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689"/>
      </w:tblGrid>
      <w:tr w:rsidR="0020744C" w:rsidRPr="0020744C"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2F35" w:rsidRPr="0020744C" w:rsidRDefault="0020744C">
            <w:pPr>
              <w:pStyle w:val="rvps4"/>
              <w:spacing w:before="300" w:after="150"/>
              <w:rPr>
                <w:lang w:val="uk" w:eastAsia="uk"/>
              </w:rPr>
            </w:pPr>
            <w:bookmarkStart w:id="0" w:name="n2"/>
            <w:bookmarkEnd w:id="0"/>
            <w:r w:rsidRPr="0020744C">
              <w:rPr>
                <w:noProof/>
                <w:lang w:val="ru-RU" w:eastAsia="ru-RU"/>
              </w:rPr>
              <w:drawing>
                <wp:inline distT="0" distB="0" distL="0" distR="0" wp14:anchorId="3BAB7956" wp14:editId="3C5AB1DB">
                  <wp:extent cx="571500" cy="762000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744C" w:rsidRPr="0020744C"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2F35" w:rsidRPr="0020744C" w:rsidRDefault="0020744C">
            <w:pPr>
              <w:pStyle w:val="rvps1"/>
              <w:spacing w:before="150"/>
              <w:rPr>
                <w:lang w:val="uk" w:eastAsia="uk"/>
              </w:rPr>
            </w:pPr>
            <w:r w:rsidRPr="0020744C">
              <w:rPr>
                <w:rStyle w:val="spanrvts15"/>
                <w:lang w:val="uk" w:eastAsia="uk"/>
              </w:rPr>
              <w:t>МІНІСТЕРСТВО ОХОРОНИ ЗДОРОВ’Я УКРАЇНИ</w:t>
            </w:r>
          </w:p>
        </w:tc>
      </w:tr>
      <w:tr w:rsidR="0020744C" w:rsidRPr="0020744C"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2F35" w:rsidRPr="0020744C" w:rsidRDefault="0020744C">
            <w:pPr>
              <w:pStyle w:val="rvps4"/>
              <w:spacing w:before="300" w:after="150"/>
              <w:rPr>
                <w:lang w:val="uk" w:eastAsia="uk"/>
              </w:rPr>
            </w:pPr>
            <w:r w:rsidRPr="0020744C">
              <w:rPr>
                <w:rStyle w:val="spanrvts23"/>
                <w:lang w:val="uk" w:eastAsia="uk"/>
              </w:rPr>
              <w:t>НАКАЗ</w:t>
            </w:r>
          </w:p>
        </w:tc>
      </w:tr>
      <w:tr w:rsidR="0020744C" w:rsidRPr="0020744C">
        <w:trPr>
          <w:jc w:val="center"/>
        </w:trPr>
        <w:tc>
          <w:tcPr>
            <w:tcW w:w="121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2F35" w:rsidRPr="0020744C" w:rsidRDefault="0020744C">
            <w:pPr>
              <w:pStyle w:val="rvps7"/>
              <w:spacing w:before="150" w:after="150"/>
              <w:ind w:left="450" w:right="450"/>
              <w:rPr>
                <w:lang w:val="uk" w:eastAsia="uk"/>
              </w:rPr>
            </w:pPr>
            <w:r w:rsidRPr="0020744C">
              <w:rPr>
                <w:rStyle w:val="spanrvts9"/>
                <w:lang w:val="uk" w:eastAsia="uk"/>
              </w:rPr>
              <w:t>19.06.2026 № 845</w:t>
            </w:r>
          </w:p>
        </w:tc>
      </w:tr>
    </w:tbl>
    <w:p w:rsidR="00AF2F35" w:rsidRPr="0020744C" w:rsidRDefault="00AF2F35">
      <w:pPr>
        <w:rPr>
          <w:vanish/>
        </w:rPr>
      </w:pP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813"/>
        <w:gridCol w:w="3876"/>
      </w:tblGrid>
      <w:tr w:rsidR="0020744C" w:rsidRPr="0020744C"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F2F35" w:rsidRPr="0020744C" w:rsidRDefault="00AF2F35">
            <w:pPr>
              <w:pStyle w:val="rvps14"/>
              <w:spacing w:before="150" w:after="150"/>
              <w:rPr>
                <w:lang w:val="uk" w:eastAsia="uk"/>
              </w:rPr>
            </w:pPr>
            <w:bookmarkStart w:id="1" w:name="n3"/>
            <w:bookmarkEnd w:id="1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2F35" w:rsidRPr="0020744C" w:rsidRDefault="0020744C">
            <w:pPr>
              <w:pStyle w:val="rvps14"/>
              <w:spacing w:before="150" w:after="150"/>
              <w:rPr>
                <w:lang w:val="uk" w:eastAsia="uk"/>
              </w:rPr>
            </w:pPr>
            <w:r w:rsidRPr="0020744C">
              <w:rPr>
                <w:rStyle w:val="spanrvts9"/>
                <w:lang w:val="uk" w:eastAsia="uk"/>
              </w:rPr>
              <w:t xml:space="preserve">Зареєстровано в Міністерстві </w:t>
            </w:r>
            <w:r w:rsidRPr="0020744C">
              <w:rPr>
                <w:rStyle w:val="spanrvts9"/>
                <w:lang w:val="uk" w:eastAsia="uk"/>
              </w:rPr>
              <w:br/>
              <w:t xml:space="preserve">юстиції України </w:t>
            </w:r>
            <w:r w:rsidRPr="0020744C">
              <w:rPr>
                <w:rStyle w:val="spanrvts9"/>
                <w:lang w:val="uk" w:eastAsia="uk"/>
              </w:rPr>
              <w:br/>
              <w:t xml:space="preserve">30 липня 2026 року </w:t>
            </w:r>
            <w:r w:rsidRPr="0020744C">
              <w:rPr>
                <w:rStyle w:val="spanrvts9"/>
                <w:lang w:val="uk" w:eastAsia="uk"/>
              </w:rPr>
              <w:br/>
              <w:t>за № 1090/46484</w:t>
            </w:r>
          </w:p>
        </w:tc>
      </w:tr>
    </w:tbl>
    <w:p w:rsidR="00AF2F35" w:rsidRPr="0020744C" w:rsidRDefault="0020744C">
      <w:pPr>
        <w:pStyle w:val="rvps6"/>
        <w:spacing w:before="300" w:after="450"/>
        <w:ind w:left="450" w:right="450"/>
        <w:rPr>
          <w:lang w:val="uk" w:eastAsia="uk"/>
        </w:rPr>
      </w:pPr>
      <w:bookmarkStart w:id="2" w:name="n4"/>
      <w:bookmarkEnd w:id="2"/>
      <w:r w:rsidRPr="0020744C">
        <w:rPr>
          <w:rStyle w:val="spanrvts23"/>
          <w:lang w:val="uk" w:eastAsia="uk"/>
        </w:rPr>
        <w:t>Деякі питання розробки галузевих стандартів у сфері охорони здоров’я</w:t>
      </w:r>
      <w:bookmarkStart w:id="3" w:name="_GoBack"/>
      <w:bookmarkEnd w:id="3"/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4" w:name="n5"/>
      <w:bookmarkEnd w:id="4"/>
      <w:r w:rsidRPr="0020744C">
        <w:rPr>
          <w:lang w:val="uk" w:eastAsia="uk"/>
        </w:rPr>
        <w:t xml:space="preserve">Відповідно до </w:t>
      </w:r>
      <w:r w:rsidRPr="0020744C">
        <w:rPr>
          <w:rStyle w:val="arvts96"/>
          <w:color w:val="auto"/>
          <w:lang w:val="uk" w:eastAsia="uk"/>
        </w:rPr>
        <w:t>частини четвертої</w:t>
      </w:r>
      <w:r w:rsidRPr="0020744C">
        <w:rPr>
          <w:lang w:val="uk" w:eastAsia="uk"/>
        </w:rPr>
        <w:t xml:space="preserve"> статті 14</w:t>
      </w:r>
      <w:r w:rsidRPr="0020744C">
        <w:rPr>
          <w:rStyle w:val="spanrvts37"/>
          <w:sz w:val="0"/>
          <w:szCs w:val="0"/>
          <w:lang w:val="uk" w:eastAsia="uk"/>
        </w:rPr>
        <w:t>-</w:t>
      </w:r>
      <w:r w:rsidRPr="0020744C">
        <w:rPr>
          <w:rStyle w:val="spanrvts37"/>
          <w:lang w:val="uk" w:eastAsia="uk"/>
        </w:rPr>
        <w:t>1</w:t>
      </w:r>
      <w:r w:rsidRPr="0020744C">
        <w:rPr>
          <w:lang w:val="uk" w:eastAsia="uk"/>
        </w:rPr>
        <w:t xml:space="preserve"> Закону України «Основи законодавства України про охорону здоров’я», </w:t>
      </w:r>
      <w:r w:rsidRPr="0020744C">
        <w:rPr>
          <w:rStyle w:val="arvts96"/>
          <w:color w:val="auto"/>
          <w:lang w:val="uk" w:eastAsia="uk"/>
        </w:rPr>
        <w:t>пункту 8</w:t>
      </w:r>
      <w:r w:rsidRPr="0020744C">
        <w:rPr>
          <w:lang w:val="uk" w:eastAsia="uk"/>
        </w:rPr>
        <w:t xml:space="preserve"> Положення про Міністерство охорони здоров’я України, затвердженого постановою Кабінету Міністрів України від 25 березня 2015 року № 267 (в редакції постанови Кабінету Міністрів України від 24 січня 2020 року № 90),</w:t>
      </w:r>
    </w:p>
    <w:p w:rsidR="00AF2F35" w:rsidRPr="0020744C" w:rsidRDefault="0020744C">
      <w:pPr>
        <w:pStyle w:val="rvps14"/>
        <w:spacing w:before="150" w:after="150"/>
        <w:rPr>
          <w:lang w:val="uk" w:eastAsia="uk"/>
        </w:rPr>
      </w:pPr>
      <w:bookmarkStart w:id="5" w:name="n6"/>
      <w:bookmarkEnd w:id="5"/>
      <w:r w:rsidRPr="0020744C">
        <w:rPr>
          <w:rStyle w:val="spanrvts52"/>
          <w:lang w:val="uk" w:eastAsia="uk"/>
        </w:rPr>
        <w:t>НАКАЗУЮ: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6" w:name="n7"/>
      <w:bookmarkEnd w:id="6"/>
      <w:r w:rsidRPr="0020744C">
        <w:rPr>
          <w:lang w:val="uk" w:eastAsia="uk"/>
        </w:rPr>
        <w:t>1. Затверди</w:t>
      </w:r>
      <w:r w:rsidRPr="0020744C">
        <w:rPr>
          <w:lang w:val="uk" w:eastAsia="uk"/>
        </w:rPr>
        <w:t>ти такі, що додаються: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7" w:name="n8"/>
      <w:bookmarkEnd w:id="7"/>
      <w:r w:rsidRPr="0020744C">
        <w:rPr>
          <w:lang w:val="uk" w:eastAsia="uk"/>
        </w:rPr>
        <w:t xml:space="preserve">1) </w:t>
      </w:r>
      <w:r w:rsidRPr="0020744C">
        <w:rPr>
          <w:rStyle w:val="arvts99"/>
          <w:color w:val="auto"/>
          <w:lang w:val="uk" w:eastAsia="uk"/>
        </w:rPr>
        <w:t>Порядок розробки галузевих стандартів у сфері охорони здоров’я на засадах доказової медицини</w:t>
      </w:r>
      <w:r w:rsidRPr="0020744C">
        <w:rPr>
          <w:lang w:val="uk" w:eastAsia="uk"/>
        </w:rPr>
        <w:t>;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8" w:name="n9"/>
      <w:bookmarkEnd w:id="8"/>
      <w:r w:rsidRPr="0020744C">
        <w:rPr>
          <w:lang w:val="uk" w:eastAsia="uk"/>
        </w:rPr>
        <w:t xml:space="preserve">2) </w:t>
      </w:r>
      <w:r w:rsidRPr="0020744C">
        <w:rPr>
          <w:rStyle w:val="arvts96"/>
          <w:color w:val="auto"/>
          <w:lang w:val="uk" w:eastAsia="uk"/>
        </w:rPr>
        <w:t xml:space="preserve">Положення про перелік </w:t>
      </w:r>
      <w:proofErr w:type="spellStart"/>
      <w:r w:rsidRPr="0020744C">
        <w:rPr>
          <w:rStyle w:val="arvts96"/>
          <w:color w:val="auto"/>
          <w:lang w:val="uk" w:eastAsia="uk"/>
        </w:rPr>
        <w:t>медико-технологічних</w:t>
      </w:r>
      <w:proofErr w:type="spellEnd"/>
      <w:r w:rsidRPr="0020744C">
        <w:rPr>
          <w:rStyle w:val="arvts96"/>
          <w:color w:val="auto"/>
          <w:lang w:val="uk" w:eastAsia="uk"/>
        </w:rPr>
        <w:t xml:space="preserve"> документів зі стандартизації медичної та реабілітаційної допомоги</w:t>
      </w:r>
      <w:r w:rsidRPr="0020744C">
        <w:rPr>
          <w:lang w:val="uk" w:eastAsia="uk"/>
        </w:rPr>
        <w:t>;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9" w:name="n10"/>
      <w:bookmarkEnd w:id="9"/>
      <w:r w:rsidRPr="0020744C">
        <w:rPr>
          <w:lang w:val="uk" w:eastAsia="uk"/>
        </w:rPr>
        <w:t xml:space="preserve">3) </w:t>
      </w:r>
      <w:r w:rsidRPr="0020744C">
        <w:rPr>
          <w:rStyle w:val="arvts96"/>
          <w:color w:val="auto"/>
          <w:lang w:val="uk" w:eastAsia="uk"/>
        </w:rPr>
        <w:t>Методику розробки, перегляду та оновлення табелів матеріально-технічного оснащення</w:t>
      </w:r>
      <w:r w:rsidRPr="0020744C">
        <w:rPr>
          <w:lang w:val="uk" w:eastAsia="uk"/>
        </w:rPr>
        <w:t>;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10" w:name="n11"/>
      <w:bookmarkEnd w:id="10"/>
      <w:r w:rsidRPr="0020744C">
        <w:rPr>
          <w:lang w:val="uk" w:eastAsia="uk"/>
        </w:rPr>
        <w:t xml:space="preserve">4) </w:t>
      </w:r>
      <w:r w:rsidRPr="0020744C">
        <w:rPr>
          <w:rStyle w:val="arvts96"/>
          <w:color w:val="auto"/>
          <w:lang w:val="uk" w:eastAsia="uk"/>
        </w:rPr>
        <w:t>Методику розробки системи індикаторів якості медичної / реабілітаційної допомоги</w:t>
      </w:r>
      <w:r w:rsidRPr="0020744C">
        <w:rPr>
          <w:lang w:val="uk" w:eastAsia="uk"/>
        </w:rPr>
        <w:t>;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11" w:name="n12"/>
      <w:bookmarkEnd w:id="11"/>
      <w:r w:rsidRPr="0020744C">
        <w:rPr>
          <w:lang w:val="uk" w:eastAsia="uk"/>
        </w:rPr>
        <w:t xml:space="preserve">5) </w:t>
      </w:r>
      <w:r w:rsidRPr="0020744C">
        <w:rPr>
          <w:rStyle w:val="arvts96"/>
          <w:color w:val="auto"/>
          <w:lang w:val="uk" w:eastAsia="uk"/>
        </w:rPr>
        <w:t>Методи</w:t>
      </w:r>
      <w:r w:rsidRPr="0020744C">
        <w:rPr>
          <w:rStyle w:val="arvts96"/>
          <w:color w:val="auto"/>
          <w:lang w:val="uk" w:eastAsia="uk"/>
        </w:rPr>
        <w:t>ку розробки та впровадження стандартів медичної та реабілітаційної допомоги, клінічних протоколів та протоколів надання реабілітаційної допомоги у сфері охорони здоров’я на засадах доказової медицини</w:t>
      </w:r>
      <w:r w:rsidRPr="0020744C">
        <w:rPr>
          <w:lang w:val="uk" w:eastAsia="uk"/>
        </w:rPr>
        <w:t>;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12" w:name="n13"/>
      <w:bookmarkEnd w:id="12"/>
      <w:r w:rsidRPr="0020744C">
        <w:rPr>
          <w:lang w:val="uk" w:eastAsia="uk"/>
        </w:rPr>
        <w:t xml:space="preserve">6) </w:t>
      </w:r>
      <w:r w:rsidRPr="0020744C">
        <w:rPr>
          <w:rStyle w:val="arvts96"/>
          <w:color w:val="auto"/>
          <w:lang w:val="uk" w:eastAsia="uk"/>
        </w:rPr>
        <w:t>Методику створення лікарського формуляра</w:t>
      </w:r>
      <w:r w:rsidRPr="0020744C">
        <w:rPr>
          <w:lang w:val="uk" w:eastAsia="uk"/>
        </w:rPr>
        <w:t>;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13" w:name="n14"/>
      <w:bookmarkEnd w:id="13"/>
      <w:r w:rsidRPr="0020744C">
        <w:rPr>
          <w:lang w:val="uk" w:eastAsia="uk"/>
        </w:rPr>
        <w:t xml:space="preserve">7) </w:t>
      </w:r>
      <w:r w:rsidRPr="0020744C">
        <w:rPr>
          <w:rStyle w:val="arvts96"/>
          <w:color w:val="auto"/>
          <w:lang w:val="uk" w:eastAsia="uk"/>
        </w:rPr>
        <w:t xml:space="preserve">Положення про </w:t>
      </w:r>
      <w:proofErr w:type="spellStart"/>
      <w:r w:rsidRPr="0020744C">
        <w:rPr>
          <w:rStyle w:val="arvts96"/>
          <w:color w:val="auto"/>
          <w:lang w:val="uk" w:eastAsia="uk"/>
        </w:rPr>
        <w:t>мультидисциплінарну</w:t>
      </w:r>
      <w:proofErr w:type="spellEnd"/>
      <w:r w:rsidRPr="0020744C">
        <w:rPr>
          <w:rStyle w:val="arvts96"/>
          <w:color w:val="auto"/>
          <w:lang w:val="uk" w:eastAsia="uk"/>
        </w:rPr>
        <w:t xml:space="preserve"> робочу групу з розробки, перегляду та оновлення табелів матеріально</w:t>
      </w:r>
      <w:r w:rsidRPr="0020744C">
        <w:rPr>
          <w:rStyle w:val="arvts96"/>
          <w:color w:val="auto"/>
          <w:lang w:val="uk" w:eastAsia="uk"/>
        </w:rPr>
        <w:t>-технічного оснащення</w:t>
      </w:r>
      <w:r w:rsidRPr="0020744C">
        <w:rPr>
          <w:lang w:val="uk" w:eastAsia="uk"/>
        </w:rPr>
        <w:t>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14" w:name="n15"/>
      <w:bookmarkEnd w:id="14"/>
      <w:r w:rsidRPr="0020744C">
        <w:rPr>
          <w:lang w:val="uk" w:eastAsia="uk"/>
        </w:rPr>
        <w:lastRenderedPageBreak/>
        <w:t xml:space="preserve">2. Установити, що державне підприємство «Державний експертний центр Міністерства охорони здоров’я України» або його правонаступник здійснює інформаційний та методичний супровід розробки галузевих стандартів у сфері охорони здоров’я, </w:t>
      </w:r>
      <w:r w:rsidRPr="0020744C">
        <w:rPr>
          <w:lang w:val="uk" w:eastAsia="uk"/>
        </w:rPr>
        <w:t xml:space="preserve">матеріально-технічне та організаційно-методичне забезпечення навчання членів </w:t>
      </w:r>
      <w:proofErr w:type="spellStart"/>
      <w:r w:rsidRPr="0020744C">
        <w:rPr>
          <w:lang w:val="uk" w:eastAsia="uk"/>
        </w:rPr>
        <w:t>мультидисциплінарних</w:t>
      </w:r>
      <w:proofErr w:type="spellEnd"/>
      <w:r w:rsidRPr="0020744C">
        <w:rPr>
          <w:lang w:val="uk" w:eastAsia="uk"/>
        </w:rPr>
        <w:t xml:space="preserve"> груп.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15" w:name="n16"/>
      <w:bookmarkEnd w:id="15"/>
      <w:r w:rsidRPr="0020744C">
        <w:rPr>
          <w:lang w:val="uk" w:eastAsia="uk"/>
        </w:rPr>
        <w:t>3. Державному підприємству «Державний експертний центр Міністерства охорони здоров’я України» або його правонаступнику забезпечити наповнення та функціо</w:t>
      </w:r>
      <w:r w:rsidRPr="0020744C">
        <w:rPr>
          <w:lang w:val="uk" w:eastAsia="uk"/>
        </w:rPr>
        <w:t xml:space="preserve">нування переліку </w:t>
      </w:r>
      <w:proofErr w:type="spellStart"/>
      <w:r w:rsidRPr="0020744C">
        <w:rPr>
          <w:lang w:val="uk" w:eastAsia="uk"/>
        </w:rPr>
        <w:t>медико-технологічних</w:t>
      </w:r>
      <w:proofErr w:type="spellEnd"/>
      <w:r w:rsidRPr="0020744C">
        <w:rPr>
          <w:lang w:val="uk" w:eastAsia="uk"/>
        </w:rPr>
        <w:t xml:space="preserve"> документів зі стандартизації медичної та реабілітаційної допомоги.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16" w:name="n17"/>
      <w:bookmarkEnd w:id="16"/>
      <w:r w:rsidRPr="0020744C">
        <w:rPr>
          <w:lang w:val="uk" w:eastAsia="uk"/>
        </w:rPr>
        <w:t>4. Державному підприємству «Державний експертний центр Міністерства охорони здоров’я України» або його правонаступнику спільно з Державною установою «Ц</w:t>
      </w:r>
      <w:r w:rsidRPr="0020744C">
        <w:rPr>
          <w:lang w:val="uk" w:eastAsia="uk"/>
        </w:rPr>
        <w:t>ентр громадського здоров’я Міністерства охорони здоров’я України», Національною службою здоров’я України, Національною академією медичних наук України (за згодою) забезпечити подання Міністерству охорони здоров’я України пропозиції до плану діяльності з ро</w:t>
      </w:r>
      <w:r w:rsidRPr="0020744C">
        <w:rPr>
          <w:lang w:val="uk" w:eastAsia="uk"/>
        </w:rPr>
        <w:t>зробки та оновлення галузевих стандартів у сфері охорони здоров’я до 01 листопада року, що передує плановому.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17" w:name="n18"/>
      <w:bookmarkEnd w:id="17"/>
      <w:r w:rsidRPr="0020744C">
        <w:rPr>
          <w:lang w:val="uk" w:eastAsia="uk"/>
        </w:rPr>
        <w:t>5. Департаменту медичних послуг Міністерства охорони здоров’я України щорічно до 15 грудня року, що передує плановому, здійснювати узагальнення пр</w:t>
      </w:r>
      <w:r w:rsidRPr="0020744C">
        <w:rPr>
          <w:lang w:val="uk" w:eastAsia="uk"/>
        </w:rPr>
        <w:t xml:space="preserve">опозицій та подавати </w:t>
      </w:r>
      <w:proofErr w:type="spellStart"/>
      <w:r w:rsidRPr="0020744C">
        <w:rPr>
          <w:lang w:val="uk" w:eastAsia="uk"/>
        </w:rPr>
        <w:t>проєкт</w:t>
      </w:r>
      <w:proofErr w:type="spellEnd"/>
      <w:r w:rsidRPr="0020744C">
        <w:rPr>
          <w:lang w:val="uk" w:eastAsia="uk"/>
        </w:rPr>
        <w:t xml:space="preserve"> плану діяльності з розробки та оновлення галузевих стандартів у сфері охорони здоров’я на затвердження.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18" w:name="n19"/>
      <w:bookmarkEnd w:id="18"/>
      <w:r w:rsidRPr="0020744C">
        <w:rPr>
          <w:lang w:val="uk" w:eastAsia="uk"/>
        </w:rPr>
        <w:t>6. Державному підприємству «Державний експертний центр Міністерства охорони здоров’я України» або його правонаступнику забез</w:t>
      </w:r>
      <w:r w:rsidRPr="0020744C">
        <w:rPr>
          <w:lang w:val="uk" w:eastAsia="uk"/>
        </w:rPr>
        <w:t>печити подання щорічно до 1 березня звіту про виконання плану діяльності з розробки та оновлення галузевих стандартів у сфері охорони здоров’я.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19" w:name="n20"/>
      <w:bookmarkEnd w:id="19"/>
      <w:r w:rsidRPr="0020744C">
        <w:rPr>
          <w:lang w:val="uk" w:eastAsia="uk"/>
        </w:rPr>
        <w:t>7. Національній службі здоров’я України щомісяця, не пізніше 10 числа місяця, що настає за звітним, забезпечуват</w:t>
      </w:r>
      <w:r w:rsidRPr="0020744C">
        <w:rPr>
          <w:lang w:val="uk" w:eastAsia="uk"/>
        </w:rPr>
        <w:t xml:space="preserve">и інформування закладів охорони здоров’я та медичних працівників відповідних спеціальностей, зареєстрованих в електронній системі охорони здоров’я, про </w:t>
      </w:r>
      <w:proofErr w:type="spellStart"/>
      <w:r w:rsidRPr="0020744C">
        <w:rPr>
          <w:lang w:val="uk" w:eastAsia="uk"/>
        </w:rPr>
        <w:t>медико-технологічні</w:t>
      </w:r>
      <w:proofErr w:type="spellEnd"/>
      <w:r w:rsidRPr="0020744C">
        <w:rPr>
          <w:lang w:val="uk" w:eastAsia="uk"/>
        </w:rPr>
        <w:t xml:space="preserve"> документи, що затверджені та/або оновлені у попередньому місяці і внесені до перелік</w:t>
      </w:r>
      <w:r w:rsidRPr="0020744C">
        <w:rPr>
          <w:lang w:val="uk" w:eastAsia="uk"/>
        </w:rPr>
        <w:t xml:space="preserve">у </w:t>
      </w:r>
      <w:proofErr w:type="spellStart"/>
      <w:r w:rsidRPr="0020744C">
        <w:rPr>
          <w:lang w:val="uk" w:eastAsia="uk"/>
        </w:rPr>
        <w:t>медико-технологічних</w:t>
      </w:r>
      <w:proofErr w:type="spellEnd"/>
      <w:r w:rsidRPr="0020744C">
        <w:rPr>
          <w:lang w:val="uk" w:eastAsia="uk"/>
        </w:rPr>
        <w:t xml:space="preserve"> документів, шляхом надсилання повідомлень на офіційні адреси електронної пошти.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20" w:name="n21"/>
      <w:bookmarkEnd w:id="20"/>
      <w:r w:rsidRPr="0020744C">
        <w:rPr>
          <w:lang w:val="uk" w:eastAsia="uk"/>
        </w:rPr>
        <w:t>8. Визнати такими, що втратили чинність: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21" w:name="n22"/>
      <w:bookmarkEnd w:id="21"/>
      <w:r w:rsidRPr="0020744C">
        <w:rPr>
          <w:lang w:val="uk" w:eastAsia="uk"/>
        </w:rPr>
        <w:t xml:space="preserve">1) </w:t>
      </w:r>
      <w:r w:rsidRPr="0020744C">
        <w:rPr>
          <w:rStyle w:val="arvts96"/>
          <w:color w:val="auto"/>
          <w:lang w:val="uk" w:eastAsia="uk"/>
        </w:rPr>
        <w:t xml:space="preserve">наказ Міністерства охорони здоров’я </w:t>
      </w:r>
      <w:r w:rsidRPr="0020744C">
        <w:rPr>
          <w:rStyle w:val="arvts96"/>
          <w:color w:val="auto"/>
          <w:lang w:val="uk" w:eastAsia="uk"/>
        </w:rPr>
        <w:t>від 22 липня 2009 року № 529</w:t>
      </w:r>
      <w:r w:rsidRPr="0020744C">
        <w:rPr>
          <w:lang w:val="uk" w:eastAsia="uk"/>
        </w:rPr>
        <w:t xml:space="preserve"> «Про створення формулярної системи забезпечення лікарськими засобами закладів охорони здоров’я», зареєстрований в Міністерстві юстиції України 29 жовтня 2009 року за № 1003/17019;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22" w:name="n23"/>
      <w:bookmarkEnd w:id="22"/>
      <w:r w:rsidRPr="0020744C">
        <w:rPr>
          <w:lang w:val="uk" w:eastAsia="uk"/>
        </w:rPr>
        <w:t xml:space="preserve">2) </w:t>
      </w:r>
      <w:r w:rsidRPr="0020744C">
        <w:rPr>
          <w:rStyle w:val="arvts96"/>
          <w:color w:val="auto"/>
          <w:lang w:val="uk" w:eastAsia="uk"/>
        </w:rPr>
        <w:t>наказ Міністерства охорони здоров’я від 28 вересня 2012 року № 751</w:t>
      </w:r>
      <w:r w:rsidRPr="0020744C">
        <w:rPr>
          <w:lang w:val="uk" w:eastAsia="uk"/>
        </w:rPr>
        <w:t xml:space="preserve"> «Про створення та впровадження </w:t>
      </w:r>
      <w:proofErr w:type="spellStart"/>
      <w:r w:rsidRPr="0020744C">
        <w:rPr>
          <w:lang w:val="uk" w:eastAsia="uk"/>
        </w:rPr>
        <w:t>медико-технологічних</w:t>
      </w:r>
      <w:proofErr w:type="spellEnd"/>
      <w:r w:rsidRPr="0020744C">
        <w:rPr>
          <w:lang w:val="uk" w:eastAsia="uk"/>
        </w:rPr>
        <w:t xml:space="preserve"> документів зі стандартизації медичної та реабілітаційної допомоги в системі Міністерства охорони здоров’я Ук</w:t>
      </w:r>
      <w:r w:rsidRPr="0020744C">
        <w:rPr>
          <w:lang w:val="uk" w:eastAsia="uk"/>
        </w:rPr>
        <w:t>раїни», зареєстрований в Міністерстві юстиції України 29 листопада 2012 року за № 2001/22313.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23" w:name="n24"/>
      <w:bookmarkEnd w:id="23"/>
      <w:r w:rsidRPr="0020744C">
        <w:rPr>
          <w:lang w:val="uk" w:eastAsia="uk"/>
        </w:rPr>
        <w:t xml:space="preserve">9. Департаменту медичних послуг (Валерії </w:t>
      </w:r>
      <w:proofErr w:type="spellStart"/>
      <w:r w:rsidRPr="0020744C">
        <w:rPr>
          <w:lang w:val="uk" w:eastAsia="uk"/>
        </w:rPr>
        <w:t>Соручан</w:t>
      </w:r>
      <w:proofErr w:type="spellEnd"/>
      <w:r w:rsidRPr="0020744C">
        <w:rPr>
          <w:lang w:val="uk" w:eastAsia="uk"/>
        </w:rPr>
        <w:t>) забезпечити: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24" w:name="n25"/>
      <w:bookmarkEnd w:id="24"/>
      <w:r w:rsidRPr="0020744C">
        <w:rPr>
          <w:lang w:val="uk" w:eastAsia="uk"/>
        </w:rPr>
        <w:t xml:space="preserve">1) подання цього наказу в установленому законодавством порядку на державну реєстрацію до </w:t>
      </w:r>
      <w:r w:rsidRPr="0020744C">
        <w:rPr>
          <w:lang w:val="uk" w:eastAsia="uk"/>
        </w:rPr>
        <w:t>Міністерства юстиції України;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25" w:name="n26"/>
      <w:bookmarkEnd w:id="25"/>
      <w:r w:rsidRPr="0020744C">
        <w:rPr>
          <w:lang w:val="uk" w:eastAsia="uk"/>
        </w:rPr>
        <w:t xml:space="preserve">2) оприлюднення цього наказу на офіційному </w:t>
      </w:r>
      <w:proofErr w:type="spellStart"/>
      <w:r w:rsidRPr="0020744C">
        <w:rPr>
          <w:lang w:val="uk" w:eastAsia="uk"/>
        </w:rPr>
        <w:t>вебсайті</w:t>
      </w:r>
      <w:proofErr w:type="spellEnd"/>
      <w:r w:rsidRPr="0020744C">
        <w:rPr>
          <w:lang w:val="uk" w:eastAsia="uk"/>
        </w:rPr>
        <w:t xml:space="preserve"> Міністерства охорони здоров’я України після здійснення державної реєстрації в Міністерстві юстиції України.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26" w:name="n27"/>
      <w:bookmarkEnd w:id="26"/>
      <w:r w:rsidRPr="0020744C">
        <w:rPr>
          <w:lang w:val="uk" w:eastAsia="uk"/>
        </w:rPr>
        <w:lastRenderedPageBreak/>
        <w:t>10. Контроль за виконанням цього наказу покласти на заступника Мін</w:t>
      </w:r>
      <w:r w:rsidRPr="0020744C">
        <w:rPr>
          <w:lang w:val="uk" w:eastAsia="uk"/>
        </w:rPr>
        <w:t>істра охорони здоров’я України Євгенія Гончара.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27" w:name="n28"/>
      <w:bookmarkEnd w:id="27"/>
      <w:r w:rsidRPr="0020744C">
        <w:rPr>
          <w:lang w:val="uk" w:eastAsia="uk"/>
        </w:rPr>
        <w:t>11. Цей наказ набирає чинності з дня його офіційного опублікування.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329"/>
        <w:gridCol w:w="4360"/>
      </w:tblGrid>
      <w:tr w:rsidR="0020744C" w:rsidRPr="0020744C">
        <w:trPr>
          <w:trHeight w:val="420"/>
          <w:jc w:val="center"/>
        </w:trPr>
        <w:tc>
          <w:tcPr>
            <w:tcW w:w="27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2F35" w:rsidRPr="0020744C" w:rsidRDefault="0020744C">
            <w:pPr>
              <w:pStyle w:val="rvps1"/>
              <w:spacing w:before="150"/>
              <w:rPr>
                <w:lang w:val="uk" w:eastAsia="uk"/>
              </w:rPr>
            </w:pPr>
            <w:bookmarkStart w:id="28" w:name="n29"/>
            <w:bookmarkEnd w:id="28"/>
            <w:r w:rsidRPr="0020744C">
              <w:rPr>
                <w:rStyle w:val="spanrvts9"/>
                <w:lang w:val="uk" w:eastAsia="uk"/>
              </w:rPr>
              <w:t>Міністр</w:t>
            </w:r>
          </w:p>
        </w:tc>
        <w:tc>
          <w:tcPr>
            <w:tcW w:w="22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2F35" w:rsidRPr="0020744C" w:rsidRDefault="0020744C">
            <w:pPr>
              <w:pStyle w:val="rvps11"/>
              <w:spacing w:before="150" w:after="150"/>
              <w:rPr>
                <w:lang w:val="uk" w:eastAsia="uk"/>
              </w:rPr>
            </w:pPr>
            <w:r w:rsidRPr="0020744C">
              <w:rPr>
                <w:rStyle w:val="spanrvts9"/>
                <w:lang w:val="uk" w:eastAsia="uk"/>
              </w:rPr>
              <w:t>Віктор ЛЯШКО</w:t>
            </w:r>
          </w:p>
        </w:tc>
      </w:tr>
    </w:tbl>
    <w:p w:rsidR="00AF2F35" w:rsidRPr="0020744C" w:rsidRDefault="00AF2F35">
      <w:pPr>
        <w:rPr>
          <w:vanish/>
        </w:rPr>
      </w:pP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813"/>
        <w:gridCol w:w="3876"/>
      </w:tblGrid>
      <w:tr w:rsidR="0020744C" w:rsidRPr="0020744C"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2F35" w:rsidRPr="0020744C" w:rsidRDefault="0020744C">
            <w:pPr>
              <w:pStyle w:val="rvps14"/>
              <w:spacing w:before="150" w:after="150"/>
              <w:rPr>
                <w:lang w:val="uk" w:eastAsia="uk"/>
              </w:rPr>
            </w:pPr>
            <w:bookmarkStart w:id="29" w:name="n30"/>
            <w:bookmarkEnd w:id="29"/>
            <w:r w:rsidRPr="0020744C">
              <w:rPr>
                <w:lang w:val="uk" w:eastAsia="uk"/>
              </w:rPr>
              <w:t xml:space="preserve">ПОГОДЖЕНО: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Уповноважений Верховної Ради України </w:t>
            </w:r>
            <w:r w:rsidRPr="0020744C">
              <w:rPr>
                <w:lang w:val="uk" w:eastAsia="uk"/>
              </w:rPr>
              <w:br/>
              <w:t xml:space="preserve">з прав людини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Голова Антимонопольного комітету України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t xml:space="preserve">Голова Державної служби спеціального зв’язку </w:t>
            </w:r>
            <w:r w:rsidRPr="0020744C">
              <w:rPr>
                <w:lang w:val="uk" w:eastAsia="uk"/>
              </w:rPr>
              <w:br/>
              <w:t xml:space="preserve">та захисту інформації України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Голова Державної регуляторної служби України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Перший заступник Міністра </w:t>
            </w:r>
            <w:r w:rsidRPr="0020744C">
              <w:rPr>
                <w:lang w:val="uk" w:eastAsia="uk"/>
              </w:rPr>
              <w:br/>
              <w:t xml:space="preserve">цифрової трансформації України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Президент Національної академії </w:t>
            </w:r>
            <w:r w:rsidRPr="0020744C">
              <w:rPr>
                <w:lang w:val="uk" w:eastAsia="uk"/>
              </w:rPr>
              <w:br/>
              <w:t xml:space="preserve">медичних наук України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>Керівник Секре</w:t>
            </w:r>
            <w:r w:rsidRPr="0020744C">
              <w:rPr>
                <w:lang w:val="uk" w:eastAsia="uk"/>
              </w:rPr>
              <w:t xml:space="preserve">таріату </w:t>
            </w:r>
            <w:r w:rsidRPr="0020744C">
              <w:rPr>
                <w:lang w:val="uk" w:eastAsia="uk"/>
              </w:rPr>
              <w:br/>
              <w:t xml:space="preserve">Спільного представницького органу </w:t>
            </w:r>
            <w:r w:rsidRPr="0020744C">
              <w:rPr>
                <w:lang w:val="uk" w:eastAsia="uk"/>
              </w:rPr>
              <w:br/>
              <w:t xml:space="preserve">сторони роботодавців на національному рівні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Перший заступник Голови </w:t>
            </w:r>
            <w:r w:rsidRPr="0020744C">
              <w:rPr>
                <w:lang w:val="uk" w:eastAsia="uk"/>
              </w:rPr>
              <w:br/>
              <w:t xml:space="preserve">Спільного представницького органу </w:t>
            </w:r>
            <w:r w:rsidRPr="0020744C">
              <w:rPr>
                <w:lang w:val="uk" w:eastAsia="uk"/>
              </w:rPr>
              <w:br/>
              <w:t xml:space="preserve">об’єднань профспілок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Начальник Вінницької обласної </w:t>
            </w:r>
            <w:r w:rsidRPr="0020744C">
              <w:rPr>
                <w:lang w:val="uk" w:eastAsia="uk"/>
              </w:rPr>
              <w:br/>
              <w:t xml:space="preserve">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>Тимчасово виконувач обов’</w:t>
            </w:r>
            <w:r w:rsidRPr="0020744C">
              <w:rPr>
                <w:lang w:val="uk" w:eastAsia="uk"/>
              </w:rPr>
              <w:t xml:space="preserve">язків начальника </w:t>
            </w:r>
            <w:r w:rsidRPr="0020744C">
              <w:rPr>
                <w:lang w:val="uk" w:eastAsia="uk"/>
              </w:rPr>
              <w:br/>
              <w:t xml:space="preserve">Волинської обласної 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Голова Дніпропетровської обласної </w:t>
            </w:r>
            <w:r w:rsidRPr="0020744C">
              <w:rPr>
                <w:lang w:val="uk" w:eastAsia="uk"/>
              </w:rPr>
              <w:br/>
              <w:t xml:space="preserve">державної адміністрації — </w:t>
            </w:r>
            <w:r w:rsidRPr="0020744C">
              <w:rPr>
                <w:lang w:val="uk" w:eastAsia="uk"/>
              </w:rPr>
              <w:br/>
              <w:t xml:space="preserve">начальник обласної 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Голова Донецької обласної державної адміністрації, </w:t>
            </w:r>
            <w:r w:rsidRPr="0020744C">
              <w:rPr>
                <w:lang w:val="uk" w:eastAsia="uk"/>
              </w:rPr>
              <w:br/>
              <w:t>начальник обласної військової а</w:t>
            </w:r>
            <w:r w:rsidRPr="0020744C">
              <w:rPr>
                <w:lang w:val="uk" w:eastAsia="uk"/>
              </w:rPr>
              <w:t xml:space="preserve">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Начальник Житомирської обласної </w:t>
            </w:r>
            <w:r w:rsidRPr="0020744C">
              <w:rPr>
                <w:lang w:val="uk" w:eastAsia="uk"/>
              </w:rPr>
              <w:br/>
              <w:t xml:space="preserve">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lastRenderedPageBreak/>
              <w:t xml:space="preserve">Голова Закарпатської обласної </w:t>
            </w:r>
            <w:r w:rsidRPr="0020744C">
              <w:rPr>
                <w:lang w:val="uk" w:eastAsia="uk"/>
              </w:rPr>
              <w:br/>
              <w:t xml:space="preserve">державної адміністрації — </w:t>
            </w:r>
            <w:r w:rsidRPr="0020744C">
              <w:rPr>
                <w:lang w:val="uk" w:eastAsia="uk"/>
              </w:rPr>
              <w:br/>
              <w:t xml:space="preserve">начальник обласної 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Виконувач обов’язків голови </w:t>
            </w:r>
            <w:r w:rsidRPr="0020744C">
              <w:rPr>
                <w:lang w:val="uk" w:eastAsia="uk"/>
              </w:rPr>
              <w:br/>
              <w:t xml:space="preserve">Запорізької обласної державної адміністрації, </w:t>
            </w:r>
            <w:r w:rsidRPr="0020744C">
              <w:rPr>
                <w:lang w:val="uk" w:eastAsia="uk"/>
              </w:rPr>
              <w:br/>
              <w:t>н</w:t>
            </w:r>
            <w:r w:rsidRPr="0020744C">
              <w:rPr>
                <w:lang w:val="uk" w:eastAsia="uk"/>
              </w:rPr>
              <w:t xml:space="preserve">ачальника обласної 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Голова Івано-Франківської обласної </w:t>
            </w:r>
            <w:r w:rsidRPr="0020744C">
              <w:rPr>
                <w:lang w:val="uk" w:eastAsia="uk"/>
              </w:rPr>
              <w:br/>
              <w:t xml:space="preserve">державної адміністрації — </w:t>
            </w:r>
            <w:r w:rsidRPr="0020744C">
              <w:rPr>
                <w:lang w:val="uk" w:eastAsia="uk"/>
              </w:rPr>
              <w:br/>
              <w:t xml:space="preserve">начальник обласної 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Начальник Київської обласної </w:t>
            </w:r>
            <w:r w:rsidRPr="0020744C">
              <w:rPr>
                <w:lang w:val="uk" w:eastAsia="uk"/>
              </w:rPr>
              <w:br/>
              <w:t xml:space="preserve">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Начальник Київської міської </w:t>
            </w:r>
            <w:r w:rsidRPr="0020744C">
              <w:rPr>
                <w:lang w:val="uk" w:eastAsia="uk"/>
              </w:rPr>
              <w:br/>
              <w:t>військової адмі</w:t>
            </w:r>
            <w:r w:rsidRPr="0020744C">
              <w:rPr>
                <w:lang w:val="uk" w:eastAsia="uk"/>
              </w:rPr>
              <w:t xml:space="preserve">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Начальник Кіровоградської обласної </w:t>
            </w:r>
            <w:r w:rsidRPr="0020744C">
              <w:rPr>
                <w:lang w:val="uk" w:eastAsia="uk"/>
              </w:rPr>
              <w:br/>
              <w:t xml:space="preserve">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Голова Луганської обласної </w:t>
            </w:r>
            <w:r w:rsidRPr="0020744C">
              <w:rPr>
                <w:lang w:val="uk" w:eastAsia="uk"/>
              </w:rPr>
              <w:br/>
              <w:t xml:space="preserve">державної адміністрації — </w:t>
            </w:r>
            <w:r w:rsidRPr="0020744C">
              <w:rPr>
                <w:lang w:val="uk" w:eastAsia="uk"/>
              </w:rPr>
              <w:br/>
              <w:t xml:space="preserve">начальник обласної 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Начальник Львівської обласної </w:t>
            </w:r>
            <w:r w:rsidRPr="0020744C">
              <w:rPr>
                <w:lang w:val="uk" w:eastAsia="uk"/>
              </w:rPr>
              <w:br/>
              <w:t xml:space="preserve">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>Начальник Миколаївсько</w:t>
            </w:r>
            <w:r w:rsidRPr="0020744C">
              <w:rPr>
                <w:lang w:val="uk" w:eastAsia="uk"/>
              </w:rPr>
              <w:t xml:space="preserve">ї обласної </w:t>
            </w:r>
            <w:r w:rsidRPr="0020744C">
              <w:rPr>
                <w:lang w:val="uk" w:eastAsia="uk"/>
              </w:rPr>
              <w:br/>
              <w:t xml:space="preserve">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Голова (начальник) Одеської обласної </w:t>
            </w:r>
            <w:r w:rsidRPr="0020744C">
              <w:rPr>
                <w:lang w:val="uk" w:eastAsia="uk"/>
              </w:rPr>
              <w:br/>
              <w:t xml:space="preserve">державної (військової)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Начальник Полтавської обласної </w:t>
            </w:r>
            <w:r w:rsidRPr="0020744C">
              <w:rPr>
                <w:lang w:val="uk" w:eastAsia="uk"/>
              </w:rPr>
              <w:br/>
              <w:t xml:space="preserve">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Начальник Рівненської обласної </w:t>
            </w:r>
            <w:r w:rsidRPr="0020744C">
              <w:rPr>
                <w:lang w:val="uk" w:eastAsia="uk"/>
              </w:rPr>
              <w:br/>
              <w:t xml:space="preserve">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>Голова Сумської обласн</w:t>
            </w:r>
            <w:r w:rsidRPr="0020744C">
              <w:rPr>
                <w:lang w:val="uk" w:eastAsia="uk"/>
              </w:rPr>
              <w:t xml:space="preserve">ої </w:t>
            </w:r>
            <w:r w:rsidRPr="0020744C">
              <w:rPr>
                <w:lang w:val="uk" w:eastAsia="uk"/>
              </w:rPr>
              <w:br/>
              <w:t xml:space="preserve">державної адміністрації — </w:t>
            </w:r>
            <w:r w:rsidRPr="0020744C">
              <w:rPr>
                <w:lang w:val="uk" w:eastAsia="uk"/>
              </w:rPr>
              <w:br/>
              <w:t xml:space="preserve">начальник обласної 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Начальник Тернопільської обласної </w:t>
            </w:r>
            <w:r w:rsidRPr="0020744C">
              <w:rPr>
                <w:lang w:val="uk" w:eastAsia="uk"/>
              </w:rPr>
              <w:br/>
              <w:t xml:space="preserve">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Начальник Харківської обласної </w:t>
            </w:r>
            <w:r w:rsidRPr="0020744C">
              <w:rPr>
                <w:lang w:val="uk" w:eastAsia="uk"/>
              </w:rPr>
              <w:br/>
              <w:t xml:space="preserve">військової </w:t>
            </w:r>
            <w:proofErr w:type="spellStart"/>
            <w:r w:rsidRPr="0020744C">
              <w:rPr>
                <w:lang w:val="uk" w:eastAsia="uk"/>
              </w:rPr>
              <w:t>адміністраці</w:t>
            </w:r>
            <w:proofErr w:type="spellEnd"/>
            <w:r w:rsidRPr="0020744C">
              <w:rPr>
                <w:lang w:val="uk" w:eastAsia="uk"/>
              </w:rPr>
              <w:t xml:space="preserve">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lastRenderedPageBreak/>
              <w:br/>
              <w:t xml:space="preserve">Начальник Херсонської обласної </w:t>
            </w:r>
            <w:r w:rsidRPr="0020744C">
              <w:rPr>
                <w:lang w:val="uk" w:eastAsia="uk"/>
              </w:rPr>
              <w:br/>
              <w:t xml:space="preserve">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t xml:space="preserve">Начальник Хмельницької обласної </w:t>
            </w:r>
            <w:r w:rsidRPr="0020744C">
              <w:rPr>
                <w:lang w:val="uk" w:eastAsia="uk"/>
              </w:rPr>
              <w:br/>
              <w:t xml:space="preserve">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Начальник Черкаської обласної </w:t>
            </w:r>
            <w:r w:rsidRPr="0020744C">
              <w:rPr>
                <w:lang w:val="uk" w:eastAsia="uk"/>
              </w:rPr>
              <w:br/>
              <w:t xml:space="preserve">військової адміністрації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Голова Чернівецької обласної </w:t>
            </w:r>
            <w:r w:rsidRPr="0020744C">
              <w:rPr>
                <w:lang w:val="uk" w:eastAsia="uk"/>
              </w:rPr>
              <w:br/>
              <w:t xml:space="preserve">державної адміністрації </w:t>
            </w:r>
            <w:r w:rsidRPr="0020744C">
              <w:rPr>
                <w:lang w:val="uk" w:eastAsia="uk"/>
              </w:rPr>
              <w:br/>
              <w:t xml:space="preserve">(начальник обласної військової адміністрації)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Начальник Чернігівської обласної </w:t>
            </w:r>
            <w:r w:rsidRPr="0020744C">
              <w:rPr>
                <w:lang w:val="uk" w:eastAsia="uk"/>
              </w:rPr>
              <w:br/>
              <w:t>в</w:t>
            </w:r>
            <w:r w:rsidRPr="0020744C">
              <w:rPr>
                <w:lang w:val="uk" w:eastAsia="uk"/>
              </w:rPr>
              <w:t>ійськової адміністрації</w:t>
            </w:r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2F35" w:rsidRPr="0020744C" w:rsidRDefault="0020744C">
            <w:pPr>
              <w:pStyle w:val="rvps11"/>
              <w:spacing w:before="150" w:after="150"/>
              <w:rPr>
                <w:lang w:val="uk" w:eastAsia="uk"/>
              </w:rPr>
            </w:pPr>
            <w:r w:rsidRPr="0020744C">
              <w:rPr>
                <w:lang w:val="uk" w:eastAsia="uk"/>
              </w:rPr>
              <w:lastRenderedPageBreak/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Дмитро ЛУБІНЕЦЬ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Павло КИРИЛЕНКО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Олександр ПОТІЙ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Олексій КУЧЕР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Олександр БОРНЯКОВ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Василь ЛАЗОРИШИНЕЦЬ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Руслан ІЛЛІЧОВ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Ігор МОСКАЛЕНКО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Наталя ЗАБОЛОТНА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Роман РОМАНЮК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Олександр ГАНЖА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Вадим ФІЛАШКІН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Віталій БУНЕЧКО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lastRenderedPageBreak/>
              <w:br/>
            </w:r>
            <w:r w:rsidRPr="0020744C">
              <w:rPr>
                <w:lang w:val="uk" w:eastAsia="uk"/>
              </w:rPr>
              <w:br/>
              <w:t xml:space="preserve">Мирослав БІЛЕЦЬКИЙ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Михайло СЕМІКІН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Світлана ОНИЩУК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Микола КАЛАШНИК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Тимур ТКАЧЕНКО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Андрій РАЙКОВИЧ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Олексій ХАРЧЕНКО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Максим КОЗИЦЬКИЙ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Віталій КІМ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Олег КІПЕР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Віталій ДЯКІВНИЧ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Олександр КОВАЛЬ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Олег </w:t>
            </w:r>
            <w:r w:rsidRPr="0020744C">
              <w:rPr>
                <w:lang w:val="uk" w:eastAsia="uk"/>
              </w:rPr>
              <w:t xml:space="preserve">ГРИГОРОВ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Тарас ПАСТУХ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Олег СИНЄГУБОВ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lastRenderedPageBreak/>
              <w:br/>
            </w:r>
            <w:r w:rsidRPr="0020744C">
              <w:rPr>
                <w:lang w:val="uk" w:eastAsia="uk"/>
              </w:rPr>
              <w:br/>
              <w:t xml:space="preserve">Олександр ПРОКУДІН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Сергій ТЮРІН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Ігор ТАБУРЕЦЬ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 xml:space="preserve">Руслан ОСИПЕНКО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</w:r>
            <w:r w:rsidRPr="0020744C">
              <w:rPr>
                <w:lang w:val="uk" w:eastAsia="uk"/>
              </w:rPr>
              <w:br/>
              <w:t>В’ячеслав ЧАУС</w:t>
            </w:r>
          </w:p>
        </w:tc>
      </w:tr>
    </w:tbl>
    <w:p w:rsidR="00AF2F35" w:rsidRPr="0020744C" w:rsidRDefault="0020744C">
      <w:pPr>
        <w:pStyle w:val="break"/>
        <w:spacing w:after="150"/>
        <w:jc w:val="both"/>
        <w:rPr>
          <w:lang w:val="uk" w:eastAsia="uk"/>
        </w:rPr>
      </w:pPr>
      <w:r w:rsidRPr="0020744C">
        <w:lastRenderedPageBreak/>
        <w:pict>
          <v:rect id="_x0000_i1025" style="width:0;height:.75pt" o:hrpct="0" o:hrstd="t" o:hr="t" fillcolor="gray" stroked="f">
            <v:path strokeok="f"/>
          </v:rect>
        </w:pict>
      </w:r>
      <w:bookmarkStart w:id="30" w:name="n58"/>
      <w:bookmarkEnd w:id="30"/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813"/>
        <w:gridCol w:w="3876"/>
      </w:tblGrid>
      <w:tr w:rsidR="0020744C" w:rsidRPr="0020744C"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F2F35" w:rsidRPr="0020744C" w:rsidRDefault="00AF2F35">
            <w:pPr>
              <w:pStyle w:val="rvps14"/>
              <w:spacing w:before="150" w:after="150"/>
              <w:rPr>
                <w:lang w:val="uk" w:eastAsia="uk"/>
              </w:rPr>
            </w:pPr>
            <w:bookmarkStart w:id="31" w:name="n31"/>
            <w:bookmarkEnd w:id="31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2F35" w:rsidRPr="0020744C" w:rsidRDefault="0020744C">
            <w:pPr>
              <w:pStyle w:val="rvps14"/>
              <w:spacing w:before="150" w:after="150"/>
              <w:rPr>
                <w:lang w:val="uk" w:eastAsia="uk"/>
              </w:rPr>
            </w:pPr>
            <w:r w:rsidRPr="0020744C">
              <w:rPr>
                <w:rStyle w:val="spanrvts9"/>
                <w:lang w:val="uk" w:eastAsia="uk"/>
              </w:rPr>
              <w:t xml:space="preserve">ЗАТВЕРДЖЕНО </w:t>
            </w:r>
            <w:r w:rsidRPr="0020744C">
              <w:rPr>
                <w:rStyle w:val="spanrvts9"/>
                <w:lang w:val="uk" w:eastAsia="uk"/>
              </w:rPr>
              <w:br/>
              <w:t xml:space="preserve">Наказ Міністерства </w:t>
            </w:r>
            <w:r w:rsidRPr="0020744C">
              <w:rPr>
                <w:rStyle w:val="spanrvts9"/>
                <w:lang w:val="uk" w:eastAsia="uk"/>
              </w:rPr>
              <w:br/>
              <w:t xml:space="preserve">охорони здоров’я України </w:t>
            </w:r>
            <w:r w:rsidRPr="0020744C">
              <w:rPr>
                <w:rStyle w:val="spanrvts9"/>
                <w:lang w:val="uk" w:eastAsia="uk"/>
              </w:rPr>
              <w:br/>
              <w:t>19 червня 2026 року № 845</w:t>
            </w:r>
          </w:p>
        </w:tc>
      </w:tr>
    </w:tbl>
    <w:p w:rsidR="00AF2F35" w:rsidRPr="0020744C" w:rsidRDefault="00AF2F35">
      <w:pPr>
        <w:rPr>
          <w:vanish/>
          <w:lang w:val="ru-RU"/>
        </w:rPr>
      </w:pP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813"/>
        <w:gridCol w:w="3876"/>
      </w:tblGrid>
      <w:tr w:rsidR="0020744C" w:rsidRPr="0020744C">
        <w:trPr>
          <w:jc w:val="center"/>
        </w:trPr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F2F35" w:rsidRPr="0020744C" w:rsidRDefault="00AF2F35">
            <w:pPr>
              <w:pStyle w:val="rvps14"/>
              <w:spacing w:before="150" w:after="150"/>
              <w:rPr>
                <w:lang w:val="uk" w:eastAsia="uk"/>
              </w:rPr>
            </w:pPr>
            <w:bookmarkStart w:id="32" w:name="n32"/>
            <w:bookmarkEnd w:id="32"/>
          </w:p>
        </w:tc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2F35" w:rsidRPr="0020744C" w:rsidRDefault="0020744C">
            <w:pPr>
              <w:pStyle w:val="rvps14"/>
              <w:spacing w:before="150" w:after="150"/>
              <w:rPr>
                <w:lang w:val="uk" w:eastAsia="uk"/>
              </w:rPr>
            </w:pPr>
            <w:r w:rsidRPr="0020744C">
              <w:rPr>
                <w:rStyle w:val="spanrvts9"/>
                <w:lang w:val="uk" w:eastAsia="uk"/>
              </w:rPr>
              <w:t xml:space="preserve">Зареєстровано в Міністерстві </w:t>
            </w:r>
            <w:r w:rsidRPr="0020744C">
              <w:rPr>
                <w:rStyle w:val="spanrvts9"/>
                <w:lang w:val="uk" w:eastAsia="uk"/>
              </w:rPr>
              <w:br/>
              <w:t xml:space="preserve">юстиції України </w:t>
            </w:r>
            <w:r w:rsidRPr="0020744C">
              <w:rPr>
                <w:rStyle w:val="spanrvts9"/>
                <w:lang w:val="uk" w:eastAsia="uk"/>
              </w:rPr>
              <w:br/>
              <w:t xml:space="preserve">30 липня 2026 року </w:t>
            </w:r>
            <w:r w:rsidRPr="0020744C">
              <w:rPr>
                <w:rStyle w:val="spanrvts9"/>
                <w:lang w:val="uk" w:eastAsia="uk"/>
              </w:rPr>
              <w:br/>
              <w:t>за № 1090/46484</w:t>
            </w:r>
          </w:p>
        </w:tc>
      </w:tr>
    </w:tbl>
    <w:p w:rsidR="00AF2F35" w:rsidRPr="0020744C" w:rsidRDefault="0020744C">
      <w:pPr>
        <w:pStyle w:val="rvps6"/>
        <w:spacing w:before="300" w:after="450"/>
        <w:ind w:left="450" w:right="450"/>
        <w:rPr>
          <w:lang w:val="uk" w:eastAsia="uk"/>
        </w:rPr>
      </w:pPr>
      <w:bookmarkStart w:id="33" w:name="n33"/>
      <w:bookmarkEnd w:id="33"/>
      <w:r w:rsidRPr="0020744C">
        <w:rPr>
          <w:rStyle w:val="spanrvts23"/>
          <w:lang w:val="uk" w:eastAsia="uk"/>
        </w:rPr>
        <w:t xml:space="preserve">Порядок </w:t>
      </w:r>
      <w:r w:rsidRPr="0020744C">
        <w:rPr>
          <w:rStyle w:val="spanrvts23"/>
          <w:lang w:val="uk" w:eastAsia="uk"/>
        </w:rPr>
        <w:br/>
        <w:t>розробки галузевих стандартів у сфері охорони здоров’я на засадах доказової медицини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34" w:name="n34"/>
      <w:bookmarkEnd w:id="34"/>
      <w:r w:rsidRPr="0020744C">
        <w:rPr>
          <w:lang w:val="uk" w:eastAsia="uk"/>
        </w:rPr>
        <w:t>1. Цей Порядок визначає процедуру розробки галузевих стандартів у сфері охорон</w:t>
      </w:r>
      <w:r w:rsidRPr="0020744C">
        <w:rPr>
          <w:lang w:val="uk" w:eastAsia="uk"/>
        </w:rPr>
        <w:t>и здоров’я на засадах доказової медицини, а також визначає процедуру адаптації клінічних настанов, з метою забезпечення якості, безпечності, доступності та ефективності медичної та/або реабілітаційної допомоги.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35" w:name="n35"/>
      <w:bookmarkEnd w:id="35"/>
      <w:r w:rsidRPr="0020744C">
        <w:rPr>
          <w:lang w:val="uk" w:eastAsia="uk"/>
        </w:rPr>
        <w:t>2. Терміни в цьому Порядку вживаються у таких</w:t>
      </w:r>
      <w:r w:rsidRPr="0020744C">
        <w:rPr>
          <w:lang w:val="uk" w:eastAsia="uk"/>
        </w:rPr>
        <w:t xml:space="preserve"> значеннях: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36" w:name="n36"/>
      <w:bookmarkEnd w:id="36"/>
      <w:r w:rsidRPr="0020744C">
        <w:rPr>
          <w:lang w:val="uk" w:eastAsia="uk"/>
        </w:rPr>
        <w:t>1) доказова медицина — добросовісне, точне і свідоме використання кращих результатів клінічних досліджень для вибору лікування та/або надання реабілітаційної допомоги конкретному пацієнту;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37" w:name="n37"/>
      <w:bookmarkEnd w:id="37"/>
      <w:r w:rsidRPr="0020744C">
        <w:rPr>
          <w:lang w:val="uk" w:eastAsia="uk"/>
        </w:rPr>
        <w:t>2) заява — заява щодо розробки галузевих стандартів у с</w:t>
      </w:r>
      <w:r w:rsidRPr="0020744C">
        <w:rPr>
          <w:lang w:val="uk" w:eastAsia="uk"/>
        </w:rPr>
        <w:t>фері охорони здоров’я, включення лікарського засобу до лікарського формуляру, або медичного виробу / обладнання до табеля матеріально-технічного оснащення;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38" w:name="n38"/>
      <w:bookmarkEnd w:id="38"/>
      <w:r w:rsidRPr="0020744C">
        <w:rPr>
          <w:lang w:val="uk" w:eastAsia="uk"/>
        </w:rPr>
        <w:t>3) заявник — фізична або юридична особа, яка подає заяву щодо можливості включення лікарського засоб</w:t>
      </w:r>
      <w:r w:rsidRPr="0020744C">
        <w:rPr>
          <w:lang w:val="uk" w:eastAsia="uk"/>
        </w:rPr>
        <w:t>у до лікарського формуляра або медичного виробу до табеля матеріально-технічного оснащення, щодо розробки галузевих стандартів у сфері охорони здоров’я;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39" w:name="n39"/>
      <w:bookmarkEnd w:id="39"/>
      <w:r w:rsidRPr="0020744C">
        <w:rPr>
          <w:lang w:val="uk" w:eastAsia="uk"/>
        </w:rPr>
        <w:t>4) план діяльності з розробки та оновлення галузевих стандартів у сфері охорони здоров’я — документ, як</w:t>
      </w:r>
      <w:r w:rsidRPr="0020744C">
        <w:rPr>
          <w:lang w:val="uk" w:eastAsia="uk"/>
        </w:rPr>
        <w:t>ий затверджується МОЗ з метою планування діяльності з розробки та оновлення галузевих стандартів у сфері охорони здоров’я (далі — План діяльності);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40" w:name="n40"/>
      <w:bookmarkEnd w:id="40"/>
      <w:r w:rsidRPr="0020744C">
        <w:rPr>
          <w:lang w:val="uk" w:eastAsia="uk"/>
        </w:rPr>
        <w:t xml:space="preserve">Інші терміни вживаються у значеннях, наведених в </w:t>
      </w:r>
      <w:r w:rsidRPr="0020744C">
        <w:rPr>
          <w:rStyle w:val="arvts96"/>
          <w:color w:val="auto"/>
          <w:lang w:val="uk" w:eastAsia="uk"/>
        </w:rPr>
        <w:t>Законі України</w:t>
      </w:r>
      <w:r w:rsidRPr="0020744C">
        <w:rPr>
          <w:lang w:val="uk" w:eastAsia="uk"/>
        </w:rPr>
        <w:t xml:space="preserve"> «Основи законодавства України про охорону здоров’я» та інших нормативно-правових актах у сфері охорони здоров’я.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41" w:name="n41"/>
      <w:bookmarkEnd w:id="41"/>
      <w:r w:rsidRPr="0020744C">
        <w:rPr>
          <w:lang w:val="uk" w:eastAsia="uk"/>
        </w:rPr>
        <w:t>3. У галузевих стандартах у сфері охорони здоров’я зазначаються методи профілактики, діагностики, лікування, реабіл</w:t>
      </w:r>
      <w:r w:rsidRPr="0020744C">
        <w:rPr>
          <w:lang w:val="uk" w:eastAsia="uk"/>
        </w:rPr>
        <w:t>ітації, дозволені до застосування при здійсненні господарської діяльності з медичної практики. Застосування нових методів профілактики, діагностики, лікування, реабілітації здійснюється відповідно до вимог законодавства.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42" w:name="n42"/>
      <w:bookmarkEnd w:id="42"/>
      <w:r w:rsidRPr="0020744C">
        <w:rPr>
          <w:lang w:val="uk" w:eastAsia="uk"/>
        </w:rPr>
        <w:lastRenderedPageBreak/>
        <w:t>4. У галузевих стандартах у сфері о</w:t>
      </w:r>
      <w:r w:rsidRPr="0020744C">
        <w:rPr>
          <w:lang w:val="uk" w:eastAsia="uk"/>
        </w:rPr>
        <w:t>хорони здоров’я зазначаються лікарські засоби, зареєстровані в установленому порядку, за міжнародними непатентованими / загальноприйнятими назвами.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43" w:name="n43"/>
      <w:bookmarkEnd w:id="43"/>
      <w:r w:rsidRPr="0020744C">
        <w:rPr>
          <w:lang w:val="uk" w:eastAsia="uk"/>
        </w:rPr>
        <w:t xml:space="preserve">5. Розробка галузевих стандартів у сфері охорони здоров’я здійснюється </w:t>
      </w:r>
      <w:proofErr w:type="spellStart"/>
      <w:r w:rsidRPr="0020744C">
        <w:rPr>
          <w:lang w:val="uk" w:eastAsia="uk"/>
        </w:rPr>
        <w:t>мультидисциплінарною</w:t>
      </w:r>
      <w:proofErr w:type="spellEnd"/>
      <w:r w:rsidRPr="0020744C">
        <w:rPr>
          <w:lang w:val="uk" w:eastAsia="uk"/>
        </w:rPr>
        <w:t xml:space="preserve"> робочою групою (</w:t>
      </w:r>
      <w:r w:rsidRPr="0020744C">
        <w:rPr>
          <w:lang w:val="uk" w:eastAsia="uk"/>
        </w:rPr>
        <w:t>далі — МРГ) / центральним формулярним комітетом (далі — ЦФК) відповідно до Плану діяльності, затвердженого МОЗ, та Методики розробки та впровадження стандартів медичної та реабілітаційної допомоги, клінічних протоколів та протоколів надання реабілітаційної</w:t>
      </w:r>
      <w:r w:rsidRPr="0020744C">
        <w:rPr>
          <w:lang w:val="uk" w:eastAsia="uk"/>
        </w:rPr>
        <w:t xml:space="preserve"> допомоги у сфері охорони здоров’я на засадах доказової медицини, Методики розробки системи індикаторів якості медичної / реабілітаційної допомоги, Методики розробки, перегляду та оновлення табелів матеріально-технічного оснащення (далі — Методики), затвер</w:t>
      </w:r>
      <w:r w:rsidRPr="0020744C">
        <w:rPr>
          <w:lang w:val="uk" w:eastAsia="uk"/>
        </w:rPr>
        <w:t>дженого наказом Міністерства охорони здоров’я України від 19 червня 2026 року № 845.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44" w:name="n44"/>
      <w:bookmarkEnd w:id="44"/>
      <w:r w:rsidRPr="0020744C">
        <w:rPr>
          <w:lang w:val="uk" w:eastAsia="uk"/>
        </w:rPr>
        <w:t>Персональний склад МРГ / ЦФК затверджується наказом МОЗ.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45" w:name="n45"/>
      <w:bookmarkEnd w:id="45"/>
      <w:r w:rsidRPr="0020744C">
        <w:rPr>
          <w:lang w:val="uk" w:eastAsia="uk"/>
        </w:rPr>
        <w:t xml:space="preserve">6. </w:t>
      </w:r>
      <w:proofErr w:type="spellStart"/>
      <w:r w:rsidRPr="0020744C">
        <w:rPr>
          <w:lang w:val="uk" w:eastAsia="uk"/>
        </w:rPr>
        <w:t>Проєкти</w:t>
      </w:r>
      <w:proofErr w:type="spellEnd"/>
      <w:r w:rsidRPr="0020744C">
        <w:rPr>
          <w:lang w:val="uk" w:eastAsia="uk"/>
        </w:rPr>
        <w:t xml:space="preserve"> галузевих стандартів у сфері охорони здоров’я, розроблених МРГ / ЦФК, розміщуються на офіційному </w:t>
      </w:r>
      <w:proofErr w:type="spellStart"/>
      <w:r w:rsidRPr="0020744C">
        <w:rPr>
          <w:lang w:val="uk" w:eastAsia="uk"/>
        </w:rPr>
        <w:t>вебсайті</w:t>
      </w:r>
      <w:proofErr w:type="spellEnd"/>
      <w:r w:rsidRPr="0020744C">
        <w:rPr>
          <w:lang w:val="uk" w:eastAsia="uk"/>
        </w:rPr>
        <w:t xml:space="preserve"> МОЗ для громадського обговорення та направляються на зовнішнє рецензування.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46" w:name="n46"/>
      <w:bookmarkEnd w:id="46"/>
      <w:r w:rsidRPr="0020744C">
        <w:rPr>
          <w:lang w:val="uk" w:eastAsia="uk"/>
        </w:rPr>
        <w:t xml:space="preserve">7. Зауваження і пропозиції до </w:t>
      </w:r>
      <w:proofErr w:type="spellStart"/>
      <w:r w:rsidRPr="0020744C">
        <w:rPr>
          <w:lang w:val="uk" w:eastAsia="uk"/>
        </w:rPr>
        <w:t>проєктів</w:t>
      </w:r>
      <w:proofErr w:type="spellEnd"/>
      <w:r w:rsidRPr="0020744C">
        <w:rPr>
          <w:lang w:val="uk" w:eastAsia="uk"/>
        </w:rPr>
        <w:t xml:space="preserve"> галузевих стандартів у сфері охорони здоров’я, отримані за результатами громадського обговорення та зовнішнього рецензування, опраць</w:t>
      </w:r>
      <w:r w:rsidRPr="0020744C">
        <w:rPr>
          <w:lang w:val="uk" w:eastAsia="uk"/>
        </w:rPr>
        <w:t xml:space="preserve">овуються членами МРГ / ЦФК та на засіданні МРГ / ЦФК за результатами опрацювання вносяться відповідні зміни до </w:t>
      </w:r>
      <w:proofErr w:type="spellStart"/>
      <w:r w:rsidRPr="0020744C">
        <w:rPr>
          <w:lang w:val="uk" w:eastAsia="uk"/>
        </w:rPr>
        <w:t>проєктів</w:t>
      </w:r>
      <w:proofErr w:type="spellEnd"/>
      <w:r w:rsidRPr="0020744C">
        <w:rPr>
          <w:lang w:val="uk" w:eastAsia="uk"/>
        </w:rPr>
        <w:t xml:space="preserve"> галузевих стандартів у сфері охорони здоров’я або відхиляються пропозиції чи зауваження до </w:t>
      </w:r>
      <w:proofErr w:type="spellStart"/>
      <w:r w:rsidRPr="0020744C">
        <w:rPr>
          <w:lang w:val="uk" w:eastAsia="uk"/>
        </w:rPr>
        <w:t>проєктів</w:t>
      </w:r>
      <w:proofErr w:type="spellEnd"/>
      <w:r w:rsidRPr="0020744C">
        <w:rPr>
          <w:lang w:val="uk" w:eastAsia="uk"/>
        </w:rPr>
        <w:t xml:space="preserve"> галузевих стандартів у сфері охорони</w:t>
      </w:r>
      <w:r w:rsidRPr="0020744C">
        <w:rPr>
          <w:lang w:val="uk" w:eastAsia="uk"/>
        </w:rPr>
        <w:t xml:space="preserve"> здоров’я з відповідним обґрунтуванням, про що зазначається у протоколі засідання МРГ / ЦФК.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47" w:name="n47"/>
      <w:bookmarkEnd w:id="47"/>
      <w:r w:rsidRPr="0020744C">
        <w:rPr>
          <w:lang w:val="uk" w:eastAsia="uk"/>
        </w:rPr>
        <w:t xml:space="preserve">За результатами громадського обговорення та зовнішнього рецензування </w:t>
      </w:r>
      <w:proofErr w:type="spellStart"/>
      <w:r w:rsidRPr="0020744C">
        <w:rPr>
          <w:lang w:val="uk" w:eastAsia="uk"/>
        </w:rPr>
        <w:t>проєктів</w:t>
      </w:r>
      <w:proofErr w:type="spellEnd"/>
      <w:r w:rsidRPr="0020744C">
        <w:rPr>
          <w:lang w:val="uk" w:eastAsia="uk"/>
        </w:rPr>
        <w:t xml:space="preserve"> галузевих стандартів у сфері охорони здоров’я за необхідності здійснюється їх доопрац</w:t>
      </w:r>
      <w:r w:rsidRPr="0020744C">
        <w:rPr>
          <w:lang w:val="uk" w:eastAsia="uk"/>
        </w:rPr>
        <w:t>ювання.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48" w:name="n48"/>
      <w:bookmarkEnd w:id="48"/>
      <w:r w:rsidRPr="0020744C">
        <w:rPr>
          <w:lang w:val="uk" w:eastAsia="uk"/>
        </w:rPr>
        <w:t>8. Погоджені остаточні версії галузевих стандартів у сфері охорони здоров’я проходять експертну оцінку щодо дотримання відповідної методики затвердженої наказом Міністерства охорони здоров’я України від 19 червня 2026 року № 845, а також відповідно</w:t>
      </w:r>
      <w:r w:rsidRPr="0020744C">
        <w:rPr>
          <w:lang w:val="uk" w:eastAsia="uk"/>
        </w:rPr>
        <w:t xml:space="preserve">сті Державному реєстру лікарських засобів, технічним регламентам щодо медичних виробів, національним стандартам. За результатами експертної оцінки формується відповідний висновок щодо експертної оцінки </w:t>
      </w:r>
      <w:proofErr w:type="spellStart"/>
      <w:r w:rsidRPr="0020744C">
        <w:rPr>
          <w:lang w:val="uk" w:eastAsia="uk"/>
        </w:rPr>
        <w:t>проєкту</w:t>
      </w:r>
      <w:proofErr w:type="spellEnd"/>
      <w:r w:rsidRPr="0020744C">
        <w:rPr>
          <w:lang w:val="uk" w:eastAsia="uk"/>
        </w:rPr>
        <w:t xml:space="preserve"> галузевого стандарту у сфері охорони здоров’я </w:t>
      </w:r>
      <w:r w:rsidRPr="0020744C">
        <w:rPr>
          <w:lang w:val="uk" w:eastAsia="uk"/>
        </w:rPr>
        <w:t>за формою, визначеною відповідною методикою, затвердженою наказом Міністерства охорони здоров’я України від 19 червня 2026 року № 845.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49" w:name="n49"/>
      <w:bookmarkEnd w:id="49"/>
      <w:r w:rsidRPr="0020744C">
        <w:rPr>
          <w:lang w:val="uk" w:eastAsia="uk"/>
        </w:rPr>
        <w:t xml:space="preserve">9. Остаточні версії </w:t>
      </w:r>
      <w:proofErr w:type="spellStart"/>
      <w:r w:rsidRPr="0020744C">
        <w:rPr>
          <w:lang w:val="uk" w:eastAsia="uk"/>
        </w:rPr>
        <w:t>проєктів</w:t>
      </w:r>
      <w:proofErr w:type="spellEnd"/>
      <w:r w:rsidRPr="0020744C">
        <w:rPr>
          <w:lang w:val="uk" w:eastAsia="uk"/>
        </w:rPr>
        <w:t xml:space="preserve"> галузевих стандартів у сфері охорони здоров’я та висновок щодо експертної оцінки </w:t>
      </w:r>
      <w:proofErr w:type="spellStart"/>
      <w:r w:rsidRPr="0020744C">
        <w:rPr>
          <w:lang w:val="uk" w:eastAsia="uk"/>
        </w:rPr>
        <w:t>проєкту</w:t>
      </w:r>
      <w:proofErr w:type="spellEnd"/>
      <w:r w:rsidRPr="0020744C">
        <w:rPr>
          <w:lang w:val="uk" w:eastAsia="uk"/>
        </w:rPr>
        <w:t xml:space="preserve"> гал</w:t>
      </w:r>
      <w:r w:rsidRPr="0020744C">
        <w:rPr>
          <w:lang w:val="uk" w:eastAsia="uk"/>
        </w:rPr>
        <w:t>узевого стандарту у сфері охорони здоров’я письмово погоджуються кожним членом МРГ та направляються на підпис голові МРГ, заступнику голови з методологічного супроводу та уповноваженій посадовій особі МОЗ. Якщо член МРГ протягом 10 робочих днів не надіслав</w:t>
      </w:r>
      <w:r w:rsidRPr="0020744C">
        <w:rPr>
          <w:lang w:val="uk" w:eastAsia="uk"/>
        </w:rPr>
        <w:t xml:space="preserve"> письмове погодження або письмове непогодження з аргументуванням, то </w:t>
      </w:r>
      <w:proofErr w:type="spellStart"/>
      <w:r w:rsidRPr="0020744C">
        <w:rPr>
          <w:lang w:val="uk" w:eastAsia="uk"/>
        </w:rPr>
        <w:t>проєкт</w:t>
      </w:r>
      <w:proofErr w:type="spellEnd"/>
      <w:r w:rsidRPr="0020744C">
        <w:rPr>
          <w:lang w:val="uk" w:eastAsia="uk"/>
        </w:rPr>
        <w:t xml:space="preserve"> галузевого стандарту у сфері охорони здоров’я вважається погодженим цим членом МРГ за замовчуванням.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50" w:name="n50"/>
      <w:bookmarkEnd w:id="50"/>
      <w:r w:rsidRPr="0020744C">
        <w:rPr>
          <w:lang w:val="uk" w:eastAsia="uk"/>
        </w:rPr>
        <w:t>10. План діяльності розробляється МОЗ, зокрема з урахуванням пропозицій відпові</w:t>
      </w:r>
      <w:r w:rsidRPr="0020744C">
        <w:rPr>
          <w:lang w:val="uk" w:eastAsia="uk"/>
        </w:rPr>
        <w:t xml:space="preserve">дних експертних груп МОЗ, державного підприємства «Державний експертний центр Міністерства охорони здоров’я України» або його правонаступника, установ, організацій, підпорядкованих </w:t>
      </w:r>
      <w:r w:rsidRPr="0020744C">
        <w:rPr>
          <w:lang w:val="uk" w:eastAsia="uk"/>
        </w:rPr>
        <w:lastRenderedPageBreak/>
        <w:t xml:space="preserve">МОЗ, Національної академії медичних наук України, </w:t>
      </w:r>
      <w:proofErr w:type="spellStart"/>
      <w:r w:rsidRPr="0020744C">
        <w:rPr>
          <w:lang w:val="uk" w:eastAsia="uk"/>
        </w:rPr>
        <w:t>пацієнтських</w:t>
      </w:r>
      <w:proofErr w:type="spellEnd"/>
      <w:r w:rsidRPr="0020744C">
        <w:rPr>
          <w:lang w:val="uk" w:eastAsia="uk"/>
        </w:rPr>
        <w:t>, професійних</w:t>
      </w:r>
      <w:r w:rsidRPr="0020744C">
        <w:rPr>
          <w:lang w:val="uk" w:eastAsia="uk"/>
        </w:rPr>
        <w:t xml:space="preserve"> громадських організацій, всеукраїнських репрезентативних професійних спілок у сфері охорони здоров’я. У Плані діяльності МОЗ визначається вид робіт (розробка, перегляд (плановий або позаплановий)), вид галузевого стандарту в сфері охорони здоров’я, що роз</w:t>
      </w:r>
      <w:r w:rsidRPr="0020744C">
        <w:rPr>
          <w:lang w:val="uk" w:eastAsia="uk"/>
        </w:rPr>
        <w:t>робляється. План діяльності затверджується МОЗ до 01 грудня поточного року.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51" w:name="n51"/>
      <w:bookmarkEnd w:id="51"/>
      <w:r w:rsidRPr="0020744C">
        <w:rPr>
          <w:lang w:val="uk" w:eastAsia="uk"/>
        </w:rPr>
        <w:t xml:space="preserve">11. Галузеві стандарти у сфері охорони здоров’я затверджуються МОЗ на підставі результатів експертної оцінки </w:t>
      </w:r>
      <w:proofErr w:type="spellStart"/>
      <w:r w:rsidRPr="0020744C">
        <w:rPr>
          <w:lang w:val="uk" w:eastAsia="uk"/>
        </w:rPr>
        <w:t>проєкту</w:t>
      </w:r>
      <w:proofErr w:type="spellEnd"/>
      <w:r w:rsidRPr="0020744C">
        <w:rPr>
          <w:lang w:val="uk" w:eastAsia="uk"/>
        </w:rPr>
        <w:t xml:space="preserve"> відповідного галузевого стандарту, проведеної МРГ, з оформлення</w:t>
      </w:r>
      <w:r w:rsidRPr="0020744C">
        <w:rPr>
          <w:lang w:val="uk" w:eastAsia="uk"/>
        </w:rPr>
        <w:t>м відповідного висновку.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52" w:name="n52"/>
      <w:bookmarkEnd w:id="52"/>
      <w:r w:rsidRPr="0020744C">
        <w:rPr>
          <w:lang w:val="uk" w:eastAsia="uk"/>
        </w:rPr>
        <w:t>12. Позапланова розробка галузевих стандартів у сфері охорони здоров’я здійснюється МОЗ (в тому числі його експертними групами). Позапланово ініціювати розробку галузевих стандартів у сфері охорони здоров’я можуть також підприємств</w:t>
      </w:r>
      <w:r w:rsidRPr="0020744C">
        <w:rPr>
          <w:lang w:val="uk" w:eastAsia="uk"/>
        </w:rPr>
        <w:t xml:space="preserve">а, установи, організації Національної академії медичних наук України, </w:t>
      </w:r>
      <w:proofErr w:type="spellStart"/>
      <w:r w:rsidRPr="0020744C">
        <w:rPr>
          <w:lang w:val="uk" w:eastAsia="uk"/>
        </w:rPr>
        <w:t>пацієнтські</w:t>
      </w:r>
      <w:proofErr w:type="spellEnd"/>
      <w:r w:rsidRPr="0020744C">
        <w:rPr>
          <w:lang w:val="uk" w:eastAsia="uk"/>
        </w:rPr>
        <w:t xml:space="preserve"> та медичні професійні організації, суб’єкти господарювання, що мають ліцензію на провадження господарської діяльності з медичної практики шляхом подання до МОЗ відповідних </w:t>
      </w:r>
      <w:proofErr w:type="spellStart"/>
      <w:r w:rsidRPr="0020744C">
        <w:rPr>
          <w:lang w:val="uk" w:eastAsia="uk"/>
        </w:rPr>
        <w:t>пр</w:t>
      </w:r>
      <w:r w:rsidRPr="0020744C">
        <w:rPr>
          <w:lang w:val="uk" w:eastAsia="uk"/>
        </w:rPr>
        <w:t>оєктів</w:t>
      </w:r>
      <w:proofErr w:type="spellEnd"/>
      <w:r w:rsidRPr="0020744C">
        <w:rPr>
          <w:lang w:val="uk" w:eastAsia="uk"/>
        </w:rPr>
        <w:t xml:space="preserve"> для проведення експертної оцінки.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53" w:name="n53"/>
      <w:bookmarkEnd w:id="53"/>
      <w:r w:rsidRPr="0020744C">
        <w:rPr>
          <w:lang w:val="uk" w:eastAsia="uk"/>
        </w:rPr>
        <w:t xml:space="preserve">13. МОЗ за результатами експертної оцінки оформлює відповідний висновок та надсилає його заявнику разом із </w:t>
      </w:r>
      <w:proofErr w:type="spellStart"/>
      <w:r w:rsidRPr="0020744C">
        <w:rPr>
          <w:lang w:val="uk" w:eastAsia="uk"/>
        </w:rPr>
        <w:t>проєктом</w:t>
      </w:r>
      <w:proofErr w:type="spellEnd"/>
      <w:r w:rsidRPr="0020744C">
        <w:rPr>
          <w:lang w:val="uk" w:eastAsia="uk"/>
        </w:rPr>
        <w:t xml:space="preserve"> відповідного галузевого стандарту у сфері охорони здоров’я.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54" w:name="n54"/>
      <w:bookmarkEnd w:id="54"/>
      <w:r w:rsidRPr="0020744C">
        <w:rPr>
          <w:lang w:val="uk" w:eastAsia="uk"/>
        </w:rPr>
        <w:t xml:space="preserve">14. Методики з розробки галузевих </w:t>
      </w:r>
      <w:r w:rsidRPr="0020744C">
        <w:rPr>
          <w:lang w:val="uk" w:eastAsia="uk"/>
        </w:rPr>
        <w:t>стандартів у сфері охорони здоров’я підлягають періодичному перегляду з метою удосконалення, актуалізації процедур розробки галузевих стандартів відповідно до міжнародних та європейських практик.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55" w:name="n55"/>
      <w:bookmarkEnd w:id="55"/>
      <w:r w:rsidRPr="0020744C">
        <w:rPr>
          <w:lang w:val="uk" w:eastAsia="uk"/>
        </w:rPr>
        <w:t>15. Галузеві стандарти у сфері охорони здоров’я, затверджені</w:t>
      </w:r>
      <w:r w:rsidRPr="0020744C">
        <w:rPr>
          <w:lang w:val="uk" w:eastAsia="uk"/>
        </w:rPr>
        <w:t xml:space="preserve"> МОЗ, розміщуються в переліку </w:t>
      </w:r>
      <w:proofErr w:type="spellStart"/>
      <w:r w:rsidRPr="0020744C">
        <w:rPr>
          <w:lang w:val="uk" w:eastAsia="uk"/>
        </w:rPr>
        <w:t>медико-технологічних</w:t>
      </w:r>
      <w:proofErr w:type="spellEnd"/>
      <w:r w:rsidRPr="0020744C">
        <w:rPr>
          <w:lang w:val="uk" w:eastAsia="uk"/>
        </w:rPr>
        <w:t xml:space="preserve"> документів зі стандартизації медичної та реабілітаційної допомоги на підставі наказу МОЗ.</w:t>
      </w:r>
    </w:p>
    <w:p w:rsidR="00AF2F35" w:rsidRPr="0020744C" w:rsidRDefault="0020744C">
      <w:pPr>
        <w:pStyle w:val="rvps2"/>
        <w:spacing w:after="150"/>
        <w:rPr>
          <w:lang w:val="uk" w:eastAsia="uk"/>
        </w:rPr>
      </w:pPr>
      <w:bookmarkStart w:id="56" w:name="n56"/>
      <w:bookmarkEnd w:id="56"/>
      <w:r w:rsidRPr="0020744C">
        <w:rPr>
          <w:lang w:val="uk" w:eastAsia="uk"/>
        </w:rPr>
        <w:t xml:space="preserve">16. Адміністрування, функціонування та наповнення переліку </w:t>
      </w:r>
      <w:proofErr w:type="spellStart"/>
      <w:r w:rsidRPr="0020744C">
        <w:rPr>
          <w:lang w:val="uk" w:eastAsia="uk"/>
        </w:rPr>
        <w:t>медико-технологічних</w:t>
      </w:r>
      <w:proofErr w:type="spellEnd"/>
      <w:r w:rsidRPr="0020744C">
        <w:rPr>
          <w:lang w:val="uk" w:eastAsia="uk"/>
        </w:rPr>
        <w:t xml:space="preserve"> документів зі стандартизації медичн</w:t>
      </w:r>
      <w:r w:rsidRPr="0020744C">
        <w:rPr>
          <w:lang w:val="uk" w:eastAsia="uk"/>
        </w:rPr>
        <w:t xml:space="preserve">ої та реабілітаційної допомоги здійснюється державним підприємством «Державний експертний центр Міністерства охорони здоров’я України» або його правонаступником відповідно до Положення про перелік </w:t>
      </w:r>
      <w:proofErr w:type="spellStart"/>
      <w:r w:rsidRPr="0020744C">
        <w:rPr>
          <w:lang w:val="uk" w:eastAsia="uk"/>
        </w:rPr>
        <w:t>медико-технологічних</w:t>
      </w:r>
      <w:proofErr w:type="spellEnd"/>
      <w:r w:rsidRPr="0020744C">
        <w:rPr>
          <w:lang w:val="uk" w:eastAsia="uk"/>
        </w:rPr>
        <w:t xml:space="preserve"> документів зі стандартизації медичної </w:t>
      </w:r>
      <w:r w:rsidRPr="0020744C">
        <w:rPr>
          <w:lang w:val="uk" w:eastAsia="uk"/>
        </w:rPr>
        <w:t>та реабілітаційної допомоги, затвердженого наказом Міністерства охорони здоров’я України від 19 червня 2026 року № 845.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329"/>
        <w:gridCol w:w="4360"/>
      </w:tblGrid>
      <w:tr w:rsidR="0020744C" w:rsidRPr="0020744C">
        <w:trPr>
          <w:trHeight w:val="420"/>
          <w:jc w:val="center"/>
        </w:trPr>
        <w:tc>
          <w:tcPr>
            <w:tcW w:w="27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2F35" w:rsidRPr="0020744C" w:rsidRDefault="0020744C">
            <w:pPr>
              <w:pStyle w:val="rvps1"/>
              <w:spacing w:before="150"/>
              <w:rPr>
                <w:lang w:val="uk" w:eastAsia="uk"/>
              </w:rPr>
            </w:pPr>
            <w:bookmarkStart w:id="57" w:name="n57"/>
            <w:bookmarkEnd w:id="57"/>
            <w:r w:rsidRPr="0020744C">
              <w:rPr>
                <w:rStyle w:val="spanrvts9"/>
                <w:lang w:val="uk" w:eastAsia="uk"/>
              </w:rPr>
              <w:t>Директор Департаменту</w:t>
            </w:r>
            <w:r w:rsidRPr="0020744C">
              <w:rPr>
                <w:lang w:val="uk" w:eastAsia="uk"/>
              </w:rPr>
              <w:t xml:space="preserve"> </w:t>
            </w:r>
            <w:r w:rsidRPr="0020744C">
              <w:rPr>
                <w:lang w:val="uk" w:eastAsia="uk"/>
              </w:rPr>
              <w:br/>
            </w:r>
            <w:r w:rsidRPr="0020744C">
              <w:rPr>
                <w:rStyle w:val="spanrvts9"/>
                <w:lang w:val="uk" w:eastAsia="uk"/>
              </w:rPr>
              <w:t>медичних послуг</w:t>
            </w:r>
          </w:p>
        </w:tc>
        <w:tc>
          <w:tcPr>
            <w:tcW w:w="225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2F35" w:rsidRPr="0020744C" w:rsidRDefault="0020744C">
            <w:pPr>
              <w:pStyle w:val="rvps11"/>
              <w:spacing w:before="150" w:after="150"/>
              <w:rPr>
                <w:lang w:val="uk" w:eastAsia="uk"/>
              </w:rPr>
            </w:pPr>
            <w:r w:rsidRPr="0020744C">
              <w:rPr>
                <w:lang w:val="uk" w:eastAsia="uk"/>
              </w:rPr>
              <w:br/>
            </w:r>
            <w:r w:rsidRPr="0020744C">
              <w:rPr>
                <w:rStyle w:val="spanrvts9"/>
                <w:lang w:val="uk" w:eastAsia="uk"/>
              </w:rPr>
              <w:t>Валерія СОРУЧАН</w:t>
            </w:r>
          </w:p>
        </w:tc>
      </w:tr>
    </w:tbl>
    <w:p w:rsidR="00AF2F35" w:rsidRPr="0020744C" w:rsidRDefault="00AF2F35">
      <w:pPr>
        <w:pStyle w:val="stamp"/>
        <w:rPr>
          <w:lang w:val="uk" w:eastAsia="uk"/>
        </w:rPr>
      </w:pPr>
    </w:p>
    <w:p w:rsidR="00AF2F35" w:rsidRPr="0020744C" w:rsidRDefault="0020744C">
      <w:pPr>
        <w:rPr>
          <w:lang w:val="uk" w:eastAsia="uk"/>
        </w:rPr>
      </w:pPr>
      <w:r w:rsidRPr="0020744C">
        <w:rPr>
          <w:lang w:val="uk" w:eastAsia="uk"/>
        </w:rPr>
        <w:br/>
      </w:r>
      <w:r w:rsidRPr="0020744C">
        <w:pict>
          <v:rect id="_x0000_i1026" style="width:468pt;height:0" o:hralign="center" o:hrstd="t" o:hrnoshade="t" o:hr="t" fillcolor="gray" stroked="f">
            <v:path strokeok="f"/>
          </v:rect>
        </w:pict>
      </w:r>
    </w:p>
    <w:sectPr w:rsidR="00AF2F35" w:rsidRPr="0020744C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4A3E92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D85F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D2204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4AEC8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78881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212A9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682E7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856CA7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2BCC3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AF2F35"/>
    <w:rsid w:val="0020744C"/>
    <w:rsid w:val="00AF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BC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rvps14">
    <w:name w:val="rvps14"/>
    <w:basedOn w:val="a"/>
  </w:style>
  <w:style w:type="paragraph" w:customStyle="1" w:styleId="rvps4">
    <w:name w:val="rvps4"/>
    <w:basedOn w:val="a"/>
    <w:pPr>
      <w:jc w:val="center"/>
    </w:pPr>
  </w:style>
  <w:style w:type="paragraph" w:customStyle="1" w:styleId="rvps1">
    <w:name w:val="rvps1"/>
    <w:basedOn w:val="a"/>
    <w:pPr>
      <w:jc w:val="center"/>
    </w:pPr>
  </w:style>
  <w:style w:type="character" w:customStyle="1" w:styleId="spanrvts15">
    <w:name w:val="span_rvts15"/>
    <w:basedOn w:val="a0"/>
    <w:rPr>
      <w:rFonts w:ascii="Times New Roman" w:eastAsia="Times New Roman" w:hAnsi="Times New Roman" w:cs="Times New Roman"/>
      <w:b/>
      <w:bCs/>
      <w:i w:val="0"/>
      <w:iCs w:val="0"/>
      <w:sz w:val="28"/>
      <w:szCs w:val="28"/>
    </w:rPr>
  </w:style>
  <w:style w:type="character" w:customStyle="1" w:styleId="spanrvts23">
    <w:name w:val="span_rvts23"/>
    <w:basedOn w:val="a0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rvps7">
    <w:name w:val="rvps7"/>
    <w:basedOn w:val="a"/>
    <w:pPr>
      <w:jc w:val="center"/>
    </w:pPr>
  </w:style>
  <w:style w:type="character" w:customStyle="1" w:styleId="spanrvts9">
    <w:name w:val="span_rvts9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table" w:customStyle="1" w:styleId="articletable">
    <w:name w:val="article_table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8">
    <w:name w:val="rvps8"/>
    <w:basedOn w:val="a"/>
    <w:pPr>
      <w:jc w:val="both"/>
    </w:pPr>
  </w:style>
  <w:style w:type="paragraph" w:customStyle="1" w:styleId="rvps6">
    <w:name w:val="rvps6"/>
    <w:basedOn w:val="a"/>
    <w:pPr>
      <w:jc w:val="center"/>
    </w:pPr>
  </w:style>
  <w:style w:type="paragraph" w:customStyle="1" w:styleId="rvps2">
    <w:name w:val="rvps2"/>
    <w:basedOn w:val="a"/>
    <w:pPr>
      <w:ind w:firstLine="450"/>
      <w:jc w:val="both"/>
    </w:pPr>
  </w:style>
  <w:style w:type="character" w:customStyle="1" w:styleId="arvts96">
    <w:name w:val="a_rvts96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character" w:customStyle="1" w:styleId="spanrvts37">
    <w:name w:val="span_rvts37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  <w:vertAlign w:val="superscript"/>
    </w:rPr>
  </w:style>
  <w:style w:type="character" w:customStyle="1" w:styleId="spanrvts52">
    <w:name w:val="span_rvts52"/>
    <w:basedOn w:val="a0"/>
    <w:rPr>
      <w:rFonts w:ascii="Times New Roman" w:eastAsia="Times New Roman" w:hAnsi="Times New Roman" w:cs="Times New Roman"/>
      <w:b/>
      <w:bCs/>
      <w:i w:val="0"/>
      <w:iCs w:val="0"/>
      <w:spacing w:val="30"/>
      <w:sz w:val="24"/>
      <w:szCs w:val="24"/>
    </w:rPr>
  </w:style>
  <w:style w:type="character" w:customStyle="1" w:styleId="arvts99">
    <w:name w:val="a_rvts99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  <w:style w:type="paragraph" w:customStyle="1" w:styleId="rvps11">
    <w:name w:val="rvps11"/>
    <w:basedOn w:val="a"/>
    <w:pPr>
      <w:jc w:val="right"/>
    </w:pPr>
  </w:style>
  <w:style w:type="paragraph" w:customStyle="1" w:styleId="break">
    <w:name w:val="break"/>
    <w:basedOn w:val="a"/>
    <w:pPr>
      <w:pageBreakBefore/>
    </w:pPr>
  </w:style>
  <w:style w:type="paragraph" w:customStyle="1" w:styleId="stamp">
    <w:name w:val="stamp"/>
    <w:basedOn w:val="a"/>
  </w:style>
  <w:style w:type="paragraph" w:styleId="a3">
    <w:name w:val="Balloon Text"/>
    <w:basedOn w:val="a"/>
    <w:link w:val="a4"/>
    <w:uiPriority w:val="99"/>
    <w:semiHidden/>
    <w:unhideWhenUsed/>
    <w:rsid w:val="002074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4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2287</Words>
  <Characters>13042</Characters>
  <Application>Microsoft Office Word</Application>
  <DocSecurity>0</DocSecurity>
  <Lines>108</Lines>
  <Paragraphs>30</Paragraphs>
  <ScaleCrop>false</ScaleCrop>
  <Company/>
  <LinksUpToDate>false</LinksUpToDate>
  <CharactersWithSpaces>15299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Деякі питання розробки галузевих стандартів у сфері охорони здоров'я | від 19.06.2026 № 845</dc:title>
  <cp:lastModifiedBy>subscribe18</cp:lastModifiedBy>
  <cp:revision>1</cp:revision>
  <dcterms:created xsi:type="dcterms:W3CDTF">2026-09-07T09:04:00Z</dcterms:created>
  <dcterms:modified xsi:type="dcterms:W3CDTF">2026-09-07T09:12:00Z</dcterms:modified>
</cp:coreProperties>
</file>