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DF1A" w14:textId="77777777" w:rsidR="00234831" w:rsidRDefault="00AC1DB5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06BA503" wp14:editId="0CA6148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8C0A" w14:textId="77777777" w:rsidR="00234831" w:rsidRDefault="00AC1DB5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579E19D3" w14:textId="77777777" w:rsidR="00234831" w:rsidRDefault="00AC1DB5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67518FD9" w14:textId="77777777" w:rsidR="00234831" w:rsidRDefault="00AC1DB5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10 червня 2026 р. N 760</w:t>
      </w:r>
    </w:p>
    <w:p w14:paraId="3F086168" w14:textId="77777777" w:rsidR="00234831" w:rsidRDefault="00AC1DB5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3F8DAA00" w14:textId="77777777" w:rsidR="00234831" w:rsidRDefault="00AC1DB5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внесення змін до Порядку видачі, переоформлення та припинення дії (відкликання, визнання недійсними) дозволів на спеціальне водокористування</w:t>
      </w:r>
    </w:p>
    <w:p w14:paraId="38BF85F6" w14:textId="77777777" w:rsidR="00234831" w:rsidRDefault="00AC1DB5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2682FE8B" w14:textId="77777777" w:rsidR="00234831" w:rsidRDefault="00AC1DB5">
      <w:pPr>
        <w:spacing w:after="75"/>
        <w:ind w:firstLine="240"/>
        <w:jc w:val="both"/>
      </w:pPr>
      <w:bookmarkStart w:id="7" w:name="8"/>
      <w:bookmarkEnd w:id="6"/>
      <w:proofErr w:type="spellStart"/>
      <w:r>
        <w:rPr>
          <w:rFonts w:ascii="Arial" w:hAnsi="Arial"/>
          <w:color w:val="000000"/>
          <w:sz w:val="18"/>
        </w:rPr>
        <w:t>Внести</w:t>
      </w:r>
      <w:proofErr w:type="spellEnd"/>
      <w:r>
        <w:rPr>
          <w:rFonts w:ascii="Arial" w:hAnsi="Arial"/>
          <w:color w:val="000000"/>
          <w:sz w:val="18"/>
        </w:rPr>
        <w:t xml:space="preserve"> до Порядку видачі, переоформлення та припинення дії (відкликання, визнання недійсними) дозволів на спеціальне водокористування,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13 березня 2002 р. N 321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color w:val="000000"/>
          <w:sz w:val="18"/>
        </w:rPr>
        <w:t>Офіційний вісник України, 2002 р., N 12, ст. 590; 2018 р., N 7, ст. 265; 2025 р., N 53, ст. 3690), зміни, що додаються.</w:t>
      </w:r>
    </w:p>
    <w:p w14:paraId="0A6BDB9D" w14:textId="77777777" w:rsidR="00234831" w:rsidRDefault="00AC1DB5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234831" w14:paraId="0BAECE5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6D4C397" w14:textId="77777777" w:rsidR="00234831" w:rsidRDefault="00AC1DB5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0B60627B" w14:textId="77777777" w:rsidR="00234831" w:rsidRDefault="00AC1DB5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14:paraId="4C2FC324" w14:textId="77777777" w:rsidR="00234831" w:rsidRDefault="00AC1DB5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75</w:t>
      </w:r>
    </w:p>
    <w:p w14:paraId="5F5E117F" w14:textId="77777777" w:rsidR="00234831" w:rsidRDefault="00AC1DB5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14:paraId="36D211AD" w14:textId="77777777" w:rsidR="00234831" w:rsidRDefault="00AC1DB5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10 червня 2026 р. N 760</w:t>
      </w:r>
    </w:p>
    <w:p w14:paraId="33FCD9D6" w14:textId="77777777" w:rsidR="00234831" w:rsidRDefault="00AC1DB5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Порядку видачі, переоформлення та припинення дії (відкликання, визнання недійсними) дозволів на спеціальне водокористування</w:t>
      </w:r>
    </w:p>
    <w:p w14:paraId="063DC53B" w14:textId="77777777" w:rsidR="00234831" w:rsidRDefault="00AC1DB5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Пункт 2 після слів "територіальними органами </w:t>
      </w:r>
      <w:proofErr w:type="spellStart"/>
      <w:r>
        <w:rPr>
          <w:rFonts w:ascii="Arial" w:hAnsi="Arial"/>
          <w:color w:val="000000"/>
          <w:sz w:val="18"/>
        </w:rPr>
        <w:t>Держводагентства</w:t>
      </w:r>
      <w:proofErr w:type="spellEnd"/>
      <w:r>
        <w:rPr>
          <w:rFonts w:ascii="Arial" w:hAnsi="Arial"/>
          <w:color w:val="000000"/>
          <w:sz w:val="18"/>
        </w:rPr>
        <w:t>" доповнити словами "згідно з принципами басе</w:t>
      </w:r>
      <w:r>
        <w:rPr>
          <w:rFonts w:ascii="Arial" w:hAnsi="Arial"/>
          <w:color w:val="000000"/>
          <w:sz w:val="18"/>
        </w:rPr>
        <w:t>йнового управління водними ресурсами".</w:t>
      </w:r>
    </w:p>
    <w:p w14:paraId="0AC41DC9" w14:textId="77777777" w:rsidR="00234831" w:rsidRDefault="00AC1DB5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2. У пункті 3:</w:t>
      </w:r>
    </w:p>
    <w:p w14:paraId="20B76816" w14:textId="77777777" w:rsidR="00234831" w:rsidRDefault="00AC1DB5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1) абзац перший викласти в такій редакції:</w:t>
      </w:r>
    </w:p>
    <w:p w14:paraId="3720D315" w14:textId="77777777" w:rsidR="00234831" w:rsidRDefault="00AC1DB5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 xml:space="preserve">"3. Видача (відмова у видачі), переоформлення, припинення дії (відкликання, визнання недійсним) дозволу на спеціальне водокористування здійснюються відповідно </w:t>
      </w:r>
      <w:r>
        <w:rPr>
          <w:rFonts w:ascii="Arial" w:hAnsi="Arial"/>
          <w:color w:val="000000"/>
          <w:sz w:val="18"/>
        </w:rPr>
        <w:t xml:space="preserve">до </w:t>
      </w:r>
      <w:r>
        <w:rPr>
          <w:rFonts w:ascii="Arial" w:hAnsi="Arial"/>
          <w:color w:val="293A55"/>
          <w:sz w:val="18"/>
        </w:rPr>
        <w:t>статей 49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55 Водного кодексу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Законів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особливості надання </w:t>
      </w:r>
      <w:r>
        <w:rPr>
          <w:rFonts w:ascii="Arial" w:hAnsi="Arial"/>
          <w:color w:val="293A55"/>
          <w:sz w:val="18"/>
        </w:rPr>
        <w:lastRenderedPageBreak/>
        <w:t xml:space="preserve">публічних </w:t>
      </w:r>
      <w:r>
        <w:rPr>
          <w:rFonts w:ascii="Arial" w:hAnsi="Arial"/>
          <w:color w:val="293A55"/>
          <w:sz w:val="18"/>
        </w:rPr>
        <w:t>(електронних публічних) послуг"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.";</w:t>
      </w:r>
    </w:p>
    <w:p w14:paraId="014EA439" w14:textId="77777777" w:rsidR="00234831" w:rsidRDefault="00AC1DB5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2) доповнити пункт після абзацу першого новим абзацом такого змісту:</w:t>
      </w:r>
    </w:p>
    <w:p w14:paraId="40FEDF25" w14:textId="77777777" w:rsidR="00234831" w:rsidRDefault="00AC1DB5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"Видача (відмова у видачі), переоформлення, припинення дії (відкликання, визнання неді</w:t>
      </w:r>
      <w:r>
        <w:rPr>
          <w:rFonts w:ascii="Arial" w:hAnsi="Arial"/>
          <w:color w:val="000000"/>
          <w:sz w:val="18"/>
        </w:rPr>
        <w:t xml:space="preserve">йсним) дозволу на спеціальне водокористування в електронній формі є електронною публічною послугою, яка надається заявнику через інформаційну систему надання адміністративних послуг </w:t>
      </w:r>
      <w:proofErr w:type="spellStart"/>
      <w:r>
        <w:rPr>
          <w:rFonts w:ascii="Arial" w:hAnsi="Arial"/>
          <w:color w:val="000000"/>
          <w:sz w:val="18"/>
        </w:rPr>
        <w:t>Держводагентства</w:t>
      </w:r>
      <w:proofErr w:type="spellEnd"/>
      <w:r>
        <w:rPr>
          <w:rFonts w:ascii="Arial" w:hAnsi="Arial"/>
          <w:color w:val="000000"/>
          <w:sz w:val="18"/>
        </w:rPr>
        <w:t xml:space="preserve"> та його територіальних органів.".</w:t>
      </w:r>
    </w:p>
    <w:p w14:paraId="0CC37061" w14:textId="77777777" w:rsidR="00234831" w:rsidRDefault="00AC1DB5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 xml:space="preserve">У зв'язку з цим абзаци </w:t>
      </w:r>
      <w:r>
        <w:rPr>
          <w:rFonts w:ascii="Arial" w:hAnsi="Arial"/>
          <w:color w:val="000000"/>
          <w:sz w:val="18"/>
        </w:rPr>
        <w:t>другий - шістнадцятий вважати відповідно абзацами третім - сімнадцятим;</w:t>
      </w:r>
    </w:p>
    <w:p w14:paraId="40BAE153" w14:textId="77777777" w:rsidR="00234831" w:rsidRDefault="00AC1DB5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3) абзац одинадцятий після слів "скиду зворотних вод" доповнити словами "із зазначенням географічних координат";</w:t>
      </w:r>
    </w:p>
    <w:p w14:paraId="5C630DCF" w14:textId="77777777" w:rsidR="00234831" w:rsidRDefault="00AC1DB5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4) доповнити пункт після абзацу шістнадцятого новим абзацом такого зміс</w:t>
      </w:r>
      <w:r>
        <w:rPr>
          <w:rFonts w:ascii="Arial" w:hAnsi="Arial"/>
          <w:color w:val="000000"/>
          <w:sz w:val="18"/>
        </w:rPr>
        <w:t>ту:</w:t>
      </w:r>
    </w:p>
    <w:p w14:paraId="5F15A42D" w14:textId="77777777" w:rsidR="00234831" w:rsidRDefault="00AC1DB5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 xml:space="preserve">"Ліміти використання води для водокористувачів, які здійснюють водокористування на підставі договорів про водопостачання (поставку води) з первинними водокористувачами, не підлягають узгодженню з організаціями, що належать до сфери управління </w:t>
      </w:r>
      <w:proofErr w:type="spellStart"/>
      <w:r>
        <w:rPr>
          <w:rFonts w:ascii="Arial" w:hAnsi="Arial"/>
          <w:color w:val="000000"/>
          <w:sz w:val="18"/>
        </w:rPr>
        <w:t>Держводаг</w:t>
      </w:r>
      <w:r>
        <w:rPr>
          <w:rFonts w:ascii="Arial" w:hAnsi="Arial"/>
          <w:color w:val="000000"/>
          <w:sz w:val="18"/>
        </w:rPr>
        <w:t>ентства</w:t>
      </w:r>
      <w:proofErr w:type="spellEnd"/>
      <w:r>
        <w:rPr>
          <w:rFonts w:ascii="Arial" w:hAnsi="Arial"/>
          <w:color w:val="000000"/>
          <w:sz w:val="18"/>
        </w:rPr>
        <w:t>.".</w:t>
      </w:r>
    </w:p>
    <w:p w14:paraId="5C48345A" w14:textId="77777777" w:rsidR="00234831" w:rsidRDefault="00AC1DB5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У зв'язку з цим абзац сімнадцятий вважати абзацом вісімнадцятим;</w:t>
      </w:r>
    </w:p>
    <w:p w14:paraId="590D5103" w14:textId="77777777" w:rsidR="00234831" w:rsidRDefault="00AC1DB5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5) доповнити пункт абзацом такого змісту:</w:t>
      </w:r>
    </w:p>
    <w:p w14:paraId="6EE9C4A4" w14:textId="77777777" w:rsidR="00234831" w:rsidRDefault="00AC1DB5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"Підставою для переоформлення дозволу на спеціальне водокористування є приватизація єдиного майнового комплексу державного або комунальног</w:t>
      </w:r>
      <w:r>
        <w:rPr>
          <w:rFonts w:ascii="Arial" w:hAnsi="Arial"/>
          <w:color w:val="000000"/>
          <w:sz w:val="18"/>
        </w:rPr>
        <w:t>о підприємства без зміни характеристик спеціального водокористування, визначених у раніше виданому дозволі.".</w:t>
      </w:r>
    </w:p>
    <w:p w14:paraId="1929BEA4" w14:textId="77777777" w:rsidR="00234831" w:rsidRDefault="00AC1DB5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3. У пункті 4:</w:t>
      </w:r>
    </w:p>
    <w:p w14:paraId="7183652E" w14:textId="77777777" w:rsidR="00234831" w:rsidRDefault="00AC1DB5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1) в абзаці сьомому слово "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>" замінити словом "Мінекономіки";</w:t>
      </w:r>
    </w:p>
    <w:p w14:paraId="58CD7A1D" w14:textId="77777777" w:rsidR="00234831" w:rsidRDefault="00AC1DB5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2) доповнити пункт абзацом такого змісту:</w:t>
      </w:r>
    </w:p>
    <w:p w14:paraId="5DD293A8" w14:textId="77777777" w:rsidR="00234831" w:rsidRDefault="00AC1DB5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"Суб'єкти зверне</w:t>
      </w:r>
      <w:r>
        <w:rPr>
          <w:rFonts w:ascii="Arial" w:hAnsi="Arial"/>
          <w:color w:val="000000"/>
          <w:sz w:val="18"/>
        </w:rPr>
        <w:t>ння під час подання документів в електронній формі використовують кваліфіковані електронні підписи та печатки (за наявності) або удосконалені електронні підписи та печатки (за наявності), які базуються на кваліфікованих сертифікатах відкритих ключів або ін</w:t>
      </w:r>
      <w:r>
        <w:rPr>
          <w:rFonts w:ascii="Arial" w:hAnsi="Arial"/>
          <w:color w:val="000000"/>
          <w:sz w:val="18"/>
        </w:rPr>
        <w:t xml:space="preserve">ших засобів електронної ідентифікації, що забезпечують аналогічний рівень довіри до засобів електронної ідентифікації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>.".</w:t>
      </w:r>
    </w:p>
    <w:p w14:paraId="72778E29" w14:textId="77777777" w:rsidR="00234831" w:rsidRDefault="00AC1DB5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4. У пункті 5:</w:t>
      </w:r>
    </w:p>
    <w:p w14:paraId="6F95BDF1" w14:textId="77777777" w:rsidR="00234831" w:rsidRDefault="00AC1DB5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1) абзац четвертий після</w:t>
      </w:r>
      <w:r>
        <w:rPr>
          <w:rFonts w:ascii="Arial" w:hAnsi="Arial"/>
          <w:color w:val="000000"/>
          <w:sz w:val="18"/>
        </w:rPr>
        <w:t xml:space="preserve"> слів "(джерело водопостачання, приймач зворотних вод)," доповнити словами "масиву поверхневих або підземних вод (за наявності)";</w:t>
      </w:r>
    </w:p>
    <w:p w14:paraId="5EA4BAEA" w14:textId="77777777" w:rsidR="00234831" w:rsidRDefault="00AC1DB5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2) абзац восьмий викласти в такій редакції:</w:t>
      </w:r>
    </w:p>
    <w:p w14:paraId="70A3804A" w14:textId="77777777" w:rsidR="00234831" w:rsidRDefault="00AC1DB5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"7) відомості щодо природоохоронних заходів, які спрямовані на досягнення екологіч</w:t>
      </w:r>
      <w:r>
        <w:rPr>
          <w:rFonts w:ascii="Arial" w:hAnsi="Arial"/>
          <w:color w:val="000000"/>
          <w:sz w:val="18"/>
        </w:rPr>
        <w:t>них цілей, зокрема визначені планами управління річковими басейнами, та строки їх реалізації;";</w:t>
      </w:r>
    </w:p>
    <w:p w14:paraId="4B7D9C8E" w14:textId="77777777" w:rsidR="00234831" w:rsidRDefault="00AC1DB5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3) доповнити пункт після абзацу десятого новими абзацами такого змісту:</w:t>
      </w:r>
    </w:p>
    <w:p w14:paraId="2CEBCF3A" w14:textId="77777777" w:rsidR="00234831" w:rsidRDefault="00AC1DB5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 xml:space="preserve">"Електронні документи зберігаються відповідно до </w:t>
      </w:r>
      <w:r>
        <w:rPr>
          <w:rFonts w:ascii="Arial" w:hAnsi="Arial"/>
          <w:color w:val="293A55"/>
          <w:sz w:val="18"/>
        </w:rPr>
        <w:t>Законів України "Про електронні докумен</w:t>
      </w:r>
      <w:r>
        <w:rPr>
          <w:rFonts w:ascii="Arial" w:hAnsi="Arial"/>
          <w:color w:val="293A55"/>
          <w:sz w:val="18"/>
        </w:rPr>
        <w:t>ти та електронний документообіг"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</w:t>
      </w:r>
    </w:p>
    <w:p w14:paraId="6D799D2A" w14:textId="77777777" w:rsidR="00234831" w:rsidRDefault="00AC1DB5">
      <w:pPr>
        <w:spacing w:after="75"/>
        <w:ind w:firstLine="240"/>
        <w:jc w:val="both"/>
      </w:pPr>
      <w:bookmarkStart w:id="38" w:name="39"/>
      <w:bookmarkEnd w:id="37"/>
      <w:proofErr w:type="spellStart"/>
      <w:r>
        <w:rPr>
          <w:rFonts w:ascii="Arial" w:hAnsi="Arial"/>
          <w:color w:val="000000"/>
          <w:sz w:val="18"/>
        </w:rPr>
        <w:t>Держводагентством</w:t>
      </w:r>
      <w:proofErr w:type="spellEnd"/>
      <w:r>
        <w:rPr>
          <w:rFonts w:ascii="Arial" w:hAnsi="Arial"/>
          <w:color w:val="000000"/>
          <w:sz w:val="18"/>
        </w:rPr>
        <w:t xml:space="preserve"> забезпечується захист інформації, у тому числі персональних даних суб'єктів звернення, відповідно до </w:t>
      </w:r>
      <w:r>
        <w:rPr>
          <w:rFonts w:ascii="Arial" w:hAnsi="Arial"/>
          <w:color w:val="293A55"/>
          <w:sz w:val="18"/>
        </w:rPr>
        <w:t xml:space="preserve">Законів України "Про захист інформації </w:t>
      </w:r>
      <w:r>
        <w:rPr>
          <w:rFonts w:ascii="Arial" w:hAnsi="Arial"/>
          <w:color w:val="293A55"/>
          <w:sz w:val="18"/>
        </w:rPr>
        <w:t>в інформаційно-комунікаційних системах"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персональних даних"</w:t>
      </w:r>
      <w:r>
        <w:rPr>
          <w:rFonts w:ascii="Arial" w:hAnsi="Arial"/>
          <w:color w:val="000000"/>
          <w:sz w:val="18"/>
        </w:rPr>
        <w:t>.".</w:t>
      </w:r>
    </w:p>
    <w:p w14:paraId="6D8F3DD4" w14:textId="77777777" w:rsidR="00234831" w:rsidRDefault="00AC1DB5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У зв'язку з цим абзац одинадцятий вважати абзацом тринадцятим;</w:t>
      </w:r>
    </w:p>
    <w:p w14:paraId="2B43EBAC" w14:textId="77777777" w:rsidR="00234831" w:rsidRDefault="00AC1DB5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4) в абзаці тринадцятому слово "</w:t>
      </w:r>
      <w:proofErr w:type="spellStart"/>
      <w:r>
        <w:rPr>
          <w:rFonts w:ascii="Arial" w:hAnsi="Arial"/>
          <w:color w:val="000000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>" замінити словом "Мінекономіки".</w:t>
      </w:r>
    </w:p>
    <w:p w14:paraId="67B4F07C" w14:textId="77777777" w:rsidR="00234831" w:rsidRDefault="00AC1DB5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 xml:space="preserve">5. Доповнити Порядок пунктом 11 </w:t>
      </w:r>
      <w:r>
        <w:rPr>
          <w:rFonts w:ascii="Arial" w:hAnsi="Arial"/>
          <w:color w:val="000000"/>
          <w:sz w:val="18"/>
        </w:rPr>
        <w:t>такого змісту:</w:t>
      </w:r>
    </w:p>
    <w:p w14:paraId="237ABE6F" w14:textId="77777777" w:rsidR="00234831" w:rsidRDefault="00AC1DB5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 xml:space="preserve">"11. За наявності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отримання дозволу на спеціальне водокористування, умови якого щодо спеціального водокористування визначені інтегрованим </w:t>
      </w:r>
      <w:proofErr w:type="spellStart"/>
      <w:r>
        <w:rPr>
          <w:rFonts w:ascii="Arial" w:hAnsi="Arial"/>
          <w:color w:val="000000"/>
          <w:sz w:val="18"/>
        </w:rPr>
        <w:t>довкіллєвим</w:t>
      </w:r>
      <w:proofErr w:type="spellEnd"/>
      <w:r>
        <w:rPr>
          <w:rFonts w:ascii="Arial" w:hAnsi="Arial"/>
          <w:color w:val="000000"/>
          <w:sz w:val="18"/>
        </w:rPr>
        <w:t xml:space="preserve"> дозволом, не вимагається.".</w:t>
      </w:r>
    </w:p>
    <w:p w14:paraId="36E865B1" w14:textId="77777777" w:rsidR="00234831" w:rsidRDefault="00AC1DB5">
      <w:pPr>
        <w:spacing w:after="75"/>
        <w:jc w:val="center"/>
      </w:pPr>
      <w:bookmarkStart w:id="43" w:name="44"/>
      <w:bookmarkEnd w:id="42"/>
      <w:r>
        <w:rPr>
          <w:rFonts w:ascii="Arial" w:hAnsi="Arial"/>
          <w:color w:val="000000"/>
          <w:sz w:val="18"/>
        </w:rPr>
        <w:t>____________</w:t>
      </w:r>
    </w:p>
    <w:p w14:paraId="0C920814" w14:textId="77777777" w:rsidR="00234831" w:rsidRDefault="00234831">
      <w:pPr>
        <w:spacing w:after="75"/>
        <w:ind w:firstLine="240"/>
        <w:jc w:val="both"/>
      </w:pPr>
      <w:bookmarkStart w:id="44" w:name="45"/>
      <w:bookmarkEnd w:id="43"/>
    </w:p>
    <w:bookmarkEnd w:id="44"/>
    <w:p w14:paraId="2F0BCF5D" w14:textId="77777777" w:rsidR="00AC1DB5" w:rsidRDefault="00AC1DB5"/>
    <w:sectPr w:rsidR="00AC1DB5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F2B7D"/>
    <w:multiLevelType w:val="multilevel"/>
    <w:tmpl w:val="25024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31"/>
    <w:rsid w:val="00234831"/>
    <w:rsid w:val="00502364"/>
    <w:rsid w:val="00A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9B5A"/>
  <w15:docId w15:val="{5E52AE27-7BB8-4338-9EAA-91CA598A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3045</Words>
  <Characters>1737</Characters>
  <Application>Microsoft Office Word</Application>
  <DocSecurity>0</DocSecurity>
  <Lines>14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2026-06-17T17:12:00Z</dcterms:created>
  <dcterms:modified xsi:type="dcterms:W3CDTF">2026-06-17T17:12:00Z</dcterms:modified>
</cp:coreProperties>
</file>