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DAD" w:rsidRDefault="00A713B4">
      <w:pPr>
        <w:spacing w:after="75"/>
        <w:jc w:val="center"/>
      </w:pPr>
      <w:bookmarkStart w:id="0" w:name="17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DAD" w:rsidRDefault="00A713B4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1D4DAD" w:rsidRDefault="00A713B4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1D4DAD" w:rsidRDefault="00A713B4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23 березня 2011 р. N 373</w:t>
      </w:r>
    </w:p>
    <w:p w:rsidR="001D4DAD" w:rsidRDefault="00A713B4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1D4DAD" w:rsidRDefault="00A713B4">
      <w:pPr>
        <w:pStyle w:val="2"/>
        <w:spacing w:after="225"/>
        <w:jc w:val="center"/>
      </w:pPr>
      <w:bookmarkStart w:id="5" w:name="42"/>
      <w:bookmarkEnd w:id="4"/>
      <w:r>
        <w:rPr>
          <w:rFonts w:ascii="Arial" w:hAnsi="Arial"/>
          <w:color w:val="293A55"/>
          <w:sz w:val="34"/>
        </w:rPr>
        <w:t>Про встановлення надбавки педагогічним працівникам</w:t>
      </w:r>
    </w:p>
    <w:p w:rsidR="001D4DAD" w:rsidRDefault="00A713B4">
      <w:pPr>
        <w:spacing w:after="75"/>
        <w:ind w:firstLine="240"/>
        <w:jc w:val="right"/>
      </w:pPr>
      <w:bookmarkStart w:id="6" w:name="24"/>
      <w:bookmarkEnd w:id="5"/>
      <w:r>
        <w:rPr>
          <w:rFonts w:ascii="Arial" w:hAnsi="Arial"/>
          <w:color w:val="293A55"/>
          <w:sz w:val="18"/>
        </w:rPr>
        <w:t>(назва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від 10.10.2025 р. N 1291,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jc w:val="center"/>
      </w:pPr>
      <w:bookmarkStart w:id="7" w:name="22"/>
      <w:bookmarkEnd w:id="6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25 березня 2014 року N</w:t>
      </w:r>
      <w:r>
        <w:rPr>
          <w:rFonts w:ascii="Arial" w:hAnsi="Arial"/>
          <w:color w:val="293A55"/>
          <w:sz w:val="18"/>
        </w:rPr>
        <w:t xml:space="preserve"> 88,</w:t>
      </w:r>
      <w:r>
        <w:br/>
      </w:r>
      <w:r>
        <w:rPr>
          <w:rFonts w:ascii="Arial" w:hAnsi="Arial"/>
          <w:color w:val="293A55"/>
          <w:sz w:val="18"/>
        </w:rPr>
        <w:t>від 11 січня 2018 року N 23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 постановою Кабінету Міністрів України</w:t>
      </w:r>
      <w:r>
        <w:br/>
      </w:r>
      <w:r>
        <w:rPr>
          <w:rFonts w:ascii="Arial" w:hAnsi="Arial"/>
          <w:i/>
          <w:color w:val="000000"/>
          <w:sz w:val="18"/>
        </w:rPr>
        <w:t xml:space="preserve"> від 11 січня 2018 року N 23, застосовуються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січня 2018 року),</w:t>
      </w:r>
      <w:r>
        <w:br/>
      </w:r>
      <w:r>
        <w:rPr>
          <w:rFonts w:ascii="Arial" w:hAnsi="Arial"/>
          <w:color w:val="293A55"/>
          <w:sz w:val="18"/>
        </w:rPr>
        <w:t>від 21 липня 2021 року N 765,</w:t>
      </w:r>
      <w:r>
        <w:br/>
      </w:r>
      <w:r>
        <w:rPr>
          <w:rFonts w:ascii="Arial" w:hAnsi="Arial"/>
          <w:color w:val="293A55"/>
          <w:sz w:val="18"/>
        </w:rPr>
        <w:t>від 10 жовтня 2025 року N 1291,</w:t>
      </w:r>
      <w:r>
        <w:br/>
      </w:r>
      <w:r>
        <w:rPr>
          <w:rFonts w:ascii="Arial" w:hAnsi="Arial"/>
          <w:color w:val="293A55"/>
          <w:sz w:val="18"/>
        </w:rPr>
        <w:t>від 31 серпня 2026 року N 1078</w:t>
      </w:r>
      <w:r>
        <w:br/>
      </w:r>
      <w:r>
        <w:rPr>
          <w:rFonts w:ascii="Arial" w:hAnsi="Arial"/>
          <w:color w:val="293A55"/>
          <w:sz w:val="18"/>
        </w:rPr>
        <w:t>(</w:t>
      </w:r>
      <w:r>
        <w:rPr>
          <w:rFonts w:ascii="Arial" w:hAnsi="Arial"/>
          <w:i/>
          <w:color w:val="000000"/>
          <w:sz w:val="18"/>
        </w:rPr>
        <w:t>яка заст</w:t>
      </w:r>
      <w:r>
        <w:rPr>
          <w:rFonts w:ascii="Arial" w:hAnsi="Arial"/>
          <w:i/>
          <w:color w:val="000000"/>
          <w:sz w:val="18"/>
        </w:rPr>
        <w:t>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вересня 2026 року)</w:t>
      </w:r>
    </w:p>
    <w:p w:rsidR="001D4DAD" w:rsidRDefault="00A713B4">
      <w:pPr>
        <w:spacing w:after="75"/>
        <w:jc w:val="center"/>
      </w:pPr>
      <w:bookmarkStart w:id="8" w:name="18"/>
      <w:bookmarkEnd w:id="7"/>
      <w:r>
        <w:rPr>
          <w:rFonts w:ascii="Arial" w:hAnsi="Arial"/>
          <w:color w:val="293A55"/>
          <w:sz w:val="18"/>
        </w:rPr>
        <w:t>Додатково див. наказ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освіти і науки, молоді та спорту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20 травня 2011 року N 470</w:t>
      </w:r>
    </w:p>
    <w:p w:rsidR="001D4DAD" w:rsidRDefault="00A713B4">
      <w:pPr>
        <w:spacing w:after="75"/>
        <w:ind w:firstLine="240"/>
        <w:jc w:val="both"/>
      </w:pPr>
      <w:bookmarkStart w:id="9" w:name="7"/>
      <w:bookmarkEnd w:id="8"/>
      <w:r>
        <w:rPr>
          <w:rFonts w:ascii="Arial" w:hAnsi="Arial"/>
          <w:color w:val="000000"/>
          <w:sz w:val="18"/>
        </w:rPr>
        <w:t xml:space="preserve">З метою підвищення престижності праці педагогічних працівників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1D4DAD" w:rsidRDefault="00A713B4">
      <w:pPr>
        <w:spacing w:after="75"/>
        <w:ind w:firstLine="240"/>
        <w:jc w:val="both"/>
      </w:pPr>
      <w:bookmarkStart w:id="10" w:name="25"/>
      <w:bookmarkEnd w:id="9"/>
      <w:r>
        <w:rPr>
          <w:rFonts w:ascii="Arial" w:hAnsi="Arial"/>
          <w:color w:val="293A55"/>
          <w:sz w:val="18"/>
        </w:rPr>
        <w:t>1. Установити</w:t>
      </w:r>
      <w:r>
        <w:rPr>
          <w:rFonts w:ascii="Arial" w:hAnsi="Arial"/>
          <w:color w:val="293A55"/>
          <w:sz w:val="18"/>
        </w:rPr>
        <w:t xml:space="preserve"> надбавку в граничному розмірі 30 відсотків посадового окладу (ставки заробітної плати), але не менше 5 відсотків, педагогічним працівникам закладів дошкільної, позашкільної, загальної середньої,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професійної, фахової передвищої освіти, а також закладів вищ</w:t>
      </w:r>
      <w:r>
        <w:rPr>
          <w:rFonts w:ascii="Arial" w:hAnsi="Arial"/>
          <w:color w:val="293A55"/>
          <w:sz w:val="18"/>
        </w:rPr>
        <w:t>ої освіти (крім посад професора, доцента, старшого викладача, викладача, асистента, викладача-стажиста, провідного концертмейстера, концертмейстера, завідувача: докторантури, аспірантури, лікарської резидентури, інтернатури, підготовчого відділення), інших</w:t>
      </w:r>
      <w:r>
        <w:rPr>
          <w:rFonts w:ascii="Arial" w:hAnsi="Arial"/>
          <w:color w:val="293A55"/>
          <w:sz w:val="18"/>
        </w:rPr>
        <w:t xml:space="preserve"> установ і закладів незалежно від їх підпорядкування.</w:t>
      </w:r>
    </w:p>
    <w:p w:rsidR="001D4DAD" w:rsidRDefault="00A713B4">
      <w:pPr>
        <w:spacing w:after="75"/>
        <w:ind w:firstLine="240"/>
        <w:jc w:val="right"/>
      </w:pPr>
      <w:bookmarkStart w:id="11" w:name="19"/>
      <w:bookmarkEnd w:id="10"/>
      <w:r>
        <w:rPr>
          <w:rFonts w:ascii="Arial" w:hAnsi="Arial"/>
          <w:color w:val="293A55"/>
          <w:sz w:val="18"/>
        </w:rPr>
        <w:t>(абзац перший пункту 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25.03.2014 р. N 88,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</w:t>
      </w:r>
      <w:r>
        <w:rPr>
          <w:rFonts w:ascii="Arial" w:hAnsi="Arial"/>
          <w:i/>
          <w:color w:val="000000"/>
          <w:sz w:val="18"/>
        </w:rPr>
        <w:t>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lastRenderedPageBreak/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10.10.2025 р. N 1291)</w:t>
      </w:r>
    </w:p>
    <w:p w:rsidR="001D4DAD" w:rsidRDefault="00A713B4">
      <w:pPr>
        <w:spacing w:after="75"/>
        <w:ind w:firstLine="240"/>
        <w:jc w:val="both"/>
      </w:pPr>
      <w:bookmarkStart w:id="12" w:name="20"/>
      <w:bookmarkEnd w:id="11"/>
      <w:r>
        <w:rPr>
          <w:rFonts w:ascii="Arial" w:hAnsi="Arial"/>
          <w:color w:val="293A55"/>
          <w:sz w:val="18"/>
        </w:rPr>
        <w:t>Розмір надбавки встановлюється керівником закладу (установи) у межах фонду оплати праці.</w:t>
      </w:r>
    </w:p>
    <w:p w:rsidR="001D4DAD" w:rsidRDefault="00A713B4">
      <w:pPr>
        <w:spacing w:after="75"/>
        <w:ind w:firstLine="240"/>
        <w:jc w:val="right"/>
      </w:pPr>
      <w:bookmarkStart w:id="13" w:name="21"/>
      <w:bookmarkEnd w:id="12"/>
      <w:r>
        <w:rPr>
          <w:rFonts w:ascii="Arial" w:hAnsi="Arial"/>
          <w:color w:val="293A55"/>
          <w:sz w:val="18"/>
        </w:rPr>
        <w:t xml:space="preserve">(пункт 1 доповнено новим абзацом другим згідно </w:t>
      </w:r>
      <w:r>
        <w:rPr>
          <w:rFonts w:ascii="Arial" w:hAnsi="Arial"/>
          <w:color w:val="293A55"/>
          <w:sz w:val="18"/>
        </w:rPr>
        <w:t>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25.03.2014 р. N 88,</w:t>
      </w:r>
      <w:r>
        <w:br/>
      </w:r>
      <w:r>
        <w:rPr>
          <w:rFonts w:ascii="Arial" w:hAnsi="Arial"/>
          <w:color w:val="293A55"/>
          <w:sz w:val="18"/>
        </w:rPr>
        <w:t xml:space="preserve"> у зв'язку з цим абзац другий вважати абзацом третім)</w:t>
      </w:r>
    </w:p>
    <w:p w:rsidR="001D4DAD" w:rsidRDefault="00A713B4">
      <w:pPr>
        <w:spacing w:after="75"/>
        <w:ind w:firstLine="240"/>
        <w:jc w:val="both"/>
      </w:pPr>
      <w:bookmarkStart w:id="14" w:name="9"/>
      <w:bookmarkEnd w:id="13"/>
      <w:r>
        <w:rPr>
          <w:rFonts w:ascii="Arial" w:hAnsi="Arial"/>
          <w:color w:val="293A55"/>
          <w:sz w:val="18"/>
        </w:rPr>
        <w:t>Надбавка встановлюється на весь обсяг навчального навантаження та/або обсяг педагогічної діяльності, що виконується педагогічним працівни</w:t>
      </w:r>
      <w:r>
        <w:rPr>
          <w:rFonts w:ascii="Arial" w:hAnsi="Arial"/>
          <w:color w:val="293A55"/>
          <w:sz w:val="18"/>
        </w:rPr>
        <w:t>ком.</w:t>
      </w:r>
    </w:p>
    <w:p w:rsidR="001D4DAD" w:rsidRDefault="00A713B4">
      <w:pPr>
        <w:spacing w:after="75"/>
        <w:ind w:firstLine="240"/>
        <w:jc w:val="right"/>
      </w:pPr>
      <w:bookmarkStart w:id="15" w:name="44"/>
      <w:bookmarkEnd w:id="14"/>
      <w:r>
        <w:rPr>
          <w:rFonts w:ascii="Arial" w:hAnsi="Arial"/>
          <w:color w:val="293A55"/>
          <w:sz w:val="18"/>
        </w:rPr>
        <w:t>(абзац третій пункту 1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16" w:name="45"/>
      <w:bookmarkEnd w:id="15"/>
      <w:r>
        <w:rPr>
          <w:rFonts w:ascii="Arial" w:hAnsi="Arial"/>
          <w:color w:val="293A55"/>
          <w:sz w:val="18"/>
        </w:rPr>
        <w:t>Абзац четвертий пункту 1 виключено</w:t>
      </w:r>
    </w:p>
    <w:p w:rsidR="001D4DAD" w:rsidRDefault="00A713B4">
      <w:pPr>
        <w:spacing w:after="75"/>
        <w:ind w:firstLine="240"/>
        <w:jc w:val="right"/>
      </w:pPr>
      <w:bookmarkStart w:id="17" w:name="33"/>
      <w:bookmarkEnd w:id="16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11.</w:t>
      </w:r>
      <w:r>
        <w:rPr>
          <w:rFonts w:ascii="Arial" w:hAnsi="Arial"/>
          <w:color w:val="293A55"/>
          <w:sz w:val="18"/>
        </w:rPr>
        <w:t>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абзац четвертий пункту 1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18" w:name="47"/>
      <w:bookmarkEnd w:id="17"/>
      <w:r>
        <w:rPr>
          <w:rFonts w:ascii="Arial" w:hAnsi="Arial"/>
          <w:color w:val="293A55"/>
          <w:sz w:val="18"/>
        </w:rPr>
        <w:t>Абзац п'ятий пункту 1 виключено</w:t>
      </w:r>
    </w:p>
    <w:p w:rsidR="001D4DAD" w:rsidRDefault="00A713B4">
      <w:pPr>
        <w:spacing w:after="75"/>
        <w:ind w:firstLine="240"/>
        <w:jc w:val="right"/>
      </w:pPr>
      <w:bookmarkStart w:id="19" w:name="34"/>
      <w:bookmarkEnd w:id="18"/>
      <w:r>
        <w:rPr>
          <w:rFonts w:ascii="Arial" w:hAnsi="Arial"/>
          <w:color w:val="293A55"/>
          <w:sz w:val="18"/>
        </w:rPr>
        <w:t>(пункт 1 доповнено абзацом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абзац п'ятий пункту 1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20" w:name="48"/>
      <w:bookmarkEnd w:id="19"/>
      <w:r>
        <w:rPr>
          <w:rFonts w:ascii="Arial" w:hAnsi="Arial"/>
          <w:color w:val="293A55"/>
          <w:sz w:val="18"/>
        </w:rPr>
        <w:t>абзац</w:t>
      </w:r>
      <w:r>
        <w:rPr>
          <w:rFonts w:ascii="Arial" w:hAnsi="Arial"/>
          <w:color w:val="293A55"/>
          <w:sz w:val="18"/>
        </w:rPr>
        <w:t xml:space="preserve"> шостий пункту 1 виключено</w:t>
      </w:r>
    </w:p>
    <w:p w:rsidR="001D4DAD" w:rsidRDefault="00A713B4">
      <w:pPr>
        <w:spacing w:after="75"/>
        <w:ind w:firstLine="240"/>
        <w:jc w:val="right"/>
      </w:pPr>
      <w:bookmarkStart w:id="21" w:name="35"/>
      <w:bookmarkEnd w:id="20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абзац шостий пункту 1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Кабінету Міністрів України від 31.08.2026 </w:t>
      </w:r>
      <w:r>
        <w:rPr>
          <w:rFonts w:ascii="Arial" w:hAnsi="Arial"/>
          <w:color w:val="293A55"/>
          <w:sz w:val="18"/>
        </w:rPr>
        <w:t>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22" w:name="49"/>
      <w:bookmarkEnd w:id="21"/>
      <w:r>
        <w:rPr>
          <w:rFonts w:ascii="Arial" w:hAnsi="Arial"/>
          <w:color w:val="293A55"/>
          <w:sz w:val="18"/>
        </w:rPr>
        <w:t>абзац сьомий пункту 1 виключено</w:t>
      </w:r>
    </w:p>
    <w:p w:rsidR="001D4DAD" w:rsidRDefault="00A713B4">
      <w:pPr>
        <w:spacing w:after="75"/>
        <w:ind w:firstLine="240"/>
        <w:jc w:val="right"/>
      </w:pPr>
      <w:bookmarkStart w:id="23" w:name="36"/>
      <w:bookmarkEnd w:id="22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абзац сьомий пункту 1 виключено згідно з п</w:t>
      </w:r>
      <w:r>
        <w:rPr>
          <w:rFonts w:ascii="Arial" w:hAnsi="Arial"/>
          <w:color w:val="293A55"/>
          <w:sz w:val="18"/>
        </w:rPr>
        <w:t>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24" w:name="50"/>
      <w:bookmarkEnd w:id="23"/>
      <w:r>
        <w:rPr>
          <w:rFonts w:ascii="Arial" w:hAnsi="Arial"/>
          <w:color w:val="293A55"/>
          <w:sz w:val="18"/>
        </w:rPr>
        <w:t>абзац восьмий пункту 1 виключено</w:t>
      </w:r>
    </w:p>
    <w:p w:rsidR="001D4DAD" w:rsidRDefault="00A713B4">
      <w:pPr>
        <w:spacing w:after="75"/>
        <w:ind w:firstLine="240"/>
        <w:jc w:val="right"/>
      </w:pPr>
      <w:bookmarkStart w:id="25" w:name="37"/>
      <w:bookmarkEnd w:id="24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абзац восьмий пункту 1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26" w:name="51"/>
      <w:bookmarkEnd w:id="25"/>
      <w:r>
        <w:rPr>
          <w:rFonts w:ascii="Arial" w:hAnsi="Arial"/>
          <w:color w:val="293A55"/>
          <w:sz w:val="18"/>
        </w:rPr>
        <w:t>Абзац дев'ятий пункту 1 виключено</w:t>
      </w:r>
    </w:p>
    <w:p w:rsidR="001D4DAD" w:rsidRDefault="00A713B4">
      <w:pPr>
        <w:spacing w:after="75"/>
        <w:ind w:firstLine="240"/>
        <w:jc w:val="right"/>
      </w:pPr>
      <w:bookmarkStart w:id="27" w:name="38"/>
      <w:bookmarkEnd w:id="26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</w:t>
      </w:r>
      <w:r>
        <w:rPr>
          <w:rFonts w:ascii="Arial" w:hAnsi="Arial"/>
          <w:color w:val="293A55"/>
          <w:sz w:val="18"/>
        </w:rPr>
        <w:t>ів України від 11.01.2018 р. N 23,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01.01.2018 р.,</w:t>
      </w:r>
      <w:r>
        <w:br/>
      </w:r>
      <w:r>
        <w:rPr>
          <w:rFonts w:ascii="Arial" w:hAnsi="Arial"/>
          <w:color w:val="293A55"/>
          <w:sz w:val="18"/>
        </w:rPr>
        <w:t>абзац дев'ятий пункту 1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р.)</w:t>
      </w:r>
    </w:p>
    <w:p w:rsidR="001D4DAD" w:rsidRDefault="00A713B4">
      <w:pPr>
        <w:spacing w:after="75"/>
        <w:ind w:firstLine="240"/>
        <w:jc w:val="both"/>
      </w:pPr>
      <w:bookmarkStart w:id="28" w:name="40"/>
      <w:bookmarkEnd w:id="27"/>
      <w:r>
        <w:rPr>
          <w:rFonts w:ascii="Arial" w:hAnsi="Arial"/>
          <w:color w:val="293A55"/>
          <w:sz w:val="18"/>
        </w:rPr>
        <w:lastRenderedPageBreak/>
        <w:t>З 1 січня 2022 р. надбавка в розмірі не ме</w:t>
      </w:r>
      <w:r>
        <w:rPr>
          <w:rFonts w:ascii="Arial" w:hAnsi="Arial"/>
          <w:color w:val="293A55"/>
          <w:sz w:val="18"/>
        </w:rPr>
        <w:t xml:space="preserve">нше 25 відсотків встановлюється: педагогічним працівникам </w:t>
      </w:r>
      <w:proofErr w:type="spellStart"/>
      <w:r>
        <w:rPr>
          <w:rFonts w:ascii="Arial" w:hAnsi="Arial"/>
          <w:color w:val="293A55"/>
          <w:sz w:val="18"/>
        </w:rPr>
        <w:t>інклюзивно</w:t>
      </w:r>
      <w:proofErr w:type="spellEnd"/>
      <w:r>
        <w:rPr>
          <w:rFonts w:ascii="Arial" w:hAnsi="Arial"/>
          <w:color w:val="293A55"/>
          <w:sz w:val="18"/>
        </w:rPr>
        <w:t>-ресурсних центрів.</w:t>
      </w:r>
    </w:p>
    <w:p w:rsidR="001D4DAD" w:rsidRDefault="00A713B4">
      <w:pPr>
        <w:spacing w:after="75"/>
        <w:ind w:firstLine="240"/>
        <w:jc w:val="right"/>
      </w:pPr>
      <w:bookmarkStart w:id="29" w:name="41"/>
      <w:bookmarkEnd w:id="28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21.07.2021 р. N 765)</w:t>
      </w:r>
    </w:p>
    <w:p w:rsidR="001D4DAD" w:rsidRDefault="00A713B4">
      <w:pPr>
        <w:spacing w:after="75"/>
        <w:ind w:firstLine="240"/>
        <w:jc w:val="both"/>
      </w:pPr>
      <w:bookmarkStart w:id="30" w:name="52"/>
      <w:bookmarkEnd w:id="29"/>
      <w:r>
        <w:rPr>
          <w:rFonts w:ascii="Arial" w:hAnsi="Arial"/>
          <w:color w:val="293A55"/>
          <w:sz w:val="18"/>
        </w:rPr>
        <w:t xml:space="preserve">З 1 вересня 2026 р. надбавка в розмірі не менше 20 відсотків </w:t>
      </w:r>
      <w:r>
        <w:rPr>
          <w:rFonts w:ascii="Arial" w:hAnsi="Arial"/>
          <w:color w:val="293A55"/>
          <w:sz w:val="18"/>
        </w:rPr>
        <w:t>встановлюється педагогічним працівникам закладів загальної середньої освіти (крім дошкільних, позашкільних підрозділів).</w:t>
      </w:r>
    </w:p>
    <w:p w:rsidR="001D4DAD" w:rsidRDefault="00A713B4">
      <w:pPr>
        <w:spacing w:after="75"/>
        <w:ind w:firstLine="240"/>
        <w:jc w:val="right"/>
      </w:pPr>
      <w:bookmarkStart w:id="31" w:name="53"/>
      <w:bookmarkEnd w:id="30"/>
      <w:r>
        <w:rPr>
          <w:rFonts w:ascii="Arial" w:hAnsi="Arial"/>
          <w:color w:val="293A55"/>
          <w:sz w:val="18"/>
        </w:rPr>
        <w:t>(пункт 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31.08.2026 р. N 1078,</w:t>
      </w:r>
      <w:r>
        <w:br/>
      </w:r>
      <w:r>
        <w:rPr>
          <w:rFonts w:ascii="Arial" w:hAnsi="Arial"/>
          <w:i/>
          <w:color w:val="000000"/>
          <w:sz w:val="18"/>
        </w:rPr>
        <w:t>яка застосовується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01.09.2026 р.</w:t>
      </w:r>
      <w:r>
        <w:rPr>
          <w:rFonts w:ascii="Arial" w:hAnsi="Arial"/>
          <w:color w:val="293A55"/>
          <w:sz w:val="18"/>
        </w:rPr>
        <w:t>)</w:t>
      </w:r>
    </w:p>
    <w:p w:rsidR="001D4DAD" w:rsidRDefault="00A713B4">
      <w:pPr>
        <w:spacing w:after="75"/>
        <w:ind w:firstLine="240"/>
        <w:jc w:val="both"/>
      </w:pPr>
      <w:bookmarkStart w:id="32" w:name="10"/>
      <w:bookmarkEnd w:id="31"/>
      <w:r>
        <w:rPr>
          <w:rFonts w:ascii="Arial" w:hAnsi="Arial"/>
          <w:color w:val="000000"/>
          <w:sz w:val="18"/>
        </w:rPr>
        <w:t xml:space="preserve">2. Визнати такою, що втратила чинність, </w:t>
      </w:r>
      <w:r>
        <w:rPr>
          <w:rFonts w:ascii="Arial" w:hAnsi="Arial"/>
          <w:color w:val="293A55"/>
          <w:sz w:val="18"/>
        </w:rPr>
        <w:t>постанову Кабінету Міністрів України від 5 жовтня 2009 р. N 1130 "Про встановлення надбавки вчителям, вихователям загальноосвітніх навчальних закладів, викладачам і майстрам виробничого навчання професійно-технічни</w:t>
      </w:r>
      <w:r>
        <w:rPr>
          <w:rFonts w:ascii="Arial" w:hAnsi="Arial"/>
          <w:color w:val="293A55"/>
          <w:sz w:val="18"/>
        </w:rPr>
        <w:t>х навчальних закладів та вищих навчальних закладів I - II рівня акредитації державної та комунальної форми власності, керівникам та заступникам керівників зазначених закладів, посади яких віднесені до посад педагогічних працівників"</w:t>
      </w:r>
      <w:r>
        <w:rPr>
          <w:rFonts w:ascii="Arial" w:hAnsi="Arial"/>
          <w:color w:val="000000"/>
          <w:sz w:val="18"/>
        </w:rPr>
        <w:t xml:space="preserve"> (Офіційний вісник Украї</w:t>
      </w:r>
      <w:r>
        <w:rPr>
          <w:rFonts w:ascii="Arial" w:hAnsi="Arial"/>
          <w:color w:val="000000"/>
          <w:sz w:val="18"/>
        </w:rPr>
        <w:t>ни, 2009 р., N 82, ст. 2778).</w:t>
      </w:r>
    </w:p>
    <w:p w:rsidR="001D4DAD" w:rsidRDefault="00A713B4">
      <w:pPr>
        <w:spacing w:after="75"/>
        <w:ind w:firstLine="240"/>
        <w:jc w:val="both"/>
      </w:pPr>
      <w:bookmarkStart w:id="33" w:name="11"/>
      <w:bookmarkEnd w:id="32"/>
      <w:r>
        <w:rPr>
          <w:rFonts w:ascii="Arial" w:hAnsi="Arial"/>
          <w:color w:val="000000"/>
          <w:sz w:val="18"/>
        </w:rPr>
        <w:t>3. Ця постанова набирає чинності з 1 вересня 2011 року.</w:t>
      </w:r>
    </w:p>
    <w:p w:rsidR="001D4DAD" w:rsidRDefault="00A713B4">
      <w:pPr>
        <w:spacing w:after="75"/>
        <w:ind w:firstLine="240"/>
        <w:jc w:val="both"/>
      </w:pPr>
      <w:bookmarkStart w:id="34" w:name="12"/>
      <w:bookmarkEnd w:id="33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2"/>
        <w:gridCol w:w="4621"/>
      </w:tblGrid>
      <w:tr w:rsidR="001D4DAD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1D4DAD" w:rsidRDefault="00A713B4">
            <w:pPr>
              <w:spacing w:after="75"/>
              <w:jc w:val="center"/>
            </w:pPr>
            <w:bookmarkStart w:id="35" w:name="13"/>
            <w:bookmarkEnd w:id="34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1D4DAD" w:rsidRDefault="00A713B4">
            <w:pPr>
              <w:spacing w:after="75"/>
              <w:jc w:val="center"/>
            </w:pPr>
            <w:bookmarkStart w:id="36" w:name="14"/>
            <w:bookmarkEnd w:id="35"/>
            <w:r>
              <w:rPr>
                <w:rFonts w:ascii="Arial" w:hAnsi="Arial"/>
                <w:b/>
                <w:color w:val="000000"/>
                <w:sz w:val="15"/>
              </w:rPr>
              <w:t>М. АЗАРОВ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"/>
      </w:tr>
    </w:tbl>
    <w:p w:rsidR="001D4DAD" w:rsidRDefault="00A713B4">
      <w:pPr>
        <w:spacing w:after="75"/>
        <w:ind w:firstLine="240"/>
        <w:jc w:val="both"/>
      </w:pPr>
      <w:bookmarkStart w:id="37" w:name="15"/>
      <w:r>
        <w:rPr>
          <w:rFonts w:ascii="Arial" w:hAnsi="Arial"/>
          <w:color w:val="000000"/>
          <w:sz w:val="18"/>
        </w:rPr>
        <w:t>Інд. 70</w:t>
      </w:r>
      <w:bookmarkStart w:id="38" w:name="_GoBack"/>
      <w:bookmarkEnd w:id="37"/>
      <w:bookmarkEnd w:id="38"/>
    </w:p>
    <w:sectPr w:rsidR="001D4D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4615D"/>
    <w:multiLevelType w:val="multilevel"/>
    <w:tmpl w:val="E1BEBE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9B5705"/>
    <w:multiLevelType w:val="multilevel"/>
    <w:tmpl w:val="540CB5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4DAD"/>
    <w:rsid w:val="001D4DAD"/>
    <w:rsid w:val="00A7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F0E48-FEE3-4CAA-9020-DCF3045C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2026-09-02T16:22:00Z</dcterms:created>
  <dcterms:modified xsi:type="dcterms:W3CDTF">2026-09-02T16:22:00Z</dcterms:modified>
</cp:coreProperties>
</file>