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7A" w:rsidRDefault="00A032F6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57A" w:rsidRDefault="00A032F6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РОЗВИТКУ ГРОМАД ТА ТЕРИТОРІЙ УКРАЇНИ</w:t>
      </w:r>
    </w:p>
    <w:p w:rsidR="001C457A" w:rsidRDefault="00A032F6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1C457A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28.02.2025</w:t>
            </w:r>
          </w:p>
        </w:tc>
        <w:tc>
          <w:tcPr>
            <w:tcW w:w="2907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376</w:t>
            </w:r>
          </w:p>
        </w:tc>
        <w:bookmarkEnd w:id="5"/>
      </w:tr>
    </w:tbl>
    <w:p w:rsidR="001C457A" w:rsidRDefault="00A032F6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11 березня 2025 р. N 380/43786</w:t>
      </w:r>
    </w:p>
    <w:p w:rsidR="001C457A" w:rsidRDefault="00A032F6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Переліку територій, на яких ведуться (велися) бойові дії або тимчасово </w:t>
      </w:r>
      <w:r>
        <w:rPr>
          <w:rFonts w:ascii="Arial" w:hAnsi="Arial"/>
          <w:color w:val="000000"/>
          <w:sz w:val="34"/>
        </w:rPr>
        <w:t>окупованих Російською Федерацією</w:t>
      </w:r>
    </w:p>
    <w:p w:rsidR="001C457A" w:rsidRDefault="00A032F6">
      <w:pPr>
        <w:spacing w:after="75"/>
        <w:jc w:val="center"/>
      </w:pPr>
      <w:bookmarkStart w:id="8" w:name="11996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розвитку громад та територій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23 квітня 2025 року N 748,</w:t>
      </w:r>
      <w:r>
        <w:br/>
      </w:r>
      <w:r>
        <w:rPr>
          <w:rFonts w:ascii="Arial" w:hAnsi="Arial"/>
          <w:color w:val="293A55"/>
          <w:sz w:val="18"/>
        </w:rPr>
        <w:t>від 30 квітня 2025 року N 779,</w:t>
      </w:r>
      <w:r>
        <w:br/>
      </w:r>
      <w:r>
        <w:rPr>
          <w:rFonts w:ascii="Arial" w:hAnsi="Arial"/>
          <w:color w:val="293A55"/>
          <w:sz w:val="18"/>
        </w:rPr>
        <w:t>від 28 травня 2025 року N 910,</w:t>
      </w:r>
      <w:r>
        <w:br/>
      </w:r>
      <w:r>
        <w:rPr>
          <w:rFonts w:ascii="Arial" w:hAnsi="Arial"/>
          <w:color w:val="293A55"/>
          <w:sz w:val="18"/>
        </w:rPr>
        <w:t>від 16 червня 2025 року N 1004,</w:t>
      </w:r>
      <w:r>
        <w:br/>
      </w:r>
      <w:r>
        <w:rPr>
          <w:rFonts w:ascii="Arial" w:hAnsi="Arial"/>
          <w:color w:val="293A55"/>
          <w:sz w:val="18"/>
        </w:rPr>
        <w:t>від 15 липня 2025 року N 1151,</w:t>
      </w:r>
      <w:r>
        <w:br/>
      </w:r>
      <w:r>
        <w:rPr>
          <w:rFonts w:ascii="Arial" w:hAnsi="Arial"/>
          <w:color w:val="293A55"/>
          <w:sz w:val="18"/>
        </w:rPr>
        <w:t>від 17 липня 2025 року N 1160,</w:t>
      </w:r>
      <w:r>
        <w:br/>
      </w:r>
      <w:r>
        <w:rPr>
          <w:rFonts w:ascii="Arial" w:hAnsi="Arial"/>
          <w:color w:val="293A55"/>
          <w:sz w:val="18"/>
        </w:rPr>
        <w:t>від 19 серпня 2025 року N 1275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розвитку громад та територій України від 29 серпня 2025 року N 1323),</w:t>
      </w:r>
      <w:r>
        <w:br/>
      </w:r>
      <w:r>
        <w:rPr>
          <w:rFonts w:ascii="Arial" w:hAnsi="Arial"/>
          <w:color w:val="293A55"/>
          <w:sz w:val="18"/>
        </w:rPr>
        <w:t>від 11 вересня 2025 року N 1374,</w:t>
      </w:r>
      <w:r>
        <w:br/>
      </w:r>
      <w:r>
        <w:rPr>
          <w:rFonts w:ascii="Arial" w:hAnsi="Arial"/>
          <w:color w:val="293A55"/>
          <w:sz w:val="18"/>
        </w:rPr>
        <w:t>від 17 лист</w:t>
      </w:r>
      <w:r>
        <w:rPr>
          <w:rFonts w:ascii="Arial" w:hAnsi="Arial"/>
          <w:color w:val="293A55"/>
          <w:sz w:val="18"/>
        </w:rPr>
        <w:t>опада 2025 року N 1609,</w:t>
      </w:r>
      <w:r>
        <w:br/>
      </w:r>
      <w:r>
        <w:rPr>
          <w:rFonts w:ascii="Arial" w:hAnsi="Arial"/>
          <w:color w:val="293A55"/>
          <w:sz w:val="18"/>
        </w:rPr>
        <w:t>від 8 грудня 2025 року N 1700,</w:t>
      </w:r>
      <w:r>
        <w:br/>
      </w:r>
      <w:r>
        <w:rPr>
          <w:rFonts w:ascii="Arial" w:hAnsi="Arial"/>
          <w:color w:val="293A55"/>
          <w:sz w:val="18"/>
        </w:rPr>
        <w:t>від 16 грудня 2025 року N 1782,</w:t>
      </w:r>
      <w:r>
        <w:br/>
      </w:r>
      <w:r>
        <w:rPr>
          <w:rFonts w:ascii="Arial" w:hAnsi="Arial"/>
          <w:color w:val="293A55"/>
          <w:sz w:val="18"/>
        </w:rPr>
        <w:t>від 8 січня 2026 року N 26,</w:t>
      </w:r>
      <w:r>
        <w:br/>
      </w:r>
      <w:r>
        <w:rPr>
          <w:rFonts w:ascii="Arial" w:hAnsi="Arial"/>
          <w:color w:val="293A55"/>
          <w:sz w:val="18"/>
        </w:rPr>
        <w:t>від 22 січня 2026 року N 114,</w:t>
      </w:r>
      <w:r>
        <w:br/>
      </w:r>
      <w:r>
        <w:rPr>
          <w:rFonts w:ascii="Arial" w:hAnsi="Arial"/>
          <w:color w:val="293A55"/>
          <w:sz w:val="18"/>
        </w:rPr>
        <w:t>від 9 лютого 2026 року N 239,</w:t>
      </w:r>
      <w:r>
        <w:br/>
      </w:r>
      <w:r>
        <w:rPr>
          <w:rFonts w:ascii="Arial" w:hAnsi="Arial"/>
          <w:color w:val="293A55"/>
          <w:sz w:val="18"/>
        </w:rPr>
        <w:t>від 9 березня 2026 року N 454,</w:t>
      </w:r>
      <w:r>
        <w:br/>
      </w:r>
      <w:r>
        <w:rPr>
          <w:rFonts w:ascii="Arial" w:hAnsi="Arial"/>
          <w:color w:val="293A55"/>
          <w:sz w:val="18"/>
        </w:rPr>
        <w:t>від 18 березня 2026 року N 562,</w:t>
      </w:r>
      <w:r>
        <w:br/>
      </w:r>
      <w:r>
        <w:rPr>
          <w:rFonts w:ascii="Arial" w:hAnsi="Arial"/>
          <w:color w:val="293A55"/>
          <w:sz w:val="18"/>
        </w:rPr>
        <w:t>від 26 травня 2026</w:t>
      </w:r>
      <w:r>
        <w:rPr>
          <w:rFonts w:ascii="Arial" w:hAnsi="Arial"/>
          <w:color w:val="293A55"/>
          <w:sz w:val="18"/>
        </w:rPr>
        <w:t xml:space="preserve"> року N 987</w:t>
      </w:r>
    </w:p>
    <w:p w:rsidR="001C457A" w:rsidRDefault="00A032F6">
      <w:pPr>
        <w:spacing w:after="75"/>
        <w:jc w:val="center"/>
      </w:pPr>
      <w:bookmarkStart w:id="9" w:name="14990"/>
      <w:bookmarkEnd w:id="8"/>
      <w:r>
        <w:rPr>
          <w:rFonts w:ascii="Arial" w:hAnsi="Arial"/>
          <w:b/>
          <w:i/>
          <w:color w:val="000000"/>
          <w:sz w:val="18"/>
        </w:rPr>
        <w:t>Наказом Міністерства розвитку громад та територій України</w:t>
      </w:r>
      <w:r>
        <w:br/>
      </w:r>
      <w:r>
        <w:rPr>
          <w:rFonts w:ascii="Arial" w:hAnsi="Arial"/>
          <w:b/>
          <w:i/>
          <w:color w:val="000000"/>
          <w:sz w:val="18"/>
        </w:rPr>
        <w:t xml:space="preserve"> від 26 травня 2026 року N 987 затверджена нова редакція Переліку територій, на яких</w:t>
      </w:r>
      <w:r>
        <w:br/>
      </w:r>
      <w:r>
        <w:rPr>
          <w:rFonts w:ascii="Arial" w:hAnsi="Arial"/>
          <w:b/>
          <w:i/>
          <w:color w:val="000000"/>
          <w:sz w:val="18"/>
        </w:rPr>
        <w:t xml:space="preserve"> ведуться (велися) бойові дії або тимчасово окупованих Російською Федерацією</w:t>
      </w:r>
      <w:r>
        <w:br/>
      </w:r>
      <w:r>
        <w:rPr>
          <w:rFonts w:ascii="Arial" w:hAnsi="Arial"/>
          <w:b/>
          <w:i/>
          <w:color w:val="000000"/>
          <w:sz w:val="18"/>
        </w:rPr>
        <w:t xml:space="preserve"> (див.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окремо в базі)</w:t>
      </w:r>
    </w:p>
    <w:p w:rsidR="001C457A" w:rsidRDefault="00A032F6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>Ві</w:t>
      </w:r>
      <w:r>
        <w:rPr>
          <w:rFonts w:ascii="Arial" w:hAnsi="Arial"/>
          <w:color w:val="000000"/>
          <w:sz w:val="18"/>
        </w:rPr>
        <w:t xml:space="preserve">дповідно до </w:t>
      </w:r>
      <w:r>
        <w:rPr>
          <w:rFonts w:ascii="Arial" w:hAnsi="Arial"/>
          <w:color w:val="293A55"/>
          <w:sz w:val="18"/>
        </w:rPr>
        <w:t>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  <w:r>
        <w:rPr>
          <w:rFonts w:ascii="Arial" w:hAnsi="Arial"/>
          <w:color w:val="000000"/>
          <w:sz w:val="18"/>
        </w:rPr>
        <w:t>, пункту 8 Положення про Міністерство</w:t>
      </w:r>
      <w:r>
        <w:rPr>
          <w:rFonts w:ascii="Arial" w:hAnsi="Arial"/>
          <w:color w:val="000000"/>
          <w:sz w:val="18"/>
        </w:rPr>
        <w:t xml:space="preserve"> розвитку громад та територій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червня 2015 року N 460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17 грудня 2022 року N 1400</w:t>
      </w:r>
      <w:r>
        <w:rPr>
          <w:rFonts w:ascii="Arial" w:hAnsi="Arial"/>
          <w:color w:val="000000"/>
          <w:sz w:val="18"/>
        </w:rPr>
        <w:t>),</w:t>
      </w:r>
    </w:p>
    <w:p w:rsidR="001C457A" w:rsidRDefault="00A032F6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b/>
          <w:color w:val="000000"/>
          <w:sz w:val="18"/>
        </w:rPr>
        <w:lastRenderedPageBreak/>
        <w:t>НАКАЗУЮ:</w:t>
      </w:r>
    </w:p>
    <w:p w:rsidR="001C457A" w:rsidRDefault="00A032F6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>1. Затвердити Перелік територій, на яких вед</w:t>
      </w:r>
      <w:r>
        <w:rPr>
          <w:rFonts w:ascii="Arial" w:hAnsi="Arial"/>
          <w:color w:val="000000"/>
          <w:sz w:val="18"/>
        </w:rPr>
        <w:t>уться (велися) бойові дії або тимчасово окупованих Російською Федерацією, що додається.</w:t>
      </w:r>
    </w:p>
    <w:p w:rsidR="001C457A" w:rsidRDefault="00A032F6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з питань реінтеграції тимчасово окупованих територій України від 22 грудня 2022 року N 309 "Про затвердження П</w:t>
      </w:r>
      <w:r>
        <w:rPr>
          <w:rFonts w:ascii="Arial" w:hAnsi="Arial"/>
          <w:color w:val="293A55"/>
          <w:sz w:val="18"/>
        </w:rPr>
        <w:t>ереліку територій, на яких ведуться (велися) бойові дії або тимчасово окупованих Російською Федерацією"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23 грудня 2022 року за N 1668/39004.</w:t>
      </w:r>
    </w:p>
    <w:p w:rsidR="001C457A" w:rsidRDefault="00A032F6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 xml:space="preserve">3. Департаменту стратегічного планування та регіональної політики </w:t>
      </w:r>
      <w:r>
        <w:rPr>
          <w:rFonts w:ascii="Arial" w:hAnsi="Arial"/>
          <w:color w:val="000000"/>
          <w:sz w:val="18"/>
        </w:rPr>
        <w:t>забезпечити подання цього наказу в установленому порядку на державну реєстрацію до Міністерства юстиції України.</w:t>
      </w:r>
    </w:p>
    <w:p w:rsidR="001C457A" w:rsidRDefault="00A032F6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t xml:space="preserve">4. Сектору зовнішніх комунікацій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розвитку громад та територій України</w:t>
      </w:r>
      <w:r>
        <w:rPr>
          <w:rFonts w:ascii="Arial" w:hAnsi="Arial"/>
          <w:color w:val="000000"/>
          <w:sz w:val="18"/>
        </w:rPr>
        <w:t>.</w:t>
      </w:r>
    </w:p>
    <w:p w:rsidR="001C457A" w:rsidRDefault="00A032F6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>5. Цей наказ набирає чинності з дня його офіційного опублікування.</w:t>
      </w:r>
    </w:p>
    <w:p w:rsidR="001C457A" w:rsidRDefault="00A032F6">
      <w:pPr>
        <w:spacing w:after="75"/>
        <w:ind w:firstLine="240"/>
        <w:jc w:val="both"/>
      </w:pPr>
      <w:bookmarkStart w:id="17" w:name="16"/>
      <w:bookmarkEnd w:id="16"/>
      <w:r>
        <w:rPr>
          <w:rFonts w:ascii="Arial" w:hAnsi="Arial"/>
          <w:color w:val="000000"/>
          <w:sz w:val="18"/>
        </w:rPr>
        <w:t xml:space="preserve">6. Контроль за виконанням цього наказу покласти на заступника Міністра Олексія </w:t>
      </w:r>
      <w:proofErr w:type="spellStart"/>
      <w:r>
        <w:rPr>
          <w:rFonts w:ascii="Arial" w:hAnsi="Arial"/>
          <w:color w:val="000000"/>
          <w:sz w:val="18"/>
        </w:rPr>
        <w:t>Рябикіна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1C457A" w:rsidRDefault="00A032F6">
      <w:pPr>
        <w:spacing w:after="75"/>
        <w:ind w:firstLine="240"/>
        <w:jc w:val="both"/>
      </w:pPr>
      <w:bookmarkStart w:id="18" w:name="17"/>
      <w:bookmarkEnd w:id="1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6"/>
        <w:gridCol w:w="4617"/>
      </w:tblGrid>
      <w:tr w:rsidR="001C457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19" w:name="18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Віце-прем'єр-міністр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відновлення України - Міністр</w:t>
            </w:r>
          </w:p>
        </w:tc>
        <w:tc>
          <w:tcPr>
            <w:tcW w:w="4845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20" w:name="19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Олексій КУЛЕБА</w:t>
            </w:r>
          </w:p>
        </w:tc>
        <w:bookmarkEnd w:id="20"/>
      </w:tr>
      <w:tr w:rsidR="001C457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21" w:name="20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22" w:name="21"/>
            <w:bookmarkEnd w:id="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"/>
      </w:tr>
      <w:tr w:rsidR="001C457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23" w:name="22"/>
            <w:r>
              <w:rPr>
                <w:rFonts w:ascii="Arial" w:hAnsi="Arial"/>
                <w:b/>
                <w:color w:val="000000"/>
                <w:sz w:val="15"/>
              </w:rPr>
              <w:t>Тимчасово вик</w:t>
            </w:r>
            <w:r>
              <w:rPr>
                <w:rFonts w:ascii="Arial" w:hAnsi="Arial"/>
                <w:b/>
                <w:color w:val="000000"/>
                <w:sz w:val="15"/>
              </w:rPr>
              <w:t>онуючий обов'язки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Міністра оборони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генерал-лейтенант</w:t>
            </w:r>
          </w:p>
        </w:tc>
        <w:tc>
          <w:tcPr>
            <w:tcW w:w="4845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24" w:name="23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Іван ГАВРИЛЮК</w:t>
            </w:r>
          </w:p>
        </w:tc>
        <w:bookmarkEnd w:id="24"/>
      </w:tr>
      <w:tr w:rsidR="001C457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25" w:name="24"/>
            <w:r>
              <w:rPr>
                <w:rFonts w:ascii="Arial" w:hAnsi="Arial"/>
                <w:b/>
                <w:color w:val="000000"/>
                <w:sz w:val="15"/>
              </w:rPr>
              <w:t>Віце-прем'єр-міністр України 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 національної єдності України</w:t>
            </w:r>
          </w:p>
        </w:tc>
        <w:tc>
          <w:tcPr>
            <w:tcW w:w="4845" w:type="dxa"/>
            <w:vAlign w:val="center"/>
          </w:tcPr>
          <w:p w:rsidR="001C457A" w:rsidRDefault="00A032F6">
            <w:pPr>
              <w:spacing w:after="75"/>
              <w:jc w:val="center"/>
            </w:pPr>
            <w:bookmarkStart w:id="26" w:name="25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Олексій ЧЕРНИШОВ</w:t>
            </w:r>
          </w:p>
        </w:tc>
        <w:bookmarkEnd w:id="26"/>
      </w:tr>
    </w:tbl>
    <w:p w:rsidR="001C457A" w:rsidRDefault="00A032F6">
      <w:pPr>
        <w:spacing w:after="75"/>
        <w:ind w:firstLine="240"/>
        <w:jc w:val="both"/>
      </w:pPr>
      <w:bookmarkStart w:id="27" w:name="26"/>
      <w:r>
        <w:rPr>
          <w:rFonts w:ascii="Arial" w:hAnsi="Arial"/>
          <w:color w:val="000000"/>
          <w:sz w:val="18"/>
        </w:rPr>
        <w:t xml:space="preserve"> </w:t>
      </w:r>
    </w:p>
    <w:p w:rsidR="001C457A" w:rsidRDefault="00A032F6">
      <w:pPr>
        <w:spacing w:after="75"/>
        <w:ind w:firstLine="240"/>
        <w:jc w:val="right"/>
      </w:pPr>
      <w:bookmarkStart w:id="28" w:name="14981"/>
      <w:bookmarkEnd w:id="27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розвитку громад та територій України</w:t>
      </w:r>
      <w:r>
        <w:br/>
      </w:r>
      <w:r>
        <w:rPr>
          <w:rFonts w:ascii="Arial" w:hAnsi="Arial"/>
          <w:color w:val="293A55"/>
          <w:sz w:val="18"/>
        </w:rPr>
        <w:t xml:space="preserve">28 лютого 2025 року N </w:t>
      </w:r>
      <w:r>
        <w:rPr>
          <w:rFonts w:ascii="Arial" w:hAnsi="Arial"/>
          <w:color w:val="293A55"/>
          <w:sz w:val="18"/>
        </w:rPr>
        <w:t>376</w:t>
      </w:r>
      <w:r>
        <w:br/>
      </w:r>
      <w:r>
        <w:rPr>
          <w:rFonts w:ascii="Arial" w:hAnsi="Arial"/>
          <w:color w:val="293A55"/>
          <w:sz w:val="18"/>
        </w:rPr>
        <w:t>(в редакції наказу Міністерства розвитку громад та територій України</w:t>
      </w:r>
      <w:r>
        <w:br/>
      </w:r>
      <w:r>
        <w:rPr>
          <w:rFonts w:ascii="Arial" w:hAnsi="Arial"/>
          <w:color w:val="293A55"/>
          <w:sz w:val="18"/>
        </w:rPr>
        <w:t>від 26 травня 2026 року N 987)</w:t>
      </w:r>
    </w:p>
    <w:p w:rsidR="001C457A" w:rsidRDefault="00A032F6">
      <w:pPr>
        <w:pStyle w:val="3"/>
        <w:spacing w:after="225"/>
        <w:jc w:val="center"/>
      </w:pPr>
      <w:bookmarkStart w:id="29" w:name="14982"/>
      <w:bookmarkEnd w:id="28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територій, на яких ведуться (велися) бойові дії або тимчасово окупованих Російською Федерацією</w:t>
      </w:r>
    </w:p>
    <w:p w:rsidR="001C457A" w:rsidRDefault="00A032F6">
      <w:pPr>
        <w:spacing w:after="75"/>
        <w:jc w:val="center"/>
      </w:pPr>
      <w:bookmarkStart w:id="30" w:name="14986"/>
      <w:bookmarkEnd w:id="29"/>
      <w:r>
        <w:rPr>
          <w:rFonts w:ascii="Arial" w:hAnsi="Arial"/>
          <w:color w:val="293A55"/>
          <w:sz w:val="18"/>
        </w:rPr>
        <w:t>Перелік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</w:t>
      </w:r>
      <w:r>
        <w:rPr>
          <w:rFonts w:ascii="Arial" w:hAnsi="Arial"/>
          <w:color w:val="293A55"/>
          <w:sz w:val="18"/>
        </w:rPr>
        <w:t>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розвитку громад та територій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23.04.2025 р. N 748,</w:t>
      </w:r>
      <w:r>
        <w:br/>
      </w:r>
      <w:r>
        <w:rPr>
          <w:rFonts w:ascii="Arial" w:hAnsi="Arial"/>
          <w:color w:val="293A55"/>
          <w:sz w:val="18"/>
        </w:rPr>
        <w:t>від 30.04.2025 р. N 779,</w:t>
      </w:r>
      <w:r>
        <w:br/>
      </w:r>
      <w:r>
        <w:rPr>
          <w:rFonts w:ascii="Arial" w:hAnsi="Arial"/>
          <w:color w:val="293A55"/>
          <w:sz w:val="18"/>
        </w:rPr>
        <w:t>від 28.05.2025 р. N 910,</w:t>
      </w:r>
      <w:r>
        <w:br/>
      </w:r>
      <w:r>
        <w:rPr>
          <w:rFonts w:ascii="Arial" w:hAnsi="Arial"/>
          <w:color w:val="293A55"/>
          <w:sz w:val="18"/>
        </w:rPr>
        <w:t>від 16.06.2025 р. N 1004,</w:t>
      </w:r>
      <w:r>
        <w:br/>
      </w:r>
      <w:r>
        <w:rPr>
          <w:rFonts w:ascii="Arial" w:hAnsi="Arial"/>
          <w:color w:val="293A55"/>
          <w:sz w:val="18"/>
        </w:rPr>
        <w:t>від 15.07.2025 р. N 1151,</w:t>
      </w:r>
      <w:r>
        <w:br/>
      </w:r>
      <w:r>
        <w:rPr>
          <w:rFonts w:ascii="Arial" w:hAnsi="Arial"/>
          <w:color w:val="293A55"/>
          <w:sz w:val="18"/>
        </w:rPr>
        <w:t>від 17.07.2025 р. N 1160,</w:t>
      </w:r>
      <w:r>
        <w:br/>
      </w:r>
      <w:r>
        <w:rPr>
          <w:rFonts w:ascii="Arial" w:hAnsi="Arial"/>
          <w:color w:val="293A55"/>
          <w:sz w:val="18"/>
        </w:rPr>
        <w:t>від 19.08.2025 р. N 1275,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розвитку громад та територій України від 29.08.2025 р. N 1323,</w:t>
      </w:r>
      <w:r>
        <w:br/>
      </w:r>
      <w:r>
        <w:rPr>
          <w:rFonts w:ascii="Arial" w:hAnsi="Arial"/>
          <w:color w:val="293A55"/>
          <w:sz w:val="18"/>
        </w:rPr>
        <w:t>від 11.09.2025 р. N 1374,</w:t>
      </w:r>
      <w:r>
        <w:br/>
      </w:r>
      <w:r>
        <w:rPr>
          <w:rFonts w:ascii="Arial" w:hAnsi="Arial"/>
          <w:color w:val="293A55"/>
          <w:sz w:val="18"/>
        </w:rPr>
        <w:t>від 17.11.2025 р. N 1609,</w:t>
      </w:r>
      <w:r>
        <w:br/>
      </w:r>
      <w:r>
        <w:rPr>
          <w:rFonts w:ascii="Arial" w:hAnsi="Arial"/>
          <w:color w:val="293A55"/>
          <w:sz w:val="18"/>
        </w:rPr>
        <w:t>від 08.12.2025 р. N 1700,</w:t>
      </w:r>
      <w:r>
        <w:br/>
      </w:r>
      <w:r>
        <w:rPr>
          <w:rFonts w:ascii="Arial" w:hAnsi="Arial"/>
          <w:color w:val="293A55"/>
          <w:sz w:val="18"/>
        </w:rPr>
        <w:t>від 16.12.2025 р. N 1782,</w:t>
      </w:r>
      <w:r>
        <w:br/>
      </w:r>
      <w:r>
        <w:rPr>
          <w:rFonts w:ascii="Arial" w:hAnsi="Arial"/>
          <w:color w:val="293A55"/>
          <w:sz w:val="18"/>
        </w:rPr>
        <w:t>від 08.01.2026 р. N 26,</w:t>
      </w:r>
      <w:r>
        <w:br/>
      </w:r>
      <w:r>
        <w:rPr>
          <w:rFonts w:ascii="Arial" w:hAnsi="Arial"/>
          <w:color w:val="293A55"/>
          <w:sz w:val="18"/>
        </w:rPr>
        <w:t>від 22.01.2026 р. N 114,</w:t>
      </w:r>
      <w:r>
        <w:br/>
      </w:r>
      <w:r>
        <w:rPr>
          <w:rFonts w:ascii="Arial" w:hAnsi="Arial"/>
          <w:color w:val="293A55"/>
          <w:sz w:val="18"/>
        </w:rPr>
        <w:t xml:space="preserve">від 09.02.2026 р. </w:t>
      </w:r>
      <w:r>
        <w:rPr>
          <w:rFonts w:ascii="Arial" w:hAnsi="Arial"/>
          <w:color w:val="293A55"/>
          <w:sz w:val="18"/>
        </w:rPr>
        <w:t>N 239,</w:t>
      </w:r>
      <w:r>
        <w:br/>
      </w:r>
      <w:r>
        <w:rPr>
          <w:rFonts w:ascii="Arial" w:hAnsi="Arial"/>
          <w:color w:val="293A55"/>
          <w:sz w:val="18"/>
        </w:rPr>
        <w:t>від 09.03.2026 р. N 454,</w:t>
      </w:r>
      <w:r>
        <w:br/>
      </w:r>
      <w:r>
        <w:rPr>
          <w:rFonts w:ascii="Arial" w:hAnsi="Arial"/>
          <w:color w:val="293A55"/>
          <w:sz w:val="18"/>
        </w:rPr>
        <w:t>від 18.03.2026 р. N 562</w:t>
      </w:r>
    </w:p>
    <w:p w:rsidR="001C457A" w:rsidRDefault="00A032F6">
      <w:pPr>
        <w:spacing w:after="75"/>
        <w:jc w:val="center"/>
      </w:pPr>
      <w:bookmarkStart w:id="31" w:name="14984"/>
      <w:bookmarkEnd w:id="30"/>
      <w:r>
        <w:rPr>
          <w:rFonts w:ascii="Arial" w:hAnsi="Arial"/>
          <w:color w:val="293A55"/>
          <w:sz w:val="18"/>
        </w:rPr>
        <w:lastRenderedPageBreak/>
        <w:t>Наказом Міністерства розвитку громад та територій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26 травня 2026 року N 987 передбачена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нова редакція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цього Переліку</w:t>
      </w:r>
    </w:p>
    <w:p w:rsidR="001C457A" w:rsidRDefault="00A032F6">
      <w:pPr>
        <w:spacing w:after="75"/>
        <w:jc w:val="center"/>
      </w:pPr>
      <w:bookmarkStart w:id="32" w:name="14988"/>
      <w:bookmarkEnd w:id="31"/>
      <w:r>
        <w:rPr>
          <w:rFonts w:ascii="Arial" w:hAnsi="Arial"/>
          <w:color w:val="293A55"/>
          <w:sz w:val="18"/>
        </w:rPr>
        <w:t>____________</w:t>
      </w:r>
      <w:bookmarkStart w:id="33" w:name="_GoBack"/>
      <w:bookmarkEnd w:id="32"/>
      <w:bookmarkEnd w:id="33"/>
    </w:p>
    <w:sectPr w:rsidR="001C45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857CE"/>
    <w:multiLevelType w:val="multilevel"/>
    <w:tmpl w:val="9D066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651FD8"/>
    <w:multiLevelType w:val="multilevel"/>
    <w:tmpl w:val="C6483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57A"/>
    <w:rsid w:val="001C457A"/>
    <w:rsid w:val="00A0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05DEA-50EB-49CF-8A8C-91A66C0E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2026-06-08T16:17:00Z</dcterms:created>
  <dcterms:modified xsi:type="dcterms:W3CDTF">2026-06-08T16:17:00Z</dcterms:modified>
</cp:coreProperties>
</file>