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B2" w:rsidRDefault="00892DA5">
      <w:pPr>
        <w:spacing w:after="75"/>
        <w:jc w:val="center"/>
      </w:pPr>
      <w:bookmarkStart w:id="0" w:name="32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8B2" w:rsidRDefault="00892DA5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Про затвердження Положення про спеціальну підготовку і навчання з питань технічної експлуатації об'єктів електроенергетики</w:t>
      </w:r>
    </w:p>
    <w:p w:rsidR="000138B2" w:rsidRDefault="00892DA5">
      <w:pPr>
        <w:spacing w:after="75"/>
        <w:jc w:val="center"/>
      </w:pPr>
      <w:bookmarkStart w:id="2" w:name="3"/>
      <w:bookmarkEnd w:id="1"/>
      <w:r>
        <w:rPr>
          <w:rFonts w:ascii="Arial" w:hAnsi="Arial"/>
          <w:b/>
          <w:color w:val="000000"/>
          <w:sz w:val="18"/>
        </w:rPr>
        <w:t>Наказ Міністерства палива та енергетики України</w:t>
      </w:r>
      <w:r>
        <w:br/>
      </w:r>
      <w:r>
        <w:rPr>
          <w:rFonts w:ascii="Arial" w:hAnsi="Arial"/>
          <w:b/>
          <w:color w:val="000000"/>
          <w:sz w:val="18"/>
        </w:rPr>
        <w:t>від 9 лютого 2004 року N 75</w:t>
      </w:r>
    </w:p>
    <w:p w:rsidR="000138B2" w:rsidRDefault="00892DA5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 5 квітня 2004 р. за N 418/9017</w:t>
      </w:r>
    </w:p>
    <w:p w:rsidR="000138B2" w:rsidRDefault="00892DA5">
      <w:pPr>
        <w:spacing w:after="75"/>
        <w:jc w:val="center"/>
      </w:pPr>
      <w:bookmarkStart w:id="4" w:name="363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палива та енергетики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 2009 року N 197,</w:t>
      </w:r>
      <w:r>
        <w:br/>
      </w:r>
      <w:r>
        <w:rPr>
          <w:rFonts w:ascii="Arial" w:hAnsi="Arial"/>
          <w:color w:val="293A55"/>
          <w:sz w:val="18"/>
        </w:rPr>
        <w:t>наказом Міністерства енергетики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квітня 2026 року N 208</w:t>
      </w:r>
    </w:p>
    <w:p w:rsidR="000138B2" w:rsidRDefault="00892DA5">
      <w:pPr>
        <w:spacing w:after="75"/>
        <w:ind w:firstLine="240"/>
        <w:jc w:val="both"/>
      </w:pPr>
      <w:bookmarkStart w:id="5" w:name="5"/>
      <w:bookmarkEnd w:id="4"/>
      <w:r>
        <w:rPr>
          <w:rFonts w:ascii="Arial" w:hAnsi="Arial"/>
          <w:color w:val="293A55"/>
          <w:sz w:val="18"/>
        </w:rPr>
        <w:t>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12 Закону Укр</w:t>
      </w:r>
      <w:r>
        <w:rPr>
          <w:rFonts w:ascii="Arial" w:hAnsi="Arial"/>
          <w:color w:val="293A55"/>
          <w:sz w:val="18"/>
        </w:rPr>
        <w:t>аїни "Про ринок електричної енергії"</w:t>
      </w:r>
      <w:r>
        <w:rPr>
          <w:rFonts w:ascii="Arial" w:hAnsi="Arial"/>
          <w:color w:val="000000"/>
          <w:sz w:val="18"/>
        </w:rPr>
        <w:t xml:space="preserve">, з метою комплектування підприємств електроенергетики висококваліфікованими кадрами і створення системи безперервного навчання працівників, які забезпечують виробничі процеси в електроенергетиці,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0138B2" w:rsidRDefault="00892DA5">
      <w:pPr>
        <w:spacing w:after="75"/>
        <w:ind w:firstLine="240"/>
        <w:jc w:val="right"/>
      </w:pPr>
      <w:bookmarkStart w:id="6" w:name="527"/>
      <w:bookmarkEnd w:id="5"/>
      <w:r>
        <w:rPr>
          <w:rFonts w:ascii="Arial" w:hAnsi="Arial"/>
          <w:color w:val="293A55"/>
          <w:sz w:val="18"/>
        </w:rPr>
        <w:t xml:space="preserve">(преамбула із </w:t>
      </w:r>
      <w:r>
        <w:rPr>
          <w:rFonts w:ascii="Arial" w:hAnsi="Arial"/>
          <w:color w:val="293A55"/>
          <w:sz w:val="18"/>
        </w:rPr>
        <w:t>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енергетики України від 16.04.2026 р. N 208)</w:t>
      </w:r>
    </w:p>
    <w:p w:rsidR="000138B2" w:rsidRDefault="00892DA5">
      <w:pPr>
        <w:spacing w:after="75"/>
        <w:ind w:firstLine="240"/>
        <w:jc w:val="both"/>
      </w:pPr>
      <w:bookmarkStart w:id="7" w:name="6"/>
      <w:bookmarkEnd w:id="6"/>
      <w:r>
        <w:rPr>
          <w:rFonts w:ascii="Arial" w:hAnsi="Arial"/>
          <w:color w:val="000000"/>
          <w:sz w:val="18"/>
        </w:rPr>
        <w:t>1. Затвердити Положення про спеціальну підготовку і навчання з питань технічної експлуатації об'єктів електроенергетики (далі - Положення), що додається.</w:t>
      </w:r>
    </w:p>
    <w:p w:rsidR="000138B2" w:rsidRDefault="00892DA5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>2. Суб'є</w:t>
      </w:r>
      <w:r>
        <w:rPr>
          <w:rFonts w:ascii="Arial" w:hAnsi="Arial"/>
          <w:color w:val="000000"/>
          <w:sz w:val="18"/>
        </w:rPr>
        <w:t>ктам електроенергетики (енергетичним компаніям, підприємствам, організаціям) незалежно від форм власності забезпечити дотримання вимог цього Положення.</w:t>
      </w:r>
    </w:p>
    <w:p w:rsidR="000138B2" w:rsidRDefault="00892DA5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 xml:space="preserve">3. Директору Департаменту електроенергетики </w:t>
      </w:r>
      <w:proofErr w:type="spellStart"/>
      <w:r>
        <w:rPr>
          <w:rFonts w:ascii="Arial" w:hAnsi="Arial"/>
          <w:color w:val="000000"/>
          <w:sz w:val="18"/>
        </w:rPr>
        <w:t>Улітічу</w:t>
      </w:r>
      <w:proofErr w:type="spellEnd"/>
      <w:r>
        <w:rPr>
          <w:rFonts w:ascii="Arial" w:hAnsi="Arial"/>
          <w:color w:val="000000"/>
          <w:sz w:val="18"/>
        </w:rPr>
        <w:t xml:space="preserve"> Ю. І. подати цей наказ на державну реєстрацію до Мін</w:t>
      </w:r>
      <w:r>
        <w:rPr>
          <w:rFonts w:ascii="Arial" w:hAnsi="Arial"/>
          <w:color w:val="000000"/>
          <w:sz w:val="18"/>
        </w:rPr>
        <w:t>істерства юстиції України в установленому порядку.</w:t>
      </w:r>
    </w:p>
    <w:p w:rsidR="000138B2" w:rsidRDefault="00892DA5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>4. Установити, що Положення набирає чинності через тридцять днів після його державної реєстрації.</w:t>
      </w:r>
    </w:p>
    <w:p w:rsidR="000138B2" w:rsidRDefault="00892DA5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 xml:space="preserve">Наказ Міністерства палива та енергетики України від 17 квітня 2000 р. N 30 "Про спеціальну підготовку і </w:t>
      </w:r>
      <w:r>
        <w:rPr>
          <w:rFonts w:ascii="Arial" w:hAnsi="Arial"/>
          <w:color w:val="293A55"/>
          <w:sz w:val="18"/>
        </w:rPr>
        <w:t>перевірку знань"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26 вересня 2000 року за N 658/4879, визнати таким, що втратив чинність.</w:t>
      </w:r>
    </w:p>
    <w:p w:rsidR="000138B2" w:rsidRDefault="00892DA5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>6. Контроль за виконанням цього наказу покласти на заступника Міністра Чеха С. М.</w:t>
      </w:r>
    </w:p>
    <w:p w:rsidR="000138B2" w:rsidRDefault="00892DA5">
      <w:pPr>
        <w:spacing w:after="75"/>
        <w:ind w:firstLine="240"/>
        <w:jc w:val="both"/>
      </w:pPr>
      <w:bookmarkStart w:id="13" w:name="12"/>
      <w:bookmarkEnd w:id="1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9"/>
        <w:gridCol w:w="4624"/>
      </w:tblGrid>
      <w:tr w:rsidR="000138B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15" w:name="15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Єрмілов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"/>
      </w:tr>
    </w:tbl>
    <w:p w:rsidR="000138B2" w:rsidRDefault="00892DA5">
      <w:pPr>
        <w:spacing w:after="75"/>
        <w:ind w:firstLine="240"/>
        <w:jc w:val="both"/>
      </w:pPr>
      <w:bookmarkStart w:id="16" w:name="16"/>
      <w:r>
        <w:rPr>
          <w:rFonts w:ascii="Arial" w:hAnsi="Arial"/>
          <w:color w:val="000000"/>
          <w:sz w:val="18"/>
        </w:rPr>
        <w:t xml:space="preserve"> </w:t>
      </w:r>
    </w:p>
    <w:p w:rsidR="000138B2" w:rsidRDefault="00892DA5">
      <w:pPr>
        <w:spacing w:after="75"/>
        <w:ind w:firstLine="240"/>
        <w:jc w:val="right"/>
      </w:pPr>
      <w:bookmarkStart w:id="17" w:name="18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наказом Міністерства палива та енергетики України</w:t>
      </w:r>
      <w:r>
        <w:br/>
      </w:r>
      <w:r>
        <w:rPr>
          <w:rFonts w:ascii="Arial" w:hAnsi="Arial"/>
          <w:color w:val="000000"/>
          <w:sz w:val="18"/>
        </w:rPr>
        <w:t>від 9 лютого 2004 р. N 75</w:t>
      </w:r>
    </w:p>
    <w:p w:rsidR="000138B2" w:rsidRDefault="00892DA5">
      <w:pPr>
        <w:spacing w:after="75"/>
        <w:ind w:firstLine="240"/>
        <w:jc w:val="right"/>
      </w:pPr>
      <w:bookmarkStart w:id="18" w:name="19"/>
      <w:bookmarkEnd w:id="17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 xml:space="preserve">5 квітня 2004 р. за N 418/9017 </w:t>
      </w:r>
    </w:p>
    <w:p w:rsidR="000138B2" w:rsidRDefault="00892DA5">
      <w:pPr>
        <w:pStyle w:val="3"/>
        <w:spacing w:after="225"/>
        <w:jc w:val="center"/>
      </w:pPr>
      <w:bookmarkStart w:id="19" w:name="20"/>
      <w:bookmarkEnd w:id="18"/>
      <w:r>
        <w:rPr>
          <w:rFonts w:ascii="Arial" w:hAnsi="Arial"/>
          <w:color w:val="000000"/>
          <w:sz w:val="26"/>
        </w:rPr>
        <w:lastRenderedPageBreak/>
        <w:t>ПОЛОЖЕННЯ</w:t>
      </w:r>
      <w:r>
        <w:br/>
      </w:r>
      <w:r>
        <w:rPr>
          <w:rFonts w:ascii="Arial" w:hAnsi="Arial"/>
          <w:color w:val="000000"/>
          <w:sz w:val="26"/>
        </w:rPr>
        <w:t xml:space="preserve">про спеціальну підготовку і навчання з питань технічної експлуатації об'єктів </w:t>
      </w:r>
      <w:r>
        <w:rPr>
          <w:rFonts w:ascii="Arial" w:hAnsi="Arial"/>
          <w:color w:val="000000"/>
          <w:sz w:val="26"/>
        </w:rPr>
        <w:t>електроенергетики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138B2">
        <w:trPr>
          <w:tblCellSpacing w:w="0" w:type="auto"/>
        </w:trPr>
        <w:tc>
          <w:tcPr>
            <w:tcW w:w="9690" w:type="dxa"/>
            <w:vAlign w:val="center"/>
          </w:tcPr>
          <w:p w:rsidR="000138B2" w:rsidRDefault="00892DA5">
            <w:pPr>
              <w:spacing w:after="75"/>
              <w:jc w:val="both"/>
            </w:pPr>
            <w:bookmarkStart w:id="20" w:name="533"/>
            <w:bookmarkEnd w:id="19"/>
            <w:r>
              <w:rPr>
                <w:rFonts w:ascii="Arial" w:hAnsi="Arial"/>
                <w:color w:val="293A55"/>
                <w:sz w:val="15"/>
              </w:rPr>
              <w:t>(У тексті Положення слова та цифру "додаток 1 до цього Положення" у всіх відмінках замінено словами та цифрами "переліки спеціальностей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посад працівників, які забезпечують виробничі процеси в електроенергетиці, затверджені наказом Мініс</w:t>
            </w:r>
            <w:r>
              <w:rPr>
                <w:rFonts w:ascii="Arial" w:hAnsi="Arial"/>
                <w:color w:val="293A55"/>
                <w:sz w:val="15"/>
              </w:rPr>
              <w:t>терства соціальної політики України від 28 лютого 2018 року N 300, зареєстрованим у Міністерстві юстиції України 16 березня 2018 року за N 319/31771" у відповідних відмінках згідно з наказом Міністерства енергетики України від 16 квітня 2026 року N 208)</w:t>
            </w:r>
          </w:p>
        </w:tc>
        <w:bookmarkEnd w:id="20"/>
      </w:tr>
      <w:tr w:rsidR="000138B2">
        <w:trPr>
          <w:tblCellSpacing w:w="0" w:type="auto"/>
        </w:trPr>
        <w:tc>
          <w:tcPr>
            <w:tcW w:w="9690" w:type="dxa"/>
            <w:vAlign w:val="center"/>
          </w:tcPr>
          <w:p w:rsidR="000138B2" w:rsidRDefault="00892DA5">
            <w:pPr>
              <w:spacing w:after="75"/>
              <w:jc w:val="both"/>
            </w:pPr>
            <w:bookmarkStart w:id="21" w:name="534"/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Arial" w:hAnsi="Arial"/>
                <w:color w:val="293A55"/>
                <w:sz w:val="15"/>
              </w:rPr>
              <w:t>У тексті Положення посилання на додатки 2 - 6 замінено посиланнями на додатки 1 - 5 відповідно згідно з наказом Міністерства енергетики України від 16 квітня 2026 року N 208)</w:t>
            </w:r>
          </w:p>
        </w:tc>
        <w:bookmarkEnd w:id="21"/>
      </w:tr>
    </w:tbl>
    <w:p w:rsidR="000138B2" w:rsidRDefault="00892DA5">
      <w:pPr>
        <w:pStyle w:val="3"/>
        <w:spacing w:after="225"/>
        <w:jc w:val="both"/>
      </w:pPr>
      <w:bookmarkStart w:id="22" w:name="21"/>
      <w:r>
        <w:rPr>
          <w:rFonts w:ascii="Arial" w:hAnsi="Arial"/>
          <w:i/>
          <w:color w:val="000000"/>
          <w:sz w:val="26"/>
        </w:rPr>
        <w:t>1. Загальні положення</w:t>
      </w:r>
    </w:p>
    <w:p w:rsidR="000138B2" w:rsidRDefault="00892DA5">
      <w:pPr>
        <w:spacing w:after="75"/>
        <w:ind w:firstLine="240"/>
        <w:jc w:val="both"/>
      </w:pPr>
      <w:bookmarkStart w:id="23" w:name="22"/>
      <w:bookmarkEnd w:id="22"/>
      <w:r>
        <w:rPr>
          <w:rFonts w:ascii="Arial" w:hAnsi="Arial"/>
          <w:color w:val="000000"/>
          <w:sz w:val="18"/>
        </w:rPr>
        <w:t xml:space="preserve">1.1. Це Положення розроблене відповідно до вимог </w:t>
      </w:r>
      <w:r>
        <w:rPr>
          <w:rFonts w:ascii="Arial" w:hAnsi="Arial"/>
          <w:color w:val="293A55"/>
          <w:sz w:val="18"/>
        </w:rPr>
        <w:t xml:space="preserve">Закону </w:t>
      </w:r>
      <w:r>
        <w:rPr>
          <w:rFonts w:ascii="Arial" w:hAnsi="Arial"/>
          <w:color w:val="293A55"/>
          <w:sz w:val="18"/>
        </w:rPr>
        <w:t>України "Про ринок електричної енергії"</w:t>
      </w:r>
      <w:r>
        <w:rPr>
          <w:rFonts w:ascii="Arial" w:hAnsi="Arial"/>
          <w:color w:val="000000"/>
          <w:sz w:val="18"/>
        </w:rPr>
        <w:t xml:space="preserve"> щодо комплектування робочих місць висококваліфікованими кадрами і підвищення їх кваліфікації для роботи в нормальних та екстремальних умовах з додержанням єдиних норм, правил і стандартів, з метою збереження ціліснос</w:t>
      </w:r>
      <w:r>
        <w:rPr>
          <w:rFonts w:ascii="Arial" w:hAnsi="Arial"/>
          <w:color w:val="000000"/>
          <w:sz w:val="18"/>
        </w:rPr>
        <w:t>ті та надійної роботи об'єднаної енергетичної системи України.</w:t>
      </w:r>
    </w:p>
    <w:p w:rsidR="000138B2" w:rsidRDefault="00892DA5">
      <w:pPr>
        <w:spacing w:after="75"/>
        <w:ind w:firstLine="240"/>
        <w:jc w:val="right"/>
      </w:pPr>
      <w:bookmarkStart w:id="24" w:name="528"/>
      <w:bookmarkEnd w:id="23"/>
      <w:r>
        <w:rPr>
          <w:rFonts w:ascii="Arial" w:hAnsi="Arial"/>
          <w:color w:val="293A55"/>
          <w:sz w:val="18"/>
        </w:rPr>
        <w:t>(пункт 1.1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енергетики України від 16.04.2026 р. N 208)</w:t>
      </w:r>
    </w:p>
    <w:p w:rsidR="000138B2" w:rsidRDefault="00892DA5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>1.2. Вимоги цього Положення обов'язкові для виконання працівниками всіх суб'єктів еле</w:t>
      </w:r>
      <w:r>
        <w:rPr>
          <w:rFonts w:ascii="Arial" w:hAnsi="Arial"/>
          <w:color w:val="000000"/>
          <w:sz w:val="18"/>
        </w:rPr>
        <w:t xml:space="preserve">ктроенергетики (крім атомних електростанцій), а також підприємств та організацій, що виконують ремонтні, монтажні, будівельні, налагоджувальні, науково-дослідні, проектні або інші роботи на об'єктах електроенергетики (далі - підприємства) незалежно від їх </w:t>
      </w:r>
      <w:r>
        <w:rPr>
          <w:rFonts w:ascii="Arial" w:hAnsi="Arial"/>
          <w:color w:val="000000"/>
          <w:sz w:val="18"/>
        </w:rPr>
        <w:t>відомчої належності та форм власності.</w:t>
      </w:r>
    </w:p>
    <w:p w:rsidR="000138B2" w:rsidRDefault="00892DA5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>1.3. Положення встановлює порядок проведення спеціальної підготовки, навчання і перевірки знань з питань технічної експлуатації об'єктів електроенергетики, які є обов'язковими для виконання всіма суб'єктами електроене</w:t>
      </w:r>
      <w:r>
        <w:rPr>
          <w:rFonts w:ascii="Arial" w:hAnsi="Arial"/>
          <w:color w:val="000000"/>
          <w:sz w:val="18"/>
        </w:rPr>
        <w:t>ргетики.</w:t>
      </w:r>
    </w:p>
    <w:p w:rsidR="000138B2" w:rsidRDefault="00892DA5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>До нормативних документів, які визначають порядок технічної експлуатації об'єктів електроенергетики, належать нормативний документ "Технічна експлуатація електричних станцій і мереж. Правила", затверджений наказом Міністерства палива та енергетики</w:t>
      </w:r>
      <w:r>
        <w:rPr>
          <w:rFonts w:ascii="Arial" w:hAnsi="Arial"/>
          <w:color w:val="000000"/>
          <w:sz w:val="18"/>
        </w:rPr>
        <w:t xml:space="preserve"> України від 13 червня 2003 року N 296, а також нормативно-правові та нормативні акти з питань користування електричною і тепловою енергією, улаштування, будови, експлуатації, ремонту і диспетчерського управління.</w:t>
      </w:r>
    </w:p>
    <w:p w:rsidR="000138B2" w:rsidRDefault="00892DA5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000000"/>
          <w:sz w:val="18"/>
        </w:rPr>
        <w:t>1.4. Положення поширюється на керівників с</w:t>
      </w:r>
      <w:r>
        <w:rPr>
          <w:rFonts w:ascii="Arial" w:hAnsi="Arial"/>
          <w:color w:val="000000"/>
          <w:sz w:val="18"/>
        </w:rPr>
        <w:t xml:space="preserve">уб'єктів електроенергетики та працівників, які забезпечують виробничі процеси в електроенергетиці, що зазначені в </w:t>
      </w:r>
      <w:r>
        <w:rPr>
          <w:rFonts w:ascii="Arial" w:hAnsi="Arial"/>
          <w:color w:val="293A55"/>
          <w:sz w:val="18"/>
        </w:rPr>
        <w:t>переліку спеціальностей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посад працівників, які забезпечують виробничі процеси в електроенергетиці, затверджені наказом Міністерства соціальн</w:t>
      </w:r>
      <w:r>
        <w:rPr>
          <w:rFonts w:ascii="Arial" w:hAnsi="Arial"/>
          <w:color w:val="293A55"/>
          <w:sz w:val="18"/>
        </w:rPr>
        <w:t>ої політики України від 28 лютого 2018 року N 300, зареєстрованим у Міністерстві юстиції України 16 березня 2018 року за N 319/31771</w:t>
      </w:r>
      <w:r>
        <w:rPr>
          <w:rFonts w:ascii="Arial" w:hAnsi="Arial"/>
          <w:color w:val="000000"/>
          <w:sz w:val="18"/>
        </w:rPr>
        <w:t xml:space="preserve"> (далі - працівники електроенергетики).</w:t>
      </w:r>
    </w:p>
    <w:p w:rsidR="000138B2" w:rsidRDefault="00892DA5">
      <w:pPr>
        <w:spacing w:after="75"/>
        <w:ind w:firstLine="240"/>
        <w:jc w:val="both"/>
      </w:pPr>
      <w:bookmarkStart w:id="29" w:name="27"/>
      <w:bookmarkEnd w:id="28"/>
      <w:r>
        <w:rPr>
          <w:rFonts w:ascii="Arial" w:hAnsi="Arial"/>
          <w:color w:val="000000"/>
          <w:sz w:val="18"/>
        </w:rPr>
        <w:t xml:space="preserve">На кожному підприємстві згідно з </w:t>
      </w:r>
      <w:r>
        <w:rPr>
          <w:rFonts w:ascii="Arial" w:hAnsi="Arial"/>
          <w:color w:val="293A55"/>
          <w:sz w:val="18"/>
        </w:rPr>
        <w:t>переліком спеціальностей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посад працівників, які з</w:t>
      </w:r>
      <w:r>
        <w:rPr>
          <w:rFonts w:ascii="Arial" w:hAnsi="Arial"/>
          <w:color w:val="293A55"/>
          <w:sz w:val="18"/>
        </w:rPr>
        <w:t>абезпечують виробничі процеси в електроенергетиці, затверджені наказом Міністерства соціальної політики України від 28 лютого 2018 року N 300, зареєстрованим у Міністерстві юстиції України 16 березня 2018 року за N 319/31771,</w:t>
      </w:r>
      <w:r>
        <w:rPr>
          <w:rFonts w:ascii="Arial" w:hAnsi="Arial"/>
          <w:color w:val="000000"/>
          <w:sz w:val="18"/>
        </w:rPr>
        <w:t xml:space="preserve"> розробляється і затверджується</w:t>
      </w:r>
      <w:r>
        <w:rPr>
          <w:rFonts w:ascii="Arial" w:hAnsi="Arial"/>
          <w:color w:val="000000"/>
          <w:sz w:val="18"/>
        </w:rPr>
        <w:t xml:space="preserve"> перелік спеціальностей і посад працівників, які забезпечують виробничі процеси в електроенергетиці.</w:t>
      </w:r>
    </w:p>
    <w:p w:rsidR="000138B2" w:rsidRDefault="00892DA5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000000"/>
          <w:sz w:val="18"/>
        </w:rPr>
        <w:t xml:space="preserve">1.5. На підприємствах відповідно до цього Положення з урахуванням місцевих умов та складу енергетичного обладнання розробляються і затверджуються наказами </w:t>
      </w:r>
      <w:r>
        <w:rPr>
          <w:rFonts w:ascii="Arial" w:hAnsi="Arial"/>
          <w:color w:val="000000"/>
          <w:sz w:val="18"/>
        </w:rPr>
        <w:t>керівників відповідні положення про спеціальну підготовку і навчання з питань технічної експлуатації, які можуть поєднуватись з положенням про навчання з питань охорони праці.</w:t>
      </w:r>
    </w:p>
    <w:p w:rsidR="000138B2" w:rsidRDefault="00892DA5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1.6. Забороняється допуск до роботи працівників електроенергетики, які не пройшл</w:t>
      </w:r>
      <w:r>
        <w:rPr>
          <w:rFonts w:ascii="Arial" w:hAnsi="Arial"/>
          <w:color w:val="000000"/>
          <w:sz w:val="18"/>
        </w:rPr>
        <w:t>и спеціальної підготовки, навчання і перевірки знань, передбачених цим Положенням.</w:t>
      </w:r>
    </w:p>
    <w:p w:rsidR="000138B2" w:rsidRDefault="00892DA5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000000"/>
          <w:sz w:val="18"/>
        </w:rPr>
        <w:t>1.7. Працівники електроенергетики проходять такі форми навчання з питань технічної експлуатації:</w:t>
      </w:r>
    </w:p>
    <w:p w:rsidR="000138B2" w:rsidRDefault="00892DA5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>спеціальна підготовка;</w:t>
      </w:r>
    </w:p>
    <w:p w:rsidR="000138B2" w:rsidRDefault="00892DA5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>періодичне навчання в спеціалізованих навчальних закл</w:t>
      </w:r>
      <w:r>
        <w:rPr>
          <w:rFonts w:ascii="Arial" w:hAnsi="Arial"/>
          <w:color w:val="000000"/>
          <w:sz w:val="18"/>
        </w:rPr>
        <w:t>адах;</w:t>
      </w:r>
    </w:p>
    <w:p w:rsidR="000138B2" w:rsidRDefault="00892DA5">
      <w:pPr>
        <w:spacing w:after="75"/>
        <w:ind w:firstLine="240"/>
        <w:jc w:val="both"/>
      </w:pPr>
      <w:bookmarkStart w:id="35" w:name="33"/>
      <w:bookmarkEnd w:id="34"/>
      <w:r>
        <w:rPr>
          <w:rFonts w:ascii="Arial" w:hAnsi="Arial"/>
          <w:color w:val="000000"/>
          <w:sz w:val="18"/>
        </w:rPr>
        <w:t>щорічне навчання на підприємстві електроенергетики;</w:t>
      </w:r>
    </w:p>
    <w:p w:rsidR="000138B2" w:rsidRDefault="00892DA5">
      <w:pPr>
        <w:spacing w:after="75"/>
        <w:ind w:firstLine="240"/>
        <w:jc w:val="both"/>
      </w:pPr>
      <w:bookmarkStart w:id="36" w:name="34"/>
      <w:bookmarkEnd w:id="35"/>
      <w:r>
        <w:rPr>
          <w:rFonts w:ascii="Arial" w:hAnsi="Arial"/>
          <w:color w:val="000000"/>
          <w:sz w:val="18"/>
        </w:rPr>
        <w:t>стажування;</w:t>
      </w:r>
    </w:p>
    <w:p w:rsidR="000138B2" w:rsidRDefault="00892DA5">
      <w:pPr>
        <w:spacing w:after="75"/>
        <w:ind w:firstLine="240"/>
        <w:jc w:val="both"/>
      </w:pPr>
      <w:bookmarkStart w:id="37" w:name="35"/>
      <w:bookmarkEnd w:id="36"/>
      <w:r>
        <w:rPr>
          <w:rFonts w:ascii="Arial" w:hAnsi="Arial"/>
          <w:color w:val="000000"/>
          <w:sz w:val="18"/>
        </w:rPr>
        <w:t>дублювання;</w:t>
      </w:r>
    </w:p>
    <w:p w:rsidR="000138B2" w:rsidRDefault="00892DA5">
      <w:pPr>
        <w:spacing w:after="75"/>
        <w:ind w:firstLine="240"/>
        <w:jc w:val="both"/>
      </w:pPr>
      <w:bookmarkStart w:id="38" w:name="36"/>
      <w:bookmarkEnd w:id="37"/>
      <w:r>
        <w:rPr>
          <w:rFonts w:ascii="Arial" w:hAnsi="Arial"/>
          <w:color w:val="000000"/>
          <w:sz w:val="18"/>
        </w:rPr>
        <w:lastRenderedPageBreak/>
        <w:t>протиаварійні тренування;</w:t>
      </w:r>
    </w:p>
    <w:p w:rsidR="000138B2" w:rsidRDefault="00892DA5">
      <w:pPr>
        <w:spacing w:after="75"/>
        <w:ind w:firstLine="240"/>
        <w:jc w:val="both"/>
      </w:pPr>
      <w:bookmarkStart w:id="39" w:name="37"/>
      <w:bookmarkEnd w:id="38"/>
      <w:r>
        <w:rPr>
          <w:rFonts w:ascii="Arial" w:hAnsi="Arial"/>
          <w:color w:val="000000"/>
          <w:sz w:val="18"/>
        </w:rPr>
        <w:t>інструктажі.</w:t>
      </w:r>
    </w:p>
    <w:p w:rsidR="000138B2" w:rsidRDefault="00892DA5">
      <w:pPr>
        <w:spacing w:after="75"/>
        <w:ind w:firstLine="240"/>
        <w:jc w:val="both"/>
      </w:pPr>
      <w:bookmarkStart w:id="40" w:name="38"/>
      <w:bookmarkEnd w:id="39"/>
      <w:r>
        <w:rPr>
          <w:rFonts w:ascii="Arial" w:hAnsi="Arial"/>
          <w:color w:val="000000"/>
          <w:sz w:val="18"/>
        </w:rPr>
        <w:t>1.8. Працівники електроенергетики, функціональні обов'язки яких пов'язані з технічною експлуатацією об'єктів електроенергетики, повинні</w:t>
      </w:r>
      <w:r>
        <w:rPr>
          <w:rFonts w:ascii="Arial" w:hAnsi="Arial"/>
          <w:color w:val="000000"/>
          <w:sz w:val="18"/>
        </w:rPr>
        <w:t xml:space="preserve"> мати спеціальну освіту енергетичного профілю (повну вищу, базову вищу, професійно-технічну).</w:t>
      </w:r>
    </w:p>
    <w:p w:rsidR="000138B2" w:rsidRDefault="00892DA5">
      <w:pPr>
        <w:spacing w:after="75"/>
        <w:ind w:firstLine="240"/>
        <w:jc w:val="both"/>
      </w:pPr>
      <w:bookmarkStart w:id="41" w:name="39"/>
      <w:bookmarkEnd w:id="40"/>
      <w:r>
        <w:rPr>
          <w:rFonts w:ascii="Arial" w:hAnsi="Arial"/>
          <w:color w:val="000000"/>
          <w:sz w:val="18"/>
        </w:rPr>
        <w:t>Первинна професійна підготовка робітників, які раніше не мали робітничої професії, може проводитись на підприємствах відповідно до Положення про професійне навчан</w:t>
      </w:r>
      <w:r>
        <w:rPr>
          <w:rFonts w:ascii="Arial" w:hAnsi="Arial"/>
          <w:color w:val="000000"/>
          <w:sz w:val="18"/>
        </w:rPr>
        <w:t xml:space="preserve">ня кадрів на виробництві, затвердженого спільним </w:t>
      </w:r>
      <w:r>
        <w:rPr>
          <w:rFonts w:ascii="Arial" w:hAnsi="Arial"/>
          <w:color w:val="293A55"/>
          <w:sz w:val="18"/>
        </w:rPr>
        <w:t>наказом Міністерства праці та соціальної політики України, Міністерства освіти і науки України від 26 березня 2001 року N 127/151</w:t>
      </w:r>
      <w:r>
        <w:rPr>
          <w:rFonts w:ascii="Arial" w:hAnsi="Arial"/>
          <w:color w:val="000000"/>
          <w:sz w:val="18"/>
        </w:rPr>
        <w:t xml:space="preserve"> і зареєстрованого в Міністерстві юстиції України 6 квітня 2001 року за N 315/</w:t>
      </w:r>
      <w:r>
        <w:rPr>
          <w:rFonts w:ascii="Arial" w:hAnsi="Arial"/>
          <w:color w:val="000000"/>
          <w:sz w:val="18"/>
        </w:rPr>
        <w:t>5506.</w:t>
      </w:r>
    </w:p>
    <w:p w:rsidR="000138B2" w:rsidRDefault="00892DA5">
      <w:pPr>
        <w:spacing w:after="75"/>
        <w:ind w:firstLine="240"/>
        <w:jc w:val="both"/>
      </w:pPr>
      <w:bookmarkStart w:id="42" w:name="40"/>
      <w:bookmarkEnd w:id="41"/>
      <w:r>
        <w:rPr>
          <w:rFonts w:ascii="Arial" w:hAnsi="Arial"/>
          <w:color w:val="000000"/>
          <w:sz w:val="18"/>
        </w:rPr>
        <w:t>Працівники електроенергетики до початку самостійного виконання роботи повинні проходити спеціальну підготовку.</w:t>
      </w:r>
    </w:p>
    <w:p w:rsidR="000138B2" w:rsidRDefault="00892DA5">
      <w:pPr>
        <w:spacing w:after="75"/>
        <w:ind w:firstLine="240"/>
        <w:jc w:val="both"/>
      </w:pPr>
      <w:bookmarkStart w:id="43" w:name="41"/>
      <w:bookmarkEnd w:id="42"/>
      <w:r>
        <w:rPr>
          <w:rFonts w:ascii="Arial" w:hAnsi="Arial"/>
          <w:color w:val="000000"/>
          <w:sz w:val="18"/>
        </w:rPr>
        <w:t>1.9. Усі форми навчання з питань технічної експлуатації, у тому числі і спеціальна підготовка, повинні поєднуватися з навчанням з питань ох</w:t>
      </w:r>
      <w:r>
        <w:rPr>
          <w:rFonts w:ascii="Arial" w:hAnsi="Arial"/>
          <w:color w:val="000000"/>
          <w:sz w:val="18"/>
        </w:rPr>
        <w:t>орони праці, яке необхідно проводити з урахуванням і дотриманням вимог законодавства та інших нормативно-правових актів про навчання працівників електроенергетики. Навчання проводяться за програмами, обсяг яких з питань технічної експлуатації має становити</w:t>
      </w:r>
      <w:r>
        <w:rPr>
          <w:rFonts w:ascii="Arial" w:hAnsi="Arial"/>
          <w:color w:val="000000"/>
          <w:sz w:val="18"/>
        </w:rPr>
        <w:t xml:space="preserve"> не менше половини обсягу всього навчального процесу.</w:t>
      </w:r>
    </w:p>
    <w:p w:rsidR="000138B2" w:rsidRDefault="00892DA5">
      <w:pPr>
        <w:spacing w:after="75"/>
        <w:ind w:firstLine="240"/>
        <w:jc w:val="both"/>
      </w:pPr>
      <w:bookmarkStart w:id="44" w:name="42"/>
      <w:bookmarkEnd w:id="43"/>
      <w:r>
        <w:rPr>
          <w:rFonts w:ascii="Arial" w:hAnsi="Arial"/>
          <w:color w:val="000000"/>
          <w:sz w:val="18"/>
        </w:rPr>
        <w:t>Програми спеціальної підготовки і періодичного навчання повинні передбачати теоретичне і практичне навчання працівників електроенергетики.</w:t>
      </w:r>
    </w:p>
    <w:p w:rsidR="000138B2" w:rsidRDefault="00892DA5">
      <w:pPr>
        <w:spacing w:after="75"/>
        <w:ind w:firstLine="240"/>
        <w:jc w:val="both"/>
      </w:pPr>
      <w:bookmarkStart w:id="45" w:name="43"/>
      <w:bookmarkEnd w:id="44"/>
      <w:r>
        <w:rPr>
          <w:rFonts w:ascii="Arial" w:hAnsi="Arial"/>
          <w:color w:val="000000"/>
          <w:sz w:val="18"/>
        </w:rPr>
        <w:t>1.10. Навчання працівників електроенергетики має безперервний х</w:t>
      </w:r>
      <w:r>
        <w:rPr>
          <w:rFonts w:ascii="Arial" w:hAnsi="Arial"/>
          <w:color w:val="000000"/>
          <w:sz w:val="18"/>
        </w:rPr>
        <w:t>арактер і проводиться протягом їх трудової діяльності з метою розширення та поглиблення їх знань, умінь і навичок відповідно до вимог сучасного виробництва в електроенергетиці.</w:t>
      </w:r>
    </w:p>
    <w:p w:rsidR="000138B2" w:rsidRDefault="00892DA5">
      <w:pPr>
        <w:spacing w:after="75"/>
        <w:ind w:firstLine="240"/>
        <w:jc w:val="both"/>
      </w:pPr>
      <w:bookmarkStart w:id="46" w:name="44"/>
      <w:bookmarkEnd w:id="45"/>
      <w:r>
        <w:rPr>
          <w:rFonts w:ascii="Arial" w:hAnsi="Arial"/>
          <w:color w:val="000000"/>
          <w:sz w:val="18"/>
        </w:rPr>
        <w:t xml:space="preserve">1.11. </w:t>
      </w:r>
      <w:r>
        <w:rPr>
          <w:rFonts w:ascii="Arial" w:hAnsi="Arial"/>
          <w:color w:val="293A55"/>
          <w:sz w:val="18"/>
        </w:rPr>
        <w:t>Спеціалізовані навчальні заклади (далі - СНЗ), які проводять навчання пра</w:t>
      </w:r>
      <w:r>
        <w:rPr>
          <w:rFonts w:ascii="Arial" w:hAnsi="Arial"/>
          <w:color w:val="293A55"/>
          <w:sz w:val="18"/>
        </w:rPr>
        <w:t>цівників електроенергетики, повинні мати необхідну матеріально-технічну базу для проведення теоретичного навчання, тренажної підготовки, а також мати ліцензії Міністерства освіти і науки України.</w:t>
      </w:r>
    </w:p>
    <w:p w:rsidR="000138B2" w:rsidRDefault="00892DA5">
      <w:pPr>
        <w:spacing w:after="75"/>
        <w:ind w:firstLine="240"/>
        <w:jc w:val="right"/>
      </w:pPr>
      <w:bookmarkStart w:id="47" w:name="364"/>
      <w:bookmarkEnd w:id="46"/>
      <w:r>
        <w:rPr>
          <w:rFonts w:ascii="Arial" w:hAnsi="Arial"/>
          <w:color w:val="293A55"/>
          <w:sz w:val="18"/>
        </w:rPr>
        <w:t>(пункт 1.11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</w:t>
      </w:r>
      <w:r>
        <w:rPr>
          <w:rFonts w:ascii="Arial" w:hAnsi="Arial"/>
          <w:color w:val="293A55"/>
          <w:sz w:val="18"/>
        </w:rPr>
        <w:t>ства палива та енергетики України від 08.04.2009 р. N 197)</w:t>
      </w:r>
    </w:p>
    <w:p w:rsidR="000138B2" w:rsidRDefault="00892DA5">
      <w:pPr>
        <w:spacing w:after="75"/>
        <w:ind w:firstLine="240"/>
        <w:jc w:val="both"/>
      </w:pPr>
      <w:bookmarkStart w:id="48" w:name="45"/>
      <w:bookmarkEnd w:id="47"/>
      <w:r>
        <w:rPr>
          <w:rFonts w:ascii="Arial" w:hAnsi="Arial"/>
          <w:color w:val="000000"/>
          <w:sz w:val="18"/>
        </w:rPr>
        <w:t xml:space="preserve">1.12. Працівники електроенергетики зобов'язані постійно підтримувати належний рівень своєї кваліфікації. Керівники підприємств мають створювати умови для досягнення працівниками електроенергетики </w:t>
      </w:r>
      <w:r>
        <w:rPr>
          <w:rFonts w:ascii="Arial" w:hAnsi="Arial"/>
          <w:color w:val="000000"/>
          <w:sz w:val="18"/>
        </w:rPr>
        <w:t>найкращих результатів у роботі і навчанні.</w:t>
      </w:r>
    </w:p>
    <w:p w:rsidR="000138B2" w:rsidRDefault="00892DA5">
      <w:pPr>
        <w:spacing w:after="75"/>
        <w:ind w:firstLine="240"/>
        <w:jc w:val="both"/>
      </w:pPr>
      <w:bookmarkStart w:id="49" w:name="46"/>
      <w:bookmarkEnd w:id="48"/>
      <w:r>
        <w:rPr>
          <w:rFonts w:ascii="Arial" w:hAnsi="Arial"/>
          <w:color w:val="000000"/>
          <w:sz w:val="18"/>
        </w:rPr>
        <w:t>1.13. На кожному підприємстві складаються та затверджуються керівництвом щорічні та перспективні плани-графіки проведення навчання у СНЗ і на підприємстві, а також плани-графіки перевірки знань. Заявки на навчання</w:t>
      </w:r>
      <w:r>
        <w:rPr>
          <w:rFonts w:ascii="Arial" w:hAnsi="Arial"/>
          <w:color w:val="000000"/>
          <w:sz w:val="18"/>
        </w:rPr>
        <w:t xml:space="preserve"> на наступний рік надсилаються до 1 жовтня поточного року відповідним СНЗ для планування цієї роботи та оформлення договорів про її проведення.</w:t>
      </w:r>
    </w:p>
    <w:p w:rsidR="000138B2" w:rsidRDefault="00892DA5">
      <w:pPr>
        <w:spacing w:after="75"/>
        <w:ind w:firstLine="240"/>
        <w:jc w:val="both"/>
      </w:pPr>
      <w:bookmarkStart w:id="50" w:name="47"/>
      <w:bookmarkEnd w:id="49"/>
      <w:r>
        <w:rPr>
          <w:rFonts w:ascii="Arial" w:hAnsi="Arial"/>
          <w:color w:val="000000"/>
          <w:sz w:val="18"/>
        </w:rPr>
        <w:t xml:space="preserve">1.14. Навчання працівників електроенергетики проводиться з використанням сучасних технічних засобів: </w:t>
      </w:r>
      <w:proofErr w:type="spellStart"/>
      <w:r>
        <w:rPr>
          <w:rFonts w:ascii="Arial" w:hAnsi="Arial"/>
          <w:color w:val="000000"/>
          <w:sz w:val="18"/>
        </w:rPr>
        <w:t>автоекзамен</w:t>
      </w:r>
      <w:r>
        <w:rPr>
          <w:rFonts w:ascii="Arial" w:hAnsi="Arial"/>
          <w:color w:val="000000"/>
          <w:sz w:val="18"/>
        </w:rPr>
        <w:t>аторів</w:t>
      </w:r>
      <w:proofErr w:type="spellEnd"/>
      <w:r>
        <w:rPr>
          <w:rFonts w:ascii="Arial" w:hAnsi="Arial"/>
          <w:color w:val="000000"/>
          <w:sz w:val="18"/>
        </w:rPr>
        <w:t>, аудіовізуальних засобів, комп'ютерних навчально-тренувальних систем, тренажерів на навчальних полігонах, у центрах тощо. Час, який витрачається на проведення навчання і перевірки знань, зараховується як робочий час.</w:t>
      </w:r>
    </w:p>
    <w:p w:rsidR="000138B2" w:rsidRDefault="00892DA5">
      <w:pPr>
        <w:spacing w:after="75"/>
        <w:ind w:firstLine="240"/>
        <w:jc w:val="both"/>
      </w:pPr>
      <w:bookmarkStart w:id="51" w:name="48"/>
      <w:bookmarkEnd w:id="50"/>
      <w:r>
        <w:rPr>
          <w:rFonts w:ascii="Arial" w:hAnsi="Arial"/>
          <w:color w:val="000000"/>
          <w:sz w:val="18"/>
        </w:rPr>
        <w:t>1.15. Перевірка знань працівникі</w:t>
      </w:r>
      <w:r>
        <w:rPr>
          <w:rFonts w:ascii="Arial" w:hAnsi="Arial"/>
          <w:color w:val="000000"/>
          <w:sz w:val="18"/>
        </w:rPr>
        <w:t xml:space="preserve">в електроенергетики з питань технічної експлуатації проводиться за тими нормативно-правовими актами </w:t>
      </w:r>
      <w:r>
        <w:rPr>
          <w:rFonts w:ascii="Arial" w:hAnsi="Arial"/>
          <w:color w:val="293A55"/>
          <w:sz w:val="18"/>
        </w:rPr>
        <w:t>та нормативно-технічними документами</w:t>
      </w:r>
      <w:r>
        <w:rPr>
          <w:rFonts w:ascii="Arial" w:hAnsi="Arial"/>
          <w:color w:val="000000"/>
          <w:sz w:val="18"/>
        </w:rPr>
        <w:t>, додержання яких належить до їх службових обов'язків. Перевірку знань проводять комісії, які призначаються наказом кері</w:t>
      </w:r>
      <w:r>
        <w:rPr>
          <w:rFonts w:ascii="Arial" w:hAnsi="Arial"/>
          <w:color w:val="000000"/>
          <w:sz w:val="18"/>
        </w:rPr>
        <w:t>вника підприємства.</w:t>
      </w:r>
    </w:p>
    <w:p w:rsidR="000138B2" w:rsidRDefault="00892DA5">
      <w:pPr>
        <w:spacing w:after="75"/>
        <w:ind w:firstLine="240"/>
        <w:jc w:val="right"/>
      </w:pPr>
      <w:bookmarkStart w:id="52" w:name="365"/>
      <w:bookmarkEnd w:id="51"/>
      <w:r>
        <w:rPr>
          <w:rFonts w:ascii="Arial" w:hAnsi="Arial"/>
          <w:color w:val="293A55"/>
          <w:sz w:val="18"/>
        </w:rPr>
        <w:t>(абзац перший пункту 1.15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палива та енергетики України від 08.04.2009 р. N 197)</w:t>
      </w:r>
    </w:p>
    <w:p w:rsidR="000138B2" w:rsidRDefault="00892DA5">
      <w:pPr>
        <w:spacing w:after="75"/>
        <w:ind w:firstLine="240"/>
        <w:jc w:val="both"/>
      </w:pPr>
      <w:bookmarkStart w:id="53" w:name="49"/>
      <w:bookmarkEnd w:id="52"/>
      <w:r>
        <w:rPr>
          <w:rFonts w:ascii="Arial" w:hAnsi="Arial"/>
          <w:color w:val="000000"/>
          <w:sz w:val="18"/>
        </w:rPr>
        <w:t>До перевірки знань не допускаються працівники, які не пройшли навчання в СНЗ у терміни, установлені цим</w:t>
      </w:r>
      <w:r>
        <w:rPr>
          <w:rFonts w:ascii="Arial" w:hAnsi="Arial"/>
          <w:color w:val="000000"/>
          <w:sz w:val="18"/>
        </w:rPr>
        <w:t xml:space="preserve"> Положенням, і для яких обов'язковим є таке навчання.</w:t>
      </w:r>
    </w:p>
    <w:p w:rsidR="000138B2" w:rsidRDefault="00892DA5">
      <w:pPr>
        <w:spacing w:after="75"/>
        <w:ind w:firstLine="240"/>
        <w:jc w:val="both"/>
      </w:pPr>
      <w:bookmarkStart w:id="54" w:name="50"/>
      <w:bookmarkEnd w:id="53"/>
      <w:r>
        <w:rPr>
          <w:rFonts w:ascii="Arial" w:hAnsi="Arial"/>
          <w:color w:val="000000"/>
          <w:sz w:val="18"/>
        </w:rPr>
        <w:t>1.16. Формою перевірки знань є іспит, який проводиться за екзаменаційними білетами у вигляді усного опитування або шляхом тестування з наступним усним опитуванням. Перелік питань до білетів затверджуєть</w:t>
      </w:r>
      <w:r>
        <w:rPr>
          <w:rFonts w:ascii="Arial" w:hAnsi="Arial"/>
          <w:color w:val="000000"/>
          <w:sz w:val="18"/>
        </w:rPr>
        <w:t xml:space="preserve">ся керівником підприємства. Результати перевірки знань працівників електроенергетики з питань технічної експлуатації оформляються протоколами засідання комісії з перевірки знань з питань технічної експлуатації (далі - комісія з перевірки знань), а також у </w:t>
      </w:r>
      <w:r>
        <w:rPr>
          <w:rFonts w:ascii="Arial" w:hAnsi="Arial"/>
          <w:color w:val="000000"/>
          <w:sz w:val="18"/>
        </w:rPr>
        <w:t xml:space="preserve">посвідченні про перевірку знань з питань охорони праці та технічної експлуатації (далі - посвідчення), форми яких наведені у додатках </w:t>
      </w:r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sz w:val="18"/>
        </w:rPr>
        <w:t xml:space="preserve"> до цього Положення.</w:t>
      </w:r>
    </w:p>
    <w:p w:rsidR="000138B2" w:rsidRDefault="00892DA5">
      <w:pPr>
        <w:spacing w:after="75"/>
        <w:ind w:firstLine="240"/>
        <w:jc w:val="both"/>
      </w:pPr>
      <w:bookmarkStart w:id="55" w:name="51"/>
      <w:bookmarkEnd w:id="54"/>
      <w:r>
        <w:rPr>
          <w:rFonts w:ascii="Arial" w:hAnsi="Arial"/>
          <w:color w:val="000000"/>
          <w:sz w:val="18"/>
        </w:rPr>
        <w:lastRenderedPageBreak/>
        <w:t>1.17. Забороняється допуск до роботи працівників електроенергетики без посвідчень, а також у разі</w:t>
      </w:r>
      <w:r>
        <w:rPr>
          <w:rFonts w:ascii="Arial" w:hAnsi="Arial"/>
          <w:color w:val="000000"/>
          <w:sz w:val="18"/>
        </w:rPr>
        <w:t xml:space="preserve"> порушення термінів перевірки знань.</w:t>
      </w:r>
    </w:p>
    <w:p w:rsidR="000138B2" w:rsidRDefault="00892DA5">
      <w:pPr>
        <w:spacing w:after="75"/>
        <w:ind w:firstLine="240"/>
        <w:jc w:val="both"/>
      </w:pPr>
      <w:bookmarkStart w:id="56" w:name="52"/>
      <w:bookmarkEnd w:id="55"/>
      <w:r>
        <w:rPr>
          <w:rFonts w:ascii="Arial" w:hAnsi="Arial"/>
          <w:color w:val="000000"/>
          <w:sz w:val="18"/>
        </w:rPr>
        <w:t>1.18. У разі незадовільних результатів перевірки знань з питань технічної експлуатації працівник електроенергетики протягом одного місяця повинен пройти додаткове самостійне навчання та повторну перевірку знань. До повт</w:t>
      </w:r>
      <w:r>
        <w:rPr>
          <w:rFonts w:ascii="Arial" w:hAnsi="Arial"/>
          <w:color w:val="000000"/>
          <w:sz w:val="18"/>
        </w:rPr>
        <w:t>орної перевірки знань працівник електроенергетики повинен бути відсторонений від виконання своїх функціональних обов'язків</w:t>
      </w:r>
      <w:r>
        <w:rPr>
          <w:rFonts w:ascii="Arial" w:hAnsi="Arial"/>
          <w:b/>
          <w:color w:val="000000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а посвідчення працівника електроенергетики залишається у комісії з перевірки знань.</w:t>
      </w:r>
    </w:p>
    <w:p w:rsidR="000138B2" w:rsidRDefault="00892DA5">
      <w:pPr>
        <w:spacing w:after="75"/>
        <w:ind w:firstLine="240"/>
        <w:jc w:val="both"/>
      </w:pPr>
      <w:bookmarkStart w:id="57" w:name="53"/>
      <w:bookmarkEnd w:id="56"/>
      <w:r>
        <w:rPr>
          <w:rFonts w:ascii="Arial" w:hAnsi="Arial"/>
          <w:color w:val="293A55"/>
          <w:sz w:val="18"/>
        </w:rPr>
        <w:t>У разі, якщо працівник не пройшов перевірку знан</w:t>
      </w:r>
      <w:r>
        <w:rPr>
          <w:rFonts w:ascii="Arial" w:hAnsi="Arial"/>
          <w:color w:val="293A55"/>
          <w:sz w:val="18"/>
        </w:rPr>
        <w:t>ь під час повторної перевірки, питання щодо його подальшої роботи вирішується власником або уповноваженим ним органом відповідно до чинного законодавства.</w:t>
      </w:r>
    </w:p>
    <w:p w:rsidR="000138B2" w:rsidRDefault="00892DA5">
      <w:pPr>
        <w:spacing w:after="75"/>
        <w:ind w:firstLine="240"/>
        <w:jc w:val="right"/>
      </w:pPr>
      <w:bookmarkStart w:id="58" w:name="366"/>
      <w:bookmarkEnd w:id="57"/>
      <w:r>
        <w:rPr>
          <w:rFonts w:ascii="Arial" w:hAnsi="Arial"/>
          <w:color w:val="293A55"/>
          <w:sz w:val="18"/>
        </w:rPr>
        <w:t>(абзац другий пункту 1.18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палива та енергетики України від 08.04.2009</w:t>
      </w:r>
      <w:r>
        <w:rPr>
          <w:rFonts w:ascii="Arial" w:hAnsi="Arial"/>
          <w:color w:val="293A55"/>
          <w:sz w:val="18"/>
        </w:rPr>
        <w:t xml:space="preserve"> р. N 197)</w:t>
      </w:r>
    </w:p>
    <w:p w:rsidR="000138B2" w:rsidRDefault="00892DA5">
      <w:pPr>
        <w:spacing w:after="75"/>
        <w:ind w:firstLine="240"/>
        <w:jc w:val="both"/>
      </w:pPr>
      <w:bookmarkStart w:id="59" w:name="54"/>
      <w:bookmarkEnd w:id="58"/>
      <w:r>
        <w:rPr>
          <w:rFonts w:ascii="Arial" w:hAnsi="Arial"/>
          <w:color w:val="000000"/>
          <w:sz w:val="18"/>
        </w:rPr>
        <w:t>1.19. Для проведення навчання на виробництві підприємства повинні мати технічні кабінети та технічні бібліотеки.</w:t>
      </w:r>
    </w:p>
    <w:p w:rsidR="000138B2" w:rsidRDefault="00892DA5">
      <w:pPr>
        <w:spacing w:after="75"/>
        <w:ind w:firstLine="240"/>
        <w:jc w:val="both"/>
      </w:pPr>
      <w:bookmarkStart w:id="60" w:name="55"/>
      <w:bookmarkEnd w:id="59"/>
      <w:r>
        <w:rPr>
          <w:rFonts w:ascii="Arial" w:hAnsi="Arial"/>
          <w:color w:val="000000"/>
          <w:sz w:val="18"/>
        </w:rPr>
        <w:t xml:space="preserve">Кожна </w:t>
      </w:r>
      <w:r>
        <w:rPr>
          <w:rFonts w:ascii="Arial" w:hAnsi="Arial"/>
          <w:color w:val="293A55"/>
          <w:sz w:val="18"/>
        </w:rPr>
        <w:t>електроенергетична система державного підприємства Національна енергетична компанія "Укренерго" (далі - електроенергетична сис</w:t>
      </w:r>
      <w:r>
        <w:rPr>
          <w:rFonts w:ascii="Arial" w:hAnsi="Arial"/>
          <w:color w:val="293A55"/>
          <w:sz w:val="18"/>
        </w:rPr>
        <w:t>тема ДП НЕК "Укренерго")</w:t>
      </w:r>
      <w:r>
        <w:rPr>
          <w:rFonts w:ascii="Arial" w:hAnsi="Arial"/>
          <w:color w:val="000000"/>
          <w:sz w:val="18"/>
        </w:rPr>
        <w:t xml:space="preserve">, електростанція потужністю 500 </w:t>
      </w:r>
      <w:proofErr w:type="spellStart"/>
      <w:r>
        <w:rPr>
          <w:rFonts w:ascii="Arial" w:hAnsi="Arial"/>
          <w:color w:val="000000"/>
          <w:sz w:val="18"/>
        </w:rPr>
        <w:t>МВт</w:t>
      </w:r>
      <w:proofErr w:type="spellEnd"/>
      <w:r>
        <w:rPr>
          <w:rFonts w:ascii="Arial" w:hAnsi="Arial"/>
          <w:color w:val="000000"/>
          <w:sz w:val="18"/>
        </w:rPr>
        <w:t xml:space="preserve"> і більше повинна мати тренажерний центр (пункт). Структурні підрозділи розподільних електромереж енергопостачальних компаній, об'єднань повинні мати навчально-тренувальні полігони.</w:t>
      </w:r>
    </w:p>
    <w:p w:rsidR="000138B2" w:rsidRDefault="00892DA5">
      <w:pPr>
        <w:spacing w:after="75"/>
        <w:ind w:firstLine="240"/>
        <w:jc w:val="right"/>
      </w:pPr>
      <w:bookmarkStart w:id="61" w:name="367"/>
      <w:bookmarkEnd w:id="60"/>
      <w:r>
        <w:rPr>
          <w:rFonts w:ascii="Arial" w:hAnsi="Arial"/>
          <w:color w:val="293A55"/>
          <w:sz w:val="18"/>
        </w:rPr>
        <w:t>(абзац другий п</w:t>
      </w:r>
      <w:r>
        <w:rPr>
          <w:rFonts w:ascii="Arial" w:hAnsi="Arial"/>
          <w:color w:val="293A55"/>
          <w:sz w:val="18"/>
        </w:rPr>
        <w:t>ункту 1.19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палива та енергетики України від 08.04.2009 р. N 197)</w:t>
      </w:r>
    </w:p>
    <w:p w:rsidR="000138B2" w:rsidRDefault="00892DA5">
      <w:pPr>
        <w:spacing w:after="75"/>
        <w:ind w:firstLine="240"/>
        <w:jc w:val="both"/>
      </w:pPr>
      <w:bookmarkStart w:id="62" w:name="56"/>
      <w:bookmarkEnd w:id="61"/>
      <w:r>
        <w:rPr>
          <w:rFonts w:ascii="Arial" w:hAnsi="Arial"/>
          <w:color w:val="000000"/>
          <w:sz w:val="18"/>
        </w:rPr>
        <w:t>Оперативні працівники (диспетчери, начальники змін, машиністи енергоблоків) повинні один раз на 3 роки проходити навчання в тренажерних це</w:t>
      </w:r>
      <w:r>
        <w:rPr>
          <w:rFonts w:ascii="Arial" w:hAnsi="Arial"/>
          <w:color w:val="000000"/>
          <w:sz w:val="18"/>
        </w:rPr>
        <w:t>нтрах (пунктах) згідно із затвердженими графіками.</w:t>
      </w:r>
    </w:p>
    <w:p w:rsidR="000138B2" w:rsidRDefault="00892DA5">
      <w:pPr>
        <w:spacing w:after="75"/>
        <w:ind w:firstLine="240"/>
        <w:jc w:val="both"/>
      </w:pPr>
      <w:bookmarkStart w:id="63" w:name="57"/>
      <w:bookmarkEnd w:id="62"/>
      <w:r>
        <w:rPr>
          <w:rFonts w:ascii="Arial" w:hAnsi="Arial"/>
          <w:color w:val="000000"/>
          <w:sz w:val="18"/>
        </w:rPr>
        <w:t>1.20. Організацію навчання та перевірки знань з питань технічної експлуатації здійснюють служби підготовки (управління) персоналу або інші працівники, яким керівником підприємства згідно з наказом (розпоря</w:t>
      </w:r>
      <w:r>
        <w:rPr>
          <w:rFonts w:ascii="Arial" w:hAnsi="Arial"/>
          <w:color w:val="000000"/>
          <w:sz w:val="18"/>
        </w:rPr>
        <w:t>дженням) доручена організація цієї роботи.</w:t>
      </w:r>
    </w:p>
    <w:p w:rsidR="000138B2" w:rsidRDefault="00892DA5">
      <w:pPr>
        <w:spacing w:after="75"/>
        <w:ind w:firstLine="240"/>
        <w:jc w:val="both"/>
      </w:pPr>
      <w:bookmarkStart w:id="64" w:name="58"/>
      <w:bookmarkEnd w:id="63"/>
      <w:r>
        <w:rPr>
          <w:rFonts w:ascii="Arial" w:hAnsi="Arial"/>
          <w:color w:val="000000"/>
          <w:sz w:val="18"/>
        </w:rPr>
        <w:t>1.21. Відповідальність за організацію і здійснення спеціальної підготовки, навчання та перевірки знань працівників електроенергетики покладається на заступника керівника підприємства з технічних питань, а в їх стр</w:t>
      </w:r>
      <w:r>
        <w:rPr>
          <w:rFonts w:ascii="Arial" w:hAnsi="Arial"/>
          <w:color w:val="000000"/>
          <w:sz w:val="18"/>
        </w:rPr>
        <w:t>уктурних підрозділах - на керівників цих підрозділів або їх заступників.</w:t>
      </w:r>
    </w:p>
    <w:p w:rsidR="000138B2" w:rsidRDefault="00892DA5">
      <w:pPr>
        <w:spacing w:after="75"/>
        <w:ind w:firstLine="240"/>
        <w:jc w:val="both"/>
      </w:pPr>
      <w:bookmarkStart w:id="65" w:name="59"/>
      <w:bookmarkEnd w:id="64"/>
      <w:r>
        <w:rPr>
          <w:rFonts w:ascii="Arial" w:hAnsi="Arial"/>
          <w:color w:val="000000"/>
          <w:sz w:val="18"/>
        </w:rPr>
        <w:t xml:space="preserve">1.22. Контроль за дотриманням вимог цього Положення </w:t>
      </w:r>
      <w:r>
        <w:rPr>
          <w:rFonts w:ascii="Arial" w:hAnsi="Arial"/>
          <w:color w:val="293A55"/>
          <w:sz w:val="18"/>
        </w:rPr>
        <w:t>здійснює Державна інспекція енергетичного нагляду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(далі - </w:t>
      </w:r>
      <w:proofErr w:type="spellStart"/>
      <w:r>
        <w:rPr>
          <w:rFonts w:ascii="Arial" w:hAnsi="Arial"/>
          <w:color w:val="293A55"/>
          <w:sz w:val="18"/>
        </w:rPr>
        <w:t>Держенергонагляд</w:t>
      </w:r>
      <w:proofErr w:type="spellEnd"/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>.</w:t>
      </w:r>
    </w:p>
    <w:p w:rsidR="000138B2" w:rsidRDefault="00892DA5">
      <w:pPr>
        <w:spacing w:after="75"/>
        <w:ind w:firstLine="240"/>
        <w:jc w:val="right"/>
      </w:pPr>
      <w:bookmarkStart w:id="66" w:name="368"/>
      <w:bookmarkEnd w:id="65"/>
      <w:r>
        <w:rPr>
          <w:rFonts w:ascii="Arial" w:hAnsi="Arial"/>
          <w:color w:val="293A55"/>
          <w:sz w:val="18"/>
        </w:rPr>
        <w:t xml:space="preserve">(пункт 1.22 із змінами, внесеними згідно з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палива та енергетики України від 08.04.2009 р. N 197,</w:t>
      </w:r>
      <w:r>
        <w:br/>
      </w:r>
      <w:r>
        <w:rPr>
          <w:rFonts w:ascii="Arial" w:hAnsi="Arial"/>
          <w:color w:val="293A55"/>
          <w:sz w:val="18"/>
        </w:rPr>
        <w:t>наказом Міністерства енергетики України від 16.04.2026 р. N 208)</w:t>
      </w:r>
    </w:p>
    <w:p w:rsidR="000138B2" w:rsidRDefault="00892DA5">
      <w:pPr>
        <w:pStyle w:val="3"/>
        <w:spacing w:after="225"/>
        <w:jc w:val="both"/>
      </w:pPr>
      <w:bookmarkStart w:id="67" w:name="60"/>
      <w:bookmarkEnd w:id="66"/>
      <w:r>
        <w:rPr>
          <w:rFonts w:ascii="Arial" w:hAnsi="Arial"/>
          <w:i/>
          <w:color w:val="000000"/>
          <w:sz w:val="26"/>
        </w:rPr>
        <w:t>2. Визначення термінів</w:t>
      </w:r>
    </w:p>
    <w:p w:rsidR="000138B2" w:rsidRDefault="00892DA5">
      <w:pPr>
        <w:spacing w:after="75"/>
        <w:ind w:firstLine="240"/>
        <w:jc w:val="both"/>
      </w:pPr>
      <w:bookmarkStart w:id="68" w:name="61"/>
      <w:bookmarkEnd w:id="67"/>
      <w:r>
        <w:rPr>
          <w:rFonts w:ascii="Arial" w:hAnsi="Arial"/>
          <w:color w:val="000000"/>
          <w:sz w:val="18"/>
        </w:rPr>
        <w:t>У цьому Положенні наведені нижче терміни вживаються у такому значенні:</w:t>
      </w:r>
    </w:p>
    <w:p w:rsidR="000138B2" w:rsidRDefault="00892DA5">
      <w:pPr>
        <w:spacing w:after="75"/>
        <w:ind w:firstLine="240"/>
        <w:jc w:val="both"/>
      </w:pPr>
      <w:bookmarkStart w:id="69" w:name="62"/>
      <w:bookmarkEnd w:id="68"/>
      <w:r>
        <w:rPr>
          <w:rFonts w:ascii="Arial" w:hAnsi="Arial"/>
          <w:b/>
          <w:color w:val="000000"/>
          <w:sz w:val="18"/>
        </w:rPr>
        <w:t>мережа</w:t>
      </w:r>
      <w:r>
        <w:rPr>
          <w:rFonts w:ascii="Arial" w:hAnsi="Arial"/>
          <w:color w:val="000000"/>
          <w:sz w:val="18"/>
        </w:rPr>
        <w:t xml:space="preserve"> (електрична чи</w:t>
      </w:r>
      <w:r>
        <w:rPr>
          <w:rFonts w:ascii="Arial" w:hAnsi="Arial"/>
          <w:color w:val="000000"/>
          <w:sz w:val="18"/>
        </w:rPr>
        <w:t xml:space="preserve"> теплова) - сукупність енергетичних і трубопровідних установок для передачі та розподілу електричної енергії, гарячої води та пари;</w:t>
      </w:r>
    </w:p>
    <w:p w:rsidR="000138B2" w:rsidRDefault="00892DA5">
      <w:pPr>
        <w:spacing w:after="75"/>
        <w:ind w:firstLine="240"/>
        <w:jc w:val="both"/>
      </w:pPr>
      <w:bookmarkStart w:id="70" w:name="63"/>
      <w:bookmarkEnd w:id="69"/>
      <w:r>
        <w:rPr>
          <w:rFonts w:ascii="Arial" w:hAnsi="Arial"/>
          <w:b/>
          <w:color w:val="000000"/>
          <w:sz w:val="18"/>
        </w:rPr>
        <w:t>об'єднана енергетична система України</w:t>
      </w:r>
      <w:r>
        <w:rPr>
          <w:rFonts w:ascii="Arial" w:hAnsi="Arial"/>
          <w:color w:val="000000"/>
          <w:sz w:val="18"/>
        </w:rPr>
        <w:t xml:space="preserve"> - сукупність електростанцій, електричних і теплових мереж, інших об'єктів електроенерг</w:t>
      </w:r>
      <w:r>
        <w:rPr>
          <w:rFonts w:ascii="Arial" w:hAnsi="Arial"/>
          <w:color w:val="000000"/>
          <w:sz w:val="18"/>
        </w:rPr>
        <w:t>етики, які об'єднані спільним режимом виробництва, передачі та розподілу електричної і теплової енергії при централізованому управлінні цим режимом;</w:t>
      </w:r>
    </w:p>
    <w:p w:rsidR="000138B2" w:rsidRDefault="00892DA5">
      <w:pPr>
        <w:spacing w:after="75"/>
        <w:ind w:firstLine="240"/>
        <w:jc w:val="both"/>
      </w:pPr>
      <w:bookmarkStart w:id="71" w:name="64"/>
      <w:bookmarkEnd w:id="70"/>
      <w:r>
        <w:rPr>
          <w:rFonts w:ascii="Arial" w:hAnsi="Arial"/>
          <w:b/>
          <w:color w:val="000000"/>
          <w:sz w:val="18"/>
        </w:rPr>
        <w:t>об'єкт електроенергетики</w:t>
      </w:r>
      <w:r>
        <w:rPr>
          <w:rFonts w:ascii="Arial" w:hAnsi="Arial"/>
          <w:color w:val="000000"/>
          <w:sz w:val="18"/>
        </w:rPr>
        <w:t xml:space="preserve"> - електрична станція (крім ядерної частини атомної електричної станції), електричн</w:t>
      </w:r>
      <w:r>
        <w:rPr>
          <w:rFonts w:ascii="Arial" w:hAnsi="Arial"/>
          <w:color w:val="000000"/>
          <w:sz w:val="18"/>
        </w:rPr>
        <w:t>а підстанція, електрична мережа, підключені до об'єднаної енергетичної системи України, а також котельня, підключена до магістральної теплової мережі, магістральна теплова мережа;</w:t>
      </w:r>
    </w:p>
    <w:p w:rsidR="000138B2" w:rsidRDefault="00892DA5">
      <w:pPr>
        <w:spacing w:after="75"/>
        <w:ind w:firstLine="240"/>
        <w:jc w:val="both"/>
      </w:pPr>
      <w:bookmarkStart w:id="72" w:name="65"/>
      <w:bookmarkEnd w:id="71"/>
      <w:r>
        <w:rPr>
          <w:rFonts w:ascii="Arial" w:hAnsi="Arial"/>
          <w:b/>
          <w:color w:val="000000"/>
          <w:sz w:val="18"/>
        </w:rPr>
        <w:t>працівники виробничі</w:t>
      </w:r>
      <w:r>
        <w:rPr>
          <w:rFonts w:ascii="Arial" w:hAnsi="Arial"/>
          <w:color w:val="000000"/>
          <w:sz w:val="18"/>
        </w:rPr>
        <w:t xml:space="preserve"> - працівники, робота яких безпосередньо пов'язана з вир</w:t>
      </w:r>
      <w:r>
        <w:rPr>
          <w:rFonts w:ascii="Arial" w:hAnsi="Arial"/>
          <w:color w:val="000000"/>
          <w:sz w:val="18"/>
        </w:rPr>
        <w:t>обничими процесами (експлуатація, ремонт, монтаж, налагоджування обладнання, транспортних засобів, споруд, будівель тощо) та з їх забезпеченням;</w:t>
      </w:r>
    </w:p>
    <w:p w:rsidR="000138B2" w:rsidRDefault="00892DA5">
      <w:pPr>
        <w:spacing w:after="75"/>
        <w:ind w:firstLine="240"/>
        <w:jc w:val="both"/>
      </w:pPr>
      <w:bookmarkStart w:id="73" w:name="66"/>
      <w:bookmarkEnd w:id="72"/>
      <w:r>
        <w:rPr>
          <w:rFonts w:ascii="Arial" w:hAnsi="Arial"/>
          <w:b/>
          <w:color w:val="000000"/>
          <w:sz w:val="18"/>
        </w:rPr>
        <w:t>працівники оперативні (чергові)</w:t>
      </w:r>
      <w:r>
        <w:rPr>
          <w:rFonts w:ascii="Arial" w:hAnsi="Arial"/>
          <w:color w:val="000000"/>
          <w:sz w:val="18"/>
        </w:rPr>
        <w:t xml:space="preserve"> - працівники, які перебувають на чергуванні в зміні і допущені до оперативного </w:t>
      </w:r>
      <w:r>
        <w:rPr>
          <w:rFonts w:ascii="Arial" w:hAnsi="Arial"/>
          <w:color w:val="000000"/>
          <w:sz w:val="18"/>
        </w:rPr>
        <w:t>управління та (або) оперативних перемикань;</w:t>
      </w:r>
    </w:p>
    <w:p w:rsidR="000138B2" w:rsidRDefault="00892DA5">
      <w:pPr>
        <w:spacing w:after="75"/>
        <w:ind w:firstLine="240"/>
        <w:jc w:val="both"/>
      </w:pPr>
      <w:bookmarkStart w:id="74" w:name="67"/>
      <w:bookmarkEnd w:id="73"/>
      <w:r>
        <w:rPr>
          <w:rFonts w:ascii="Arial" w:hAnsi="Arial"/>
          <w:b/>
          <w:color w:val="000000"/>
          <w:sz w:val="18"/>
        </w:rPr>
        <w:t>працівники оперативно-виробничі</w:t>
      </w:r>
      <w:r>
        <w:rPr>
          <w:rFonts w:ascii="Arial" w:hAnsi="Arial"/>
          <w:color w:val="000000"/>
          <w:sz w:val="18"/>
        </w:rPr>
        <w:t xml:space="preserve"> - працівники, спеціально навчені і підготовлені для оперативного обслуговування в затвердженому обсязі закріпленого за ними обладнання;</w:t>
      </w:r>
    </w:p>
    <w:p w:rsidR="000138B2" w:rsidRDefault="00892DA5">
      <w:pPr>
        <w:spacing w:after="75"/>
        <w:ind w:firstLine="240"/>
        <w:jc w:val="both"/>
      </w:pPr>
      <w:bookmarkStart w:id="75" w:name="68"/>
      <w:bookmarkEnd w:id="74"/>
      <w:r>
        <w:rPr>
          <w:rFonts w:ascii="Arial" w:hAnsi="Arial"/>
          <w:b/>
          <w:color w:val="000000"/>
          <w:sz w:val="18"/>
        </w:rPr>
        <w:lastRenderedPageBreak/>
        <w:t>спеціальна підготовка</w:t>
      </w:r>
      <w:r>
        <w:rPr>
          <w:rFonts w:ascii="Arial" w:hAnsi="Arial"/>
          <w:color w:val="000000"/>
          <w:sz w:val="18"/>
        </w:rPr>
        <w:t xml:space="preserve"> - додаткове навчання працівників електроенергетики, які мають спеціальну освіту (повну вищу, базову вищу, професійно-технічну) для їх підготовки до виконання своїх функціональних обов'язків. Спеціальна підготовка проводиться до початку самостійної роботи </w:t>
      </w:r>
      <w:r>
        <w:rPr>
          <w:rFonts w:ascii="Arial" w:hAnsi="Arial"/>
          <w:color w:val="000000"/>
          <w:sz w:val="18"/>
        </w:rPr>
        <w:t>і в разі перерви в роботі понад один рік.</w:t>
      </w:r>
    </w:p>
    <w:p w:rsidR="000138B2" w:rsidRDefault="00892DA5">
      <w:pPr>
        <w:pStyle w:val="3"/>
        <w:spacing w:after="225"/>
        <w:jc w:val="both"/>
      </w:pPr>
      <w:bookmarkStart w:id="76" w:name="69"/>
      <w:bookmarkEnd w:id="75"/>
      <w:r>
        <w:rPr>
          <w:rFonts w:ascii="Arial" w:hAnsi="Arial"/>
          <w:i/>
          <w:color w:val="000000"/>
          <w:sz w:val="26"/>
        </w:rPr>
        <w:t>3. Спеціальна підготовка працівників електроенергетики</w:t>
      </w:r>
    </w:p>
    <w:p w:rsidR="000138B2" w:rsidRDefault="00892DA5">
      <w:pPr>
        <w:spacing w:after="75"/>
        <w:ind w:firstLine="240"/>
        <w:jc w:val="both"/>
      </w:pPr>
      <w:bookmarkStart w:id="77" w:name="70"/>
      <w:bookmarkEnd w:id="76"/>
      <w:r>
        <w:rPr>
          <w:rFonts w:ascii="Arial" w:hAnsi="Arial"/>
          <w:color w:val="000000"/>
          <w:sz w:val="18"/>
        </w:rPr>
        <w:t>3.1. Спеціальну підготовку проходять працівники, які забезпечують виробничі процеси в електроенергетиці. Перелік таких працівників визначається на кожному підп</w:t>
      </w:r>
      <w:r>
        <w:rPr>
          <w:rFonts w:ascii="Arial" w:hAnsi="Arial"/>
          <w:color w:val="000000"/>
          <w:sz w:val="18"/>
        </w:rPr>
        <w:t>риємстві згідно з вимогами пункту 1.4 цього Положення.</w:t>
      </w:r>
    </w:p>
    <w:p w:rsidR="000138B2" w:rsidRDefault="00892DA5">
      <w:pPr>
        <w:spacing w:after="75"/>
        <w:ind w:firstLine="240"/>
        <w:jc w:val="both"/>
      </w:pPr>
      <w:bookmarkStart w:id="78" w:name="71"/>
      <w:bookmarkEnd w:id="77"/>
      <w:r>
        <w:rPr>
          <w:rFonts w:ascii="Arial" w:hAnsi="Arial"/>
          <w:color w:val="000000"/>
          <w:sz w:val="18"/>
        </w:rPr>
        <w:t>3.2. Спеціальна підготовка працівників електроенергетики проводиться:</w:t>
      </w:r>
    </w:p>
    <w:p w:rsidR="000138B2" w:rsidRDefault="00892DA5">
      <w:pPr>
        <w:spacing w:after="75"/>
        <w:ind w:firstLine="240"/>
        <w:jc w:val="both"/>
      </w:pPr>
      <w:bookmarkStart w:id="79" w:name="72"/>
      <w:bookmarkEnd w:id="78"/>
      <w:r>
        <w:rPr>
          <w:rFonts w:ascii="Arial" w:hAnsi="Arial"/>
          <w:color w:val="000000"/>
          <w:sz w:val="18"/>
        </w:rPr>
        <w:t>- до початку самостійного виконання своїх функціональних обов'язків;</w:t>
      </w:r>
    </w:p>
    <w:p w:rsidR="000138B2" w:rsidRDefault="00892DA5">
      <w:pPr>
        <w:spacing w:after="75"/>
        <w:ind w:firstLine="240"/>
        <w:jc w:val="both"/>
      </w:pPr>
      <w:bookmarkStart w:id="80" w:name="73"/>
      <w:bookmarkEnd w:id="79"/>
      <w:r>
        <w:rPr>
          <w:rFonts w:ascii="Arial" w:hAnsi="Arial"/>
          <w:color w:val="000000"/>
          <w:sz w:val="18"/>
        </w:rPr>
        <w:t>- у разі переведення працівника на іншу роботу або призначення</w:t>
      </w:r>
      <w:r>
        <w:rPr>
          <w:rFonts w:ascii="Arial" w:hAnsi="Arial"/>
          <w:color w:val="000000"/>
          <w:sz w:val="18"/>
        </w:rPr>
        <w:t xml:space="preserve"> його на іншу посаду, що потребує додаткових знань з питань технічної експлуатації або додаткових практичних навичок;</w:t>
      </w:r>
    </w:p>
    <w:p w:rsidR="000138B2" w:rsidRDefault="00892DA5">
      <w:pPr>
        <w:spacing w:after="75"/>
        <w:ind w:firstLine="240"/>
        <w:jc w:val="both"/>
      </w:pPr>
      <w:bookmarkStart w:id="81" w:name="74"/>
      <w:bookmarkEnd w:id="80"/>
      <w:r>
        <w:rPr>
          <w:rFonts w:ascii="Arial" w:hAnsi="Arial"/>
          <w:color w:val="000000"/>
          <w:sz w:val="18"/>
        </w:rPr>
        <w:t>- у разі перерви в роботі на займаній посаді (професії) понад один рік.</w:t>
      </w:r>
    </w:p>
    <w:p w:rsidR="000138B2" w:rsidRDefault="00892DA5">
      <w:pPr>
        <w:spacing w:after="75"/>
        <w:ind w:firstLine="240"/>
        <w:jc w:val="both"/>
      </w:pPr>
      <w:bookmarkStart w:id="82" w:name="75"/>
      <w:bookmarkEnd w:id="81"/>
      <w:r>
        <w:rPr>
          <w:rFonts w:ascii="Arial" w:hAnsi="Arial"/>
          <w:color w:val="000000"/>
          <w:sz w:val="18"/>
        </w:rPr>
        <w:t>Працівники електроенергетики, які мають повну вищу, базову вищу аб</w:t>
      </w:r>
      <w:r>
        <w:rPr>
          <w:rFonts w:ascii="Arial" w:hAnsi="Arial"/>
          <w:color w:val="000000"/>
          <w:sz w:val="18"/>
        </w:rPr>
        <w:t xml:space="preserve">о професійно-технічну освіту, а також працівники, які переводяться на інше робоче місце або мали перерву в роботі, у тому числі більше одного року, можуть проходити спеціальну підготовку безпосередньо на об'єктах електроенергетики без додаткового навчання </w:t>
      </w:r>
      <w:r>
        <w:rPr>
          <w:rFonts w:ascii="Arial" w:hAnsi="Arial"/>
          <w:color w:val="000000"/>
          <w:sz w:val="18"/>
        </w:rPr>
        <w:t>в СНЗ.</w:t>
      </w:r>
    </w:p>
    <w:p w:rsidR="000138B2" w:rsidRDefault="00892DA5">
      <w:pPr>
        <w:spacing w:after="75"/>
        <w:ind w:firstLine="240"/>
        <w:jc w:val="both"/>
      </w:pPr>
      <w:bookmarkStart w:id="83" w:name="76"/>
      <w:bookmarkEnd w:id="82"/>
      <w:r>
        <w:rPr>
          <w:rFonts w:ascii="Arial" w:hAnsi="Arial"/>
          <w:color w:val="000000"/>
          <w:sz w:val="18"/>
        </w:rPr>
        <w:t>3.3. Спеціальна підготовка працівників електроенергетики здійснюється за індивідуальними програмами з урахуванням освіти, кваліфікації працівника і його попереднього досвіду роботи на об'єктах електроенергетики.</w:t>
      </w:r>
    </w:p>
    <w:p w:rsidR="000138B2" w:rsidRDefault="00892DA5">
      <w:pPr>
        <w:spacing w:after="75"/>
        <w:ind w:firstLine="240"/>
        <w:jc w:val="both"/>
      </w:pPr>
      <w:bookmarkStart w:id="84" w:name="77"/>
      <w:bookmarkEnd w:id="83"/>
      <w:r>
        <w:rPr>
          <w:rFonts w:ascii="Arial" w:hAnsi="Arial"/>
          <w:color w:val="000000"/>
          <w:sz w:val="18"/>
        </w:rPr>
        <w:t>Оперативний і оперативно-виробничий п</w:t>
      </w:r>
      <w:r>
        <w:rPr>
          <w:rFonts w:ascii="Arial" w:hAnsi="Arial"/>
          <w:color w:val="000000"/>
          <w:sz w:val="18"/>
        </w:rPr>
        <w:t>ерсонал під час спеціальної підготовки повинен проходити послідовне теоретичне та практичне навчання на посадах і робочих місцях, які належать до сфери його оперативного управління.</w:t>
      </w:r>
    </w:p>
    <w:p w:rsidR="000138B2" w:rsidRDefault="00892DA5">
      <w:pPr>
        <w:spacing w:after="75"/>
        <w:ind w:firstLine="240"/>
        <w:jc w:val="both"/>
      </w:pPr>
      <w:bookmarkStart w:id="85" w:name="78"/>
      <w:bookmarkEnd w:id="84"/>
      <w:r>
        <w:rPr>
          <w:rFonts w:ascii="Arial" w:hAnsi="Arial"/>
          <w:color w:val="000000"/>
          <w:sz w:val="18"/>
        </w:rPr>
        <w:t>Програма спеціальної підготовки керівників, професіоналів, фахівців та опе</w:t>
      </w:r>
      <w:r>
        <w:rPr>
          <w:rFonts w:ascii="Arial" w:hAnsi="Arial"/>
          <w:color w:val="000000"/>
          <w:sz w:val="18"/>
        </w:rPr>
        <w:t>ративних працівників робочих професій затверджується головним інженером підприємства (заступником керівника з технічних питань).</w:t>
      </w:r>
    </w:p>
    <w:p w:rsidR="000138B2" w:rsidRDefault="00892DA5">
      <w:pPr>
        <w:spacing w:after="75"/>
        <w:ind w:firstLine="240"/>
        <w:jc w:val="both"/>
      </w:pPr>
      <w:bookmarkStart w:id="86" w:name="79"/>
      <w:bookmarkEnd w:id="85"/>
      <w:r>
        <w:rPr>
          <w:rFonts w:ascii="Arial" w:hAnsi="Arial"/>
          <w:color w:val="000000"/>
          <w:sz w:val="18"/>
        </w:rPr>
        <w:t>Для решти працівників електроенергетики програми спеціальної підготовки затверджуються керівником структурного підрозділу підпр</w:t>
      </w:r>
      <w:r>
        <w:rPr>
          <w:rFonts w:ascii="Arial" w:hAnsi="Arial"/>
          <w:color w:val="000000"/>
          <w:sz w:val="18"/>
        </w:rPr>
        <w:t>иємства.</w:t>
      </w:r>
    </w:p>
    <w:p w:rsidR="000138B2" w:rsidRDefault="00892DA5">
      <w:pPr>
        <w:spacing w:after="75"/>
        <w:ind w:firstLine="240"/>
        <w:jc w:val="both"/>
      </w:pPr>
      <w:bookmarkStart w:id="87" w:name="80"/>
      <w:bookmarkEnd w:id="86"/>
      <w:r>
        <w:rPr>
          <w:rFonts w:ascii="Arial" w:hAnsi="Arial"/>
          <w:color w:val="000000"/>
          <w:sz w:val="18"/>
        </w:rPr>
        <w:t>3.4. Програми спеціальної підготовки працівників електроенергетики повинні передбачати такі розділи:</w:t>
      </w:r>
    </w:p>
    <w:p w:rsidR="000138B2" w:rsidRDefault="00892DA5">
      <w:pPr>
        <w:spacing w:after="75"/>
        <w:ind w:firstLine="240"/>
        <w:jc w:val="both"/>
      </w:pPr>
      <w:bookmarkStart w:id="88" w:name="81"/>
      <w:bookmarkEnd w:id="87"/>
      <w:r>
        <w:rPr>
          <w:rFonts w:ascii="Arial" w:hAnsi="Arial"/>
          <w:color w:val="000000"/>
          <w:sz w:val="18"/>
        </w:rPr>
        <w:t>· навчання в СНЗ (за винятком зазначеного в пункті 3.2 цього Положення);</w:t>
      </w:r>
    </w:p>
    <w:p w:rsidR="000138B2" w:rsidRDefault="00892DA5">
      <w:pPr>
        <w:spacing w:after="75"/>
        <w:ind w:firstLine="240"/>
        <w:jc w:val="both"/>
      </w:pPr>
      <w:bookmarkStart w:id="89" w:name="82"/>
      <w:bookmarkEnd w:id="88"/>
      <w:r>
        <w:rPr>
          <w:rFonts w:ascii="Arial" w:hAnsi="Arial"/>
          <w:color w:val="000000"/>
          <w:sz w:val="18"/>
        </w:rPr>
        <w:t>· теоретичне і практичне навчання на об'єктах електроенергетики;</w:t>
      </w:r>
    </w:p>
    <w:p w:rsidR="000138B2" w:rsidRDefault="00892DA5">
      <w:pPr>
        <w:spacing w:after="75"/>
        <w:ind w:firstLine="240"/>
        <w:jc w:val="both"/>
      </w:pPr>
      <w:bookmarkStart w:id="90" w:name="83"/>
      <w:bookmarkEnd w:id="89"/>
      <w:r>
        <w:rPr>
          <w:rFonts w:ascii="Arial" w:hAnsi="Arial"/>
          <w:color w:val="000000"/>
          <w:sz w:val="18"/>
        </w:rPr>
        <w:t>· стажув</w:t>
      </w:r>
      <w:r>
        <w:rPr>
          <w:rFonts w:ascii="Arial" w:hAnsi="Arial"/>
          <w:color w:val="000000"/>
          <w:sz w:val="18"/>
        </w:rPr>
        <w:t>ання;</w:t>
      </w:r>
    </w:p>
    <w:p w:rsidR="000138B2" w:rsidRDefault="00892DA5">
      <w:pPr>
        <w:spacing w:after="75"/>
        <w:ind w:firstLine="240"/>
        <w:jc w:val="both"/>
      </w:pPr>
      <w:bookmarkStart w:id="91" w:name="84"/>
      <w:bookmarkEnd w:id="90"/>
      <w:r>
        <w:rPr>
          <w:rFonts w:ascii="Arial" w:hAnsi="Arial"/>
          <w:color w:val="000000"/>
          <w:sz w:val="18"/>
        </w:rPr>
        <w:t>· перевірка знань з питань технічної експлуатації;</w:t>
      </w:r>
    </w:p>
    <w:p w:rsidR="000138B2" w:rsidRDefault="00892DA5">
      <w:pPr>
        <w:spacing w:after="75"/>
        <w:ind w:firstLine="240"/>
        <w:jc w:val="both"/>
      </w:pPr>
      <w:bookmarkStart w:id="92" w:name="85"/>
      <w:bookmarkEnd w:id="91"/>
      <w:r>
        <w:rPr>
          <w:rFonts w:ascii="Arial" w:hAnsi="Arial"/>
          <w:color w:val="000000"/>
          <w:sz w:val="18"/>
        </w:rPr>
        <w:t>· дублювання та протиаварійні тренування (для оперативних та оперативно-виробничих працівників).</w:t>
      </w:r>
    </w:p>
    <w:p w:rsidR="000138B2" w:rsidRDefault="00892DA5">
      <w:pPr>
        <w:spacing w:after="75"/>
        <w:ind w:firstLine="240"/>
        <w:jc w:val="both"/>
      </w:pPr>
      <w:bookmarkStart w:id="93" w:name="86"/>
      <w:bookmarkEnd w:id="92"/>
      <w:r>
        <w:rPr>
          <w:rFonts w:ascii="Arial" w:hAnsi="Arial"/>
          <w:color w:val="000000"/>
          <w:sz w:val="18"/>
        </w:rPr>
        <w:t>3.5. Програма спеціальної підготовки працівників електроенергетики повинна передбачати обсяги навчання</w:t>
      </w:r>
      <w:r>
        <w:rPr>
          <w:rFonts w:ascii="Arial" w:hAnsi="Arial"/>
          <w:color w:val="000000"/>
          <w:sz w:val="18"/>
        </w:rPr>
        <w:t xml:space="preserve"> в СНЗ і на об'єктах електроенергетики в годинах. Програма має також передбачати місце проведення кожного етапу підготовки і визначати осіб, відповідальних за її виконання.</w:t>
      </w:r>
    </w:p>
    <w:p w:rsidR="000138B2" w:rsidRDefault="00892DA5">
      <w:pPr>
        <w:spacing w:after="75"/>
        <w:ind w:firstLine="240"/>
        <w:jc w:val="both"/>
      </w:pPr>
      <w:bookmarkStart w:id="94" w:name="87"/>
      <w:bookmarkEnd w:id="93"/>
      <w:r>
        <w:rPr>
          <w:rFonts w:ascii="Arial" w:hAnsi="Arial"/>
          <w:color w:val="000000"/>
          <w:sz w:val="18"/>
        </w:rPr>
        <w:t>Навчання в СНЗ проводиться за програмами цих закладів. У розділі програми спеціальн</w:t>
      </w:r>
      <w:r>
        <w:rPr>
          <w:rFonts w:ascii="Arial" w:hAnsi="Arial"/>
          <w:color w:val="000000"/>
          <w:sz w:val="18"/>
        </w:rPr>
        <w:t>ої підготовки "Навчання в СНЗ" достатньо зазначити тільки назву СНЗ і тривалість навчання.</w:t>
      </w:r>
    </w:p>
    <w:p w:rsidR="000138B2" w:rsidRDefault="00892DA5">
      <w:pPr>
        <w:spacing w:after="75"/>
        <w:ind w:firstLine="240"/>
        <w:jc w:val="both"/>
      </w:pPr>
      <w:bookmarkStart w:id="95" w:name="88"/>
      <w:bookmarkEnd w:id="94"/>
      <w:r>
        <w:rPr>
          <w:rFonts w:ascii="Arial" w:hAnsi="Arial"/>
          <w:color w:val="000000"/>
          <w:sz w:val="18"/>
        </w:rPr>
        <w:t xml:space="preserve">Працівникам електроенергетики, які під час спеціальної підготовки пройшли успішне навчання та тестування в СНЗ, видається свідоцтво, форму якого наведено в додатку </w:t>
      </w:r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sz w:val="18"/>
        </w:rPr>
        <w:t xml:space="preserve"> до цього Положення.</w:t>
      </w:r>
    </w:p>
    <w:p w:rsidR="000138B2" w:rsidRDefault="00892DA5">
      <w:pPr>
        <w:spacing w:after="75"/>
        <w:ind w:firstLine="240"/>
        <w:jc w:val="both"/>
      </w:pPr>
      <w:bookmarkStart w:id="96" w:name="89"/>
      <w:bookmarkEnd w:id="95"/>
      <w:r>
        <w:rPr>
          <w:rFonts w:ascii="Arial" w:hAnsi="Arial"/>
          <w:color w:val="000000"/>
          <w:sz w:val="18"/>
        </w:rPr>
        <w:t>3.6. Тривалість спеціальної підготовки повинна бути не менше: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138B2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5784"/>
              <w:gridCol w:w="3243"/>
            </w:tblGrid>
            <w:tr w:rsidR="000138B2">
              <w:trPr>
                <w:trHeight w:val="120"/>
                <w:tblCellSpacing w:w="0" w:type="auto"/>
              </w:trPr>
              <w:tc>
                <w:tcPr>
                  <w:tcW w:w="6176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97" w:name="90"/>
                  <w:bookmarkEnd w:id="9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· для диспетчерів, начальників змін і машиністів енергоблоків, блочних щитів, котлів, турбін </w:t>
                  </w:r>
                </w:p>
              </w:tc>
              <w:tc>
                <w:tcPr>
                  <w:tcW w:w="3474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98" w:name="91"/>
                  <w:bookmarkEnd w:id="9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- 300 год.; </w:t>
                  </w:r>
                </w:p>
              </w:tc>
              <w:bookmarkEnd w:id="98"/>
            </w:tr>
            <w:tr w:rsidR="000138B2">
              <w:trPr>
                <w:trHeight w:val="120"/>
                <w:tblCellSpacing w:w="0" w:type="auto"/>
              </w:trPr>
              <w:tc>
                <w:tcPr>
                  <w:tcW w:w="6176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99" w:name="9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· для інших оперативних працівників </w:t>
                  </w:r>
                </w:p>
              </w:tc>
              <w:tc>
                <w:tcPr>
                  <w:tcW w:w="3474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100" w:name="93"/>
                  <w:bookmarkEnd w:id="9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- 200 год.; </w:t>
                  </w:r>
                </w:p>
              </w:tc>
              <w:bookmarkEnd w:id="100"/>
            </w:tr>
            <w:tr w:rsidR="000138B2">
              <w:trPr>
                <w:trHeight w:val="120"/>
                <w:tblCellSpacing w:w="0" w:type="auto"/>
              </w:trPr>
              <w:tc>
                <w:tcPr>
                  <w:tcW w:w="6176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101" w:name="9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· для оперативно-виробничих працівників </w:t>
                  </w:r>
                </w:p>
              </w:tc>
              <w:tc>
                <w:tcPr>
                  <w:tcW w:w="3474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102" w:name="95"/>
                  <w:bookmarkEnd w:id="10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- 150 год.; </w:t>
                  </w:r>
                </w:p>
              </w:tc>
              <w:bookmarkEnd w:id="102"/>
            </w:tr>
            <w:tr w:rsidR="000138B2">
              <w:trPr>
                <w:trHeight w:val="120"/>
                <w:tblCellSpacing w:w="0" w:type="auto"/>
              </w:trPr>
              <w:tc>
                <w:tcPr>
                  <w:tcW w:w="6176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103" w:name="9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· для решти працівників </w:t>
                  </w:r>
                </w:p>
              </w:tc>
              <w:tc>
                <w:tcPr>
                  <w:tcW w:w="3474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104" w:name="97"/>
                  <w:bookmarkEnd w:id="10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- 100 год. </w:t>
                  </w:r>
                </w:p>
              </w:tc>
              <w:bookmarkEnd w:id="104"/>
            </w:tr>
          </w:tbl>
          <w:p w:rsidR="000138B2" w:rsidRDefault="000138B2"/>
        </w:tc>
      </w:tr>
    </w:tbl>
    <w:p w:rsidR="000138B2" w:rsidRDefault="00892DA5">
      <w:pPr>
        <w:spacing w:after="75"/>
        <w:ind w:firstLine="240"/>
        <w:jc w:val="both"/>
      </w:pPr>
      <w:bookmarkStart w:id="105" w:name="98"/>
      <w:r>
        <w:rPr>
          <w:rFonts w:ascii="Arial" w:hAnsi="Arial"/>
          <w:color w:val="000000"/>
          <w:sz w:val="18"/>
        </w:rPr>
        <w:lastRenderedPageBreak/>
        <w:t>3.7. Після навчання в СНЗ і одержання свідоцтва, а також завершення навчання на об'єктах електроенергетики в обсягах затвердженої програми спеціальної підготовки</w:t>
      </w:r>
      <w:r>
        <w:rPr>
          <w:rFonts w:ascii="Arial" w:hAnsi="Arial"/>
          <w:color w:val="000000"/>
          <w:sz w:val="18"/>
        </w:rPr>
        <w:t xml:space="preserve"> працівник електроенергетики допускається до перевірки знань в комісії за місцем роботи.</w:t>
      </w:r>
    </w:p>
    <w:p w:rsidR="000138B2" w:rsidRDefault="00892DA5">
      <w:pPr>
        <w:spacing w:after="75"/>
        <w:ind w:firstLine="240"/>
        <w:jc w:val="both"/>
      </w:pPr>
      <w:bookmarkStart w:id="106" w:name="99"/>
      <w:bookmarkEnd w:id="105"/>
      <w:r>
        <w:rPr>
          <w:rFonts w:ascii="Arial" w:hAnsi="Arial"/>
          <w:color w:val="000000"/>
          <w:sz w:val="18"/>
        </w:rPr>
        <w:t>У разі, якщо під час спеціальної підготовки немає можливості провести навчання в СНЗ з причин, що не залежать від підприємства, то в таких випадках працівник електроен</w:t>
      </w:r>
      <w:r>
        <w:rPr>
          <w:rFonts w:ascii="Arial" w:hAnsi="Arial"/>
          <w:color w:val="000000"/>
          <w:sz w:val="18"/>
        </w:rPr>
        <w:t>ергетики допускається до перевірки знань з наступним його навчанням у СНЗ протягом одного року.</w:t>
      </w:r>
    </w:p>
    <w:p w:rsidR="000138B2" w:rsidRDefault="00892DA5">
      <w:pPr>
        <w:spacing w:after="75"/>
        <w:ind w:firstLine="240"/>
        <w:jc w:val="both"/>
      </w:pPr>
      <w:bookmarkStart w:id="107" w:name="100"/>
      <w:bookmarkEnd w:id="106"/>
      <w:r>
        <w:rPr>
          <w:rFonts w:ascii="Arial" w:hAnsi="Arial"/>
          <w:color w:val="000000"/>
          <w:sz w:val="18"/>
        </w:rPr>
        <w:t xml:space="preserve">3.8. Після закінчення спеціальної підготовки допуск до самостійної роботи керівників, професіоналів, фахівців, оперативних та оперативно-виробничих працівників </w:t>
      </w:r>
      <w:r>
        <w:rPr>
          <w:rFonts w:ascii="Arial" w:hAnsi="Arial"/>
          <w:color w:val="000000"/>
          <w:sz w:val="18"/>
        </w:rPr>
        <w:t>робочих професій здійснюється за розпорядженням головного інженера (заступника керівника з технічних питань) підприємства, для решти працівників електроенергетики - за розпорядженням керівника структурного підрозділу підприємства.</w:t>
      </w:r>
    </w:p>
    <w:p w:rsidR="000138B2" w:rsidRDefault="00892DA5">
      <w:pPr>
        <w:pStyle w:val="3"/>
        <w:spacing w:after="225"/>
        <w:jc w:val="both"/>
      </w:pPr>
      <w:bookmarkStart w:id="108" w:name="101"/>
      <w:bookmarkEnd w:id="107"/>
      <w:r>
        <w:rPr>
          <w:rFonts w:ascii="Arial" w:hAnsi="Arial"/>
          <w:i/>
          <w:color w:val="000000"/>
          <w:sz w:val="26"/>
        </w:rPr>
        <w:t>4. Інструктажі з питань т</w:t>
      </w:r>
      <w:r>
        <w:rPr>
          <w:rFonts w:ascii="Arial" w:hAnsi="Arial"/>
          <w:i/>
          <w:color w:val="000000"/>
          <w:sz w:val="26"/>
        </w:rPr>
        <w:t>ехнічної експлуатації</w:t>
      </w:r>
    </w:p>
    <w:p w:rsidR="000138B2" w:rsidRDefault="00892DA5">
      <w:pPr>
        <w:spacing w:after="75"/>
        <w:ind w:firstLine="240"/>
        <w:jc w:val="both"/>
      </w:pPr>
      <w:bookmarkStart w:id="109" w:name="102"/>
      <w:bookmarkEnd w:id="108"/>
      <w:r>
        <w:rPr>
          <w:rFonts w:ascii="Arial" w:hAnsi="Arial"/>
          <w:color w:val="000000"/>
          <w:sz w:val="18"/>
        </w:rPr>
        <w:t>4.1. Інструктажі з питань технічної експлуатації повинні проходити працівники об'єктів електроенергетики, уключаючи їх керівників.</w:t>
      </w:r>
    </w:p>
    <w:p w:rsidR="000138B2" w:rsidRDefault="00892DA5">
      <w:pPr>
        <w:spacing w:after="75"/>
        <w:ind w:firstLine="240"/>
        <w:jc w:val="both"/>
      </w:pPr>
      <w:bookmarkStart w:id="110" w:name="103"/>
      <w:bookmarkEnd w:id="109"/>
      <w:r>
        <w:rPr>
          <w:rFonts w:ascii="Arial" w:hAnsi="Arial"/>
          <w:color w:val="000000"/>
          <w:sz w:val="18"/>
        </w:rPr>
        <w:t>4.2. Види інструктажів, порядок і періодичність їх проведення визначаються нормативним документом "Техн</w:t>
      </w:r>
      <w:r>
        <w:rPr>
          <w:rFonts w:ascii="Arial" w:hAnsi="Arial"/>
          <w:color w:val="000000"/>
          <w:sz w:val="18"/>
        </w:rPr>
        <w:t>ічна експлуатація електричних станцій і мереж. Правила".</w:t>
      </w:r>
    </w:p>
    <w:p w:rsidR="000138B2" w:rsidRDefault="00892DA5">
      <w:pPr>
        <w:spacing w:after="75"/>
        <w:ind w:firstLine="240"/>
        <w:jc w:val="both"/>
      </w:pPr>
      <w:bookmarkStart w:id="111" w:name="104"/>
      <w:bookmarkEnd w:id="110"/>
      <w:r>
        <w:rPr>
          <w:rFonts w:ascii="Arial" w:hAnsi="Arial"/>
          <w:color w:val="000000"/>
          <w:sz w:val="18"/>
        </w:rPr>
        <w:t>4.3. Інструктаж з питань технічної експлуатації проводить безпосередній керівник працівника електроенергетики, з яким проводиться інструктаж (начальник цеху, зміни цеху, району, філії, дільниці, інже</w:t>
      </w:r>
      <w:r>
        <w:rPr>
          <w:rFonts w:ascii="Arial" w:hAnsi="Arial"/>
          <w:color w:val="000000"/>
          <w:sz w:val="18"/>
        </w:rPr>
        <w:t>нер, майстер тощо).</w:t>
      </w:r>
    </w:p>
    <w:p w:rsidR="000138B2" w:rsidRDefault="00892DA5">
      <w:pPr>
        <w:spacing w:after="75"/>
        <w:ind w:firstLine="240"/>
        <w:jc w:val="both"/>
      </w:pPr>
      <w:bookmarkStart w:id="112" w:name="105"/>
      <w:bookmarkEnd w:id="111"/>
      <w:r>
        <w:rPr>
          <w:rFonts w:ascii="Arial" w:hAnsi="Arial"/>
          <w:color w:val="000000"/>
          <w:sz w:val="18"/>
        </w:rPr>
        <w:t>4.4. Інструктажі з питань технічної експлуатації завершуються перевіркою знань у вигляді усного опитування кожного працівника електроенергетики за тематикою інструктажу. Перевірку знань здійснює особа, яка проводила інструктаж. У разі н</w:t>
      </w:r>
      <w:r>
        <w:rPr>
          <w:rFonts w:ascii="Arial" w:hAnsi="Arial"/>
          <w:color w:val="000000"/>
          <w:sz w:val="18"/>
        </w:rPr>
        <w:t>езадовільних результатів опитування з працівником електроенергетики протягом 10 днів знову проводяться інструктаж і повторне його усне опитування. У разі незадовільних результатів повторного опитування працівнику електроенергетики призначається позачергова</w:t>
      </w:r>
      <w:r>
        <w:rPr>
          <w:rFonts w:ascii="Arial" w:hAnsi="Arial"/>
          <w:color w:val="000000"/>
          <w:sz w:val="18"/>
        </w:rPr>
        <w:t xml:space="preserve"> перевірка знань.</w:t>
      </w:r>
    </w:p>
    <w:p w:rsidR="000138B2" w:rsidRDefault="00892DA5">
      <w:pPr>
        <w:spacing w:after="75"/>
        <w:ind w:firstLine="240"/>
        <w:jc w:val="both"/>
      </w:pPr>
      <w:bookmarkStart w:id="113" w:name="106"/>
      <w:bookmarkEnd w:id="112"/>
      <w:r>
        <w:rPr>
          <w:rFonts w:ascii="Arial" w:hAnsi="Arial"/>
          <w:color w:val="000000"/>
          <w:sz w:val="18"/>
        </w:rPr>
        <w:t>4.5. Працівники електроенергетики, які працюють за сумісництвом, проходять інструктажі як з основних спеціальностей, так і з спеціальностей за сумісництвом.</w:t>
      </w:r>
    </w:p>
    <w:p w:rsidR="000138B2" w:rsidRDefault="00892DA5">
      <w:pPr>
        <w:spacing w:after="75"/>
        <w:ind w:firstLine="240"/>
        <w:jc w:val="both"/>
      </w:pPr>
      <w:bookmarkStart w:id="114" w:name="107"/>
      <w:bookmarkEnd w:id="113"/>
      <w:r>
        <w:rPr>
          <w:rFonts w:ascii="Arial" w:hAnsi="Arial"/>
          <w:color w:val="000000"/>
          <w:sz w:val="18"/>
        </w:rPr>
        <w:t>4.6. Проведення інструктажів з питань технічної експлуатації можна проводити разо</w:t>
      </w:r>
      <w:r>
        <w:rPr>
          <w:rFonts w:ascii="Arial" w:hAnsi="Arial"/>
          <w:color w:val="000000"/>
          <w:sz w:val="18"/>
        </w:rPr>
        <w:t>м з інструктажами з охорони праці і фіксувати у відповідних журналах.</w:t>
      </w:r>
    </w:p>
    <w:p w:rsidR="000138B2" w:rsidRDefault="00892DA5">
      <w:pPr>
        <w:spacing w:after="75"/>
        <w:ind w:firstLine="240"/>
        <w:jc w:val="both"/>
      </w:pPr>
      <w:bookmarkStart w:id="115" w:name="108"/>
      <w:bookmarkEnd w:id="114"/>
      <w:r>
        <w:rPr>
          <w:rFonts w:ascii="Arial" w:hAnsi="Arial"/>
          <w:color w:val="000000"/>
          <w:sz w:val="18"/>
        </w:rPr>
        <w:t>4.7. Перелік спеціальностей і посад працівників електроенергетики, які звільняються від інструктажів з питань технічної експлуатації, затверджується головним інженером (заступником керів</w:t>
      </w:r>
      <w:r>
        <w:rPr>
          <w:rFonts w:ascii="Arial" w:hAnsi="Arial"/>
          <w:color w:val="000000"/>
          <w:sz w:val="18"/>
        </w:rPr>
        <w:t>ника з технічних питань) підприємства. До цього переліку можуть включатися посади працівників, які не забезпечують основні виробничі процеси в електроенергетиці.</w:t>
      </w:r>
    </w:p>
    <w:p w:rsidR="000138B2" w:rsidRDefault="00892DA5">
      <w:pPr>
        <w:pStyle w:val="3"/>
        <w:spacing w:after="225"/>
        <w:jc w:val="both"/>
      </w:pPr>
      <w:bookmarkStart w:id="116" w:name="109"/>
      <w:bookmarkEnd w:id="115"/>
      <w:r>
        <w:rPr>
          <w:rFonts w:ascii="Arial" w:hAnsi="Arial"/>
          <w:i/>
          <w:color w:val="000000"/>
          <w:sz w:val="26"/>
        </w:rPr>
        <w:t>5. Стажування працівників електроенергетики</w:t>
      </w:r>
    </w:p>
    <w:p w:rsidR="000138B2" w:rsidRDefault="00892DA5">
      <w:pPr>
        <w:spacing w:after="75"/>
        <w:ind w:firstLine="240"/>
        <w:jc w:val="both"/>
      </w:pPr>
      <w:bookmarkStart w:id="117" w:name="110"/>
      <w:bookmarkEnd w:id="116"/>
      <w:r>
        <w:rPr>
          <w:rFonts w:ascii="Arial" w:hAnsi="Arial"/>
          <w:color w:val="000000"/>
          <w:sz w:val="18"/>
        </w:rPr>
        <w:t>5.1. Стажування проходять усі працівники електроен</w:t>
      </w:r>
      <w:r>
        <w:rPr>
          <w:rFonts w:ascii="Arial" w:hAnsi="Arial"/>
          <w:color w:val="000000"/>
          <w:sz w:val="18"/>
        </w:rPr>
        <w:t>ергетики, за винятком працівників, зазначених у пункті 5.5 цього Положення.</w:t>
      </w:r>
    </w:p>
    <w:p w:rsidR="000138B2" w:rsidRDefault="00892DA5">
      <w:pPr>
        <w:spacing w:after="75"/>
        <w:ind w:firstLine="240"/>
        <w:jc w:val="both"/>
      </w:pPr>
      <w:bookmarkStart w:id="118" w:name="111"/>
      <w:bookmarkEnd w:id="117"/>
      <w:r>
        <w:rPr>
          <w:rFonts w:ascii="Arial" w:hAnsi="Arial"/>
          <w:color w:val="000000"/>
          <w:sz w:val="18"/>
        </w:rPr>
        <w:t>5.2. Стажування проводиться під час спеціальної підготовки з метою набуття знань щодо застосування на робочому місці вимог правил безпечної експлуатації технологічного устаткування</w:t>
      </w:r>
      <w:r>
        <w:rPr>
          <w:rFonts w:ascii="Arial" w:hAnsi="Arial"/>
          <w:color w:val="000000"/>
          <w:sz w:val="18"/>
        </w:rPr>
        <w:t>, технологічних і посадових інструкцій, інструкцій з експлуатації енергетичного обладнання, освоєння в конкретних умовах особливостей устаткування, виробничих процесів і методів економічного і безаварійного керування ними, а також оволодіння навичками оріє</w:t>
      </w:r>
      <w:r>
        <w:rPr>
          <w:rFonts w:ascii="Arial" w:hAnsi="Arial"/>
          <w:color w:val="000000"/>
          <w:sz w:val="18"/>
        </w:rPr>
        <w:t>нтування в нормальних і аварійних виробничих ситуаціях.</w:t>
      </w:r>
    </w:p>
    <w:p w:rsidR="000138B2" w:rsidRDefault="00892DA5">
      <w:pPr>
        <w:spacing w:after="75"/>
        <w:ind w:firstLine="240"/>
        <w:jc w:val="both"/>
      </w:pPr>
      <w:bookmarkStart w:id="119" w:name="112"/>
      <w:bookmarkEnd w:id="118"/>
      <w:r>
        <w:rPr>
          <w:rFonts w:ascii="Arial" w:hAnsi="Arial"/>
          <w:color w:val="000000"/>
          <w:sz w:val="18"/>
        </w:rPr>
        <w:t>5.3. Допуск до стажування оформлюється наказом або розпорядженням керівника підприємства (структурного підрозділу), у якому визначається тривалість стажування та вказується прізвище відповідального пр</w:t>
      </w:r>
      <w:r>
        <w:rPr>
          <w:rFonts w:ascii="Arial" w:hAnsi="Arial"/>
          <w:color w:val="000000"/>
          <w:sz w:val="18"/>
        </w:rPr>
        <w:t>ацівника.</w:t>
      </w:r>
    </w:p>
    <w:p w:rsidR="000138B2" w:rsidRDefault="00892DA5">
      <w:pPr>
        <w:spacing w:after="75"/>
        <w:ind w:firstLine="240"/>
        <w:jc w:val="both"/>
      </w:pPr>
      <w:bookmarkStart w:id="120" w:name="113"/>
      <w:bookmarkEnd w:id="119"/>
      <w:r>
        <w:rPr>
          <w:rFonts w:ascii="Arial" w:hAnsi="Arial"/>
          <w:color w:val="000000"/>
          <w:sz w:val="18"/>
        </w:rPr>
        <w:t>5.4. Тривалість стажування залежить від характеру роботи, стажу, кваліфікації працівника електроенергетики і визначається керівником підприємства (структурного підрозділу).</w:t>
      </w:r>
    </w:p>
    <w:p w:rsidR="000138B2" w:rsidRDefault="00892DA5">
      <w:pPr>
        <w:spacing w:after="75"/>
        <w:ind w:firstLine="240"/>
        <w:jc w:val="both"/>
      </w:pPr>
      <w:bookmarkStart w:id="121" w:name="114"/>
      <w:bookmarkEnd w:id="120"/>
      <w:r>
        <w:rPr>
          <w:rFonts w:ascii="Arial" w:hAnsi="Arial"/>
          <w:color w:val="000000"/>
          <w:sz w:val="18"/>
        </w:rPr>
        <w:t>5.5. Керівнику підприємства надається право своїм наказом (розпорядженням</w:t>
      </w:r>
      <w:r>
        <w:rPr>
          <w:rFonts w:ascii="Arial" w:hAnsi="Arial"/>
          <w:color w:val="000000"/>
          <w:sz w:val="18"/>
        </w:rPr>
        <w:t>) звільняти від стажування працівника електроенергетики, який має стаж роботи за відповідною спеціальністю не менше 3 років, або переводити з одного робочого місця на інше, де характер його роботи та тип обладнання, на якому він працюватиме, не змінюються.</w:t>
      </w:r>
    </w:p>
    <w:p w:rsidR="000138B2" w:rsidRDefault="00892DA5">
      <w:pPr>
        <w:spacing w:after="75"/>
        <w:ind w:firstLine="240"/>
        <w:jc w:val="both"/>
      </w:pPr>
      <w:bookmarkStart w:id="122" w:name="115"/>
      <w:bookmarkEnd w:id="121"/>
      <w:r>
        <w:rPr>
          <w:rFonts w:ascii="Arial" w:hAnsi="Arial"/>
          <w:color w:val="000000"/>
          <w:sz w:val="18"/>
        </w:rPr>
        <w:lastRenderedPageBreak/>
        <w:t>5.6. Стажування проводиться за тематикою, яка включається до програми спеціальної підготовки для конкретної професії, посади, робочого місця.</w:t>
      </w:r>
    </w:p>
    <w:p w:rsidR="000138B2" w:rsidRDefault="00892DA5">
      <w:pPr>
        <w:spacing w:after="75"/>
        <w:ind w:firstLine="240"/>
        <w:jc w:val="both"/>
      </w:pPr>
      <w:bookmarkStart w:id="123" w:name="116"/>
      <w:bookmarkEnd w:id="122"/>
      <w:r>
        <w:rPr>
          <w:rFonts w:ascii="Arial" w:hAnsi="Arial"/>
          <w:color w:val="000000"/>
          <w:sz w:val="18"/>
        </w:rPr>
        <w:t xml:space="preserve">5.7. Запис про закінчення стажування здійснюється керівником відповідного структурного підрозділу підприємства в </w:t>
      </w:r>
      <w:r>
        <w:rPr>
          <w:rFonts w:ascii="Arial" w:hAnsi="Arial"/>
          <w:color w:val="000000"/>
          <w:sz w:val="18"/>
        </w:rPr>
        <w:t>журналі реєстрації інструктажів або в програмі спеціальної підготовки.</w:t>
      </w:r>
    </w:p>
    <w:p w:rsidR="000138B2" w:rsidRDefault="00892DA5">
      <w:pPr>
        <w:spacing w:after="75"/>
        <w:ind w:firstLine="240"/>
        <w:jc w:val="both"/>
      </w:pPr>
      <w:bookmarkStart w:id="124" w:name="117"/>
      <w:bookmarkEnd w:id="123"/>
      <w:r>
        <w:rPr>
          <w:rFonts w:ascii="Arial" w:hAnsi="Arial"/>
          <w:color w:val="000000"/>
          <w:sz w:val="18"/>
        </w:rPr>
        <w:t>5.8. Якщо тривалість стажування виявилась недостатньою для набуття необхідних знань, то воно може бути продовжено згідно з новим наказом (розпорядженням) на строк, що не може перевищува</w:t>
      </w:r>
      <w:r>
        <w:rPr>
          <w:rFonts w:ascii="Arial" w:hAnsi="Arial"/>
          <w:color w:val="000000"/>
          <w:sz w:val="18"/>
        </w:rPr>
        <w:t>ти половини основного терміну стажування.</w:t>
      </w:r>
    </w:p>
    <w:p w:rsidR="000138B2" w:rsidRDefault="00892DA5">
      <w:pPr>
        <w:spacing w:after="75"/>
        <w:ind w:firstLine="240"/>
        <w:jc w:val="both"/>
      </w:pPr>
      <w:bookmarkStart w:id="125" w:name="118"/>
      <w:bookmarkEnd w:id="124"/>
      <w:r>
        <w:rPr>
          <w:rFonts w:ascii="Arial" w:hAnsi="Arial"/>
          <w:color w:val="000000"/>
          <w:sz w:val="18"/>
        </w:rPr>
        <w:t>5.9. Після закінчення стажування і перевірки знань працівники електроенергетики допускаються до самостійної роботи, а оперативні та оперативно-виробничі працівники - до дублювання.</w:t>
      </w:r>
    </w:p>
    <w:p w:rsidR="000138B2" w:rsidRDefault="00892DA5">
      <w:pPr>
        <w:pStyle w:val="3"/>
        <w:spacing w:after="225"/>
        <w:jc w:val="both"/>
      </w:pPr>
      <w:bookmarkStart w:id="126" w:name="119"/>
      <w:bookmarkEnd w:id="125"/>
      <w:r>
        <w:rPr>
          <w:rFonts w:ascii="Arial" w:hAnsi="Arial"/>
          <w:i/>
          <w:color w:val="000000"/>
          <w:sz w:val="26"/>
        </w:rPr>
        <w:t>6. Дублювання</w:t>
      </w:r>
    </w:p>
    <w:p w:rsidR="000138B2" w:rsidRDefault="00892DA5">
      <w:pPr>
        <w:spacing w:after="75"/>
        <w:ind w:firstLine="240"/>
        <w:jc w:val="both"/>
      </w:pPr>
      <w:bookmarkStart w:id="127" w:name="120"/>
      <w:bookmarkEnd w:id="126"/>
      <w:r>
        <w:rPr>
          <w:rFonts w:ascii="Arial" w:hAnsi="Arial"/>
          <w:color w:val="000000"/>
          <w:sz w:val="18"/>
        </w:rPr>
        <w:t>6.1. Дублювання - ц</w:t>
      </w:r>
      <w:r>
        <w:rPr>
          <w:rFonts w:ascii="Arial" w:hAnsi="Arial"/>
          <w:color w:val="000000"/>
          <w:sz w:val="18"/>
        </w:rPr>
        <w:t>е самостійне виконання оперативним, оперативно-виробничим працівником (дублером) професійних обов'язків на робочому місці під наглядом досвідченого працівника.</w:t>
      </w:r>
    </w:p>
    <w:p w:rsidR="000138B2" w:rsidRDefault="00892DA5">
      <w:pPr>
        <w:spacing w:after="75"/>
        <w:ind w:firstLine="240"/>
        <w:jc w:val="both"/>
      </w:pPr>
      <w:bookmarkStart w:id="128" w:name="121"/>
      <w:bookmarkEnd w:id="127"/>
      <w:r>
        <w:rPr>
          <w:rFonts w:ascii="Arial" w:hAnsi="Arial"/>
          <w:color w:val="000000"/>
          <w:sz w:val="18"/>
        </w:rPr>
        <w:t>6.2. Оперативні працівники перед допуском до самостійної роботи (після навчання та перевірки зна</w:t>
      </w:r>
      <w:r>
        <w:rPr>
          <w:rFonts w:ascii="Arial" w:hAnsi="Arial"/>
          <w:color w:val="000000"/>
          <w:sz w:val="18"/>
        </w:rPr>
        <w:t>нь) повинні пройти дублювання на своєму робочому місці. Необхідність дублювання на інших робочих місцях визначається з урахуванням вимог до професії.</w:t>
      </w:r>
    </w:p>
    <w:p w:rsidR="000138B2" w:rsidRDefault="00892DA5">
      <w:pPr>
        <w:spacing w:after="75"/>
        <w:ind w:firstLine="240"/>
        <w:jc w:val="both"/>
      </w:pPr>
      <w:bookmarkStart w:id="129" w:name="122"/>
      <w:bookmarkEnd w:id="128"/>
      <w:r>
        <w:rPr>
          <w:rFonts w:ascii="Arial" w:hAnsi="Arial"/>
          <w:color w:val="000000"/>
          <w:sz w:val="18"/>
        </w:rPr>
        <w:t xml:space="preserve">6.3. Тривалість дублювання на робочому місці встановлюється рішенням комісії з перевірки знань і залежить </w:t>
      </w:r>
      <w:r>
        <w:rPr>
          <w:rFonts w:ascii="Arial" w:hAnsi="Arial"/>
          <w:color w:val="000000"/>
          <w:sz w:val="18"/>
        </w:rPr>
        <w:t>від кваліфікації працівника електроенергетики та складності обладнання, яке він обслуговуватиме, але не менше 6 змін.</w:t>
      </w:r>
    </w:p>
    <w:p w:rsidR="000138B2" w:rsidRDefault="00892DA5">
      <w:pPr>
        <w:spacing w:after="75"/>
        <w:ind w:firstLine="240"/>
        <w:jc w:val="both"/>
      </w:pPr>
      <w:bookmarkStart w:id="130" w:name="123"/>
      <w:bookmarkEnd w:id="129"/>
      <w:r>
        <w:rPr>
          <w:rFonts w:ascii="Arial" w:hAnsi="Arial"/>
          <w:color w:val="000000"/>
          <w:sz w:val="18"/>
        </w:rPr>
        <w:t>Забороняється проведення дублювання на робочих місцях з безпосереднім виконанням робіт з підвищеною небезпекою, якщо працівник електроенер</w:t>
      </w:r>
      <w:r>
        <w:rPr>
          <w:rFonts w:ascii="Arial" w:hAnsi="Arial"/>
          <w:color w:val="000000"/>
          <w:sz w:val="18"/>
        </w:rPr>
        <w:t>гетики не пройшов відповідного медичного огляду і навчання для виконання таких робіт.</w:t>
      </w:r>
    </w:p>
    <w:p w:rsidR="000138B2" w:rsidRDefault="00892DA5">
      <w:pPr>
        <w:spacing w:after="75"/>
        <w:ind w:firstLine="240"/>
        <w:jc w:val="both"/>
      </w:pPr>
      <w:bookmarkStart w:id="131" w:name="124"/>
      <w:bookmarkEnd w:id="130"/>
      <w:r>
        <w:rPr>
          <w:rFonts w:ascii="Arial" w:hAnsi="Arial"/>
          <w:color w:val="000000"/>
          <w:sz w:val="18"/>
        </w:rPr>
        <w:t>6.4. Допуск до дублювання здійснюється після перевірки знань і оформлюється розпорядженням керівника підприємства (структурного підрозділу), у якому зазначаються дата поч</w:t>
      </w:r>
      <w:r>
        <w:rPr>
          <w:rFonts w:ascii="Arial" w:hAnsi="Arial"/>
          <w:color w:val="000000"/>
          <w:sz w:val="18"/>
        </w:rPr>
        <w:t>атку і закінчення дублювання і прізвище працівника електроенергетики, відповідального за дублювання.</w:t>
      </w:r>
    </w:p>
    <w:p w:rsidR="000138B2" w:rsidRDefault="00892DA5">
      <w:pPr>
        <w:spacing w:after="75"/>
        <w:ind w:firstLine="240"/>
        <w:jc w:val="both"/>
      </w:pPr>
      <w:bookmarkStart w:id="132" w:name="125"/>
      <w:bookmarkEnd w:id="131"/>
      <w:r>
        <w:rPr>
          <w:rFonts w:ascii="Arial" w:hAnsi="Arial"/>
          <w:color w:val="000000"/>
          <w:sz w:val="18"/>
        </w:rPr>
        <w:t>6.5. Розпорядження про допуск до дублювання доводиться до відома дублерові і працівникові, відповідальному за дублювання, під особистий розпис. Дане розпор</w:t>
      </w:r>
      <w:r>
        <w:rPr>
          <w:rFonts w:ascii="Arial" w:hAnsi="Arial"/>
          <w:color w:val="000000"/>
          <w:sz w:val="18"/>
        </w:rPr>
        <w:t>ядження також доводиться до відома оперативних працівників вищого та нижчого рівнів, а також суміжних підрозділів, що мають оперативні взаємовідносини.</w:t>
      </w:r>
    </w:p>
    <w:p w:rsidR="000138B2" w:rsidRDefault="00892DA5">
      <w:pPr>
        <w:spacing w:after="75"/>
        <w:ind w:firstLine="240"/>
        <w:jc w:val="both"/>
      </w:pPr>
      <w:bookmarkStart w:id="133" w:name="126"/>
      <w:bookmarkEnd w:id="132"/>
      <w:r>
        <w:rPr>
          <w:rFonts w:ascii="Arial" w:hAnsi="Arial"/>
          <w:color w:val="000000"/>
          <w:sz w:val="18"/>
        </w:rPr>
        <w:t>6.6. Під час дублювання за всі дії дублера відповідають однаковою мірою як основний працівник на робочом</w:t>
      </w:r>
      <w:r>
        <w:rPr>
          <w:rFonts w:ascii="Arial" w:hAnsi="Arial"/>
          <w:color w:val="000000"/>
          <w:sz w:val="18"/>
        </w:rPr>
        <w:t>у місці, так і сам дублер. У період дублювання працівник повинен пройти 1 - 2 протиаварійні тренування.</w:t>
      </w:r>
    </w:p>
    <w:p w:rsidR="000138B2" w:rsidRDefault="00892DA5">
      <w:pPr>
        <w:spacing w:after="75"/>
        <w:ind w:firstLine="240"/>
        <w:jc w:val="both"/>
      </w:pPr>
      <w:bookmarkStart w:id="134" w:name="127"/>
      <w:bookmarkEnd w:id="133"/>
      <w:r>
        <w:rPr>
          <w:rFonts w:ascii="Arial" w:hAnsi="Arial"/>
          <w:color w:val="000000"/>
          <w:sz w:val="18"/>
        </w:rPr>
        <w:t>6.7. Якщо під час дублювання працівник електроенергетики не оволодів виробничими навичками в достатній мірі або одержав незадовільну оцінку в протиаварі</w:t>
      </w:r>
      <w:r>
        <w:rPr>
          <w:rFonts w:ascii="Arial" w:hAnsi="Arial"/>
          <w:color w:val="000000"/>
          <w:sz w:val="18"/>
        </w:rPr>
        <w:t>йному тренуванні, то тривалість дублювання може бути продовжено, але не більше основного терміну. Продовження дублювання оформлюється додатковим розпорядженням керівника підприємства (структурного підрозділу).</w:t>
      </w:r>
    </w:p>
    <w:p w:rsidR="000138B2" w:rsidRDefault="00892DA5">
      <w:pPr>
        <w:spacing w:after="75"/>
        <w:ind w:firstLine="240"/>
        <w:jc w:val="both"/>
      </w:pPr>
      <w:bookmarkStart w:id="135" w:name="128"/>
      <w:bookmarkEnd w:id="134"/>
      <w:r>
        <w:rPr>
          <w:rFonts w:ascii="Arial" w:hAnsi="Arial"/>
          <w:color w:val="000000"/>
          <w:sz w:val="18"/>
        </w:rPr>
        <w:t xml:space="preserve">Якщо під час додаткового дублювання працівник </w:t>
      </w:r>
      <w:r>
        <w:rPr>
          <w:rFonts w:ascii="Arial" w:hAnsi="Arial"/>
          <w:color w:val="000000"/>
          <w:sz w:val="18"/>
        </w:rPr>
        <w:t>електроенергетики не оволодів необхідними виробничими навичками, то до самостійної роботи на цій посаді він не допускається.</w:t>
      </w:r>
    </w:p>
    <w:p w:rsidR="000138B2" w:rsidRDefault="00892DA5">
      <w:pPr>
        <w:spacing w:after="75"/>
        <w:ind w:firstLine="240"/>
        <w:jc w:val="both"/>
      </w:pPr>
      <w:bookmarkStart w:id="136" w:name="129"/>
      <w:bookmarkEnd w:id="135"/>
      <w:r>
        <w:rPr>
          <w:rFonts w:ascii="Arial" w:hAnsi="Arial"/>
          <w:color w:val="000000"/>
          <w:sz w:val="18"/>
        </w:rPr>
        <w:t>6.8. У разі перерви в роботі оперативних і оперативно-виробничих працівників більше 6 місяців, вони проходять перевірку знань і дуб</w:t>
      </w:r>
      <w:r>
        <w:rPr>
          <w:rFonts w:ascii="Arial" w:hAnsi="Arial"/>
          <w:color w:val="000000"/>
          <w:sz w:val="18"/>
        </w:rPr>
        <w:t>лювання на робочому місці, тривалість якого визначається комісією з перевірки знань. За менших термінів перерви в роботі цих працівників необхідність і тривалість дублювання встановлюється керівником структурного підрозділу. У разі перерви в роботі менше 1</w:t>
      </w:r>
      <w:r>
        <w:rPr>
          <w:rFonts w:ascii="Arial" w:hAnsi="Arial"/>
          <w:color w:val="000000"/>
          <w:sz w:val="18"/>
        </w:rPr>
        <w:t>5 календарних днів дублювання проводити необов'язково.</w:t>
      </w:r>
    </w:p>
    <w:p w:rsidR="000138B2" w:rsidRDefault="00892DA5">
      <w:pPr>
        <w:pStyle w:val="3"/>
        <w:spacing w:after="225"/>
        <w:jc w:val="both"/>
      </w:pPr>
      <w:bookmarkStart w:id="137" w:name="130"/>
      <w:bookmarkEnd w:id="136"/>
      <w:r>
        <w:rPr>
          <w:rFonts w:ascii="Arial" w:hAnsi="Arial"/>
          <w:i/>
          <w:color w:val="000000"/>
          <w:sz w:val="26"/>
        </w:rPr>
        <w:t>7. Протиаварійні тренування</w:t>
      </w:r>
    </w:p>
    <w:p w:rsidR="000138B2" w:rsidRDefault="00892DA5">
      <w:pPr>
        <w:spacing w:after="75"/>
        <w:ind w:firstLine="240"/>
        <w:jc w:val="both"/>
      </w:pPr>
      <w:bookmarkStart w:id="138" w:name="131"/>
      <w:bookmarkEnd w:id="137"/>
      <w:r>
        <w:rPr>
          <w:rFonts w:ascii="Arial" w:hAnsi="Arial"/>
          <w:color w:val="000000"/>
          <w:sz w:val="18"/>
        </w:rPr>
        <w:t xml:space="preserve">7.1. Протиаварійні тренування проводяться з метою перевірки підготовленості працівника електроенергетики до виконання своїх функціональних обов'язків в аварійних ситуаціях. </w:t>
      </w:r>
      <w:r>
        <w:rPr>
          <w:rFonts w:ascii="Arial" w:hAnsi="Arial"/>
          <w:color w:val="000000"/>
          <w:sz w:val="18"/>
        </w:rPr>
        <w:t>При цьому перевіряється уміння працівника електроенергетики правильно орієнтуватись в аварійних ситуаціях, своєчасно приймати необхідні рішення та виконувати оперативну роботу.</w:t>
      </w:r>
    </w:p>
    <w:p w:rsidR="000138B2" w:rsidRDefault="00892DA5">
      <w:pPr>
        <w:spacing w:after="75"/>
        <w:ind w:firstLine="240"/>
        <w:jc w:val="both"/>
      </w:pPr>
      <w:bookmarkStart w:id="139" w:name="132"/>
      <w:bookmarkEnd w:id="138"/>
      <w:r>
        <w:rPr>
          <w:rFonts w:ascii="Arial" w:hAnsi="Arial"/>
          <w:color w:val="000000"/>
          <w:sz w:val="18"/>
        </w:rPr>
        <w:t>7.2. Протиаварійні тренування проводяться з працівниками електроенергетики, які</w:t>
      </w:r>
      <w:r>
        <w:rPr>
          <w:rFonts w:ascii="Arial" w:hAnsi="Arial"/>
          <w:color w:val="000000"/>
          <w:sz w:val="18"/>
        </w:rPr>
        <w:t xml:space="preserve"> належать до категорій оперативного та оперативно-виробничого персоналу.</w:t>
      </w:r>
    </w:p>
    <w:p w:rsidR="000138B2" w:rsidRDefault="00892DA5">
      <w:pPr>
        <w:spacing w:after="75"/>
        <w:ind w:firstLine="240"/>
        <w:jc w:val="both"/>
      </w:pPr>
      <w:bookmarkStart w:id="140" w:name="133"/>
      <w:bookmarkEnd w:id="139"/>
      <w:r>
        <w:rPr>
          <w:rFonts w:ascii="Arial" w:hAnsi="Arial"/>
          <w:color w:val="000000"/>
          <w:sz w:val="18"/>
        </w:rPr>
        <w:lastRenderedPageBreak/>
        <w:t>7.3. Допускається суміщення проведення протиаварійних і протипожежних тренувань.</w:t>
      </w:r>
    </w:p>
    <w:p w:rsidR="000138B2" w:rsidRDefault="00892DA5">
      <w:pPr>
        <w:spacing w:after="75"/>
        <w:ind w:firstLine="240"/>
        <w:jc w:val="both"/>
      </w:pPr>
      <w:bookmarkStart w:id="141" w:name="134"/>
      <w:bookmarkEnd w:id="140"/>
      <w:r>
        <w:rPr>
          <w:rFonts w:ascii="Arial" w:hAnsi="Arial"/>
          <w:color w:val="000000"/>
          <w:sz w:val="18"/>
        </w:rPr>
        <w:t>7.4. Працівники електроенергетики, які за результатами проведення протиаварійних тренувань одержали не</w:t>
      </w:r>
      <w:r>
        <w:rPr>
          <w:rFonts w:ascii="Arial" w:hAnsi="Arial"/>
          <w:color w:val="000000"/>
          <w:sz w:val="18"/>
        </w:rPr>
        <w:t>задовільні оцінки, протягом місяця проходять додаткове навчання і повторні протиаварійні тренування. У разі незадовільних результатів повторного протиаварійного тренування працівник електроенергетики відсторонюється від виконання оперативної роботи.</w:t>
      </w:r>
    </w:p>
    <w:p w:rsidR="000138B2" w:rsidRDefault="00892DA5">
      <w:pPr>
        <w:spacing w:after="75"/>
        <w:ind w:firstLine="240"/>
        <w:jc w:val="both"/>
      </w:pPr>
      <w:bookmarkStart w:id="142" w:name="135"/>
      <w:bookmarkEnd w:id="141"/>
      <w:r>
        <w:rPr>
          <w:rFonts w:ascii="Arial" w:hAnsi="Arial"/>
          <w:color w:val="000000"/>
          <w:sz w:val="18"/>
        </w:rPr>
        <w:t>7.5. П</w:t>
      </w:r>
      <w:r>
        <w:rPr>
          <w:rFonts w:ascii="Arial" w:hAnsi="Arial"/>
          <w:color w:val="000000"/>
          <w:sz w:val="18"/>
        </w:rPr>
        <w:t>орядок проведення протиаварійних тренувань та оцінка їх результатів регулюються галузевим нормативно-правовим актом.</w:t>
      </w:r>
    </w:p>
    <w:p w:rsidR="000138B2" w:rsidRDefault="00892DA5">
      <w:pPr>
        <w:pStyle w:val="3"/>
        <w:spacing w:after="225"/>
        <w:jc w:val="both"/>
      </w:pPr>
      <w:bookmarkStart w:id="143" w:name="136"/>
      <w:bookmarkEnd w:id="142"/>
      <w:r>
        <w:rPr>
          <w:rFonts w:ascii="Arial" w:hAnsi="Arial"/>
          <w:i/>
          <w:color w:val="000000"/>
          <w:sz w:val="26"/>
        </w:rPr>
        <w:t>8. Періодичне навчання працівників електроенергетики в спеціалізованих навчальних закладах</w:t>
      </w:r>
    </w:p>
    <w:p w:rsidR="000138B2" w:rsidRDefault="00892DA5">
      <w:pPr>
        <w:spacing w:after="75"/>
        <w:ind w:firstLine="240"/>
        <w:jc w:val="both"/>
      </w:pPr>
      <w:bookmarkStart w:id="144" w:name="137"/>
      <w:bookmarkEnd w:id="143"/>
      <w:r>
        <w:rPr>
          <w:rFonts w:ascii="Arial" w:hAnsi="Arial"/>
          <w:color w:val="000000"/>
          <w:sz w:val="18"/>
        </w:rPr>
        <w:t>8.1. Періодичне навчання в СНЗ проходять працівн</w:t>
      </w:r>
      <w:r>
        <w:rPr>
          <w:rFonts w:ascii="Arial" w:hAnsi="Arial"/>
          <w:color w:val="000000"/>
          <w:sz w:val="18"/>
        </w:rPr>
        <w:t xml:space="preserve">ики, які забезпечують виробничі процеси в електроенергетиці, перелік посад і спеціальностей яких визначено в </w:t>
      </w:r>
      <w:r>
        <w:rPr>
          <w:rFonts w:ascii="Arial" w:hAnsi="Arial"/>
          <w:color w:val="293A55"/>
          <w:sz w:val="18"/>
        </w:rPr>
        <w:t>переліку спеціальностей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посад працівників, які забезпечують виробничі процеси в електроенергетиці, затверджені наказом Міністерства соціальної по</w:t>
      </w:r>
      <w:r>
        <w:rPr>
          <w:rFonts w:ascii="Arial" w:hAnsi="Arial"/>
          <w:color w:val="293A55"/>
          <w:sz w:val="18"/>
        </w:rPr>
        <w:t>літики України від 28 лютого 2018 року N 300, зареєстрованим у Міністерстві юстиції України 16 березня 2018 року за N 319/31771</w:t>
      </w:r>
      <w:r>
        <w:rPr>
          <w:rFonts w:ascii="Arial" w:hAnsi="Arial"/>
          <w:color w:val="000000"/>
          <w:sz w:val="18"/>
        </w:rPr>
        <w:t>.</w:t>
      </w:r>
    </w:p>
    <w:p w:rsidR="000138B2" w:rsidRDefault="00892DA5">
      <w:pPr>
        <w:spacing w:after="75"/>
        <w:ind w:firstLine="240"/>
        <w:jc w:val="both"/>
      </w:pPr>
      <w:bookmarkStart w:id="145" w:name="138"/>
      <w:bookmarkEnd w:id="144"/>
      <w:r>
        <w:rPr>
          <w:rFonts w:ascii="Arial" w:hAnsi="Arial"/>
          <w:color w:val="000000"/>
          <w:sz w:val="18"/>
        </w:rPr>
        <w:t xml:space="preserve">8.2. Члени всіх екзаменаційних комісій та посадові особи оперативного та оперативно-виробничого персоналу проходять періодичне </w:t>
      </w:r>
      <w:r>
        <w:rPr>
          <w:rFonts w:ascii="Arial" w:hAnsi="Arial"/>
          <w:color w:val="000000"/>
          <w:sz w:val="18"/>
        </w:rPr>
        <w:t>навчання в СНЗ раз на 3 роки.</w:t>
      </w:r>
    </w:p>
    <w:p w:rsidR="000138B2" w:rsidRDefault="00892DA5">
      <w:pPr>
        <w:spacing w:after="75"/>
        <w:ind w:firstLine="240"/>
        <w:jc w:val="both"/>
      </w:pPr>
      <w:bookmarkStart w:id="146" w:name="139"/>
      <w:bookmarkEnd w:id="145"/>
      <w:r>
        <w:rPr>
          <w:rFonts w:ascii="Arial" w:hAnsi="Arial"/>
          <w:color w:val="000000"/>
          <w:sz w:val="18"/>
        </w:rPr>
        <w:t>Працівники робочих професій оперативного та оперативно-виробничого персоналу проходять періодичне навчання в СНЗ раз на 5 років.</w:t>
      </w:r>
    </w:p>
    <w:p w:rsidR="000138B2" w:rsidRDefault="00892DA5">
      <w:pPr>
        <w:spacing w:after="75"/>
        <w:ind w:firstLine="240"/>
        <w:jc w:val="both"/>
      </w:pPr>
      <w:bookmarkStart w:id="147" w:name="140"/>
      <w:bookmarkEnd w:id="146"/>
      <w:r>
        <w:rPr>
          <w:rFonts w:ascii="Arial" w:hAnsi="Arial"/>
          <w:color w:val="000000"/>
          <w:sz w:val="18"/>
        </w:rPr>
        <w:t>Необхідність і періодичність навчання в СНЗ інших категорій працівників електроенергетики визнача</w:t>
      </w:r>
      <w:r>
        <w:rPr>
          <w:rFonts w:ascii="Arial" w:hAnsi="Arial"/>
          <w:color w:val="000000"/>
          <w:sz w:val="18"/>
        </w:rPr>
        <w:t>ється керівництвом підприємства.</w:t>
      </w:r>
    </w:p>
    <w:p w:rsidR="000138B2" w:rsidRDefault="00892DA5">
      <w:pPr>
        <w:spacing w:after="75"/>
        <w:ind w:firstLine="240"/>
        <w:jc w:val="both"/>
      </w:pPr>
      <w:bookmarkStart w:id="148" w:name="141"/>
      <w:bookmarkEnd w:id="147"/>
      <w:r>
        <w:rPr>
          <w:rFonts w:ascii="Arial" w:hAnsi="Arial"/>
          <w:color w:val="000000"/>
          <w:sz w:val="18"/>
        </w:rPr>
        <w:t>8.3. Програми проведення навчання в СНЗ складаються з урахуванням тематики з питань технічної експлуатації, а також тематики з питань безпеки виробництва. Програми навчання затверджує керівництво підприємства, якому підпоря</w:t>
      </w:r>
      <w:r>
        <w:rPr>
          <w:rFonts w:ascii="Arial" w:hAnsi="Arial"/>
          <w:color w:val="000000"/>
          <w:sz w:val="18"/>
        </w:rPr>
        <w:t>дкований СНЗ або орган вищого рівня.</w:t>
      </w:r>
    </w:p>
    <w:p w:rsidR="000138B2" w:rsidRDefault="00892DA5">
      <w:pPr>
        <w:spacing w:after="75"/>
        <w:ind w:firstLine="240"/>
        <w:jc w:val="both"/>
      </w:pPr>
      <w:bookmarkStart w:id="149" w:name="142"/>
      <w:bookmarkEnd w:id="148"/>
      <w:r>
        <w:rPr>
          <w:rFonts w:ascii="Arial" w:hAnsi="Arial"/>
          <w:color w:val="000000"/>
          <w:sz w:val="18"/>
        </w:rPr>
        <w:t>8.4. Методологічне забезпечення і контроль за діяльністю СНЗ здійснює підприємство, якому підпорядкований СНЗ.</w:t>
      </w:r>
    </w:p>
    <w:p w:rsidR="000138B2" w:rsidRDefault="00892DA5">
      <w:pPr>
        <w:spacing w:after="75"/>
        <w:ind w:firstLine="240"/>
        <w:jc w:val="both"/>
      </w:pPr>
      <w:bookmarkStart w:id="150" w:name="143"/>
      <w:bookmarkEnd w:id="149"/>
      <w:r>
        <w:rPr>
          <w:rFonts w:ascii="Arial" w:hAnsi="Arial"/>
          <w:color w:val="000000"/>
          <w:sz w:val="18"/>
        </w:rPr>
        <w:t xml:space="preserve">8.5. Навчання в СНЗ проводяться в групах, які складаються з працівників електроенергетики однієї або </w:t>
      </w:r>
      <w:r>
        <w:rPr>
          <w:rFonts w:ascii="Arial" w:hAnsi="Arial"/>
          <w:color w:val="000000"/>
          <w:sz w:val="18"/>
        </w:rPr>
        <w:t>суміжних професій. Кількість працівників електроенергетики, що навчаються в одній групі, повинна становити від 5 до 30 осіб. Тривалість навчання в СНЗ повинна бути не менше 40 годин.</w:t>
      </w:r>
    </w:p>
    <w:p w:rsidR="000138B2" w:rsidRDefault="00892DA5">
      <w:pPr>
        <w:spacing w:after="75"/>
        <w:ind w:firstLine="240"/>
        <w:jc w:val="both"/>
      </w:pPr>
      <w:bookmarkStart w:id="151" w:name="144"/>
      <w:bookmarkEnd w:id="150"/>
      <w:r>
        <w:rPr>
          <w:rFonts w:ascii="Arial" w:hAnsi="Arial"/>
          <w:color w:val="000000"/>
          <w:sz w:val="18"/>
        </w:rPr>
        <w:t>8.6. Періодичне навчання в СНЗ може вважатись також формою довгостроковог</w:t>
      </w:r>
      <w:r>
        <w:rPr>
          <w:rFonts w:ascii="Arial" w:hAnsi="Arial"/>
          <w:color w:val="000000"/>
          <w:sz w:val="18"/>
        </w:rPr>
        <w:t>о підвищення кваліфікації керівників та фахівців за умови, що СНЗ має відповідну ліцензію і тривалість такого навчання становить не менше 72 годин.</w:t>
      </w:r>
    </w:p>
    <w:p w:rsidR="000138B2" w:rsidRDefault="00892DA5">
      <w:pPr>
        <w:spacing w:after="75"/>
        <w:ind w:firstLine="240"/>
        <w:jc w:val="both"/>
      </w:pPr>
      <w:bookmarkStart w:id="152" w:name="145"/>
      <w:bookmarkEnd w:id="151"/>
      <w:r>
        <w:rPr>
          <w:rFonts w:ascii="Arial" w:hAnsi="Arial"/>
          <w:color w:val="000000"/>
          <w:sz w:val="18"/>
        </w:rPr>
        <w:t>8.7. Навчання завершується перевіркою знань (тестуванням) в комісії СНЗ. Підприємства можуть направляти пред</w:t>
      </w:r>
      <w:r>
        <w:rPr>
          <w:rFonts w:ascii="Arial" w:hAnsi="Arial"/>
          <w:color w:val="000000"/>
          <w:sz w:val="18"/>
        </w:rPr>
        <w:t>ставників для участі в перевірці знань своїх працівників, які проходять навчання в СНЗ. Білети для перевірки знань (тестування) затверджуються керівництвом підприємства, до якого належить СНЗ, або органом вищого рівня, який проводить перевірку знань праців</w:t>
      </w:r>
      <w:r>
        <w:rPr>
          <w:rFonts w:ascii="Arial" w:hAnsi="Arial"/>
          <w:color w:val="000000"/>
          <w:sz w:val="18"/>
        </w:rPr>
        <w:t>ників електроенергетики.</w:t>
      </w:r>
    </w:p>
    <w:p w:rsidR="000138B2" w:rsidRDefault="00892DA5">
      <w:pPr>
        <w:spacing w:after="75"/>
        <w:ind w:firstLine="240"/>
        <w:jc w:val="both"/>
      </w:pPr>
      <w:bookmarkStart w:id="153" w:name="146"/>
      <w:bookmarkEnd w:id="152"/>
      <w:r>
        <w:rPr>
          <w:rFonts w:ascii="Arial" w:hAnsi="Arial"/>
          <w:color w:val="000000"/>
          <w:sz w:val="18"/>
        </w:rPr>
        <w:t>Задовільні результати навчання і перевірки знань (тестування) фіксуються на окремій сторінці в посвідченні працівника електроенергетики.</w:t>
      </w:r>
    </w:p>
    <w:p w:rsidR="000138B2" w:rsidRDefault="00892DA5">
      <w:pPr>
        <w:spacing w:after="75"/>
        <w:ind w:firstLine="240"/>
        <w:jc w:val="both"/>
      </w:pPr>
      <w:bookmarkStart w:id="154" w:name="147"/>
      <w:bookmarkEnd w:id="153"/>
      <w:r>
        <w:rPr>
          <w:rFonts w:ascii="Arial" w:hAnsi="Arial"/>
          <w:color w:val="000000"/>
          <w:sz w:val="18"/>
        </w:rPr>
        <w:t>Результати комп'ютерного тестування видаються на руки працівникові електроенергетики, який про</w:t>
      </w:r>
      <w:r>
        <w:rPr>
          <w:rFonts w:ascii="Arial" w:hAnsi="Arial"/>
          <w:color w:val="000000"/>
          <w:sz w:val="18"/>
        </w:rPr>
        <w:t>ходив навчання в СНЗ, і передаються на зберігання до служб підготовки (управління) персоналу або іншим працівникам, яким доручена ця робота.</w:t>
      </w:r>
    </w:p>
    <w:p w:rsidR="000138B2" w:rsidRDefault="00892DA5">
      <w:pPr>
        <w:pStyle w:val="3"/>
        <w:spacing w:after="225"/>
        <w:jc w:val="both"/>
      </w:pPr>
      <w:bookmarkStart w:id="155" w:name="148"/>
      <w:bookmarkEnd w:id="154"/>
      <w:r>
        <w:rPr>
          <w:rFonts w:ascii="Arial" w:hAnsi="Arial"/>
          <w:i/>
          <w:color w:val="000000"/>
          <w:sz w:val="26"/>
        </w:rPr>
        <w:t>9. Навчання працівників електроенергетики на підприємстві</w:t>
      </w:r>
    </w:p>
    <w:p w:rsidR="000138B2" w:rsidRDefault="00892DA5">
      <w:pPr>
        <w:spacing w:after="75"/>
        <w:ind w:firstLine="240"/>
        <w:jc w:val="both"/>
      </w:pPr>
      <w:bookmarkStart w:id="156" w:name="149"/>
      <w:bookmarkEnd w:id="155"/>
      <w:r>
        <w:rPr>
          <w:rFonts w:ascii="Arial" w:hAnsi="Arial"/>
          <w:color w:val="000000"/>
          <w:sz w:val="18"/>
        </w:rPr>
        <w:t>9.1. Навчання на підприємстві щороку проходять працівники</w:t>
      </w:r>
      <w:r>
        <w:rPr>
          <w:rFonts w:ascii="Arial" w:hAnsi="Arial"/>
          <w:color w:val="000000"/>
          <w:sz w:val="18"/>
        </w:rPr>
        <w:t xml:space="preserve"> електроенергетики, зайняті на роботах з підвищеною небезпекою або там, де є потреба у професійному доборі.</w:t>
      </w:r>
    </w:p>
    <w:p w:rsidR="000138B2" w:rsidRDefault="00892DA5">
      <w:pPr>
        <w:spacing w:after="75"/>
        <w:ind w:firstLine="240"/>
        <w:jc w:val="both"/>
      </w:pPr>
      <w:bookmarkStart w:id="157" w:name="150"/>
      <w:bookmarkEnd w:id="156"/>
      <w:r>
        <w:rPr>
          <w:rFonts w:ascii="Arial" w:hAnsi="Arial"/>
          <w:color w:val="000000"/>
          <w:sz w:val="18"/>
        </w:rPr>
        <w:t>Необхідність навчання на підприємстві інших категорій працівників електроенергетики визначає керівник підприємства.</w:t>
      </w:r>
    </w:p>
    <w:p w:rsidR="000138B2" w:rsidRDefault="00892DA5">
      <w:pPr>
        <w:spacing w:after="75"/>
        <w:ind w:firstLine="240"/>
        <w:jc w:val="both"/>
      </w:pPr>
      <w:bookmarkStart w:id="158" w:name="151"/>
      <w:bookmarkEnd w:id="157"/>
      <w:r>
        <w:rPr>
          <w:rFonts w:ascii="Arial" w:hAnsi="Arial"/>
          <w:color w:val="000000"/>
          <w:sz w:val="18"/>
        </w:rPr>
        <w:t>9.2. Щорічне навчання працівникі</w:t>
      </w:r>
      <w:r>
        <w:rPr>
          <w:rFonts w:ascii="Arial" w:hAnsi="Arial"/>
          <w:color w:val="000000"/>
          <w:sz w:val="18"/>
        </w:rPr>
        <w:t>в електроенергетики проводиться на об'єктах електроенергетики або в СНЗ за окремими програмами.</w:t>
      </w:r>
    </w:p>
    <w:p w:rsidR="000138B2" w:rsidRDefault="00892DA5">
      <w:pPr>
        <w:spacing w:after="75"/>
        <w:ind w:firstLine="240"/>
        <w:jc w:val="both"/>
      </w:pPr>
      <w:bookmarkStart w:id="159" w:name="152"/>
      <w:bookmarkEnd w:id="158"/>
      <w:r>
        <w:rPr>
          <w:rFonts w:ascii="Arial" w:hAnsi="Arial"/>
          <w:color w:val="000000"/>
          <w:sz w:val="18"/>
        </w:rPr>
        <w:t>9.3. На підприємствах складаються і затверджуються списки працівників електроенергетики, які повинні проходити щорічне навчання.</w:t>
      </w:r>
    </w:p>
    <w:p w:rsidR="000138B2" w:rsidRDefault="00892DA5">
      <w:pPr>
        <w:spacing w:after="75"/>
        <w:ind w:firstLine="240"/>
        <w:jc w:val="both"/>
      </w:pPr>
      <w:bookmarkStart w:id="160" w:name="153"/>
      <w:bookmarkEnd w:id="159"/>
      <w:r>
        <w:rPr>
          <w:rFonts w:ascii="Arial" w:hAnsi="Arial"/>
          <w:color w:val="000000"/>
          <w:sz w:val="18"/>
        </w:rPr>
        <w:lastRenderedPageBreak/>
        <w:t>Ці списки складаються на підста</w:t>
      </w:r>
      <w:r>
        <w:rPr>
          <w:rFonts w:ascii="Arial" w:hAnsi="Arial"/>
          <w:color w:val="000000"/>
          <w:sz w:val="18"/>
        </w:rPr>
        <w:t>ві переліку робіт з підвищеною небезпекою і переліку робіт, де є потреба в професійному доборі. Списки затверджуються спеціально уповноваженим центральним органом виконавчої влади з питань охорони праці.</w:t>
      </w:r>
    </w:p>
    <w:p w:rsidR="000138B2" w:rsidRDefault="00892DA5">
      <w:pPr>
        <w:spacing w:after="75"/>
        <w:ind w:firstLine="240"/>
        <w:jc w:val="both"/>
      </w:pPr>
      <w:bookmarkStart w:id="161" w:name="154"/>
      <w:bookmarkEnd w:id="160"/>
      <w:r>
        <w:rPr>
          <w:rFonts w:ascii="Arial" w:hAnsi="Arial"/>
          <w:color w:val="000000"/>
          <w:sz w:val="18"/>
        </w:rPr>
        <w:t xml:space="preserve">9.4. Щорічне навчання працівників електроенергетики </w:t>
      </w:r>
      <w:r>
        <w:rPr>
          <w:rFonts w:ascii="Arial" w:hAnsi="Arial"/>
          <w:color w:val="000000"/>
          <w:sz w:val="18"/>
        </w:rPr>
        <w:t>на підприємстві проводиться у вигляді теоретичного і практичного навчання, протиаварійних тренувань, тренажерної підготовки, інструктажів.</w:t>
      </w:r>
    </w:p>
    <w:p w:rsidR="000138B2" w:rsidRDefault="00892DA5">
      <w:pPr>
        <w:spacing w:after="75"/>
        <w:ind w:firstLine="240"/>
        <w:jc w:val="both"/>
      </w:pPr>
      <w:bookmarkStart w:id="162" w:name="155"/>
      <w:bookmarkEnd w:id="161"/>
      <w:r>
        <w:rPr>
          <w:rFonts w:ascii="Arial" w:hAnsi="Arial"/>
          <w:color w:val="000000"/>
          <w:sz w:val="18"/>
        </w:rPr>
        <w:t>9.5. Щорічне навчання на підприємстві проводиться в технічних кабінетах, кабінетах охорони праці, на полігонах, трена</w:t>
      </w:r>
      <w:r>
        <w:rPr>
          <w:rFonts w:ascii="Arial" w:hAnsi="Arial"/>
          <w:color w:val="000000"/>
          <w:sz w:val="18"/>
        </w:rPr>
        <w:t>жерах, а також на робочих місцях з метою підтримання належного рівня кваліфікації працівників електроенергетики. Тривалість щорічного навчання повинна бути не меншою 30 годин.</w:t>
      </w:r>
    </w:p>
    <w:p w:rsidR="000138B2" w:rsidRDefault="00892DA5">
      <w:pPr>
        <w:spacing w:after="75"/>
        <w:ind w:firstLine="240"/>
        <w:jc w:val="both"/>
      </w:pPr>
      <w:bookmarkStart w:id="163" w:name="156"/>
      <w:bookmarkEnd w:id="162"/>
      <w:r>
        <w:rPr>
          <w:rFonts w:ascii="Arial" w:hAnsi="Arial"/>
          <w:color w:val="000000"/>
          <w:sz w:val="18"/>
        </w:rPr>
        <w:t>9.6. Програми щорічного навчання повинні охоплювати коло питань з технічної експ</w:t>
      </w:r>
      <w:r>
        <w:rPr>
          <w:rFonts w:ascii="Arial" w:hAnsi="Arial"/>
          <w:color w:val="000000"/>
          <w:sz w:val="18"/>
        </w:rPr>
        <w:t>луатації і безпеки виробництва, поєднуючи при цьому теоретичні і практичні форми навчання. Ці програми затверджуються керівництвом підприємства.</w:t>
      </w:r>
    </w:p>
    <w:p w:rsidR="000138B2" w:rsidRDefault="00892DA5">
      <w:pPr>
        <w:spacing w:after="75"/>
        <w:ind w:firstLine="240"/>
        <w:jc w:val="both"/>
      </w:pPr>
      <w:bookmarkStart w:id="164" w:name="157"/>
      <w:bookmarkEnd w:id="163"/>
      <w:r>
        <w:rPr>
          <w:rFonts w:ascii="Arial" w:hAnsi="Arial"/>
          <w:color w:val="000000"/>
          <w:sz w:val="18"/>
        </w:rPr>
        <w:t>9.7. Щорічне навчання проводиться з групою працівників електроенергетики однієї, а також суміжних спеціальносте</w:t>
      </w:r>
      <w:r>
        <w:rPr>
          <w:rFonts w:ascii="Arial" w:hAnsi="Arial"/>
          <w:color w:val="000000"/>
          <w:sz w:val="18"/>
        </w:rPr>
        <w:t>й. Облік занять ведеться у журналах довільної форми.</w:t>
      </w:r>
    </w:p>
    <w:p w:rsidR="000138B2" w:rsidRDefault="00892DA5">
      <w:pPr>
        <w:spacing w:after="75"/>
        <w:ind w:firstLine="240"/>
        <w:jc w:val="both"/>
      </w:pPr>
      <w:bookmarkStart w:id="165" w:name="158"/>
      <w:bookmarkEnd w:id="164"/>
      <w:r>
        <w:rPr>
          <w:rFonts w:ascii="Arial" w:hAnsi="Arial"/>
          <w:color w:val="000000"/>
          <w:sz w:val="18"/>
        </w:rPr>
        <w:t>9.8. До проведення навчання на підприємстві повинні залучатись висококваліфіковані спеціалісти підприємства, а також можуть залучатись спеціалісти інших організацій за договорами.</w:t>
      </w:r>
    </w:p>
    <w:p w:rsidR="000138B2" w:rsidRDefault="00892DA5">
      <w:pPr>
        <w:spacing w:after="75"/>
        <w:ind w:firstLine="240"/>
        <w:jc w:val="both"/>
      </w:pPr>
      <w:bookmarkStart w:id="166" w:name="159"/>
      <w:bookmarkEnd w:id="165"/>
      <w:r>
        <w:rPr>
          <w:rFonts w:ascii="Arial" w:hAnsi="Arial"/>
          <w:color w:val="000000"/>
          <w:sz w:val="18"/>
        </w:rPr>
        <w:t>9.9. Тренажерна підгото</w:t>
      </w:r>
      <w:r>
        <w:rPr>
          <w:rFonts w:ascii="Arial" w:hAnsi="Arial"/>
          <w:color w:val="000000"/>
          <w:sz w:val="18"/>
        </w:rPr>
        <w:t>вка і психофізіологічний контроль проводиться відповідно до вимог галузевих нормативно-правових актів з цих питань.</w:t>
      </w:r>
    </w:p>
    <w:p w:rsidR="000138B2" w:rsidRDefault="00892DA5">
      <w:pPr>
        <w:pStyle w:val="3"/>
        <w:spacing w:after="225"/>
        <w:jc w:val="both"/>
      </w:pPr>
      <w:bookmarkStart w:id="167" w:name="160"/>
      <w:bookmarkEnd w:id="166"/>
      <w:r>
        <w:rPr>
          <w:rFonts w:ascii="Arial" w:hAnsi="Arial"/>
          <w:i/>
          <w:color w:val="000000"/>
          <w:sz w:val="26"/>
        </w:rPr>
        <w:t>10. Перевірка знань працівників електроенергетики з питань технічної експлуатації</w:t>
      </w:r>
    </w:p>
    <w:p w:rsidR="000138B2" w:rsidRDefault="00892DA5">
      <w:pPr>
        <w:spacing w:after="75"/>
        <w:ind w:firstLine="240"/>
        <w:jc w:val="both"/>
      </w:pPr>
      <w:bookmarkStart w:id="168" w:name="161"/>
      <w:bookmarkEnd w:id="167"/>
      <w:r>
        <w:rPr>
          <w:rFonts w:ascii="Arial" w:hAnsi="Arial"/>
          <w:color w:val="000000"/>
          <w:sz w:val="18"/>
        </w:rPr>
        <w:t xml:space="preserve">10.1. Види перевірок знань працівників електроенергетики, </w:t>
      </w:r>
      <w:r>
        <w:rPr>
          <w:rFonts w:ascii="Arial" w:hAnsi="Arial"/>
          <w:color w:val="000000"/>
          <w:sz w:val="18"/>
        </w:rPr>
        <w:t>порядок і періодичність їх проведення визначаються нормативно-технічним документом "Технічна експлуатація електричних станцій і мереж. Правила".</w:t>
      </w:r>
    </w:p>
    <w:p w:rsidR="000138B2" w:rsidRDefault="00892DA5">
      <w:pPr>
        <w:spacing w:after="75"/>
        <w:ind w:firstLine="240"/>
        <w:jc w:val="both"/>
      </w:pPr>
      <w:bookmarkStart w:id="169" w:name="162"/>
      <w:bookmarkEnd w:id="168"/>
      <w:r>
        <w:rPr>
          <w:rFonts w:ascii="Arial" w:hAnsi="Arial"/>
          <w:color w:val="000000"/>
          <w:sz w:val="18"/>
        </w:rPr>
        <w:t>10.2. Перевірка знань працівників електроенергетики проводиться індивідуально в обсязі кваліфікаційних вимог до</w:t>
      </w:r>
      <w:r>
        <w:rPr>
          <w:rFonts w:ascii="Arial" w:hAnsi="Arial"/>
          <w:color w:val="000000"/>
          <w:sz w:val="18"/>
        </w:rPr>
        <w:t xml:space="preserve"> посади чи спеціальності.</w:t>
      </w:r>
    </w:p>
    <w:p w:rsidR="000138B2" w:rsidRDefault="00892DA5">
      <w:pPr>
        <w:spacing w:after="75"/>
        <w:ind w:firstLine="240"/>
        <w:jc w:val="both"/>
      </w:pPr>
      <w:bookmarkStart w:id="170" w:name="163"/>
      <w:bookmarkEnd w:id="169"/>
      <w:r>
        <w:rPr>
          <w:rFonts w:ascii="Arial" w:hAnsi="Arial"/>
          <w:color w:val="000000"/>
          <w:sz w:val="18"/>
        </w:rPr>
        <w:t xml:space="preserve">Перелік спеціальностей і посад працівників та екзаменаційних комісій, у яких вони проходять перевірку знань, наведено в додатку </w:t>
      </w:r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sz w:val="18"/>
        </w:rPr>
        <w:t xml:space="preserve"> до цього Положення.</w:t>
      </w:r>
    </w:p>
    <w:p w:rsidR="000138B2" w:rsidRDefault="00892DA5">
      <w:pPr>
        <w:spacing w:after="75"/>
        <w:ind w:firstLine="240"/>
        <w:jc w:val="both"/>
      </w:pPr>
      <w:bookmarkStart w:id="171" w:name="164"/>
      <w:bookmarkEnd w:id="170"/>
      <w:r>
        <w:rPr>
          <w:rFonts w:ascii="Arial" w:hAnsi="Arial"/>
          <w:color w:val="000000"/>
          <w:sz w:val="18"/>
        </w:rPr>
        <w:t>10.3. Перевірка знань працівників електроенергетики з питань технічної експлуата</w:t>
      </w:r>
      <w:r>
        <w:rPr>
          <w:rFonts w:ascii="Arial" w:hAnsi="Arial"/>
          <w:color w:val="000000"/>
          <w:sz w:val="18"/>
        </w:rPr>
        <w:t xml:space="preserve">ції може проводитись разом з перевіркою знань з питань охорони праці. У разі створення єдиної комісії для перевірки знань з питань технічної експлуатації та охорони праці склад цієї комісії повинен відповідати вимогам цього Положення та Типового положення </w:t>
      </w:r>
      <w:r>
        <w:rPr>
          <w:rFonts w:ascii="Arial" w:hAnsi="Arial"/>
          <w:color w:val="000000"/>
          <w:sz w:val="18"/>
        </w:rPr>
        <w:t xml:space="preserve">про навчання з питань охорони праці, затвердженого </w:t>
      </w:r>
      <w:r>
        <w:rPr>
          <w:rFonts w:ascii="Arial" w:hAnsi="Arial"/>
          <w:color w:val="293A55"/>
          <w:sz w:val="18"/>
        </w:rPr>
        <w:t>наказом Державного комітету України з нагляду за охороною праці від 26 січня 2005 року N 15, зареєстрованого в Міністерстві юстиції України 15 лютого 2005 року за N 231/10511</w:t>
      </w:r>
      <w:r>
        <w:rPr>
          <w:rFonts w:ascii="Arial" w:hAnsi="Arial"/>
          <w:color w:val="000000"/>
          <w:sz w:val="18"/>
        </w:rPr>
        <w:t>.</w:t>
      </w:r>
    </w:p>
    <w:p w:rsidR="000138B2" w:rsidRDefault="00892DA5">
      <w:pPr>
        <w:spacing w:after="75"/>
        <w:ind w:firstLine="240"/>
        <w:jc w:val="right"/>
      </w:pPr>
      <w:bookmarkStart w:id="172" w:name="369"/>
      <w:bookmarkEnd w:id="171"/>
      <w:r>
        <w:rPr>
          <w:rFonts w:ascii="Arial" w:hAnsi="Arial"/>
          <w:color w:val="293A55"/>
          <w:sz w:val="18"/>
        </w:rPr>
        <w:t xml:space="preserve">(абзац перший пункту 10.3 із </w:t>
      </w:r>
      <w:r>
        <w:rPr>
          <w:rFonts w:ascii="Arial" w:hAnsi="Arial"/>
          <w:color w:val="293A55"/>
          <w:sz w:val="18"/>
        </w:rPr>
        <w:t>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палива та енергетики України від 08.04.2009 р. N 197)</w:t>
      </w:r>
    </w:p>
    <w:p w:rsidR="000138B2" w:rsidRDefault="00892DA5">
      <w:pPr>
        <w:spacing w:after="75"/>
        <w:ind w:firstLine="240"/>
        <w:jc w:val="both"/>
      </w:pPr>
      <w:bookmarkStart w:id="173" w:name="165"/>
      <w:bookmarkEnd w:id="172"/>
      <w:r>
        <w:rPr>
          <w:rFonts w:ascii="Arial" w:hAnsi="Arial"/>
          <w:color w:val="000000"/>
          <w:sz w:val="18"/>
        </w:rPr>
        <w:t xml:space="preserve">При цьому результати перевірки знань працівника електроенергетики з кожної дисципліни оформлюються в єдиному протоколі та посвідченні окремими записами </w:t>
      </w:r>
      <w:r>
        <w:rPr>
          <w:rFonts w:ascii="Arial" w:hAnsi="Arial"/>
          <w:color w:val="000000"/>
          <w:sz w:val="18"/>
        </w:rPr>
        <w:t xml:space="preserve">(додатки </w:t>
      </w:r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sz w:val="18"/>
        </w:rPr>
        <w:t>).</w:t>
      </w:r>
    </w:p>
    <w:p w:rsidR="000138B2" w:rsidRDefault="00892DA5">
      <w:pPr>
        <w:spacing w:after="75"/>
        <w:ind w:firstLine="240"/>
        <w:jc w:val="both"/>
      </w:pPr>
      <w:bookmarkStart w:id="174" w:name="166"/>
      <w:bookmarkEnd w:id="173"/>
      <w:r>
        <w:rPr>
          <w:rFonts w:ascii="Arial" w:hAnsi="Arial"/>
          <w:color w:val="000000"/>
          <w:sz w:val="18"/>
        </w:rPr>
        <w:t xml:space="preserve">10.4. Перевірку знань з правил технічної експлуатації електроустановок споживачів та правил технічної експлуатації </w:t>
      </w:r>
      <w:proofErr w:type="spellStart"/>
      <w:r>
        <w:rPr>
          <w:rFonts w:ascii="Arial" w:hAnsi="Arial"/>
          <w:color w:val="000000"/>
          <w:sz w:val="18"/>
        </w:rPr>
        <w:t>тепловикористувальних</w:t>
      </w:r>
      <w:proofErr w:type="spellEnd"/>
      <w:r>
        <w:rPr>
          <w:rFonts w:ascii="Arial" w:hAnsi="Arial"/>
          <w:color w:val="000000"/>
          <w:sz w:val="18"/>
        </w:rPr>
        <w:t xml:space="preserve"> установок і теплових мереж проходять:</w:t>
      </w:r>
    </w:p>
    <w:p w:rsidR="000138B2" w:rsidRDefault="00892DA5">
      <w:pPr>
        <w:spacing w:after="75"/>
        <w:ind w:firstLine="240"/>
        <w:jc w:val="both"/>
      </w:pPr>
      <w:bookmarkStart w:id="175" w:name="167"/>
      <w:bookmarkEnd w:id="174"/>
      <w:r>
        <w:rPr>
          <w:rFonts w:ascii="Arial" w:hAnsi="Arial"/>
          <w:color w:val="000000"/>
          <w:sz w:val="18"/>
        </w:rPr>
        <w:t xml:space="preserve">- працівники підприємств і організацій (ремонтних, будівельних, </w:t>
      </w:r>
      <w:r>
        <w:rPr>
          <w:rFonts w:ascii="Arial" w:hAnsi="Arial"/>
          <w:color w:val="000000"/>
          <w:sz w:val="18"/>
        </w:rPr>
        <w:t>монтажних, проектних та інших), що експлуатують енергоустановки, для яких електрична (теплова) енергія використовується на підставі договору;</w:t>
      </w:r>
    </w:p>
    <w:p w:rsidR="000138B2" w:rsidRDefault="00892DA5">
      <w:pPr>
        <w:spacing w:after="75"/>
        <w:ind w:firstLine="240"/>
        <w:jc w:val="both"/>
      </w:pPr>
      <w:bookmarkStart w:id="176" w:name="168"/>
      <w:bookmarkEnd w:id="175"/>
      <w:r>
        <w:rPr>
          <w:rFonts w:ascii="Arial" w:hAnsi="Arial"/>
          <w:color w:val="293A55"/>
          <w:sz w:val="18"/>
        </w:rPr>
        <w:t>- працівники енергопостачальних організацій, які оформлюють акти допуску на підключення енергоустановок споживачів</w:t>
      </w:r>
      <w:r>
        <w:rPr>
          <w:rFonts w:ascii="Arial" w:hAnsi="Arial"/>
          <w:color w:val="293A55"/>
          <w:sz w:val="18"/>
        </w:rPr>
        <w:t xml:space="preserve"> до електричної (теплової) мережі, а також виконують інші роботи, пов'язані з експлуатацією енергоустановок споживачів.</w:t>
      </w:r>
    </w:p>
    <w:p w:rsidR="000138B2" w:rsidRDefault="00892DA5">
      <w:pPr>
        <w:spacing w:after="75"/>
        <w:ind w:firstLine="240"/>
        <w:jc w:val="right"/>
      </w:pPr>
      <w:bookmarkStart w:id="177" w:name="370"/>
      <w:bookmarkEnd w:id="176"/>
      <w:r>
        <w:rPr>
          <w:rFonts w:ascii="Arial" w:hAnsi="Arial"/>
          <w:color w:val="293A55"/>
          <w:sz w:val="18"/>
        </w:rPr>
        <w:t>(абзац третій пункту 10.4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палива та енергетики України від 08.04.2009 р. N 197)</w:t>
      </w:r>
    </w:p>
    <w:p w:rsidR="000138B2" w:rsidRDefault="00892DA5">
      <w:pPr>
        <w:spacing w:after="75"/>
        <w:ind w:firstLine="240"/>
        <w:jc w:val="both"/>
      </w:pPr>
      <w:bookmarkStart w:id="178" w:name="169"/>
      <w:bookmarkEnd w:id="177"/>
      <w:r>
        <w:rPr>
          <w:rFonts w:ascii="Arial" w:hAnsi="Arial"/>
          <w:color w:val="000000"/>
          <w:sz w:val="18"/>
        </w:rPr>
        <w:t>10.</w:t>
      </w:r>
      <w:r>
        <w:rPr>
          <w:rFonts w:ascii="Arial" w:hAnsi="Arial"/>
          <w:color w:val="000000"/>
          <w:sz w:val="18"/>
        </w:rPr>
        <w:t>5. Первинна перевірка знань проводиться для оперативних та оперативно-виробничих працівників перед допуском до дублювання. Первинна перевірка знань решти працівників електроенергетики проводиться після стажування або в разі переведення на іншу роботу (поса</w:t>
      </w:r>
      <w:r>
        <w:rPr>
          <w:rFonts w:ascii="Arial" w:hAnsi="Arial"/>
          <w:color w:val="000000"/>
          <w:sz w:val="18"/>
        </w:rPr>
        <w:t>ду).</w:t>
      </w:r>
    </w:p>
    <w:p w:rsidR="000138B2" w:rsidRDefault="00892DA5">
      <w:pPr>
        <w:spacing w:after="75"/>
        <w:ind w:firstLine="240"/>
        <w:jc w:val="both"/>
      </w:pPr>
      <w:bookmarkStart w:id="179" w:name="170"/>
      <w:bookmarkEnd w:id="178"/>
      <w:r>
        <w:rPr>
          <w:rFonts w:ascii="Arial" w:hAnsi="Arial"/>
          <w:color w:val="000000"/>
          <w:sz w:val="18"/>
        </w:rPr>
        <w:lastRenderedPageBreak/>
        <w:t xml:space="preserve">Первинну перевірку знань керівників об'єктів електроенергетики та їх заступників з виробничих питань необхідно проводити за участю </w:t>
      </w:r>
      <w:r>
        <w:rPr>
          <w:rFonts w:ascii="Arial" w:hAnsi="Arial"/>
          <w:color w:val="293A55"/>
          <w:sz w:val="18"/>
        </w:rPr>
        <w:t>посадових осіб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Держенергонагляду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0138B2" w:rsidRDefault="00892DA5">
      <w:pPr>
        <w:spacing w:after="75"/>
        <w:ind w:firstLine="240"/>
        <w:jc w:val="right"/>
      </w:pPr>
      <w:bookmarkStart w:id="180" w:name="371"/>
      <w:bookmarkEnd w:id="179"/>
      <w:r>
        <w:rPr>
          <w:rFonts w:ascii="Arial" w:hAnsi="Arial"/>
          <w:color w:val="293A55"/>
          <w:sz w:val="18"/>
        </w:rPr>
        <w:t>(абзац другий пункту 10.5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палива </w:t>
      </w:r>
      <w:r>
        <w:rPr>
          <w:rFonts w:ascii="Arial" w:hAnsi="Arial"/>
          <w:color w:val="293A55"/>
          <w:sz w:val="18"/>
        </w:rPr>
        <w:t>та енергетики України від 08.04.2009 р. N 197,</w:t>
      </w:r>
      <w:r>
        <w:br/>
      </w:r>
      <w:r>
        <w:rPr>
          <w:rFonts w:ascii="Arial" w:hAnsi="Arial"/>
          <w:color w:val="293A55"/>
          <w:sz w:val="18"/>
        </w:rPr>
        <w:t>наказом Міністерства енергетики України від 16.04.2026 р. N 208)</w:t>
      </w:r>
    </w:p>
    <w:p w:rsidR="000138B2" w:rsidRDefault="00892DA5">
      <w:pPr>
        <w:spacing w:after="75"/>
        <w:ind w:firstLine="240"/>
        <w:jc w:val="both"/>
      </w:pPr>
      <w:bookmarkStart w:id="181" w:name="171"/>
      <w:bookmarkEnd w:id="180"/>
      <w:r>
        <w:rPr>
          <w:rFonts w:ascii="Arial" w:hAnsi="Arial"/>
          <w:color w:val="293A55"/>
          <w:sz w:val="18"/>
        </w:rPr>
        <w:t xml:space="preserve">Про дату перевірки знань територіальний орган </w:t>
      </w:r>
      <w:proofErr w:type="spellStart"/>
      <w:r>
        <w:rPr>
          <w:rFonts w:ascii="Arial" w:hAnsi="Arial"/>
          <w:color w:val="293A55"/>
          <w:sz w:val="18"/>
        </w:rPr>
        <w:t>Держенергонагляду</w:t>
      </w:r>
      <w:proofErr w:type="spellEnd"/>
      <w:r>
        <w:rPr>
          <w:rFonts w:ascii="Arial" w:hAnsi="Arial"/>
          <w:color w:val="293A55"/>
          <w:sz w:val="18"/>
        </w:rPr>
        <w:t xml:space="preserve"> повинен бути повідомлений підприємством не пізніше ніж за 20 днів до її початку.</w:t>
      </w:r>
      <w:r>
        <w:rPr>
          <w:rFonts w:ascii="Arial" w:hAnsi="Arial"/>
          <w:color w:val="293A55"/>
          <w:sz w:val="18"/>
        </w:rPr>
        <w:t xml:space="preserve"> Про свою участь у роботі комісії територіальний орган </w:t>
      </w:r>
      <w:proofErr w:type="spellStart"/>
      <w:r>
        <w:rPr>
          <w:rFonts w:ascii="Arial" w:hAnsi="Arial"/>
          <w:color w:val="293A55"/>
          <w:sz w:val="18"/>
        </w:rPr>
        <w:t>Держенергонагляду</w:t>
      </w:r>
      <w:proofErr w:type="spellEnd"/>
      <w:r>
        <w:rPr>
          <w:rFonts w:ascii="Arial" w:hAnsi="Arial"/>
          <w:color w:val="293A55"/>
          <w:sz w:val="18"/>
        </w:rPr>
        <w:t xml:space="preserve"> повідомляє підприємство не пізніше ніж за 5 днів.</w:t>
      </w:r>
    </w:p>
    <w:p w:rsidR="000138B2" w:rsidRDefault="00892DA5">
      <w:pPr>
        <w:spacing w:after="75"/>
        <w:ind w:firstLine="240"/>
        <w:jc w:val="right"/>
      </w:pPr>
      <w:bookmarkStart w:id="182" w:name="372"/>
      <w:bookmarkEnd w:id="181"/>
      <w:r>
        <w:rPr>
          <w:rFonts w:ascii="Arial" w:hAnsi="Arial"/>
          <w:color w:val="293A55"/>
          <w:sz w:val="18"/>
        </w:rPr>
        <w:t>(абзац третій пункту 10.5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палива та енергетики України від 08.04.2009 р. N 197,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енергетики України від 16.04.2026 р. N 208)</w:t>
      </w:r>
    </w:p>
    <w:p w:rsidR="000138B2" w:rsidRDefault="00892DA5">
      <w:pPr>
        <w:spacing w:after="75"/>
        <w:ind w:firstLine="240"/>
        <w:jc w:val="both"/>
      </w:pPr>
      <w:bookmarkStart w:id="183" w:name="172"/>
      <w:bookmarkEnd w:id="182"/>
      <w:r>
        <w:rPr>
          <w:rFonts w:ascii="Arial" w:hAnsi="Arial"/>
          <w:color w:val="000000"/>
          <w:sz w:val="18"/>
        </w:rPr>
        <w:t>10.6. У центральному органі виконавчої влади з питань паливно-енергетичного комплексу, на підприємствах і його підрозділах створюються постійно діючі комісії з перевірки знань. Гол</w:t>
      </w:r>
      <w:r>
        <w:rPr>
          <w:rFonts w:ascii="Arial" w:hAnsi="Arial"/>
          <w:color w:val="000000"/>
          <w:sz w:val="18"/>
        </w:rPr>
        <w:t>овами цих комісій призначаються керівники або їх заступники з виробничих питань.</w:t>
      </w:r>
    </w:p>
    <w:p w:rsidR="000138B2" w:rsidRDefault="00892DA5">
      <w:pPr>
        <w:spacing w:after="75"/>
        <w:ind w:firstLine="240"/>
        <w:jc w:val="both"/>
      </w:pPr>
      <w:bookmarkStart w:id="184" w:name="173"/>
      <w:bookmarkEnd w:id="183"/>
      <w:r>
        <w:rPr>
          <w:rFonts w:ascii="Arial" w:hAnsi="Arial"/>
          <w:color w:val="000000"/>
          <w:sz w:val="18"/>
        </w:rPr>
        <w:t>Склад цих комісій затверджується наказом керівника підприємства.</w:t>
      </w:r>
    </w:p>
    <w:p w:rsidR="000138B2" w:rsidRDefault="00892DA5">
      <w:pPr>
        <w:spacing w:after="75"/>
        <w:ind w:firstLine="240"/>
        <w:jc w:val="both"/>
      </w:pPr>
      <w:bookmarkStart w:id="185" w:name="174"/>
      <w:bookmarkEnd w:id="184"/>
      <w:r>
        <w:rPr>
          <w:rFonts w:ascii="Arial" w:hAnsi="Arial"/>
          <w:color w:val="000000"/>
          <w:sz w:val="18"/>
        </w:rPr>
        <w:t>Усі члени комісії з перевірки знань в установленому порядку повинні пройти навчання і перевірку знань, за виня</w:t>
      </w:r>
      <w:r>
        <w:rPr>
          <w:rFonts w:ascii="Arial" w:hAnsi="Arial"/>
          <w:color w:val="000000"/>
          <w:sz w:val="18"/>
        </w:rPr>
        <w:t>тком членів комісії центрального органу виконавчої влади, які не проходять перевірку знань з питань технічної експлуатації.</w:t>
      </w:r>
    </w:p>
    <w:p w:rsidR="000138B2" w:rsidRDefault="00892DA5">
      <w:pPr>
        <w:spacing w:after="75"/>
        <w:ind w:firstLine="240"/>
        <w:jc w:val="both"/>
      </w:pPr>
      <w:bookmarkStart w:id="186" w:name="175"/>
      <w:bookmarkEnd w:id="185"/>
      <w:r>
        <w:rPr>
          <w:rFonts w:ascii="Arial" w:hAnsi="Arial"/>
          <w:color w:val="293A55"/>
          <w:sz w:val="18"/>
        </w:rPr>
        <w:t xml:space="preserve">10.7. До складу комісії з перевірки знань центрального органу виконавчої влади з питань паливно-енергетичного комплексу залучаються </w:t>
      </w:r>
      <w:r>
        <w:rPr>
          <w:rFonts w:ascii="Arial" w:hAnsi="Arial"/>
          <w:color w:val="293A55"/>
          <w:sz w:val="18"/>
        </w:rPr>
        <w:t xml:space="preserve">посадові особи </w:t>
      </w:r>
      <w:proofErr w:type="spellStart"/>
      <w:r>
        <w:rPr>
          <w:rFonts w:ascii="Arial" w:hAnsi="Arial"/>
          <w:color w:val="293A55"/>
          <w:sz w:val="18"/>
        </w:rPr>
        <w:t>Держенергонагляду</w:t>
      </w:r>
      <w:proofErr w:type="spellEnd"/>
      <w:r>
        <w:rPr>
          <w:rFonts w:ascii="Arial" w:hAnsi="Arial"/>
          <w:color w:val="293A55"/>
          <w:sz w:val="18"/>
        </w:rPr>
        <w:t xml:space="preserve"> (за згодою). Посадові особи </w:t>
      </w:r>
      <w:proofErr w:type="spellStart"/>
      <w:r>
        <w:rPr>
          <w:rFonts w:ascii="Arial" w:hAnsi="Arial"/>
          <w:color w:val="293A55"/>
          <w:sz w:val="18"/>
        </w:rPr>
        <w:t>Держенергонагляду</w:t>
      </w:r>
      <w:proofErr w:type="spellEnd"/>
      <w:r>
        <w:rPr>
          <w:rFonts w:ascii="Arial" w:hAnsi="Arial"/>
          <w:color w:val="293A55"/>
          <w:sz w:val="18"/>
        </w:rPr>
        <w:t xml:space="preserve"> мають також право брати участь у перевірці знань працівників у комісіях з перевірки знань підприємств.</w:t>
      </w:r>
    </w:p>
    <w:p w:rsidR="000138B2" w:rsidRDefault="00892DA5">
      <w:pPr>
        <w:spacing w:after="75"/>
        <w:ind w:firstLine="240"/>
        <w:jc w:val="right"/>
      </w:pPr>
      <w:bookmarkStart w:id="187" w:name="373"/>
      <w:bookmarkEnd w:id="186"/>
      <w:r>
        <w:rPr>
          <w:rFonts w:ascii="Arial" w:hAnsi="Arial"/>
          <w:color w:val="293A55"/>
          <w:sz w:val="18"/>
        </w:rPr>
        <w:t>(абзац перший пункту 10.7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</w:t>
      </w:r>
      <w:r>
        <w:rPr>
          <w:rFonts w:ascii="Arial" w:hAnsi="Arial"/>
          <w:color w:val="293A55"/>
          <w:sz w:val="18"/>
        </w:rPr>
        <w:t>ства палива та енергетики України від 08.04.2009 р. N 197,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енергетики України від 16.04.2026 р. N 208)</w:t>
      </w:r>
    </w:p>
    <w:p w:rsidR="000138B2" w:rsidRDefault="00892DA5">
      <w:pPr>
        <w:spacing w:after="75"/>
        <w:ind w:firstLine="240"/>
        <w:jc w:val="both"/>
      </w:pPr>
      <w:bookmarkStart w:id="188" w:name="176"/>
      <w:bookmarkEnd w:id="187"/>
      <w:r>
        <w:rPr>
          <w:rFonts w:ascii="Arial" w:hAnsi="Arial"/>
          <w:color w:val="293A55"/>
          <w:sz w:val="18"/>
        </w:rPr>
        <w:t>Абзац другий пункту 10.7 виключено</w:t>
      </w:r>
    </w:p>
    <w:p w:rsidR="000138B2" w:rsidRDefault="00892DA5">
      <w:pPr>
        <w:spacing w:after="75"/>
        <w:ind w:firstLine="240"/>
        <w:jc w:val="right"/>
      </w:pPr>
      <w:bookmarkStart w:id="189" w:name="374"/>
      <w:bookmarkEnd w:id="188"/>
      <w:r>
        <w:rPr>
          <w:rFonts w:ascii="Arial" w:hAnsi="Arial"/>
          <w:color w:val="293A55"/>
          <w:sz w:val="18"/>
        </w:rPr>
        <w:t>(абзац другий пункту 10.7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палива та енергетики України</w:t>
      </w:r>
      <w:r>
        <w:rPr>
          <w:rFonts w:ascii="Arial" w:hAnsi="Arial"/>
          <w:color w:val="293A55"/>
          <w:sz w:val="18"/>
        </w:rPr>
        <w:t xml:space="preserve"> від 08.04.2009 р. N 197,</w:t>
      </w:r>
      <w:r>
        <w:br/>
      </w:r>
      <w:r>
        <w:rPr>
          <w:rFonts w:ascii="Arial" w:hAnsi="Arial"/>
          <w:color w:val="293A55"/>
          <w:sz w:val="18"/>
        </w:rPr>
        <w:t>виключено 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енергетики України від 16.04.2026 р. N 208,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п'ятий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абзацами другим - четвертим відповідно)</w:t>
      </w:r>
    </w:p>
    <w:p w:rsidR="000138B2" w:rsidRDefault="00892DA5">
      <w:pPr>
        <w:spacing w:after="75"/>
        <w:ind w:firstLine="240"/>
        <w:jc w:val="both"/>
      </w:pPr>
      <w:bookmarkStart w:id="190" w:name="177"/>
      <w:bookmarkEnd w:id="189"/>
      <w:r>
        <w:rPr>
          <w:rFonts w:ascii="Arial" w:hAnsi="Arial"/>
          <w:color w:val="000000"/>
          <w:sz w:val="18"/>
        </w:rPr>
        <w:t>Під час перевірки знань оперативних і оперативно-виробнич</w:t>
      </w:r>
      <w:r>
        <w:rPr>
          <w:rFonts w:ascii="Arial" w:hAnsi="Arial"/>
          <w:color w:val="000000"/>
          <w:sz w:val="18"/>
        </w:rPr>
        <w:t>их працівників до складу комісій з перевірки знань залучаються представники відповідних служб вищого оперативного рівня.</w:t>
      </w:r>
    </w:p>
    <w:p w:rsidR="000138B2" w:rsidRDefault="00892DA5">
      <w:pPr>
        <w:spacing w:after="75"/>
        <w:ind w:firstLine="240"/>
        <w:jc w:val="both"/>
      </w:pPr>
      <w:bookmarkStart w:id="191" w:name="178"/>
      <w:bookmarkEnd w:id="190"/>
      <w:r>
        <w:rPr>
          <w:rFonts w:ascii="Arial" w:hAnsi="Arial"/>
          <w:color w:val="000000"/>
          <w:sz w:val="18"/>
        </w:rPr>
        <w:t xml:space="preserve">Для перевірки знань диспетчерів енергопостачальних компаній, начальників змін електростанцій потужністю 500 </w:t>
      </w:r>
      <w:proofErr w:type="spellStart"/>
      <w:r>
        <w:rPr>
          <w:rFonts w:ascii="Arial" w:hAnsi="Arial"/>
          <w:color w:val="000000"/>
          <w:sz w:val="18"/>
        </w:rPr>
        <w:t>МВт</w:t>
      </w:r>
      <w:proofErr w:type="spellEnd"/>
      <w:r>
        <w:rPr>
          <w:rFonts w:ascii="Arial" w:hAnsi="Arial"/>
          <w:color w:val="000000"/>
          <w:sz w:val="18"/>
        </w:rPr>
        <w:t xml:space="preserve"> і більше до складу комі</w:t>
      </w:r>
      <w:r>
        <w:rPr>
          <w:rFonts w:ascii="Arial" w:hAnsi="Arial"/>
          <w:color w:val="000000"/>
          <w:sz w:val="18"/>
        </w:rPr>
        <w:t xml:space="preserve">сії з перевірки знань залучається представник оперативної служби </w:t>
      </w:r>
      <w:r>
        <w:rPr>
          <w:rFonts w:ascii="Arial" w:hAnsi="Arial"/>
          <w:color w:val="293A55"/>
          <w:sz w:val="18"/>
        </w:rPr>
        <w:t>відповідної електроенергетичної системи ДП НЕК "Укренерго"</w:t>
      </w:r>
      <w:r>
        <w:rPr>
          <w:rFonts w:ascii="Arial" w:hAnsi="Arial"/>
          <w:color w:val="000000"/>
          <w:sz w:val="18"/>
        </w:rPr>
        <w:t>.</w:t>
      </w:r>
    </w:p>
    <w:p w:rsidR="000138B2" w:rsidRDefault="00892DA5">
      <w:pPr>
        <w:spacing w:after="75"/>
        <w:ind w:firstLine="240"/>
        <w:jc w:val="right"/>
      </w:pPr>
      <w:bookmarkStart w:id="192" w:name="375"/>
      <w:bookmarkEnd w:id="191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10.7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палива та енергетики України від 08.04.2009 р. N 197</w:t>
      </w:r>
      <w:r>
        <w:rPr>
          <w:rFonts w:ascii="Arial" w:hAnsi="Arial"/>
          <w:color w:val="293A55"/>
          <w:sz w:val="18"/>
        </w:rPr>
        <w:t>)</w:t>
      </w:r>
    </w:p>
    <w:p w:rsidR="000138B2" w:rsidRDefault="00892DA5">
      <w:pPr>
        <w:spacing w:after="75"/>
        <w:ind w:firstLine="240"/>
        <w:jc w:val="both"/>
      </w:pPr>
      <w:bookmarkStart w:id="193" w:name="179"/>
      <w:bookmarkEnd w:id="192"/>
      <w:r>
        <w:rPr>
          <w:rFonts w:ascii="Arial" w:hAnsi="Arial"/>
          <w:color w:val="000000"/>
          <w:sz w:val="18"/>
        </w:rPr>
        <w:t>До складу комісії з перевірки знань повинно входити не менше 3 осіб.</w:t>
      </w:r>
    </w:p>
    <w:p w:rsidR="000138B2" w:rsidRDefault="00892DA5">
      <w:pPr>
        <w:spacing w:after="75"/>
        <w:ind w:firstLine="240"/>
        <w:jc w:val="both"/>
      </w:pPr>
      <w:bookmarkStart w:id="194" w:name="180"/>
      <w:bookmarkEnd w:id="193"/>
      <w:r>
        <w:rPr>
          <w:rFonts w:ascii="Arial" w:hAnsi="Arial"/>
          <w:color w:val="000000"/>
          <w:sz w:val="18"/>
        </w:rPr>
        <w:t>10.8. Працівники електроенергетики перевірку знань проходять:</w:t>
      </w:r>
    </w:p>
    <w:p w:rsidR="000138B2" w:rsidRDefault="00892DA5">
      <w:pPr>
        <w:spacing w:after="75"/>
        <w:ind w:firstLine="240"/>
        <w:jc w:val="both"/>
      </w:pPr>
      <w:bookmarkStart w:id="195" w:name="181"/>
      <w:bookmarkEnd w:id="194"/>
      <w:r>
        <w:rPr>
          <w:rFonts w:ascii="Arial" w:hAnsi="Arial"/>
          <w:color w:val="000000"/>
          <w:sz w:val="18"/>
        </w:rPr>
        <w:t xml:space="preserve">10.8.1. Керівники, заступники керівників та члени екзаменаційних комісій підприємств, які зазначені у додатку </w:t>
      </w:r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sz w:val="18"/>
        </w:rPr>
        <w:t xml:space="preserve"> до цього По</w:t>
      </w:r>
      <w:r>
        <w:rPr>
          <w:rFonts w:ascii="Arial" w:hAnsi="Arial"/>
          <w:color w:val="000000"/>
          <w:sz w:val="18"/>
        </w:rPr>
        <w:t>ложення, - у комісії з перевірки знань центрального органу виконавчої влади.</w:t>
      </w:r>
    </w:p>
    <w:p w:rsidR="000138B2" w:rsidRDefault="00892DA5">
      <w:pPr>
        <w:spacing w:after="75"/>
        <w:ind w:firstLine="240"/>
        <w:jc w:val="both"/>
      </w:pPr>
      <w:bookmarkStart w:id="196" w:name="182"/>
      <w:bookmarkEnd w:id="195"/>
      <w:r>
        <w:rPr>
          <w:rFonts w:ascii="Arial" w:hAnsi="Arial"/>
          <w:color w:val="000000"/>
          <w:sz w:val="18"/>
        </w:rPr>
        <w:t>10.8.2. Голови і члени екзаменаційних комісій - у комісіях вищих інстанцій.</w:t>
      </w:r>
    </w:p>
    <w:p w:rsidR="000138B2" w:rsidRDefault="00892DA5">
      <w:pPr>
        <w:spacing w:after="75"/>
        <w:ind w:firstLine="240"/>
        <w:jc w:val="both"/>
      </w:pPr>
      <w:bookmarkStart w:id="197" w:name="183"/>
      <w:bookmarkEnd w:id="196"/>
      <w:r>
        <w:rPr>
          <w:rFonts w:ascii="Arial" w:hAnsi="Arial"/>
          <w:color w:val="000000"/>
          <w:sz w:val="18"/>
        </w:rPr>
        <w:t xml:space="preserve">10.8.3. Інші працівники електроенергетики - у комісіях підприємств або в комісіях структурних </w:t>
      </w:r>
      <w:r>
        <w:rPr>
          <w:rFonts w:ascii="Arial" w:hAnsi="Arial"/>
          <w:color w:val="000000"/>
          <w:sz w:val="18"/>
        </w:rPr>
        <w:t>підрозділів підприємства.</w:t>
      </w:r>
    </w:p>
    <w:p w:rsidR="000138B2" w:rsidRDefault="00892DA5">
      <w:pPr>
        <w:spacing w:after="75"/>
        <w:ind w:firstLine="240"/>
        <w:jc w:val="both"/>
      </w:pPr>
      <w:bookmarkStart w:id="198" w:name="184"/>
      <w:bookmarkEnd w:id="19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47"/>
        <w:gridCol w:w="4596"/>
      </w:tblGrid>
      <w:tr w:rsidR="000138B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199" w:name="186"/>
            <w:bookmarkEnd w:id="198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електроенергетики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200" w:name="187"/>
            <w:bookmarkEnd w:id="19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Ю. І.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Улітіч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"/>
      </w:tr>
      <w:tr w:rsidR="000138B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201" w:name="188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УЗГОДЖЕНО: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138B2" w:rsidRDefault="00892DA5">
            <w:pPr>
              <w:spacing w:after="75"/>
            </w:pPr>
            <w:bookmarkStart w:id="202" w:name="329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2"/>
      </w:tr>
      <w:tr w:rsidR="000138B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203" w:name="189"/>
            <w:r>
              <w:rPr>
                <w:rFonts w:ascii="Arial" w:hAnsi="Arial"/>
                <w:b/>
                <w:color w:val="000000"/>
                <w:sz w:val="15"/>
              </w:rPr>
              <w:t>Голова Державного комітету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України з нагляду за охороною праці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204" w:name="190"/>
            <w:bookmarkEnd w:id="203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С. О. Сторчак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4"/>
      </w:tr>
      <w:tr w:rsidR="000138B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205" w:name="191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138B2" w:rsidRDefault="00892DA5">
            <w:pPr>
              <w:spacing w:after="75"/>
            </w:pPr>
            <w:bookmarkStart w:id="206" w:name="330"/>
            <w:bookmarkEnd w:id="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06"/>
      </w:tr>
      <w:tr w:rsidR="000138B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207" w:name="192"/>
            <w:r>
              <w:rPr>
                <w:rFonts w:ascii="Arial" w:hAnsi="Arial"/>
                <w:b/>
                <w:color w:val="000000"/>
                <w:sz w:val="15"/>
              </w:rPr>
              <w:t>Т. в. о.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освіти і науки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208" w:name="193"/>
            <w:bookmarkEnd w:id="20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А.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Гуржій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8"/>
      </w:tr>
    </w:tbl>
    <w:p w:rsidR="000138B2" w:rsidRDefault="00892DA5">
      <w:pPr>
        <w:spacing w:after="75"/>
        <w:ind w:firstLine="240"/>
        <w:jc w:val="both"/>
      </w:pPr>
      <w:bookmarkStart w:id="209" w:name="194"/>
      <w:r>
        <w:rPr>
          <w:rFonts w:ascii="Arial" w:hAnsi="Arial"/>
          <w:color w:val="000000"/>
          <w:sz w:val="18"/>
        </w:rPr>
        <w:t xml:space="preserve"> </w:t>
      </w:r>
    </w:p>
    <w:p w:rsidR="000138B2" w:rsidRDefault="00892DA5">
      <w:pPr>
        <w:spacing w:after="75"/>
        <w:ind w:firstLine="240"/>
        <w:jc w:val="right"/>
      </w:pPr>
      <w:bookmarkStart w:id="210" w:name="196"/>
      <w:bookmarkEnd w:id="209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 xml:space="preserve">до пункту 1.4 Положення про спеціальну підготовку і навчання з питань технічної експлуатації об'єктів електроенергетики </w:t>
      </w:r>
    </w:p>
    <w:p w:rsidR="000138B2" w:rsidRDefault="00892DA5">
      <w:pPr>
        <w:pStyle w:val="3"/>
        <w:spacing w:after="225"/>
        <w:jc w:val="center"/>
      </w:pPr>
      <w:bookmarkStart w:id="211" w:name="197"/>
      <w:bookmarkEnd w:id="210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спеціальностей і посад працівників, які забезпечують виробничі процеси в електроенергетиці</w:t>
      </w:r>
    </w:p>
    <w:p w:rsidR="000138B2" w:rsidRDefault="00892DA5">
      <w:pPr>
        <w:spacing w:after="75"/>
        <w:jc w:val="center"/>
      </w:pPr>
      <w:bookmarkStart w:id="212" w:name="529"/>
      <w:bookmarkEnd w:id="211"/>
      <w:r>
        <w:rPr>
          <w:rFonts w:ascii="Arial" w:hAnsi="Arial"/>
          <w:color w:val="293A55"/>
          <w:sz w:val="18"/>
        </w:rPr>
        <w:t xml:space="preserve">Додаток 1 </w:t>
      </w:r>
      <w:r>
        <w:rPr>
          <w:rFonts w:ascii="Arial" w:hAnsi="Arial"/>
          <w:color w:val="293A55"/>
          <w:sz w:val="18"/>
        </w:rPr>
        <w:t>виключено</w:t>
      </w:r>
    </w:p>
    <w:p w:rsidR="000138B2" w:rsidRDefault="00892DA5">
      <w:pPr>
        <w:spacing w:after="75"/>
        <w:ind w:firstLine="240"/>
        <w:jc w:val="right"/>
      </w:pPr>
      <w:bookmarkStart w:id="213" w:name="376"/>
      <w:bookmarkEnd w:id="212"/>
      <w:r>
        <w:rPr>
          <w:rFonts w:ascii="Arial" w:hAnsi="Arial"/>
          <w:color w:val="293A55"/>
          <w:sz w:val="18"/>
        </w:rPr>
        <w:t>(додаток 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палива та енергетики України від 08.04.2009 р. N 197,</w:t>
      </w:r>
      <w:r>
        <w:br/>
      </w:r>
      <w:r>
        <w:rPr>
          <w:rFonts w:ascii="Arial" w:hAnsi="Arial"/>
          <w:color w:val="293A55"/>
          <w:sz w:val="18"/>
        </w:rPr>
        <w:t>виключено 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енергетики України від 16.04.2026 р. N 208,</w:t>
      </w:r>
      <w:r>
        <w:br/>
      </w:r>
      <w:r>
        <w:rPr>
          <w:rFonts w:ascii="Arial" w:hAnsi="Arial"/>
          <w:color w:val="293A55"/>
          <w:sz w:val="18"/>
        </w:rPr>
        <w:t>у зв'язку з цим додатки 2 - 6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</w:t>
      </w:r>
      <w:r>
        <w:rPr>
          <w:rFonts w:ascii="Arial" w:hAnsi="Arial"/>
          <w:color w:val="293A55"/>
          <w:sz w:val="18"/>
        </w:rPr>
        <w:t>овідно додатками 1 - 5)</w:t>
      </w:r>
    </w:p>
    <w:p w:rsidR="000138B2" w:rsidRDefault="00892DA5">
      <w:pPr>
        <w:spacing w:after="75"/>
        <w:ind w:firstLine="240"/>
        <w:jc w:val="both"/>
      </w:pPr>
      <w:bookmarkStart w:id="214" w:name="229"/>
      <w:bookmarkEnd w:id="213"/>
      <w:r>
        <w:rPr>
          <w:rFonts w:ascii="Arial" w:hAnsi="Arial"/>
          <w:color w:val="000000"/>
          <w:sz w:val="18"/>
        </w:rPr>
        <w:t xml:space="preserve"> </w:t>
      </w:r>
    </w:p>
    <w:p w:rsidR="000138B2" w:rsidRDefault="00892DA5">
      <w:pPr>
        <w:spacing w:after="75"/>
        <w:ind w:firstLine="240"/>
        <w:jc w:val="right"/>
      </w:pPr>
      <w:bookmarkStart w:id="215" w:name="231"/>
      <w:bookmarkEnd w:id="214"/>
      <w:r>
        <w:rPr>
          <w:rFonts w:ascii="Arial" w:hAnsi="Arial"/>
          <w:color w:val="000000"/>
          <w:sz w:val="18"/>
        </w:rPr>
        <w:t xml:space="preserve">Додаток </w:t>
      </w:r>
      <w:r>
        <w:rPr>
          <w:rFonts w:ascii="Arial" w:hAnsi="Arial"/>
          <w:color w:val="293A55"/>
          <w:sz w:val="18"/>
        </w:rPr>
        <w:t>1</w:t>
      </w:r>
      <w:r>
        <w:br/>
      </w:r>
      <w:r>
        <w:rPr>
          <w:rFonts w:ascii="Arial" w:hAnsi="Arial"/>
          <w:color w:val="000000"/>
          <w:sz w:val="18"/>
        </w:rPr>
        <w:t xml:space="preserve">до пункту 1.16 Положення про спеціальну підготовку і навчання з питань технічної експлуатації об'єктів електроенергетики </w:t>
      </w:r>
    </w:p>
    <w:p w:rsidR="000138B2" w:rsidRDefault="00892DA5">
      <w:pPr>
        <w:spacing w:after="75"/>
        <w:jc w:val="center"/>
      </w:pPr>
      <w:bookmarkStart w:id="216" w:name="232"/>
      <w:bookmarkEnd w:id="215"/>
      <w:r>
        <w:rPr>
          <w:rFonts w:ascii="Arial" w:hAnsi="Arial"/>
          <w:b/>
          <w:color w:val="000000"/>
          <w:sz w:val="36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(підприємство, установа, організація) </w:t>
      </w:r>
    </w:p>
    <w:p w:rsidR="000138B2" w:rsidRDefault="00892DA5">
      <w:pPr>
        <w:pStyle w:val="3"/>
        <w:spacing w:after="225"/>
        <w:jc w:val="center"/>
      </w:pPr>
      <w:bookmarkStart w:id="217" w:name="233"/>
      <w:bookmarkEnd w:id="216"/>
      <w:r>
        <w:rPr>
          <w:rFonts w:ascii="Arial" w:hAnsi="Arial"/>
          <w:color w:val="000000"/>
          <w:sz w:val="26"/>
        </w:rPr>
        <w:t>ПРОТОКОЛ N</w:t>
      </w:r>
      <w:r>
        <w:br/>
      </w:r>
      <w:r>
        <w:rPr>
          <w:rFonts w:ascii="Arial" w:hAnsi="Arial"/>
          <w:color w:val="000000"/>
          <w:sz w:val="26"/>
        </w:rPr>
        <w:t xml:space="preserve"> засідання комісії з перевірки знань з питань технічної експлуатації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138B2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4490"/>
              <w:gridCol w:w="4537"/>
            </w:tblGrid>
            <w:tr w:rsidR="000138B2">
              <w:trPr>
                <w:trHeight w:val="30"/>
                <w:tblCellSpacing w:w="0" w:type="auto"/>
              </w:trPr>
              <w:tc>
                <w:tcPr>
                  <w:tcW w:w="4825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218" w:name="234"/>
                  <w:bookmarkEnd w:id="21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"___" ____________ 200_ р. </w:t>
                  </w:r>
                </w:p>
              </w:tc>
              <w:tc>
                <w:tcPr>
                  <w:tcW w:w="4825" w:type="dxa"/>
                  <w:vAlign w:val="center"/>
                </w:tcPr>
                <w:p w:rsidR="000138B2" w:rsidRDefault="00892DA5">
                  <w:pPr>
                    <w:spacing w:after="75"/>
                    <w:jc w:val="center"/>
                  </w:pPr>
                  <w:bookmarkStart w:id="219" w:name="235"/>
                  <w:bookmarkEnd w:id="21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м. __________________ </w:t>
                  </w:r>
                </w:p>
              </w:tc>
              <w:bookmarkEnd w:id="219"/>
            </w:tr>
          </w:tbl>
          <w:p w:rsidR="000138B2" w:rsidRDefault="000138B2"/>
        </w:tc>
      </w:tr>
    </w:tbl>
    <w:p w:rsidR="000138B2" w:rsidRDefault="00892DA5">
      <w:pPr>
        <w:spacing w:after="75"/>
        <w:ind w:firstLine="240"/>
        <w:jc w:val="both"/>
      </w:pPr>
      <w:bookmarkStart w:id="220" w:name="236"/>
      <w:r>
        <w:rPr>
          <w:rFonts w:ascii="Arial" w:hAnsi="Arial"/>
          <w:color w:val="000000"/>
          <w:sz w:val="18"/>
        </w:rPr>
        <w:t>КОМІСІЯ У СКЛАДІ:</w:t>
      </w:r>
    </w:p>
    <w:p w:rsidR="000138B2" w:rsidRDefault="00892DA5">
      <w:pPr>
        <w:spacing w:after="75"/>
        <w:ind w:firstLine="240"/>
      </w:pPr>
      <w:bookmarkStart w:id="221" w:name="237"/>
      <w:bookmarkEnd w:id="220"/>
      <w:r>
        <w:rPr>
          <w:rFonts w:ascii="Arial" w:hAnsi="Arial"/>
          <w:color w:val="000000"/>
          <w:sz w:val="18"/>
        </w:rPr>
        <w:t>голови 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                     (прізвище, ініціали, посада)</w:t>
      </w:r>
      <w:r>
        <w:br/>
      </w:r>
      <w:r>
        <w:rPr>
          <w:rFonts w:ascii="Arial" w:hAnsi="Arial"/>
          <w:color w:val="000000"/>
          <w:sz w:val="18"/>
        </w:rPr>
        <w:t>і членів комісії 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                               (прізвище, ініціали, по</w:t>
      </w:r>
      <w:r>
        <w:rPr>
          <w:rFonts w:ascii="Arial" w:hAnsi="Arial"/>
          <w:color w:val="000000"/>
          <w:sz w:val="15"/>
        </w:rPr>
        <w:t>сада)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</w:p>
    <w:p w:rsidR="000138B2" w:rsidRDefault="00892DA5">
      <w:pPr>
        <w:spacing w:after="75"/>
        <w:ind w:firstLine="240"/>
      </w:pPr>
      <w:bookmarkStart w:id="222" w:name="238"/>
      <w:bookmarkEnd w:id="221"/>
      <w:r>
        <w:rPr>
          <w:rFonts w:ascii="Arial" w:hAnsi="Arial"/>
          <w:color w:val="000000"/>
          <w:sz w:val="18"/>
        </w:rPr>
        <w:t>Створена на підставі наказу від "___" ___________ 200_ р. N _______</w:t>
      </w:r>
      <w:r>
        <w:br/>
      </w:r>
      <w:r>
        <w:rPr>
          <w:rFonts w:ascii="Arial" w:hAnsi="Arial"/>
          <w:color w:val="000000"/>
          <w:sz w:val="18"/>
        </w:rPr>
        <w:t>перевірила знання 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(найменування </w:t>
      </w:r>
      <w:r>
        <w:rPr>
          <w:rFonts w:ascii="Arial" w:hAnsi="Arial"/>
          <w:color w:val="000000"/>
          <w:sz w:val="15"/>
        </w:rPr>
        <w:t>нормативно-правових актів з технічної експлуатації,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      за якими проводилася перевірка знань)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77"/>
        <w:gridCol w:w="2062"/>
        <w:gridCol w:w="1543"/>
        <w:gridCol w:w="1546"/>
        <w:gridCol w:w="1528"/>
        <w:gridCol w:w="1367"/>
        <w:gridCol w:w="105"/>
      </w:tblGrid>
      <w:tr w:rsidR="000138B2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23" w:name="240"/>
            <w:bookmarkEnd w:id="222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з/п 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24" w:name="241"/>
            <w:bookmarkEnd w:id="223"/>
            <w:r>
              <w:rPr>
                <w:rFonts w:ascii="Arial" w:hAnsi="Arial"/>
                <w:color w:val="000000"/>
                <w:sz w:val="15"/>
              </w:rPr>
              <w:t>Прізвище, ім'я та по батькові пра</w:t>
            </w:r>
            <w:r>
              <w:rPr>
                <w:rFonts w:ascii="Arial" w:hAnsi="Arial"/>
                <w:color w:val="000000"/>
                <w:sz w:val="15"/>
              </w:rPr>
              <w:t xml:space="preserve">цівника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25" w:name="242"/>
            <w:bookmarkEnd w:id="224"/>
            <w:r>
              <w:rPr>
                <w:rFonts w:ascii="Arial" w:hAnsi="Arial"/>
                <w:color w:val="000000"/>
                <w:sz w:val="15"/>
              </w:rPr>
              <w:t xml:space="preserve">Посада, професія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26" w:name="243"/>
            <w:bookmarkEnd w:id="225"/>
            <w:r>
              <w:rPr>
                <w:rFonts w:ascii="Arial" w:hAnsi="Arial"/>
                <w:color w:val="000000"/>
                <w:sz w:val="15"/>
              </w:rPr>
              <w:t xml:space="preserve">Підрозділ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27" w:name="244"/>
            <w:bookmarkEnd w:id="226"/>
            <w:r>
              <w:rPr>
                <w:rFonts w:ascii="Arial" w:hAnsi="Arial"/>
                <w:color w:val="000000"/>
                <w:sz w:val="15"/>
              </w:rPr>
              <w:t xml:space="preserve">Знає/не знає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28" w:name="245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Примітки </w:t>
            </w:r>
          </w:p>
        </w:tc>
        <w:bookmarkEnd w:id="228"/>
      </w:tr>
      <w:tr w:rsidR="000138B2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29" w:name="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30" w:name="332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31" w:name="333"/>
            <w:bookmarkEnd w:id="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32" w:name="334"/>
            <w:bookmarkEnd w:id="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33" w:name="335"/>
            <w:bookmarkEnd w:id="2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34" w:name="336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34"/>
      </w:tr>
      <w:tr w:rsidR="000138B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6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4334"/>
              <w:gridCol w:w="4473"/>
            </w:tblGrid>
            <w:tr w:rsidR="000138B2">
              <w:trPr>
                <w:trHeight w:val="30"/>
                <w:tblCellSpacing w:w="0" w:type="auto"/>
              </w:trPr>
              <w:tc>
                <w:tcPr>
                  <w:tcW w:w="4825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235" w:name="248"/>
                  <w:r>
                    <w:rPr>
                      <w:rFonts w:ascii="Arial" w:hAnsi="Arial"/>
                      <w:color w:val="000000"/>
                      <w:sz w:val="15"/>
                    </w:rPr>
                    <w:lastRenderedPageBreak/>
                    <w:t xml:space="preserve">Голова комісії </w:t>
                  </w:r>
                </w:p>
              </w:tc>
              <w:tc>
                <w:tcPr>
                  <w:tcW w:w="4825" w:type="dxa"/>
                  <w:vAlign w:val="center"/>
                </w:tcPr>
                <w:p w:rsidR="000138B2" w:rsidRDefault="00892DA5">
                  <w:pPr>
                    <w:spacing w:after="75"/>
                    <w:jc w:val="center"/>
                  </w:pPr>
                  <w:bookmarkStart w:id="236" w:name="249"/>
                  <w:bookmarkEnd w:id="235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(підпис) </w:t>
                  </w:r>
                </w:p>
              </w:tc>
              <w:bookmarkEnd w:id="236"/>
            </w:tr>
            <w:tr w:rsidR="000138B2">
              <w:trPr>
                <w:trHeight w:val="30"/>
                <w:tblCellSpacing w:w="0" w:type="auto"/>
              </w:trPr>
              <w:tc>
                <w:tcPr>
                  <w:tcW w:w="4825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237" w:name="25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Члени комісії </w:t>
                  </w:r>
                </w:p>
              </w:tc>
              <w:tc>
                <w:tcPr>
                  <w:tcW w:w="4825" w:type="dxa"/>
                  <w:vAlign w:val="center"/>
                </w:tcPr>
                <w:p w:rsidR="000138B2" w:rsidRDefault="00892DA5">
                  <w:pPr>
                    <w:spacing w:after="75"/>
                    <w:jc w:val="center"/>
                  </w:pPr>
                  <w:bookmarkStart w:id="238" w:name="251"/>
                  <w:bookmarkEnd w:id="237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(підпис) </w:t>
                  </w:r>
                </w:p>
              </w:tc>
              <w:bookmarkEnd w:id="238"/>
            </w:tr>
          </w:tbl>
          <w:p w:rsidR="000138B2" w:rsidRDefault="000138B2"/>
        </w:tc>
      </w:tr>
    </w:tbl>
    <w:p w:rsidR="000138B2" w:rsidRDefault="00892DA5">
      <w:pPr>
        <w:spacing w:after="75"/>
        <w:ind w:firstLine="240"/>
        <w:jc w:val="both"/>
      </w:pPr>
      <w:bookmarkStart w:id="239" w:name="252"/>
      <w:r>
        <w:rPr>
          <w:rFonts w:ascii="Arial" w:hAnsi="Arial"/>
          <w:color w:val="000000"/>
          <w:sz w:val="18"/>
        </w:rPr>
        <w:t xml:space="preserve"> </w:t>
      </w:r>
    </w:p>
    <w:p w:rsidR="000138B2" w:rsidRDefault="00892DA5">
      <w:pPr>
        <w:spacing w:after="75"/>
        <w:ind w:firstLine="240"/>
        <w:jc w:val="right"/>
      </w:pPr>
      <w:bookmarkStart w:id="240" w:name="254"/>
      <w:bookmarkEnd w:id="239"/>
      <w:r>
        <w:rPr>
          <w:rFonts w:ascii="Arial" w:hAnsi="Arial"/>
          <w:color w:val="000000"/>
          <w:sz w:val="18"/>
        </w:rPr>
        <w:t xml:space="preserve">Додаток </w:t>
      </w:r>
      <w:r>
        <w:rPr>
          <w:rFonts w:ascii="Arial" w:hAnsi="Arial"/>
          <w:color w:val="293A55"/>
          <w:sz w:val="18"/>
        </w:rPr>
        <w:t>2</w:t>
      </w:r>
      <w:r>
        <w:br/>
      </w:r>
      <w:r>
        <w:rPr>
          <w:rFonts w:ascii="Arial" w:hAnsi="Arial"/>
          <w:color w:val="000000"/>
          <w:sz w:val="18"/>
        </w:rPr>
        <w:t xml:space="preserve">до пункту 1.16 Положення про спеціальну підготовку і навчання з питань технічної експлуатації об'єктів електроенергетики </w:t>
      </w:r>
    </w:p>
    <w:p w:rsidR="000138B2" w:rsidRDefault="00892DA5">
      <w:pPr>
        <w:spacing w:after="75"/>
        <w:ind w:firstLine="240"/>
        <w:jc w:val="right"/>
      </w:pPr>
      <w:bookmarkStart w:id="241" w:name="255"/>
      <w:bookmarkEnd w:id="240"/>
      <w:r>
        <w:rPr>
          <w:rFonts w:ascii="Arial" w:hAnsi="Arial"/>
          <w:i/>
          <w:color w:val="000000"/>
          <w:sz w:val="18"/>
        </w:rPr>
        <w:t>Обкладинка посвідчення</w:t>
      </w:r>
    </w:p>
    <w:p w:rsidR="000138B2" w:rsidRDefault="00892DA5">
      <w:pPr>
        <w:pStyle w:val="3"/>
        <w:spacing w:after="225"/>
        <w:jc w:val="center"/>
      </w:pPr>
      <w:bookmarkStart w:id="242" w:name="256"/>
      <w:bookmarkEnd w:id="241"/>
      <w:r>
        <w:rPr>
          <w:rFonts w:ascii="Arial" w:hAnsi="Arial"/>
          <w:color w:val="000000"/>
          <w:sz w:val="26"/>
        </w:rPr>
        <w:t>ПОСВІДЧЕННЯ</w:t>
      </w:r>
      <w:r>
        <w:br/>
      </w:r>
      <w:r>
        <w:rPr>
          <w:rFonts w:ascii="Arial" w:hAnsi="Arial"/>
          <w:color w:val="000000"/>
          <w:sz w:val="26"/>
        </w:rPr>
        <w:t>ПРО ПЕРЕВІРКУ ЗНАНЬ З ПИТАНЬ ОХОРОНИ ПРАЦІ ТА ТЕХНІЧНОЇ ЕКСПЛУАТАЦІЇ</w:t>
      </w:r>
    </w:p>
    <w:p w:rsidR="000138B2" w:rsidRDefault="00892DA5">
      <w:pPr>
        <w:spacing w:after="75"/>
        <w:ind w:firstLine="240"/>
        <w:jc w:val="right"/>
      </w:pPr>
      <w:bookmarkStart w:id="243" w:name="257"/>
      <w:bookmarkEnd w:id="242"/>
      <w:r>
        <w:rPr>
          <w:rFonts w:ascii="Arial" w:hAnsi="Arial"/>
          <w:i/>
          <w:color w:val="000000"/>
          <w:sz w:val="18"/>
        </w:rPr>
        <w:t>Перша сторінка</w:t>
      </w:r>
      <w:r>
        <w:br/>
      </w:r>
      <w:r>
        <w:rPr>
          <w:rFonts w:ascii="Arial" w:hAnsi="Arial"/>
          <w:i/>
          <w:color w:val="000000"/>
          <w:sz w:val="18"/>
        </w:rPr>
        <w:t>посвідчення</w:t>
      </w:r>
    </w:p>
    <w:p w:rsidR="000138B2" w:rsidRDefault="00892DA5">
      <w:pPr>
        <w:spacing w:after="75"/>
        <w:jc w:val="center"/>
      </w:pPr>
      <w:bookmarkStart w:id="244" w:name="258"/>
      <w:bookmarkEnd w:id="243"/>
      <w:r>
        <w:rPr>
          <w:rFonts w:ascii="Arial" w:hAnsi="Arial"/>
          <w:color w:val="000000"/>
          <w:sz w:val="18"/>
        </w:rPr>
        <w:t>___</w:t>
      </w:r>
      <w:r>
        <w:rPr>
          <w:rFonts w:ascii="Arial" w:hAnsi="Arial"/>
          <w:color w:val="000000"/>
          <w:sz w:val="18"/>
        </w:rPr>
        <w:t>_______________________________</w:t>
      </w:r>
      <w:r>
        <w:br/>
      </w:r>
      <w:r>
        <w:rPr>
          <w:rFonts w:ascii="Arial" w:hAnsi="Arial"/>
          <w:color w:val="000000"/>
          <w:sz w:val="15"/>
        </w:rPr>
        <w:t>(назва підприємства)</w:t>
      </w:r>
    </w:p>
    <w:p w:rsidR="000138B2" w:rsidRDefault="00892DA5">
      <w:pPr>
        <w:spacing w:after="75"/>
        <w:ind w:firstLine="240"/>
      </w:pPr>
      <w:bookmarkStart w:id="245" w:name="259"/>
      <w:bookmarkEnd w:id="244"/>
      <w:r>
        <w:rPr>
          <w:rFonts w:ascii="Arial" w:hAnsi="Arial"/>
          <w:b/>
          <w:color w:val="000000"/>
          <w:sz w:val="18"/>
        </w:rPr>
        <w:t>Видано</w:t>
      </w:r>
      <w:r>
        <w:rPr>
          <w:rFonts w:ascii="Arial" w:hAnsi="Arial"/>
          <w:color w:val="000000"/>
          <w:sz w:val="18"/>
        </w:rPr>
        <w:t xml:space="preserve"> __________________________________,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                     (прізвище, ім'я та по батькові) </w:t>
      </w:r>
      <w:r>
        <w:br/>
      </w:r>
      <w:r>
        <w:rPr>
          <w:rFonts w:ascii="Arial" w:hAnsi="Arial"/>
          <w:color w:val="000000"/>
          <w:sz w:val="18"/>
        </w:rPr>
        <w:t>посада (фах) __________________________________,</w:t>
      </w:r>
    </w:p>
    <w:p w:rsidR="000138B2" w:rsidRDefault="00892DA5">
      <w:pPr>
        <w:spacing w:after="75"/>
        <w:ind w:firstLine="240"/>
        <w:jc w:val="both"/>
      </w:pPr>
      <w:bookmarkStart w:id="246" w:name="261"/>
      <w:bookmarkEnd w:id="245"/>
      <w:r>
        <w:rPr>
          <w:rFonts w:ascii="Arial" w:hAnsi="Arial"/>
          <w:color w:val="000000"/>
          <w:sz w:val="18"/>
        </w:rPr>
        <w:t>місце р</w:t>
      </w:r>
      <w:r>
        <w:rPr>
          <w:rFonts w:ascii="Arial" w:hAnsi="Arial"/>
          <w:color w:val="000000"/>
          <w:sz w:val="18"/>
        </w:rPr>
        <w:t>оботи __________________________________.</w:t>
      </w:r>
    </w:p>
    <w:p w:rsidR="000138B2" w:rsidRDefault="00892DA5">
      <w:pPr>
        <w:spacing w:after="75"/>
        <w:ind w:firstLine="240"/>
        <w:jc w:val="both"/>
      </w:pPr>
      <w:bookmarkStart w:id="247" w:name="262"/>
      <w:bookmarkEnd w:id="246"/>
      <w:r>
        <w:rPr>
          <w:rFonts w:ascii="Arial" w:hAnsi="Arial"/>
          <w:color w:val="000000"/>
          <w:sz w:val="18"/>
        </w:rPr>
        <w:t>Підстава: протокол засідання комісії з перевірки знань</w:t>
      </w:r>
    </w:p>
    <w:p w:rsidR="000138B2" w:rsidRDefault="00892DA5">
      <w:pPr>
        <w:spacing w:after="75"/>
        <w:ind w:firstLine="240"/>
        <w:jc w:val="both"/>
      </w:pPr>
      <w:bookmarkStart w:id="248" w:name="263"/>
      <w:bookmarkEnd w:id="247"/>
      <w:r>
        <w:rPr>
          <w:rFonts w:ascii="Arial" w:hAnsi="Arial"/>
          <w:color w:val="000000"/>
          <w:sz w:val="18"/>
        </w:rPr>
        <w:t>від "___" ____________ 20__ р. N ______________</w:t>
      </w:r>
    </w:p>
    <w:p w:rsidR="000138B2" w:rsidRDefault="00892DA5">
      <w:pPr>
        <w:spacing w:after="75"/>
        <w:ind w:firstLine="240"/>
        <w:jc w:val="both"/>
      </w:pPr>
      <w:bookmarkStart w:id="249" w:name="264"/>
      <w:bookmarkEnd w:id="248"/>
      <w:r>
        <w:rPr>
          <w:rFonts w:ascii="Arial" w:hAnsi="Arial"/>
          <w:color w:val="000000"/>
          <w:sz w:val="18"/>
        </w:rPr>
        <w:t>М. П.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138B2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2910"/>
              <w:gridCol w:w="3033"/>
              <w:gridCol w:w="3084"/>
            </w:tblGrid>
            <w:tr w:rsidR="000138B2">
              <w:trPr>
                <w:trHeight w:val="30"/>
                <w:tblCellSpacing w:w="0" w:type="auto"/>
              </w:trPr>
              <w:tc>
                <w:tcPr>
                  <w:tcW w:w="3216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250" w:name="265"/>
                  <w:bookmarkEnd w:id="24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Голова комісії </w:t>
                  </w:r>
                </w:p>
              </w:tc>
              <w:tc>
                <w:tcPr>
                  <w:tcW w:w="3217" w:type="dxa"/>
                  <w:vAlign w:val="center"/>
                </w:tcPr>
                <w:p w:rsidR="000138B2" w:rsidRDefault="00892DA5">
                  <w:pPr>
                    <w:spacing w:after="75"/>
                    <w:jc w:val="center"/>
                  </w:pPr>
                  <w:bookmarkStart w:id="251" w:name="266"/>
                  <w:bookmarkEnd w:id="250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(підпис) </w:t>
                  </w:r>
                </w:p>
              </w:tc>
              <w:tc>
                <w:tcPr>
                  <w:tcW w:w="3217" w:type="dxa"/>
                  <w:vAlign w:val="center"/>
                </w:tcPr>
                <w:p w:rsidR="000138B2" w:rsidRDefault="00892DA5">
                  <w:pPr>
                    <w:spacing w:after="75"/>
                    <w:jc w:val="center"/>
                  </w:pPr>
                  <w:bookmarkStart w:id="252" w:name="267"/>
                  <w:bookmarkEnd w:id="251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(прізвище, ініціали) </w:t>
                  </w:r>
                </w:p>
              </w:tc>
              <w:bookmarkEnd w:id="252"/>
            </w:tr>
          </w:tbl>
          <w:p w:rsidR="000138B2" w:rsidRDefault="000138B2"/>
        </w:tc>
      </w:tr>
    </w:tbl>
    <w:p w:rsidR="000138B2" w:rsidRDefault="00892DA5">
      <w:pPr>
        <w:spacing w:after="75"/>
        <w:ind w:firstLine="240"/>
        <w:jc w:val="right"/>
      </w:pPr>
      <w:bookmarkStart w:id="253" w:name="268"/>
      <w:r>
        <w:rPr>
          <w:rFonts w:ascii="Arial" w:hAnsi="Arial"/>
          <w:i/>
          <w:color w:val="000000"/>
          <w:sz w:val="18"/>
        </w:rPr>
        <w:t xml:space="preserve">Сторінки </w:t>
      </w:r>
      <w:r>
        <w:rPr>
          <w:rFonts w:ascii="Arial" w:hAnsi="Arial"/>
          <w:i/>
          <w:color w:val="000000"/>
          <w:sz w:val="18"/>
        </w:rPr>
        <w:t>посвідчення</w:t>
      </w:r>
    </w:p>
    <w:p w:rsidR="000138B2" w:rsidRDefault="00892DA5">
      <w:pPr>
        <w:spacing w:after="75"/>
        <w:ind w:firstLine="240"/>
        <w:jc w:val="both"/>
      </w:pPr>
      <w:bookmarkStart w:id="254" w:name="269"/>
      <w:bookmarkEnd w:id="253"/>
      <w:r>
        <w:rPr>
          <w:rFonts w:ascii="Arial" w:hAnsi="Arial"/>
          <w:color w:val="000000"/>
          <w:sz w:val="18"/>
        </w:rPr>
        <w:t>Результати перевірки знань з питань технічної експлуатації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198"/>
        <w:gridCol w:w="2287"/>
        <w:gridCol w:w="2198"/>
        <w:gridCol w:w="2445"/>
      </w:tblGrid>
      <w:tr w:rsidR="000138B2"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55" w:name="271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Дата перевірки знань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56" w:name="272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Причина перевірки знань 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57" w:name="273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Дата наступної перевірки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58" w:name="274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Підпис голови комісії </w:t>
            </w:r>
          </w:p>
        </w:tc>
        <w:bookmarkEnd w:id="258"/>
      </w:tr>
      <w:tr w:rsidR="000138B2"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59" w:name="3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60" w:name="338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61" w:name="339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62" w:name="340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62"/>
      </w:tr>
      <w:tr w:rsidR="000138B2"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63" w:name="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64" w:name="342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65" w:name="343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66" w:name="344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66"/>
      </w:tr>
      <w:tr w:rsidR="000138B2"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67" w:name="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68" w:name="346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69" w:name="347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70" w:name="348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70"/>
      </w:tr>
    </w:tbl>
    <w:p w:rsidR="000138B2" w:rsidRDefault="00892DA5">
      <w:pPr>
        <w:spacing w:after="75"/>
        <w:ind w:firstLine="240"/>
        <w:jc w:val="both"/>
      </w:pPr>
      <w:bookmarkStart w:id="271" w:name="275"/>
      <w:r>
        <w:rPr>
          <w:rFonts w:ascii="Arial" w:hAnsi="Arial"/>
          <w:color w:val="000000"/>
          <w:sz w:val="18"/>
        </w:rPr>
        <w:t xml:space="preserve">Відомості про навчання в спеціалізованих </w:t>
      </w:r>
      <w:r>
        <w:rPr>
          <w:rFonts w:ascii="Arial" w:hAnsi="Arial"/>
          <w:color w:val="000000"/>
          <w:sz w:val="18"/>
        </w:rPr>
        <w:t>навчальних закладах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1"/>
        <w:gridCol w:w="1857"/>
        <w:gridCol w:w="2117"/>
        <w:gridCol w:w="2553"/>
      </w:tblGrid>
      <w:tr w:rsidR="000138B2">
        <w:trPr>
          <w:trHeight w:val="45"/>
          <w:tblCellSpacing w:w="0" w:type="auto"/>
        </w:trPr>
        <w:tc>
          <w:tcPr>
            <w:tcW w:w="27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72" w:name="277"/>
            <w:bookmarkEnd w:id="271"/>
            <w:r>
              <w:rPr>
                <w:rFonts w:ascii="Arial" w:hAnsi="Arial"/>
                <w:color w:val="000000"/>
                <w:sz w:val="15"/>
              </w:rPr>
              <w:t xml:space="preserve">Назва спеціалізованого навчального закладу (СНЗ), адреса </w:t>
            </w:r>
          </w:p>
        </w:tc>
        <w:tc>
          <w:tcPr>
            <w:tcW w:w="1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73" w:name="278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Тривалість навчання (год.) </w:t>
            </w:r>
          </w:p>
        </w:tc>
        <w:tc>
          <w:tcPr>
            <w:tcW w:w="2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74" w:name="279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Дата закінчення навчання </w:t>
            </w:r>
          </w:p>
        </w:tc>
        <w:tc>
          <w:tcPr>
            <w:tcW w:w="2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275" w:name="280"/>
            <w:bookmarkEnd w:id="274"/>
            <w:r>
              <w:rPr>
                <w:rFonts w:ascii="Arial" w:hAnsi="Arial"/>
                <w:color w:val="000000"/>
                <w:sz w:val="15"/>
              </w:rPr>
              <w:t xml:space="preserve">Прізвище, ініціали і підпис керівника СНЗ </w:t>
            </w:r>
          </w:p>
        </w:tc>
        <w:bookmarkEnd w:id="275"/>
      </w:tr>
      <w:tr w:rsidR="000138B2">
        <w:trPr>
          <w:trHeight w:val="45"/>
          <w:tblCellSpacing w:w="0" w:type="auto"/>
        </w:trPr>
        <w:tc>
          <w:tcPr>
            <w:tcW w:w="27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76" w:name="3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77" w:name="350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78" w:name="351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79" w:name="352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79"/>
      </w:tr>
      <w:tr w:rsidR="000138B2">
        <w:trPr>
          <w:trHeight w:val="45"/>
          <w:tblCellSpacing w:w="0" w:type="auto"/>
        </w:trPr>
        <w:tc>
          <w:tcPr>
            <w:tcW w:w="27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80" w:name="3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81" w:name="354"/>
            <w:bookmarkEnd w:id="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82" w:name="355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83" w:name="356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83"/>
      </w:tr>
      <w:tr w:rsidR="000138B2">
        <w:trPr>
          <w:trHeight w:val="45"/>
          <w:tblCellSpacing w:w="0" w:type="auto"/>
        </w:trPr>
        <w:tc>
          <w:tcPr>
            <w:tcW w:w="27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84" w:name="3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85" w:name="358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86" w:name="359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287" w:name="360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87"/>
      </w:tr>
    </w:tbl>
    <w:p w:rsidR="000138B2" w:rsidRDefault="00892DA5">
      <w:pPr>
        <w:spacing w:after="75"/>
        <w:ind w:firstLine="240"/>
        <w:jc w:val="both"/>
      </w:pPr>
      <w:bookmarkStart w:id="288" w:name="281"/>
      <w:r>
        <w:rPr>
          <w:rFonts w:ascii="Arial" w:hAnsi="Arial"/>
          <w:color w:val="000000"/>
          <w:sz w:val="18"/>
        </w:rPr>
        <w:t xml:space="preserve"> </w:t>
      </w:r>
    </w:p>
    <w:p w:rsidR="000138B2" w:rsidRDefault="00892DA5">
      <w:pPr>
        <w:spacing w:after="75"/>
        <w:ind w:firstLine="240"/>
        <w:jc w:val="right"/>
      </w:pPr>
      <w:bookmarkStart w:id="289" w:name="283"/>
      <w:bookmarkEnd w:id="288"/>
      <w:r>
        <w:rPr>
          <w:rFonts w:ascii="Arial" w:hAnsi="Arial"/>
          <w:color w:val="000000"/>
          <w:sz w:val="18"/>
        </w:rPr>
        <w:t xml:space="preserve">Додаток </w:t>
      </w:r>
      <w:r>
        <w:rPr>
          <w:rFonts w:ascii="Arial" w:hAnsi="Arial"/>
          <w:color w:val="293A55"/>
          <w:sz w:val="18"/>
        </w:rPr>
        <w:t>3</w:t>
      </w:r>
      <w:r>
        <w:br/>
      </w:r>
      <w:r>
        <w:rPr>
          <w:rFonts w:ascii="Arial" w:hAnsi="Arial"/>
          <w:color w:val="000000"/>
          <w:sz w:val="18"/>
        </w:rPr>
        <w:t xml:space="preserve">до пункту 3.5 Положення про спеціальну підготовку і навчання з питань технічної експлуатації об'єктів електроенергетики </w:t>
      </w:r>
    </w:p>
    <w:p w:rsidR="000138B2" w:rsidRDefault="00892DA5">
      <w:pPr>
        <w:spacing w:after="75"/>
        <w:ind w:firstLine="240"/>
      </w:pPr>
      <w:bookmarkStart w:id="290" w:name="284"/>
      <w:bookmarkEnd w:id="289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(назва спеціалізованого навчального закладу) </w:t>
      </w:r>
    </w:p>
    <w:p w:rsidR="000138B2" w:rsidRDefault="00892DA5">
      <w:pPr>
        <w:pStyle w:val="3"/>
        <w:spacing w:after="225"/>
        <w:jc w:val="center"/>
      </w:pPr>
      <w:bookmarkStart w:id="291" w:name="285"/>
      <w:bookmarkEnd w:id="290"/>
      <w:r>
        <w:rPr>
          <w:rFonts w:ascii="Arial" w:hAnsi="Arial"/>
          <w:color w:val="000000"/>
          <w:sz w:val="26"/>
        </w:rPr>
        <w:lastRenderedPageBreak/>
        <w:t>Свідоцтво</w:t>
      </w:r>
    </w:p>
    <w:p w:rsidR="000138B2" w:rsidRDefault="00892DA5">
      <w:pPr>
        <w:spacing w:after="75"/>
        <w:ind w:firstLine="240"/>
      </w:pPr>
      <w:bookmarkStart w:id="292" w:name="286"/>
      <w:bookmarkEnd w:id="291"/>
      <w:r>
        <w:rPr>
          <w:rFonts w:ascii="Arial" w:hAnsi="Arial"/>
          <w:color w:val="000000"/>
          <w:sz w:val="18"/>
        </w:rPr>
        <w:t>Видано __________________</w:t>
      </w:r>
      <w:r>
        <w:rPr>
          <w:rFonts w:ascii="Arial" w:hAnsi="Arial"/>
          <w:color w:val="000000"/>
          <w:sz w:val="18"/>
        </w:rPr>
        <w:t>________________,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                    (прізвище, ім'я та по батькові)</w:t>
      </w:r>
      <w:r>
        <w:br/>
      </w:r>
      <w:r>
        <w:rPr>
          <w:rFonts w:ascii="Arial" w:hAnsi="Arial"/>
          <w:color w:val="000000"/>
          <w:sz w:val="18"/>
        </w:rPr>
        <w:t>посада (фах) __________________________________,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                         (назва посади, спеціальності)</w:t>
      </w:r>
      <w:r>
        <w:br/>
      </w:r>
      <w:r>
        <w:rPr>
          <w:rFonts w:ascii="Arial" w:hAnsi="Arial"/>
          <w:color w:val="000000"/>
          <w:sz w:val="18"/>
        </w:rPr>
        <w:t>про те, що він (вона) з _____ 20__ р. до ______ 20__ р.</w:t>
      </w:r>
    </w:p>
    <w:p w:rsidR="000138B2" w:rsidRDefault="00892DA5">
      <w:pPr>
        <w:spacing w:after="75"/>
        <w:ind w:firstLine="240"/>
      </w:pPr>
      <w:bookmarkStart w:id="293" w:name="362"/>
      <w:bookmarkEnd w:id="292"/>
      <w:r>
        <w:rPr>
          <w:rFonts w:ascii="Arial" w:hAnsi="Arial"/>
          <w:color w:val="000000"/>
          <w:sz w:val="18"/>
        </w:rPr>
        <w:t>під час спеціальної підготовки пройшов(ла) навчання</w:t>
      </w:r>
      <w:r>
        <w:br/>
      </w:r>
      <w:r>
        <w:rPr>
          <w:rFonts w:ascii="Arial" w:hAnsi="Arial"/>
          <w:color w:val="000000"/>
          <w:sz w:val="18"/>
        </w:rPr>
        <w:t>в обсязі ________ год.</w:t>
      </w:r>
    </w:p>
    <w:p w:rsidR="000138B2" w:rsidRDefault="00892DA5">
      <w:pPr>
        <w:spacing w:after="75"/>
        <w:ind w:firstLine="240"/>
      </w:pPr>
      <w:bookmarkStart w:id="294" w:name="287"/>
      <w:bookmarkEnd w:id="293"/>
      <w:r>
        <w:rPr>
          <w:rFonts w:ascii="Arial" w:hAnsi="Arial"/>
          <w:color w:val="000000"/>
          <w:sz w:val="18"/>
        </w:rPr>
        <w:t>Рівень підготовленос</w:t>
      </w:r>
      <w:r>
        <w:rPr>
          <w:rFonts w:ascii="Arial" w:hAnsi="Arial"/>
          <w:color w:val="000000"/>
          <w:sz w:val="18"/>
        </w:rPr>
        <w:t>ті 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                                                   (прізвище, ініціали)</w:t>
      </w:r>
      <w:r>
        <w:br/>
      </w:r>
      <w:r>
        <w:rPr>
          <w:rFonts w:ascii="Arial" w:hAnsi="Arial"/>
          <w:color w:val="000000"/>
          <w:sz w:val="18"/>
        </w:rPr>
        <w:t>відповідає кваліфікаційним вимогам.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138B2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3615"/>
              <w:gridCol w:w="3530"/>
            </w:tblGrid>
            <w:tr w:rsidR="000138B2">
              <w:trPr>
                <w:trHeight w:val="30"/>
                <w:tblCellSpacing w:w="0" w:type="auto"/>
              </w:trPr>
              <w:tc>
                <w:tcPr>
                  <w:tcW w:w="2026" w:type="dxa"/>
                  <w:vAlign w:val="center"/>
                </w:tcPr>
                <w:p w:rsidR="000138B2" w:rsidRDefault="00892DA5">
                  <w:pPr>
                    <w:spacing w:after="75"/>
                  </w:pPr>
                  <w:bookmarkStart w:id="295" w:name="288"/>
                  <w:bookmarkEnd w:id="29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Керівник СНЗ </w:t>
                  </w:r>
                </w:p>
              </w:tc>
              <w:tc>
                <w:tcPr>
                  <w:tcW w:w="3860" w:type="dxa"/>
                  <w:vAlign w:val="center"/>
                </w:tcPr>
                <w:p w:rsidR="000138B2" w:rsidRDefault="00892DA5">
                  <w:pPr>
                    <w:spacing w:after="75"/>
                    <w:jc w:val="center"/>
                  </w:pPr>
                  <w:bookmarkStart w:id="296" w:name="289"/>
                  <w:bookmarkEnd w:id="295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(підпис, печатка) </w:t>
                  </w:r>
                </w:p>
              </w:tc>
              <w:tc>
                <w:tcPr>
                  <w:tcW w:w="3764" w:type="dxa"/>
                  <w:vAlign w:val="center"/>
                </w:tcPr>
                <w:p w:rsidR="000138B2" w:rsidRDefault="00892DA5">
                  <w:pPr>
                    <w:spacing w:after="75"/>
                    <w:jc w:val="center"/>
                  </w:pPr>
                  <w:bookmarkStart w:id="297" w:name="290"/>
                  <w:bookmarkEnd w:id="296"/>
                  <w:r>
                    <w:rPr>
                      <w:rFonts w:ascii="Arial" w:hAnsi="Arial"/>
                      <w:color w:val="000000"/>
                      <w:sz w:val="15"/>
                    </w:rPr>
                    <w:t>_______</w:t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(прізвище, ініціали) </w:t>
                  </w:r>
                </w:p>
              </w:tc>
              <w:bookmarkEnd w:id="297"/>
            </w:tr>
          </w:tbl>
          <w:p w:rsidR="000138B2" w:rsidRDefault="000138B2"/>
        </w:tc>
      </w:tr>
    </w:tbl>
    <w:p w:rsidR="000138B2" w:rsidRDefault="00892DA5">
      <w:pPr>
        <w:spacing w:after="75"/>
        <w:ind w:firstLine="240"/>
        <w:jc w:val="both"/>
      </w:pPr>
      <w:bookmarkStart w:id="298" w:name="291"/>
      <w:r>
        <w:rPr>
          <w:rFonts w:ascii="Arial" w:hAnsi="Arial"/>
          <w:color w:val="000000"/>
          <w:sz w:val="18"/>
        </w:rPr>
        <w:t xml:space="preserve"> </w:t>
      </w:r>
    </w:p>
    <w:p w:rsidR="000138B2" w:rsidRDefault="00892DA5">
      <w:pPr>
        <w:spacing w:after="75"/>
        <w:ind w:firstLine="240"/>
        <w:jc w:val="right"/>
      </w:pPr>
      <w:bookmarkStart w:id="299" w:name="293"/>
      <w:bookmarkEnd w:id="298"/>
      <w:r>
        <w:rPr>
          <w:rFonts w:ascii="Arial" w:hAnsi="Arial"/>
          <w:color w:val="000000"/>
          <w:sz w:val="18"/>
        </w:rPr>
        <w:t xml:space="preserve">Додаток </w:t>
      </w:r>
      <w:r>
        <w:rPr>
          <w:rFonts w:ascii="Arial" w:hAnsi="Arial"/>
          <w:color w:val="293A55"/>
          <w:sz w:val="18"/>
        </w:rPr>
        <w:t>4</w:t>
      </w:r>
      <w:r>
        <w:br/>
      </w:r>
      <w:r>
        <w:rPr>
          <w:rFonts w:ascii="Arial" w:hAnsi="Arial"/>
          <w:color w:val="000000"/>
          <w:sz w:val="18"/>
        </w:rPr>
        <w:t xml:space="preserve">до пункту 10.2 Положення про спеціальну підготовку і навчання з питань технічної експлуатації об'єктів електроенергетики </w:t>
      </w:r>
    </w:p>
    <w:p w:rsidR="000138B2" w:rsidRDefault="00892DA5">
      <w:pPr>
        <w:pStyle w:val="3"/>
        <w:spacing w:after="225"/>
        <w:jc w:val="center"/>
      </w:pPr>
      <w:bookmarkStart w:id="300" w:name="294"/>
      <w:bookmarkEnd w:id="299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спеціальностей і посад працівників та екзаменаційних комісій, у яких вони </w:t>
      </w:r>
      <w:r>
        <w:rPr>
          <w:rFonts w:ascii="Arial" w:hAnsi="Arial"/>
          <w:color w:val="000000"/>
          <w:sz w:val="26"/>
        </w:rPr>
        <w:t>проходять перевірку знань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5"/>
        <w:gridCol w:w="4457"/>
        <w:gridCol w:w="4106"/>
      </w:tblGrid>
      <w:tr w:rsidR="000138B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01" w:name="295"/>
            <w:bookmarkEnd w:id="300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з/п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02" w:name="296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Назва посади, професії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03" w:name="297"/>
            <w:bookmarkEnd w:id="302"/>
            <w:r>
              <w:rPr>
                <w:rFonts w:ascii="Arial" w:hAnsi="Arial"/>
                <w:color w:val="000000"/>
                <w:sz w:val="15"/>
              </w:rPr>
              <w:t xml:space="preserve">Найменування комісії з перевірки знань </w:t>
            </w:r>
          </w:p>
        </w:tc>
        <w:bookmarkEnd w:id="303"/>
      </w:tr>
      <w:tr w:rsidR="000138B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04" w:name="29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05" w:name="299"/>
            <w:bookmarkEnd w:id="304"/>
            <w:r>
              <w:rPr>
                <w:rFonts w:ascii="Arial" w:hAnsi="Arial"/>
                <w:color w:val="000000"/>
                <w:sz w:val="15"/>
              </w:rPr>
              <w:t xml:space="preserve">Керівники, заступники керівників, члени екзаменаційних комісій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енергокомпаній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(об'єднань)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06" w:name="300"/>
            <w:bookmarkEnd w:id="305"/>
            <w:r>
              <w:rPr>
                <w:rFonts w:ascii="Arial" w:hAnsi="Arial"/>
                <w:color w:val="000000"/>
                <w:sz w:val="15"/>
              </w:rPr>
              <w:t xml:space="preserve">Комісія центрального органу виконавчої влади з питань паливно-енергетичного комплексу </w:t>
            </w:r>
          </w:p>
        </w:tc>
        <w:bookmarkEnd w:id="306"/>
      </w:tr>
      <w:tr w:rsidR="000138B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07" w:name="301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08" w:name="302"/>
            <w:bookmarkEnd w:id="307"/>
            <w:r>
              <w:rPr>
                <w:rFonts w:ascii="Arial" w:hAnsi="Arial"/>
                <w:color w:val="000000"/>
                <w:sz w:val="15"/>
              </w:rPr>
              <w:t>Керівники, заступники керівників, члени екзаменаційних комісій галузевих організацій, що обслуговують об'єкти електроенергетики (ремонт, монтаж, налагоджування, прое</w:t>
            </w:r>
            <w:r>
              <w:rPr>
                <w:rFonts w:ascii="Arial" w:hAnsi="Arial"/>
                <w:color w:val="000000"/>
                <w:sz w:val="15"/>
              </w:rPr>
              <w:t xml:space="preserve">ктування тощо)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09" w:name="303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Комісія центрального органу виконавчої влади з питань паливно-енергетичного комплексу </w:t>
            </w:r>
          </w:p>
        </w:tc>
        <w:bookmarkEnd w:id="309"/>
      </w:tr>
      <w:tr w:rsidR="000138B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10" w:name="304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11" w:name="305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Керівники, заступники керівників, члени екзаменаційних комісій об'єктів електроенергетики (ТЕС, ТЕЦ, ГЕС, ПС тощо), які підключені до об'єднаної </w:t>
            </w:r>
            <w:r>
              <w:rPr>
                <w:rFonts w:ascii="Arial" w:hAnsi="Arial"/>
                <w:color w:val="293A55"/>
                <w:sz w:val="15"/>
              </w:rPr>
              <w:t>відп</w:t>
            </w:r>
            <w:r>
              <w:rPr>
                <w:rFonts w:ascii="Arial" w:hAnsi="Arial"/>
                <w:color w:val="293A55"/>
                <w:sz w:val="15"/>
              </w:rPr>
              <w:t>овідної електроенергетичної системи</w:t>
            </w:r>
            <w:r>
              <w:rPr>
                <w:rFonts w:ascii="Arial" w:hAnsi="Arial"/>
                <w:color w:val="000000"/>
                <w:sz w:val="15"/>
              </w:rPr>
              <w:t xml:space="preserve"> України, але не входять до складу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енергокомпаній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12" w:name="306"/>
            <w:bookmarkEnd w:id="311"/>
            <w:r>
              <w:rPr>
                <w:rFonts w:ascii="Arial" w:hAnsi="Arial"/>
                <w:color w:val="000000"/>
                <w:sz w:val="15"/>
              </w:rPr>
              <w:t xml:space="preserve">Комісія центрального органу виконавчої влади або за його згоди комісія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енергокомпанії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чи </w:t>
            </w:r>
            <w:r>
              <w:rPr>
                <w:rFonts w:ascii="Arial" w:hAnsi="Arial"/>
                <w:color w:val="293A55"/>
                <w:sz w:val="15"/>
              </w:rPr>
              <w:t>відповідної електроенергетичної системи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2"/>
      </w:tr>
      <w:tr w:rsidR="000138B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13" w:name="307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14" w:name="308"/>
            <w:bookmarkEnd w:id="313"/>
            <w:r>
              <w:rPr>
                <w:rFonts w:ascii="Arial" w:hAnsi="Arial"/>
                <w:color w:val="000000"/>
                <w:sz w:val="15"/>
              </w:rPr>
              <w:t>Керівники, заступники керівників, чл</w:t>
            </w:r>
            <w:r>
              <w:rPr>
                <w:rFonts w:ascii="Arial" w:hAnsi="Arial"/>
                <w:color w:val="000000"/>
                <w:sz w:val="15"/>
              </w:rPr>
              <w:t xml:space="preserve">ени екзаменаційних комісій структурних одиниць та підрозділів підприємств, їх служб, відділів, лабораторій, дільниць тощо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15" w:name="309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Комісія підприємства  </w:t>
            </w:r>
          </w:p>
        </w:tc>
        <w:bookmarkEnd w:id="315"/>
      </w:tr>
      <w:tr w:rsidR="000138B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16" w:name="31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17" w:name="311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Диспетчери, чергові інженери, начальники змін всіх рівнів, машиністи енергоблоків, майстри, які мають оперативні права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18" w:name="312"/>
            <w:bookmarkEnd w:id="317"/>
            <w:r>
              <w:rPr>
                <w:rFonts w:ascii="Arial" w:hAnsi="Arial"/>
                <w:color w:val="000000"/>
                <w:sz w:val="15"/>
              </w:rPr>
              <w:t xml:space="preserve">Комісія підприємства за участю оперативних працівників вищого рівня </w:t>
            </w:r>
          </w:p>
        </w:tc>
        <w:bookmarkEnd w:id="318"/>
      </w:tr>
      <w:tr w:rsidR="000138B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19" w:name="313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20" w:name="314"/>
            <w:bookmarkEnd w:id="319"/>
            <w:r>
              <w:rPr>
                <w:rFonts w:ascii="Arial" w:hAnsi="Arial"/>
                <w:color w:val="000000"/>
                <w:sz w:val="15"/>
              </w:rPr>
              <w:t xml:space="preserve">Керівники, заступники керівників, члени екзаменаційних комісій </w:t>
            </w:r>
            <w:r>
              <w:rPr>
                <w:rFonts w:ascii="Arial" w:hAnsi="Arial"/>
                <w:color w:val="000000"/>
                <w:sz w:val="15"/>
              </w:rPr>
              <w:t xml:space="preserve">СНЗ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21" w:name="315"/>
            <w:bookmarkEnd w:id="320"/>
            <w:r>
              <w:rPr>
                <w:rFonts w:ascii="Arial" w:hAnsi="Arial"/>
                <w:color w:val="000000"/>
                <w:sz w:val="15"/>
              </w:rPr>
              <w:t xml:space="preserve">Комісія центрального органу виконавчої влади або комісія підприємства, якому вони належать </w:t>
            </w:r>
          </w:p>
        </w:tc>
        <w:bookmarkEnd w:id="321"/>
      </w:tr>
      <w:tr w:rsidR="000138B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22" w:name="31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23" w:name="317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Оперативні працівники робочих професій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24" w:name="318"/>
            <w:bookmarkEnd w:id="323"/>
            <w:r>
              <w:rPr>
                <w:rFonts w:ascii="Arial" w:hAnsi="Arial"/>
                <w:color w:val="000000"/>
                <w:sz w:val="15"/>
              </w:rPr>
              <w:t xml:space="preserve">Комісія структурного підрозділу за участю оперативних працівників вищого рівня цього підрозділу </w:t>
            </w:r>
          </w:p>
        </w:tc>
        <w:bookmarkEnd w:id="324"/>
      </w:tr>
      <w:tr w:rsidR="000138B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  <w:jc w:val="center"/>
            </w:pPr>
            <w:bookmarkStart w:id="325" w:name="319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26" w:name="320"/>
            <w:bookmarkEnd w:id="325"/>
            <w:r>
              <w:rPr>
                <w:rFonts w:ascii="Arial" w:hAnsi="Arial"/>
                <w:color w:val="000000"/>
                <w:sz w:val="15"/>
              </w:rPr>
              <w:t xml:space="preserve">Інші працівники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138B2" w:rsidRDefault="00892DA5">
            <w:pPr>
              <w:spacing w:after="75"/>
            </w:pPr>
            <w:bookmarkStart w:id="327" w:name="321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Комісія структурного підрозділу </w:t>
            </w:r>
          </w:p>
        </w:tc>
        <w:bookmarkEnd w:id="327"/>
      </w:tr>
    </w:tbl>
    <w:p w:rsidR="000138B2" w:rsidRDefault="00892DA5">
      <w:pPr>
        <w:spacing w:after="75"/>
        <w:ind w:firstLine="240"/>
        <w:jc w:val="both"/>
      </w:pPr>
      <w:bookmarkStart w:id="328" w:name="32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51"/>
        <w:gridCol w:w="4592"/>
      </w:tblGrid>
      <w:tr w:rsidR="000138B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329" w:name="324"/>
            <w:bookmarkEnd w:id="328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електроенергетики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138B2" w:rsidRDefault="00892DA5">
            <w:pPr>
              <w:spacing w:after="75"/>
              <w:jc w:val="center"/>
            </w:pPr>
            <w:bookmarkStart w:id="330" w:name="325"/>
            <w:bookmarkEnd w:id="32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Ю. І.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Улітіч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0"/>
      </w:tr>
    </w:tbl>
    <w:p w:rsidR="000138B2" w:rsidRDefault="00892DA5">
      <w:pPr>
        <w:spacing w:after="75"/>
        <w:ind w:firstLine="240"/>
        <w:jc w:val="right"/>
      </w:pPr>
      <w:bookmarkStart w:id="331" w:name="377"/>
      <w:r>
        <w:rPr>
          <w:rFonts w:ascii="Arial" w:hAnsi="Arial"/>
          <w:color w:val="293A55"/>
          <w:sz w:val="18"/>
        </w:rPr>
        <w:t>(додаток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палива та енергетики України від 08.04.2009 р. N 197)</w:t>
      </w:r>
    </w:p>
    <w:p w:rsidR="000138B2" w:rsidRDefault="00892DA5">
      <w:pPr>
        <w:spacing w:after="75"/>
        <w:ind w:firstLine="240"/>
        <w:jc w:val="both"/>
      </w:pPr>
      <w:bookmarkStart w:id="332" w:name="378"/>
      <w:bookmarkEnd w:id="331"/>
      <w:r>
        <w:rPr>
          <w:rFonts w:ascii="Arial" w:hAnsi="Arial"/>
          <w:color w:val="293A55"/>
          <w:sz w:val="18"/>
        </w:rPr>
        <w:t xml:space="preserve">  </w:t>
      </w:r>
    </w:p>
    <w:p w:rsidR="000138B2" w:rsidRDefault="00892DA5">
      <w:pPr>
        <w:spacing w:after="75"/>
        <w:ind w:firstLine="240"/>
        <w:jc w:val="right"/>
      </w:pPr>
      <w:bookmarkStart w:id="333" w:name="379"/>
      <w:bookmarkEnd w:id="332"/>
      <w:r>
        <w:rPr>
          <w:rFonts w:ascii="Arial" w:hAnsi="Arial"/>
          <w:color w:val="293A55"/>
          <w:sz w:val="18"/>
        </w:rPr>
        <w:lastRenderedPageBreak/>
        <w:t>Додаток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</w:t>
      </w:r>
      <w:r>
        <w:br/>
      </w:r>
      <w:r>
        <w:rPr>
          <w:rFonts w:ascii="Arial" w:hAnsi="Arial"/>
          <w:color w:val="293A55"/>
          <w:sz w:val="18"/>
        </w:rPr>
        <w:t xml:space="preserve">до Положення про спеціальну підготовку і навчання з питань технічної експлуатації об'єктів електроенергетики </w:t>
      </w:r>
    </w:p>
    <w:p w:rsidR="000138B2" w:rsidRDefault="00892DA5">
      <w:pPr>
        <w:pStyle w:val="3"/>
        <w:spacing w:after="225"/>
        <w:jc w:val="center"/>
      </w:pPr>
      <w:bookmarkStart w:id="334" w:name="380"/>
      <w:bookmarkEnd w:id="333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 СУБ'ЄКТІВ І ОБ'ЄКТІВ ЕЛЕКТРОЕНЕРГЕТИКИ, ДЕРЖАВНИЙ НАГЛЯД (КОНТРОЛЬ) ЗА ЯКИМИ ЗДІЙСНЮЄ ДЕРЖАВНА ІНСПЕКЦІЯ З ЕКСПЛУАТАЦІЇ ЕЛЕКТРИЧНИХ СТАНЦ</w:t>
      </w:r>
      <w:r>
        <w:rPr>
          <w:rFonts w:ascii="Arial" w:hAnsi="Arial"/>
          <w:color w:val="000000"/>
          <w:sz w:val="26"/>
        </w:rPr>
        <w:t>ІЙ І МЕРЕЖ</w:t>
      </w:r>
    </w:p>
    <w:p w:rsidR="000138B2" w:rsidRDefault="00892DA5">
      <w:pPr>
        <w:spacing w:after="75"/>
        <w:jc w:val="center"/>
      </w:pPr>
      <w:bookmarkStart w:id="335" w:name="530"/>
      <w:bookmarkEnd w:id="334"/>
      <w:r>
        <w:rPr>
          <w:rFonts w:ascii="Arial" w:hAnsi="Arial"/>
          <w:color w:val="293A55"/>
          <w:sz w:val="18"/>
        </w:rPr>
        <w:t>Додаток 5 виключено</w:t>
      </w:r>
    </w:p>
    <w:p w:rsidR="000138B2" w:rsidRDefault="00892DA5">
      <w:pPr>
        <w:spacing w:after="75"/>
        <w:ind w:firstLine="240"/>
        <w:jc w:val="right"/>
      </w:pPr>
      <w:bookmarkStart w:id="336" w:name="524"/>
      <w:bookmarkEnd w:id="335"/>
      <w:r>
        <w:rPr>
          <w:rFonts w:ascii="Arial" w:hAnsi="Arial"/>
          <w:color w:val="293A55"/>
          <w:sz w:val="18"/>
        </w:rPr>
        <w:t>(Положення доповнено додатком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палива та енергетики України від 08.04.2009 р. N 197,</w:t>
      </w:r>
      <w:r>
        <w:br/>
      </w:r>
      <w:r>
        <w:rPr>
          <w:rFonts w:ascii="Arial" w:hAnsi="Arial"/>
          <w:color w:val="293A55"/>
          <w:sz w:val="18"/>
        </w:rPr>
        <w:t>додаток 5 виключено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енергетики України від 16.04.2026 р. N 208)</w:t>
      </w:r>
    </w:p>
    <w:p w:rsidR="000138B2" w:rsidRDefault="00892DA5">
      <w:pPr>
        <w:spacing w:after="75"/>
        <w:jc w:val="center"/>
      </w:pPr>
      <w:bookmarkStart w:id="337" w:name="526"/>
      <w:bookmarkEnd w:id="336"/>
      <w:r>
        <w:rPr>
          <w:rFonts w:ascii="Arial" w:hAnsi="Arial"/>
          <w:color w:val="293A55"/>
          <w:sz w:val="18"/>
        </w:rPr>
        <w:t>____________</w:t>
      </w:r>
      <w:bookmarkStart w:id="338" w:name="_GoBack"/>
      <w:bookmarkEnd w:id="337"/>
      <w:bookmarkEnd w:id="338"/>
    </w:p>
    <w:sectPr w:rsidR="000138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B2BA7"/>
    <w:multiLevelType w:val="multilevel"/>
    <w:tmpl w:val="DD0CA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5C6034"/>
    <w:multiLevelType w:val="multilevel"/>
    <w:tmpl w:val="EDD0D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8B2"/>
    <w:rsid w:val="000138B2"/>
    <w:rsid w:val="008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C3108-9523-4800-960A-622F730B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6448</Words>
  <Characters>36757</Characters>
  <Application>Microsoft Office Word</Application>
  <DocSecurity>0</DocSecurity>
  <Lines>306</Lines>
  <Paragraphs>86</Paragraphs>
  <ScaleCrop>false</ScaleCrop>
  <Company/>
  <LinksUpToDate>false</LinksUpToDate>
  <CharactersWithSpaces>43119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2026-06-05T14:19:00Z</dcterms:created>
  <dcterms:modified xsi:type="dcterms:W3CDTF">2026-06-05T14:19:00Z</dcterms:modified>
</cp:coreProperties>
</file>