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621" w:rsidRDefault="004737C2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621" w:rsidRDefault="004737C2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175621" w:rsidRDefault="004737C2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175621" w:rsidRDefault="004737C2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13 серпня 2026 р. N 1018</w:t>
      </w:r>
    </w:p>
    <w:p w:rsidR="00175621" w:rsidRDefault="004737C2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175621" w:rsidRDefault="004737C2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затвердження Порядку діяльності </w:t>
      </w:r>
      <w:proofErr w:type="spellStart"/>
      <w:r>
        <w:rPr>
          <w:rFonts w:ascii="Arial" w:hAnsi="Arial"/>
          <w:color w:val="000000"/>
          <w:sz w:val="34"/>
        </w:rPr>
        <w:t>саморегулівних</w:t>
      </w:r>
      <w:proofErr w:type="spellEnd"/>
      <w:r>
        <w:rPr>
          <w:rFonts w:ascii="Arial" w:hAnsi="Arial"/>
          <w:color w:val="000000"/>
          <w:sz w:val="34"/>
        </w:rPr>
        <w:t xml:space="preserve"> організацій у сфері психічного здоров'я</w:t>
      </w:r>
    </w:p>
    <w:p w:rsidR="00175621" w:rsidRDefault="004737C2">
      <w:pPr>
        <w:spacing w:after="75"/>
        <w:ind w:firstLine="240"/>
        <w:jc w:val="both"/>
      </w:pPr>
      <w:bookmarkStart w:id="6" w:name="7"/>
      <w:bookmarkEnd w:id="5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 xml:space="preserve">частини п'ятої статті 21 Закону України "Про систему охорони психічного </w:t>
      </w:r>
      <w:r>
        <w:rPr>
          <w:rFonts w:ascii="Arial" w:hAnsi="Arial"/>
          <w:color w:val="293A55"/>
          <w:sz w:val="18"/>
        </w:rPr>
        <w:t>здоров'я в Україні"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175621" w:rsidRDefault="004737C2">
      <w:pPr>
        <w:spacing w:after="75"/>
        <w:ind w:firstLine="240"/>
        <w:jc w:val="both"/>
      </w:pPr>
      <w:bookmarkStart w:id="7" w:name="8"/>
      <w:bookmarkEnd w:id="6"/>
      <w:r>
        <w:rPr>
          <w:rFonts w:ascii="Arial" w:hAnsi="Arial"/>
          <w:color w:val="000000"/>
          <w:sz w:val="18"/>
        </w:rPr>
        <w:t xml:space="preserve">Затвердити Порядок діяльності </w:t>
      </w:r>
      <w:proofErr w:type="spellStart"/>
      <w:r>
        <w:rPr>
          <w:rFonts w:ascii="Arial" w:hAnsi="Arial"/>
          <w:color w:val="000000"/>
          <w:sz w:val="18"/>
        </w:rPr>
        <w:t>саморегулівних</w:t>
      </w:r>
      <w:proofErr w:type="spellEnd"/>
      <w:r>
        <w:rPr>
          <w:rFonts w:ascii="Arial" w:hAnsi="Arial"/>
          <w:color w:val="000000"/>
          <w:sz w:val="18"/>
        </w:rPr>
        <w:t xml:space="preserve"> організацій у сфері психічного здоров'я, що додається.</w:t>
      </w:r>
    </w:p>
    <w:p w:rsidR="00175621" w:rsidRDefault="004737C2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3"/>
        <w:gridCol w:w="4630"/>
      </w:tblGrid>
      <w:tr w:rsidR="00175621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175621" w:rsidRDefault="004737C2">
            <w:pPr>
              <w:spacing w:after="75"/>
              <w:jc w:val="center"/>
            </w:pPr>
            <w:bookmarkStart w:id="9" w:name="10"/>
            <w:bookmarkEnd w:id="8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175621" w:rsidRDefault="004737C2">
            <w:pPr>
              <w:spacing w:after="75"/>
              <w:jc w:val="center"/>
            </w:pPr>
            <w:bookmarkStart w:id="10" w:name="11"/>
            <w:bookmarkEnd w:id="9"/>
            <w:r>
              <w:rPr>
                <w:rFonts w:ascii="Arial" w:hAnsi="Arial"/>
                <w:b/>
                <w:color w:val="000000"/>
                <w:sz w:val="15"/>
              </w:rPr>
              <w:t>С. КОРЕЦЬКИЙ</w:t>
            </w:r>
          </w:p>
        </w:tc>
        <w:bookmarkEnd w:id="10"/>
      </w:tr>
    </w:tbl>
    <w:p w:rsidR="00175621" w:rsidRDefault="004737C2">
      <w:pPr>
        <w:spacing w:after="75"/>
        <w:ind w:firstLine="240"/>
        <w:jc w:val="both"/>
      </w:pPr>
      <w:bookmarkStart w:id="11" w:name="12"/>
      <w:r>
        <w:rPr>
          <w:rFonts w:ascii="Arial" w:hAnsi="Arial"/>
          <w:color w:val="000000"/>
          <w:sz w:val="18"/>
        </w:rPr>
        <w:t>Інд. 26</w:t>
      </w:r>
    </w:p>
    <w:p w:rsidR="00175621" w:rsidRDefault="004737C2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 xml:space="preserve"> </w:t>
      </w:r>
    </w:p>
    <w:p w:rsidR="00175621" w:rsidRDefault="004737C2">
      <w:pPr>
        <w:spacing w:after="75"/>
        <w:ind w:firstLine="240"/>
        <w:jc w:val="right"/>
      </w:pPr>
      <w:bookmarkStart w:id="13" w:name="14"/>
      <w:bookmarkEnd w:id="1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</w:t>
      </w:r>
      <w:r>
        <w:rPr>
          <w:rFonts w:ascii="Arial" w:hAnsi="Arial"/>
          <w:color w:val="000000"/>
          <w:sz w:val="18"/>
        </w:rPr>
        <w:t>ни</w:t>
      </w:r>
      <w:r>
        <w:br/>
      </w:r>
      <w:r>
        <w:rPr>
          <w:rFonts w:ascii="Arial" w:hAnsi="Arial"/>
          <w:color w:val="000000"/>
          <w:sz w:val="18"/>
        </w:rPr>
        <w:t>від 13 серпня 2026 р. N 1018</w:t>
      </w:r>
    </w:p>
    <w:p w:rsidR="00175621" w:rsidRDefault="004737C2">
      <w:pPr>
        <w:pStyle w:val="3"/>
        <w:spacing w:after="225"/>
        <w:jc w:val="center"/>
      </w:pPr>
      <w:bookmarkStart w:id="14" w:name="15"/>
      <w:bookmarkEnd w:id="13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 xml:space="preserve">діяльності </w:t>
      </w:r>
      <w:proofErr w:type="spellStart"/>
      <w:r>
        <w:rPr>
          <w:rFonts w:ascii="Arial" w:hAnsi="Arial"/>
          <w:color w:val="000000"/>
          <w:sz w:val="26"/>
        </w:rPr>
        <w:t>саморегулівних</w:t>
      </w:r>
      <w:proofErr w:type="spellEnd"/>
      <w:r>
        <w:rPr>
          <w:rFonts w:ascii="Arial" w:hAnsi="Arial"/>
          <w:color w:val="000000"/>
          <w:sz w:val="26"/>
        </w:rPr>
        <w:t xml:space="preserve"> організацій у сфері психічного здоров'я</w:t>
      </w:r>
    </w:p>
    <w:p w:rsidR="00175621" w:rsidRDefault="004737C2">
      <w:pPr>
        <w:spacing w:after="75"/>
        <w:ind w:firstLine="240"/>
        <w:jc w:val="both"/>
      </w:pPr>
      <w:bookmarkStart w:id="15" w:name="16"/>
      <w:bookmarkEnd w:id="14"/>
      <w:r>
        <w:rPr>
          <w:rFonts w:ascii="Arial" w:hAnsi="Arial"/>
          <w:color w:val="000000"/>
          <w:sz w:val="18"/>
        </w:rPr>
        <w:t xml:space="preserve">1. Цей Порядок встановлює процедуру набуття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у сфері психічного здоров'я (далі -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організація) </w:t>
      </w:r>
      <w:r>
        <w:rPr>
          <w:rFonts w:ascii="Arial" w:hAnsi="Arial"/>
          <w:color w:val="000000"/>
          <w:sz w:val="18"/>
        </w:rPr>
        <w:t xml:space="preserve">неприбутковими добровільними об'єднаннями фізичних та юридичних осіб за відповідними напрямами підприємницької чи професійної діяльності у сфері психічного здоров'я (далі - об'єднання), визначає права та обов'язки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а також інші в</w:t>
      </w:r>
      <w:r>
        <w:rPr>
          <w:rFonts w:ascii="Arial" w:hAnsi="Arial"/>
          <w:color w:val="000000"/>
          <w:sz w:val="18"/>
        </w:rPr>
        <w:t>имоги до таких організацій, пов'язані з їх функціонуванням.</w:t>
      </w:r>
    </w:p>
    <w:p w:rsidR="00175621" w:rsidRDefault="004737C2">
      <w:pPr>
        <w:spacing w:after="75"/>
        <w:ind w:firstLine="240"/>
        <w:jc w:val="both"/>
      </w:pPr>
      <w:bookmarkStart w:id="16" w:name="17"/>
      <w:bookmarkEnd w:id="15"/>
      <w:r>
        <w:rPr>
          <w:rFonts w:ascii="Arial" w:hAnsi="Arial"/>
          <w:color w:val="000000"/>
          <w:sz w:val="18"/>
        </w:rPr>
        <w:t>2. У цьому Порядку терміни вживаються у такому значенні:</w:t>
      </w:r>
    </w:p>
    <w:p w:rsidR="00175621" w:rsidRDefault="004737C2">
      <w:pPr>
        <w:spacing w:after="75"/>
        <w:ind w:firstLine="240"/>
        <w:jc w:val="both"/>
      </w:pPr>
      <w:bookmarkStart w:id="17" w:name="18"/>
      <w:bookmarkEnd w:id="16"/>
      <w:r>
        <w:rPr>
          <w:rFonts w:ascii="Arial" w:hAnsi="Arial"/>
          <w:color w:val="000000"/>
          <w:sz w:val="18"/>
        </w:rPr>
        <w:t xml:space="preserve">1) внутрішні документи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- документи, дія яких поширюється на внутрішньогосподарські відносини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</w:t>
      </w:r>
      <w:r>
        <w:rPr>
          <w:rFonts w:ascii="Arial" w:hAnsi="Arial"/>
          <w:color w:val="000000"/>
          <w:sz w:val="18"/>
        </w:rPr>
        <w:t xml:space="preserve">нізації, включаючи політику за окремими напрямами підприємницької чи професійної діяльності у сфері психічного здоров'я, положення, інструкції, методики, правила, стратегії або документи, розроблені в іншій формі, що регулюють діяльність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</w:t>
      </w:r>
      <w:r>
        <w:rPr>
          <w:rFonts w:ascii="Arial" w:hAnsi="Arial"/>
          <w:color w:val="000000"/>
          <w:sz w:val="18"/>
        </w:rPr>
        <w:t xml:space="preserve">анізації, з урахуванням вимог цього Порядку. Внутрішні документи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розробляються і затверджуються з урахуванням особливостей трудового та іншого законодавства за відповідним напрямом підприємницької чи професійної діяльності у сфер</w:t>
      </w:r>
      <w:r>
        <w:rPr>
          <w:rFonts w:ascii="Arial" w:hAnsi="Arial"/>
          <w:color w:val="000000"/>
          <w:sz w:val="18"/>
        </w:rPr>
        <w:t xml:space="preserve">і психічного здоров'я та є обов'язковими для виконання всіма членами такої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8" w:name="19"/>
      <w:bookmarkEnd w:id="17"/>
      <w:r>
        <w:rPr>
          <w:rFonts w:ascii="Arial" w:hAnsi="Arial"/>
          <w:color w:val="000000"/>
          <w:sz w:val="18"/>
        </w:rPr>
        <w:lastRenderedPageBreak/>
        <w:t>2) напрям підприємницької чи професійної діяльності у сфері психічного здоров'я - професійний напрям роботи фахівців у сфері психічного здоров'я або наук</w:t>
      </w:r>
      <w:r>
        <w:rPr>
          <w:rFonts w:ascii="Arial" w:hAnsi="Arial"/>
          <w:color w:val="000000"/>
          <w:sz w:val="18"/>
        </w:rPr>
        <w:t>ово обґрунтований метод психотерапії (психотерапевтичний метод), за яким здійснюється сертифікація;</w:t>
      </w:r>
    </w:p>
    <w:p w:rsidR="00175621" w:rsidRDefault="004737C2">
      <w:pPr>
        <w:spacing w:after="75"/>
        <w:ind w:firstLine="240"/>
        <w:jc w:val="both"/>
      </w:pPr>
      <w:bookmarkStart w:id="19" w:name="20"/>
      <w:bookmarkEnd w:id="18"/>
      <w:r>
        <w:rPr>
          <w:rFonts w:ascii="Arial" w:hAnsi="Arial"/>
          <w:color w:val="000000"/>
          <w:sz w:val="18"/>
        </w:rPr>
        <w:t>3) правила і стандарти підприємницької та професійної діяльності - затверджені об'єднанням внутрішні документи, що визначають вимоги до якості надання послу</w:t>
      </w:r>
      <w:r>
        <w:rPr>
          <w:rFonts w:ascii="Arial" w:hAnsi="Arial"/>
          <w:color w:val="000000"/>
          <w:sz w:val="18"/>
        </w:rPr>
        <w:t>г у сфері психічного здоров'я, обсягу таких послуг, етичних норм у межах відповідного напряму підприємницької чи професійної діяльності у сфері психічного здоров'я.</w:t>
      </w:r>
    </w:p>
    <w:p w:rsidR="00175621" w:rsidRDefault="004737C2">
      <w:pPr>
        <w:spacing w:after="75"/>
        <w:ind w:firstLine="240"/>
        <w:jc w:val="both"/>
      </w:pPr>
      <w:bookmarkStart w:id="20" w:name="21"/>
      <w:bookmarkEnd w:id="19"/>
      <w:r>
        <w:rPr>
          <w:rFonts w:ascii="Arial" w:hAnsi="Arial"/>
          <w:color w:val="000000"/>
          <w:sz w:val="18"/>
        </w:rPr>
        <w:t xml:space="preserve">Інші терміни у цьому Порядку вживаються у значенні, наведеному в </w:t>
      </w:r>
      <w:r>
        <w:rPr>
          <w:rFonts w:ascii="Arial" w:hAnsi="Arial"/>
          <w:color w:val="293A55"/>
          <w:sz w:val="18"/>
        </w:rPr>
        <w:t>Законі України "Про систем</w:t>
      </w:r>
      <w:r>
        <w:rPr>
          <w:rFonts w:ascii="Arial" w:hAnsi="Arial"/>
          <w:color w:val="293A55"/>
          <w:sz w:val="18"/>
        </w:rPr>
        <w:t>у охорони психічного здоров'я в Україні"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21" w:name="22"/>
      <w:bookmarkEnd w:id="20"/>
      <w:r>
        <w:rPr>
          <w:rFonts w:ascii="Arial" w:hAnsi="Arial"/>
          <w:color w:val="000000"/>
          <w:sz w:val="18"/>
        </w:rPr>
        <w:t xml:space="preserve">3. Для реєстрації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подається заява за формою згідно з додатком та документи до Національної комісії з питань психічного здоров'я, визначені у пункті 4 цього Порядку (далі - Н</w:t>
      </w:r>
      <w:r>
        <w:rPr>
          <w:rFonts w:ascii="Arial" w:hAnsi="Arial"/>
          <w:color w:val="000000"/>
          <w:sz w:val="18"/>
        </w:rPr>
        <w:t>аціональна комісія), у паперовій чи електронній формі шляхом:</w:t>
      </w:r>
    </w:p>
    <w:p w:rsidR="00175621" w:rsidRDefault="004737C2">
      <w:pPr>
        <w:spacing w:after="75"/>
        <w:ind w:firstLine="240"/>
        <w:jc w:val="both"/>
      </w:pPr>
      <w:bookmarkStart w:id="22" w:name="23"/>
      <w:bookmarkEnd w:id="21"/>
      <w:r>
        <w:rPr>
          <w:rFonts w:ascii="Arial" w:hAnsi="Arial"/>
          <w:color w:val="000000"/>
          <w:sz w:val="18"/>
        </w:rPr>
        <w:t>особистого звернення;</w:t>
      </w:r>
    </w:p>
    <w:p w:rsidR="00175621" w:rsidRDefault="004737C2">
      <w:pPr>
        <w:spacing w:after="75"/>
        <w:ind w:firstLine="240"/>
        <w:jc w:val="both"/>
      </w:pPr>
      <w:bookmarkStart w:id="23" w:name="24"/>
      <w:bookmarkEnd w:id="22"/>
      <w:r>
        <w:rPr>
          <w:rFonts w:ascii="Arial" w:hAnsi="Arial"/>
          <w:color w:val="000000"/>
          <w:sz w:val="18"/>
        </w:rPr>
        <w:t>поштового відправлення на поштову адресу Національної комісії;</w:t>
      </w:r>
    </w:p>
    <w:p w:rsidR="00175621" w:rsidRDefault="004737C2">
      <w:pPr>
        <w:spacing w:after="75"/>
        <w:ind w:firstLine="240"/>
        <w:jc w:val="both"/>
      </w:pPr>
      <w:bookmarkStart w:id="24" w:name="25"/>
      <w:bookmarkEnd w:id="23"/>
      <w:r>
        <w:rPr>
          <w:rFonts w:ascii="Arial" w:hAnsi="Arial"/>
          <w:color w:val="000000"/>
          <w:sz w:val="18"/>
        </w:rPr>
        <w:t>надсилання на адресу електронної пошти, зазначену на офіційному веб-сайті Національної комісії.</w:t>
      </w:r>
    </w:p>
    <w:p w:rsidR="00175621" w:rsidRDefault="004737C2">
      <w:pPr>
        <w:spacing w:after="75"/>
        <w:ind w:firstLine="240"/>
        <w:jc w:val="both"/>
      </w:pPr>
      <w:bookmarkStart w:id="25" w:name="26"/>
      <w:bookmarkEnd w:id="24"/>
      <w:r>
        <w:rPr>
          <w:rFonts w:ascii="Arial" w:hAnsi="Arial"/>
          <w:color w:val="000000"/>
          <w:sz w:val="18"/>
        </w:rPr>
        <w:t>На документи,</w:t>
      </w:r>
      <w:r>
        <w:rPr>
          <w:rFonts w:ascii="Arial" w:hAnsi="Arial"/>
          <w:color w:val="000000"/>
          <w:sz w:val="18"/>
        </w:rPr>
        <w:t xml:space="preserve"> подані в електронній формі, накладається кваліфікований електронний підпис або удосконалений електронний підпис, що базується на кваліфікованому сертифікаті електронного підпису.</w:t>
      </w:r>
    </w:p>
    <w:p w:rsidR="00175621" w:rsidRDefault="004737C2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 xml:space="preserve">4. Об'єднання для набуття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подає до Націон</w:t>
      </w:r>
      <w:r>
        <w:rPr>
          <w:rFonts w:ascii="Arial" w:hAnsi="Arial"/>
          <w:color w:val="000000"/>
          <w:sz w:val="18"/>
        </w:rPr>
        <w:t>альної комісії:</w:t>
      </w:r>
    </w:p>
    <w:p w:rsidR="00175621" w:rsidRDefault="004737C2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 xml:space="preserve">1) копію рішення органу управління об'єднання про намір набуття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>2) перелік членів об'єднання із зазначенням:</w:t>
      </w:r>
    </w:p>
    <w:p w:rsidR="00175621" w:rsidRDefault="004737C2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>для фізичних осіб - прізвища, власного імені, по батькові (за наявності); професії фахівця у сф</w:t>
      </w:r>
      <w:r>
        <w:rPr>
          <w:rFonts w:ascii="Arial" w:hAnsi="Arial"/>
          <w:color w:val="000000"/>
          <w:sz w:val="18"/>
        </w:rPr>
        <w:t xml:space="preserve">ері психічного здоров'я відповідно до переліку професій фахівців у сфері психічного здоров'я, який затверджується Кабінетом Міністрів України відповідно до </w:t>
      </w:r>
      <w:r>
        <w:rPr>
          <w:rFonts w:ascii="Arial" w:hAnsi="Arial"/>
          <w:color w:val="293A55"/>
          <w:sz w:val="18"/>
        </w:rPr>
        <w:t>пункту 9 частини першої статті 1 Закону України "Про систему охорони психічного здоров'я в Україні"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 xml:space="preserve">(далі - Закон); спеціальності та рівня освіти, номера сертифіката фахівця у сфері психічного здоров'я (за наявності); за відсутності сертифіката фахівця у сфері психічного здоров'я - реєстраційного номера </w:t>
      </w:r>
      <w:r>
        <w:rPr>
          <w:rFonts w:ascii="Arial" w:hAnsi="Arial"/>
          <w:color w:val="293A55"/>
          <w:sz w:val="18"/>
        </w:rPr>
        <w:t>облікової картки платника податків</w:t>
      </w:r>
      <w:r>
        <w:rPr>
          <w:rFonts w:ascii="Arial" w:hAnsi="Arial"/>
          <w:color w:val="000000"/>
          <w:sz w:val="18"/>
        </w:rPr>
        <w:t xml:space="preserve"> (за наявності) а</w:t>
      </w:r>
      <w:r>
        <w:rPr>
          <w:rFonts w:ascii="Arial" w:hAnsi="Arial"/>
          <w:color w:val="000000"/>
          <w:sz w:val="18"/>
        </w:rPr>
        <w:t xml:space="preserve">бо серії (за наявності), номера паспорта громадянина України з відміткою про відмову від прийняття реєстраційного номера облікової картки платника податків (для фізичних осіб, які через свої релігійні переконання відмовляються від прийняття реєстраційного </w:t>
      </w:r>
      <w:r>
        <w:rPr>
          <w:rFonts w:ascii="Arial" w:hAnsi="Arial"/>
          <w:color w:val="000000"/>
          <w:sz w:val="18"/>
        </w:rPr>
        <w:t>номера облікової картки платника податків та офіційно повідомили про це відповідному контролюючому органу);</w:t>
      </w:r>
    </w:p>
    <w:p w:rsidR="00175621" w:rsidRDefault="004737C2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>для юридичних осіб - повного найменування та ідентифікаційного коду згідно з ЄДРПОУ;</w:t>
      </w:r>
    </w:p>
    <w:p w:rsidR="00175621" w:rsidRDefault="004737C2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3) копії затверджених:</w:t>
      </w:r>
    </w:p>
    <w:p w:rsidR="00175621" w:rsidRDefault="004737C2">
      <w:pPr>
        <w:spacing w:after="75"/>
        <w:ind w:firstLine="240"/>
        <w:jc w:val="both"/>
      </w:pPr>
      <w:bookmarkStart w:id="32" w:name="33"/>
      <w:bookmarkEnd w:id="31"/>
      <w:r>
        <w:rPr>
          <w:rFonts w:ascii="Arial" w:hAnsi="Arial"/>
          <w:color w:val="000000"/>
          <w:sz w:val="18"/>
        </w:rPr>
        <w:t xml:space="preserve">етичного кодексу та процедури регуляції </w:t>
      </w:r>
      <w:r>
        <w:rPr>
          <w:rFonts w:ascii="Arial" w:hAnsi="Arial"/>
          <w:color w:val="000000"/>
          <w:sz w:val="18"/>
        </w:rPr>
        <w:t>етичної поведінки своїх членів;</w:t>
      </w:r>
    </w:p>
    <w:p w:rsidR="00175621" w:rsidRDefault="004737C2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правил і стандартів підприємницької чи професійної діяльності;</w:t>
      </w:r>
    </w:p>
    <w:p w:rsidR="00175621" w:rsidRDefault="004737C2">
      <w:pPr>
        <w:spacing w:after="75"/>
        <w:ind w:firstLine="240"/>
        <w:jc w:val="both"/>
      </w:pPr>
      <w:bookmarkStart w:id="34" w:name="35"/>
      <w:bookmarkEnd w:id="33"/>
      <w:r>
        <w:rPr>
          <w:rFonts w:ascii="Arial" w:hAnsi="Arial"/>
          <w:color w:val="000000"/>
          <w:sz w:val="18"/>
        </w:rPr>
        <w:t>4) інформацію про наявність власного веб-</w:t>
      </w:r>
      <w:proofErr w:type="spellStart"/>
      <w:r>
        <w:rPr>
          <w:rFonts w:ascii="Arial" w:hAnsi="Arial"/>
          <w:color w:val="000000"/>
          <w:sz w:val="18"/>
        </w:rPr>
        <w:t>сайта</w:t>
      </w:r>
      <w:proofErr w:type="spellEnd"/>
      <w:r>
        <w:rPr>
          <w:rFonts w:ascii="Arial" w:hAnsi="Arial"/>
          <w:color w:val="000000"/>
          <w:sz w:val="18"/>
        </w:rPr>
        <w:t xml:space="preserve"> об'єднання, на якому оприлюднені статутні документи, правила і стандарти підприємницької чи професійної діяльності</w:t>
      </w:r>
      <w:r>
        <w:rPr>
          <w:rFonts w:ascii="Arial" w:hAnsi="Arial"/>
          <w:color w:val="000000"/>
          <w:sz w:val="18"/>
        </w:rPr>
        <w:t>, інформацію про напрям підприємницької чи професійної діяльності у сфері психічного здоров'я, перелік членів об'єднання, орган управління об'єднання та його рішення, контактні дані;</w:t>
      </w:r>
    </w:p>
    <w:p w:rsidR="00175621" w:rsidRDefault="004737C2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5) для об'єднань, що представляють об'єднання фахівців у сфері психічного</w:t>
      </w:r>
      <w:r>
        <w:rPr>
          <w:rFonts w:ascii="Arial" w:hAnsi="Arial"/>
          <w:color w:val="000000"/>
          <w:sz w:val="18"/>
        </w:rPr>
        <w:t xml:space="preserve"> здоров'я, які працюють у певному науково обґрунтованому методі психотерапії (психотерапевтичному методі), - документи, що підтверджують належність (акредитацію) до міжнародних фахових асоціацій відповідного науково обґрунтованого методу психотерапії (псих</w:t>
      </w:r>
      <w:r>
        <w:rPr>
          <w:rFonts w:ascii="Arial" w:hAnsi="Arial"/>
          <w:color w:val="000000"/>
          <w:sz w:val="18"/>
        </w:rPr>
        <w:t>отерапевтичного методу);</w:t>
      </w:r>
    </w:p>
    <w:p w:rsidR="00175621" w:rsidRDefault="004737C2">
      <w:pPr>
        <w:spacing w:after="75"/>
        <w:ind w:firstLine="240"/>
        <w:jc w:val="both"/>
      </w:pPr>
      <w:bookmarkStart w:id="36" w:name="37"/>
      <w:bookmarkEnd w:id="35"/>
      <w:r>
        <w:rPr>
          <w:rFonts w:ascii="Arial" w:hAnsi="Arial"/>
          <w:color w:val="000000"/>
          <w:sz w:val="18"/>
        </w:rPr>
        <w:t>6) витяг з Реєстру неприбуткових установ та організацій.</w:t>
      </w:r>
    </w:p>
    <w:p w:rsidR="00175621" w:rsidRDefault="004737C2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 xml:space="preserve">5. Строк розгляду заяви та документів для реєстрації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становить 30 календарних днів з дати їх реєстрації.</w:t>
      </w:r>
    </w:p>
    <w:p w:rsidR="00175621" w:rsidRDefault="004737C2">
      <w:pPr>
        <w:spacing w:after="75"/>
        <w:ind w:firstLine="240"/>
        <w:jc w:val="both"/>
      </w:pPr>
      <w:bookmarkStart w:id="38" w:name="39"/>
      <w:bookmarkEnd w:id="37"/>
      <w:r>
        <w:rPr>
          <w:rFonts w:ascii="Arial" w:hAnsi="Arial"/>
          <w:color w:val="000000"/>
          <w:sz w:val="18"/>
        </w:rPr>
        <w:t>У разі коли такі заяву та до</w:t>
      </w:r>
      <w:r>
        <w:rPr>
          <w:rFonts w:ascii="Arial" w:hAnsi="Arial"/>
          <w:color w:val="000000"/>
          <w:sz w:val="18"/>
        </w:rPr>
        <w:t>кументи подано з порушенням вимог, встановлених пунктом 4 цього Порядку, особа, яка їх розглядає, приймає рішення про залишення заяви та документів без руху.</w:t>
      </w:r>
    </w:p>
    <w:p w:rsidR="00175621" w:rsidRDefault="004737C2">
      <w:pPr>
        <w:spacing w:after="75"/>
        <w:ind w:firstLine="240"/>
        <w:jc w:val="both"/>
      </w:pPr>
      <w:bookmarkStart w:id="39" w:name="40"/>
      <w:bookmarkEnd w:id="38"/>
      <w:r>
        <w:rPr>
          <w:rFonts w:ascii="Arial" w:hAnsi="Arial"/>
          <w:color w:val="000000"/>
          <w:sz w:val="18"/>
        </w:rPr>
        <w:t xml:space="preserve">Строки та спосіб інформування об'єднання, яке подало відповідну заяву та документи, про залишення </w:t>
      </w:r>
      <w:r>
        <w:rPr>
          <w:rFonts w:ascii="Arial" w:hAnsi="Arial"/>
          <w:color w:val="000000"/>
          <w:sz w:val="18"/>
        </w:rPr>
        <w:t xml:space="preserve">заяви без руху визначено </w:t>
      </w:r>
      <w:r>
        <w:rPr>
          <w:rFonts w:ascii="Arial" w:hAnsi="Arial"/>
          <w:color w:val="293A55"/>
          <w:sz w:val="18"/>
        </w:rPr>
        <w:t>статтею 43 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40" w:name="41"/>
      <w:bookmarkEnd w:id="39"/>
      <w:r>
        <w:rPr>
          <w:rFonts w:ascii="Arial" w:hAnsi="Arial"/>
          <w:color w:val="000000"/>
          <w:sz w:val="18"/>
        </w:rPr>
        <w:t>Якщо копії документів, поданих разом із заявою, потребують додаткового розгляду, особа, яка їх розглядає, встановлює необхідний строк для їх розгляду, про що об'єднанню, як</w:t>
      </w:r>
      <w:r>
        <w:rPr>
          <w:rFonts w:ascii="Arial" w:hAnsi="Arial"/>
          <w:color w:val="000000"/>
          <w:sz w:val="18"/>
        </w:rPr>
        <w:t xml:space="preserve">е подало заяву, </w:t>
      </w:r>
      <w:r>
        <w:rPr>
          <w:rFonts w:ascii="Arial" w:hAnsi="Arial"/>
          <w:color w:val="000000"/>
          <w:sz w:val="18"/>
        </w:rPr>
        <w:lastRenderedPageBreak/>
        <w:t>повідомляється в письмовій формі з обґрунтуванням прийнятого рішення не пізніше ніж за три робочих дні до завершення граничного строку їх розгляду. При цьому загальний строк розгляду заяви не може перевищувати 45 календарних днів.</w:t>
      </w:r>
    </w:p>
    <w:p w:rsidR="00175621" w:rsidRDefault="004737C2">
      <w:pPr>
        <w:spacing w:after="75"/>
        <w:ind w:firstLine="240"/>
        <w:jc w:val="both"/>
      </w:pPr>
      <w:bookmarkStart w:id="41" w:name="42"/>
      <w:bookmarkEnd w:id="40"/>
      <w:r>
        <w:rPr>
          <w:rFonts w:ascii="Arial" w:hAnsi="Arial"/>
          <w:color w:val="000000"/>
          <w:sz w:val="18"/>
        </w:rPr>
        <w:t xml:space="preserve">6. За </w:t>
      </w:r>
      <w:r>
        <w:rPr>
          <w:rFonts w:ascii="Arial" w:hAnsi="Arial"/>
          <w:color w:val="000000"/>
          <w:sz w:val="18"/>
        </w:rPr>
        <w:t>результатами розгляду поданих документів Національна комісія приймає одне з таких рішень:</w:t>
      </w:r>
    </w:p>
    <w:p w:rsidR="00175621" w:rsidRDefault="004737C2">
      <w:pPr>
        <w:spacing w:after="75"/>
        <w:ind w:firstLine="240"/>
        <w:jc w:val="both"/>
      </w:pPr>
      <w:bookmarkStart w:id="42" w:name="43"/>
      <w:bookmarkEnd w:id="41"/>
      <w:r>
        <w:rPr>
          <w:rFonts w:ascii="Arial" w:hAnsi="Arial"/>
          <w:color w:val="000000"/>
          <w:sz w:val="18"/>
        </w:rPr>
        <w:t xml:space="preserve">1) зареєструвати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саморегулівну</w:t>
      </w:r>
      <w:proofErr w:type="spellEnd"/>
      <w:r>
        <w:rPr>
          <w:rFonts w:ascii="Arial" w:hAnsi="Arial"/>
          <w:color w:val="000000"/>
          <w:sz w:val="18"/>
        </w:rPr>
        <w:t xml:space="preserve"> організацію та внести відповідну інформацію про неї до Державного реєстру </w:t>
      </w:r>
      <w:proofErr w:type="spellStart"/>
      <w:r>
        <w:rPr>
          <w:rFonts w:ascii="Arial" w:hAnsi="Arial"/>
          <w:color w:val="000000"/>
          <w:sz w:val="18"/>
        </w:rPr>
        <w:t>саморегулівних</w:t>
      </w:r>
      <w:proofErr w:type="spellEnd"/>
      <w:r>
        <w:rPr>
          <w:rFonts w:ascii="Arial" w:hAnsi="Arial"/>
          <w:color w:val="000000"/>
          <w:sz w:val="18"/>
        </w:rPr>
        <w:t xml:space="preserve"> організацій у сфері психічного з</w:t>
      </w:r>
      <w:r>
        <w:rPr>
          <w:rFonts w:ascii="Arial" w:hAnsi="Arial"/>
          <w:color w:val="000000"/>
          <w:sz w:val="18"/>
        </w:rPr>
        <w:t xml:space="preserve">доров'я (далі - Державний реєстр) відповідно до Положення про Державний реєстр </w:t>
      </w:r>
      <w:proofErr w:type="spellStart"/>
      <w:r>
        <w:rPr>
          <w:rFonts w:ascii="Arial" w:hAnsi="Arial"/>
          <w:color w:val="000000"/>
          <w:sz w:val="18"/>
        </w:rPr>
        <w:t>саморегулівних</w:t>
      </w:r>
      <w:proofErr w:type="spellEnd"/>
      <w:r>
        <w:rPr>
          <w:rFonts w:ascii="Arial" w:hAnsi="Arial"/>
          <w:color w:val="000000"/>
          <w:sz w:val="18"/>
        </w:rPr>
        <w:t xml:space="preserve"> організацій у сфері психічного здоров'я,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26 листопада 2025 р. N 1538 "Питання формування та ведення електр</w:t>
      </w:r>
      <w:r>
        <w:rPr>
          <w:rFonts w:ascii="Arial" w:hAnsi="Arial"/>
          <w:color w:val="293A55"/>
          <w:sz w:val="18"/>
        </w:rPr>
        <w:t>онних реєстрів у сфері охорони психічного здоров'я"</w:t>
      </w:r>
      <w:r>
        <w:rPr>
          <w:rFonts w:ascii="Arial" w:hAnsi="Arial"/>
          <w:color w:val="000000"/>
          <w:sz w:val="18"/>
        </w:rPr>
        <w:t xml:space="preserve"> (Офіційний вісник України, 2025 р., N 99, ст. 6932) (далі - Положення);</w:t>
      </w:r>
    </w:p>
    <w:p w:rsidR="00175621" w:rsidRDefault="004737C2">
      <w:pPr>
        <w:spacing w:after="75"/>
        <w:ind w:firstLine="240"/>
        <w:jc w:val="both"/>
      </w:pPr>
      <w:bookmarkStart w:id="43" w:name="44"/>
      <w:bookmarkEnd w:id="42"/>
      <w:r>
        <w:rPr>
          <w:rFonts w:ascii="Arial" w:hAnsi="Arial"/>
          <w:color w:val="000000"/>
          <w:sz w:val="18"/>
        </w:rPr>
        <w:t xml:space="preserve">2) відмовити об'єднанню у реєстрації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організації.</w:t>
      </w:r>
    </w:p>
    <w:p w:rsidR="00175621" w:rsidRDefault="004737C2">
      <w:pPr>
        <w:spacing w:after="75"/>
        <w:ind w:firstLine="240"/>
        <w:jc w:val="both"/>
      </w:pPr>
      <w:bookmarkStart w:id="44" w:name="45"/>
      <w:bookmarkEnd w:id="43"/>
      <w:r>
        <w:rPr>
          <w:rFonts w:ascii="Arial" w:hAnsi="Arial"/>
          <w:color w:val="000000"/>
          <w:sz w:val="18"/>
        </w:rPr>
        <w:t xml:space="preserve">Підставами для відмови об'єднанню у реєстрації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є:</w:t>
      </w:r>
    </w:p>
    <w:p w:rsidR="00175621" w:rsidRDefault="004737C2">
      <w:pPr>
        <w:spacing w:after="75"/>
        <w:ind w:firstLine="240"/>
        <w:jc w:val="both"/>
      </w:pPr>
      <w:bookmarkStart w:id="45" w:name="46"/>
      <w:bookmarkEnd w:id="44"/>
      <w:r>
        <w:rPr>
          <w:rFonts w:ascii="Arial" w:hAnsi="Arial"/>
          <w:color w:val="000000"/>
          <w:sz w:val="18"/>
        </w:rPr>
        <w:t xml:space="preserve">невідповідність такого об'єднання умовам, визначеним абзацом першим </w:t>
      </w:r>
      <w:r>
        <w:rPr>
          <w:rFonts w:ascii="Arial" w:hAnsi="Arial"/>
          <w:color w:val="293A55"/>
          <w:sz w:val="18"/>
        </w:rPr>
        <w:t>частини першої</w:t>
      </w:r>
      <w:r>
        <w:rPr>
          <w:rFonts w:ascii="Arial" w:hAnsi="Arial"/>
          <w:color w:val="000000"/>
          <w:sz w:val="18"/>
        </w:rPr>
        <w:t xml:space="preserve"> та/або </w:t>
      </w:r>
      <w:r>
        <w:rPr>
          <w:rFonts w:ascii="Arial" w:hAnsi="Arial"/>
          <w:color w:val="293A55"/>
          <w:sz w:val="18"/>
        </w:rPr>
        <w:t>частиною третьою статті 21 Закону</w:t>
      </w:r>
      <w:r>
        <w:rPr>
          <w:rFonts w:ascii="Arial" w:hAnsi="Arial"/>
          <w:color w:val="000000"/>
          <w:sz w:val="18"/>
        </w:rPr>
        <w:t>;</w:t>
      </w:r>
    </w:p>
    <w:p w:rsidR="00175621" w:rsidRDefault="004737C2">
      <w:pPr>
        <w:spacing w:after="75"/>
        <w:ind w:firstLine="240"/>
        <w:jc w:val="both"/>
      </w:pPr>
      <w:bookmarkStart w:id="46" w:name="47"/>
      <w:bookmarkEnd w:id="45"/>
      <w:r>
        <w:rPr>
          <w:rFonts w:ascii="Arial" w:hAnsi="Arial"/>
          <w:color w:val="000000"/>
          <w:sz w:val="18"/>
        </w:rPr>
        <w:t xml:space="preserve">виявлення в заяві про реєстрацію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та/або документах, що додаються до неї, н</w:t>
      </w:r>
      <w:r>
        <w:rPr>
          <w:rFonts w:ascii="Arial" w:hAnsi="Arial"/>
          <w:color w:val="000000"/>
          <w:sz w:val="18"/>
        </w:rPr>
        <w:t>едостовірних відомостей, що було встановлено під час їх розгляду.</w:t>
      </w:r>
    </w:p>
    <w:p w:rsidR="00175621" w:rsidRDefault="004737C2">
      <w:pPr>
        <w:spacing w:after="75"/>
        <w:ind w:firstLine="240"/>
        <w:jc w:val="both"/>
      </w:pPr>
      <w:bookmarkStart w:id="47" w:name="48"/>
      <w:bookmarkEnd w:id="46"/>
      <w:r>
        <w:rPr>
          <w:rFonts w:ascii="Arial" w:hAnsi="Arial"/>
          <w:color w:val="000000"/>
          <w:sz w:val="18"/>
        </w:rPr>
        <w:t>Про прийняте рішення Національна комісія повідомляє об'єднанню на адресу електронної пошти, зазначену в заяві, з дотриманням строків, визначених пунктом 5 цього Порядку. У разі відмови у реє</w:t>
      </w:r>
      <w:r>
        <w:rPr>
          <w:rFonts w:ascii="Arial" w:hAnsi="Arial"/>
          <w:color w:val="000000"/>
          <w:sz w:val="18"/>
        </w:rPr>
        <w:t xml:space="preserve">страції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зазначаються причини щодо такої відмови, а також відомості, визначені </w:t>
      </w:r>
      <w:r>
        <w:rPr>
          <w:rFonts w:ascii="Arial" w:hAnsi="Arial"/>
          <w:color w:val="293A55"/>
          <w:sz w:val="18"/>
        </w:rPr>
        <w:t>статтею 71 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48" w:name="49"/>
      <w:bookmarkEnd w:id="47"/>
      <w:r>
        <w:rPr>
          <w:rFonts w:ascii="Arial" w:hAnsi="Arial"/>
          <w:color w:val="000000"/>
          <w:sz w:val="18"/>
        </w:rPr>
        <w:t xml:space="preserve">Рішення про відмову у реєстрації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може бути оскаржено в порядку, в</w:t>
      </w:r>
      <w:r>
        <w:rPr>
          <w:rFonts w:ascii="Arial" w:hAnsi="Arial"/>
          <w:color w:val="000000"/>
          <w:sz w:val="18"/>
        </w:rPr>
        <w:t xml:space="preserve">изначеному </w:t>
      </w:r>
      <w:r>
        <w:rPr>
          <w:rFonts w:ascii="Arial" w:hAnsi="Arial"/>
          <w:color w:val="293A55"/>
          <w:sz w:val="18"/>
        </w:rPr>
        <w:t>Законом України "Про адміністративну процедуру"</w:t>
      </w:r>
      <w:r>
        <w:rPr>
          <w:rFonts w:ascii="Arial" w:hAnsi="Arial"/>
          <w:color w:val="000000"/>
          <w:sz w:val="18"/>
        </w:rPr>
        <w:t>, та/або в судовому порядку.</w:t>
      </w:r>
    </w:p>
    <w:p w:rsidR="00175621" w:rsidRDefault="004737C2">
      <w:pPr>
        <w:spacing w:after="75"/>
        <w:ind w:firstLine="240"/>
        <w:jc w:val="both"/>
      </w:pPr>
      <w:bookmarkStart w:id="49" w:name="50"/>
      <w:bookmarkEnd w:id="48"/>
      <w:r>
        <w:rPr>
          <w:rFonts w:ascii="Arial" w:hAnsi="Arial"/>
          <w:color w:val="000000"/>
          <w:sz w:val="18"/>
        </w:rPr>
        <w:t xml:space="preserve">Об'єднання набуває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 дати прийняття Національною комісією рішення про його реєстрацію та внесення відомостей до Державного реєстру в п</w:t>
      </w:r>
      <w:r>
        <w:rPr>
          <w:rFonts w:ascii="Arial" w:hAnsi="Arial"/>
          <w:color w:val="000000"/>
          <w:sz w:val="18"/>
        </w:rPr>
        <w:t xml:space="preserve">орядку, передбаченому </w:t>
      </w:r>
      <w:r>
        <w:rPr>
          <w:rFonts w:ascii="Arial" w:hAnsi="Arial"/>
          <w:color w:val="293A55"/>
          <w:sz w:val="18"/>
        </w:rPr>
        <w:t>Положенням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50" w:name="51"/>
      <w:bookmarkEnd w:id="49"/>
      <w:r>
        <w:rPr>
          <w:rFonts w:ascii="Arial" w:hAnsi="Arial"/>
          <w:color w:val="000000"/>
          <w:sz w:val="18"/>
        </w:rPr>
        <w:t>Внесення інформації про об'єднання до Державного реєстру здійснюється працівниками секретаріату Національної комісії, які є публічними реєстраторами Державного реєстру, на безоплатній основі.</w:t>
      </w:r>
    </w:p>
    <w:p w:rsidR="00175621" w:rsidRDefault="004737C2">
      <w:pPr>
        <w:spacing w:after="75"/>
        <w:ind w:firstLine="240"/>
        <w:jc w:val="both"/>
      </w:pPr>
      <w:bookmarkStart w:id="51" w:name="52"/>
      <w:bookmarkEnd w:id="50"/>
      <w:r>
        <w:rPr>
          <w:rFonts w:ascii="Arial" w:hAnsi="Arial"/>
          <w:color w:val="000000"/>
          <w:sz w:val="18"/>
        </w:rPr>
        <w:t xml:space="preserve">7. Для набуття статусу </w:t>
      </w:r>
      <w:proofErr w:type="spellStart"/>
      <w:r>
        <w:rPr>
          <w:rFonts w:ascii="Arial" w:hAnsi="Arial"/>
          <w:color w:val="000000"/>
          <w:sz w:val="18"/>
        </w:rPr>
        <w:t>саморег</w:t>
      </w:r>
      <w:r>
        <w:rPr>
          <w:rFonts w:ascii="Arial" w:hAnsi="Arial"/>
          <w:color w:val="000000"/>
          <w:sz w:val="18"/>
        </w:rPr>
        <w:t>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за кожним напрямом підприємницької чи професійної діяльності у сфері психічного здоров'я об'єднання проходить процедуру реєстрації, визначену в пунктах 3 - 6 цього Порядку.</w:t>
      </w:r>
    </w:p>
    <w:p w:rsidR="00175621" w:rsidRDefault="004737C2">
      <w:pPr>
        <w:spacing w:after="75"/>
        <w:ind w:firstLine="240"/>
        <w:jc w:val="both"/>
      </w:pPr>
      <w:bookmarkStart w:id="52" w:name="53"/>
      <w:bookmarkEnd w:id="51"/>
      <w:r>
        <w:rPr>
          <w:rFonts w:ascii="Arial" w:hAnsi="Arial"/>
          <w:color w:val="000000"/>
          <w:sz w:val="18"/>
        </w:rPr>
        <w:t xml:space="preserve">8.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 зобов'язана повідомляти Національн</w:t>
      </w:r>
      <w:r>
        <w:rPr>
          <w:rFonts w:ascii="Arial" w:hAnsi="Arial"/>
          <w:color w:val="000000"/>
          <w:sz w:val="18"/>
        </w:rPr>
        <w:t xml:space="preserve">ій комісії про всі зміни даних, які були зазначені у заяві та документах, що додавалися до заяви про реєстрацію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організації. Повідомлення про зміни даних надсилається поштовим відправленням або на адресу електронної пошти, зазн</w:t>
      </w:r>
      <w:r>
        <w:rPr>
          <w:rFonts w:ascii="Arial" w:hAnsi="Arial"/>
          <w:color w:val="000000"/>
          <w:sz w:val="18"/>
        </w:rPr>
        <w:t>ачену на офіційному веб-сайті Національної комісії, протягом 30 календарних днів з дати настання таких змін.</w:t>
      </w:r>
    </w:p>
    <w:p w:rsidR="00175621" w:rsidRDefault="004737C2">
      <w:pPr>
        <w:spacing w:after="75"/>
        <w:ind w:firstLine="240"/>
        <w:jc w:val="both"/>
      </w:pPr>
      <w:bookmarkStart w:id="53" w:name="54"/>
      <w:bookmarkEnd w:id="52"/>
      <w:r>
        <w:rPr>
          <w:rFonts w:ascii="Arial" w:hAnsi="Arial"/>
          <w:color w:val="000000"/>
          <w:sz w:val="18"/>
        </w:rPr>
        <w:t xml:space="preserve">9. Національна комісія приймає рішення про скасування реєстрації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у таких випадках:</w:t>
      </w:r>
    </w:p>
    <w:p w:rsidR="00175621" w:rsidRDefault="004737C2">
      <w:pPr>
        <w:spacing w:after="75"/>
        <w:ind w:firstLine="240"/>
        <w:jc w:val="both"/>
      </w:pPr>
      <w:bookmarkStart w:id="54" w:name="55"/>
      <w:bookmarkEnd w:id="53"/>
      <w:r>
        <w:rPr>
          <w:rFonts w:ascii="Arial" w:hAnsi="Arial"/>
          <w:color w:val="000000"/>
          <w:sz w:val="18"/>
        </w:rPr>
        <w:t>1) отримання заяви об'є</w:t>
      </w:r>
      <w:r>
        <w:rPr>
          <w:rFonts w:ascii="Arial" w:hAnsi="Arial"/>
          <w:color w:val="000000"/>
          <w:sz w:val="18"/>
        </w:rPr>
        <w:t xml:space="preserve">днання про його добровільну відмову від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55" w:name="56"/>
      <w:bookmarkEnd w:id="54"/>
      <w:r>
        <w:rPr>
          <w:rFonts w:ascii="Arial" w:hAnsi="Arial"/>
          <w:color w:val="000000"/>
          <w:sz w:val="18"/>
        </w:rPr>
        <w:t>2) отримання інформації про:</w:t>
      </w:r>
    </w:p>
    <w:p w:rsidR="00175621" w:rsidRDefault="004737C2">
      <w:pPr>
        <w:spacing w:after="75"/>
        <w:ind w:firstLine="240"/>
        <w:jc w:val="both"/>
      </w:pPr>
      <w:bookmarkStart w:id="56" w:name="57"/>
      <w:bookmarkEnd w:id="55"/>
      <w:r>
        <w:rPr>
          <w:rFonts w:ascii="Arial" w:hAnsi="Arial"/>
          <w:color w:val="000000"/>
          <w:sz w:val="18"/>
        </w:rPr>
        <w:t>виключення об'єднання з Реєстру неприбуткових установ та організацій;</w:t>
      </w:r>
    </w:p>
    <w:p w:rsidR="00175621" w:rsidRDefault="004737C2">
      <w:pPr>
        <w:spacing w:after="75"/>
        <w:ind w:firstLine="240"/>
        <w:jc w:val="both"/>
      </w:pPr>
      <w:bookmarkStart w:id="57" w:name="58"/>
      <w:bookmarkEnd w:id="56"/>
      <w:r>
        <w:rPr>
          <w:rFonts w:ascii="Arial" w:hAnsi="Arial"/>
          <w:color w:val="000000"/>
          <w:sz w:val="18"/>
        </w:rPr>
        <w:t>державну реєстрацію припинення об'єднання;</w:t>
      </w:r>
    </w:p>
    <w:p w:rsidR="00175621" w:rsidRDefault="004737C2">
      <w:pPr>
        <w:spacing w:after="75"/>
        <w:ind w:firstLine="240"/>
        <w:jc w:val="both"/>
      </w:pPr>
      <w:bookmarkStart w:id="58" w:name="59"/>
      <w:bookmarkEnd w:id="57"/>
      <w:r>
        <w:rPr>
          <w:rFonts w:ascii="Arial" w:hAnsi="Arial"/>
          <w:color w:val="000000"/>
          <w:sz w:val="18"/>
        </w:rPr>
        <w:t>набрання законної сили судовим рішення</w:t>
      </w:r>
      <w:r>
        <w:rPr>
          <w:rFonts w:ascii="Arial" w:hAnsi="Arial"/>
          <w:color w:val="000000"/>
          <w:sz w:val="18"/>
        </w:rPr>
        <w:t xml:space="preserve">м щодо втрати об'єднанням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прийнятим у встановленому законом порядку;</w:t>
      </w:r>
    </w:p>
    <w:p w:rsidR="00175621" w:rsidRDefault="004737C2">
      <w:pPr>
        <w:spacing w:after="75"/>
        <w:ind w:firstLine="240"/>
        <w:jc w:val="both"/>
      </w:pPr>
      <w:bookmarkStart w:id="59" w:name="60"/>
      <w:bookmarkEnd w:id="58"/>
      <w:r>
        <w:rPr>
          <w:rFonts w:ascii="Arial" w:hAnsi="Arial"/>
          <w:color w:val="000000"/>
          <w:sz w:val="18"/>
        </w:rPr>
        <w:t xml:space="preserve">3) виявлення Національною комісією за результатами здійснення нагляду за діяльністю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фактів невідповідності об'єднання умовам</w:t>
      </w:r>
      <w:r>
        <w:rPr>
          <w:rFonts w:ascii="Arial" w:hAnsi="Arial"/>
          <w:color w:val="000000"/>
          <w:sz w:val="18"/>
        </w:rPr>
        <w:t xml:space="preserve"> набуття статусу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визначеним </w:t>
      </w:r>
      <w:r>
        <w:rPr>
          <w:rFonts w:ascii="Arial" w:hAnsi="Arial"/>
          <w:color w:val="293A55"/>
          <w:sz w:val="18"/>
        </w:rPr>
        <w:t>Законом</w:t>
      </w:r>
      <w:r>
        <w:rPr>
          <w:rFonts w:ascii="Arial" w:hAnsi="Arial"/>
          <w:color w:val="000000"/>
          <w:sz w:val="18"/>
        </w:rPr>
        <w:t xml:space="preserve">, та/або невиконання вимог до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визначених законодавством.</w:t>
      </w:r>
    </w:p>
    <w:p w:rsidR="00175621" w:rsidRDefault="004737C2">
      <w:pPr>
        <w:spacing w:after="75"/>
        <w:ind w:firstLine="240"/>
        <w:jc w:val="both"/>
      </w:pPr>
      <w:bookmarkStart w:id="60" w:name="61"/>
      <w:bookmarkEnd w:id="59"/>
      <w:r>
        <w:rPr>
          <w:rFonts w:ascii="Arial" w:hAnsi="Arial"/>
          <w:color w:val="000000"/>
          <w:sz w:val="18"/>
        </w:rPr>
        <w:t xml:space="preserve">Внесення інформації про скасування реєстрації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за відповідним напрямом підприємницької чи професійної діяльності у сфері психічного здоров'я до Державного реєстру здійснюється працівниками секретаріату Національної к</w:t>
      </w:r>
      <w:r>
        <w:rPr>
          <w:rFonts w:ascii="Arial" w:hAnsi="Arial"/>
          <w:color w:val="000000"/>
          <w:sz w:val="18"/>
        </w:rPr>
        <w:t xml:space="preserve">омісії, які є публічними реєстраторами Державного реєстру, в порядку, передбаченому </w:t>
      </w:r>
      <w:r>
        <w:rPr>
          <w:rFonts w:ascii="Arial" w:hAnsi="Arial"/>
          <w:color w:val="293A55"/>
          <w:sz w:val="18"/>
        </w:rPr>
        <w:t>Положенням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61" w:name="62"/>
      <w:bookmarkEnd w:id="60"/>
      <w:r>
        <w:rPr>
          <w:rFonts w:ascii="Arial" w:hAnsi="Arial"/>
          <w:color w:val="000000"/>
          <w:sz w:val="18"/>
        </w:rPr>
        <w:lastRenderedPageBreak/>
        <w:t xml:space="preserve">Про прийняте рішення щодо скасування реєстрації об'єднання як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Національна комісія повідомляє об'єднанню на адресу електронної пошти н</w:t>
      </w:r>
      <w:r>
        <w:rPr>
          <w:rFonts w:ascii="Arial" w:hAnsi="Arial"/>
          <w:color w:val="000000"/>
          <w:sz w:val="18"/>
        </w:rPr>
        <w:t>е пізніше ніж протягом п'яти робочих днів з дати його прийняття. У повідомленні зазначаються причини прийняття такого рішення.</w:t>
      </w:r>
    </w:p>
    <w:p w:rsidR="00175621" w:rsidRDefault="004737C2">
      <w:pPr>
        <w:spacing w:after="75"/>
        <w:ind w:firstLine="240"/>
        <w:jc w:val="both"/>
      </w:pPr>
      <w:bookmarkStart w:id="62" w:name="63"/>
      <w:bookmarkEnd w:id="61"/>
      <w:r>
        <w:rPr>
          <w:rFonts w:ascii="Arial" w:hAnsi="Arial"/>
          <w:color w:val="000000"/>
          <w:sz w:val="18"/>
        </w:rPr>
        <w:t xml:space="preserve">10. Функції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визначено </w:t>
      </w:r>
      <w:r>
        <w:rPr>
          <w:rFonts w:ascii="Arial" w:hAnsi="Arial"/>
          <w:color w:val="293A55"/>
          <w:sz w:val="18"/>
        </w:rPr>
        <w:t>частиною другою статті 21 Закону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63" w:name="64"/>
      <w:bookmarkEnd w:id="62"/>
      <w:r>
        <w:rPr>
          <w:rFonts w:ascii="Arial" w:hAnsi="Arial"/>
          <w:color w:val="000000"/>
          <w:sz w:val="18"/>
        </w:rPr>
        <w:t xml:space="preserve">11. У процесі своєї діяльності </w:t>
      </w:r>
      <w:proofErr w:type="spellStart"/>
      <w:r>
        <w:rPr>
          <w:rFonts w:ascii="Arial" w:hAnsi="Arial"/>
          <w:color w:val="000000"/>
          <w:sz w:val="18"/>
        </w:rPr>
        <w:t>саморегулівні</w:t>
      </w:r>
      <w:proofErr w:type="spellEnd"/>
      <w:r>
        <w:rPr>
          <w:rFonts w:ascii="Arial" w:hAnsi="Arial"/>
          <w:color w:val="000000"/>
          <w:sz w:val="18"/>
        </w:rPr>
        <w:t xml:space="preserve"> о</w:t>
      </w:r>
      <w:r>
        <w:rPr>
          <w:rFonts w:ascii="Arial" w:hAnsi="Arial"/>
          <w:color w:val="000000"/>
          <w:sz w:val="18"/>
        </w:rPr>
        <w:t>рганізації відповідно до правил, встановлених їх статутними та іншими внутрішніми документами, зобов'язані:</w:t>
      </w:r>
    </w:p>
    <w:p w:rsidR="00175621" w:rsidRDefault="004737C2">
      <w:pPr>
        <w:spacing w:after="75"/>
        <w:ind w:firstLine="240"/>
        <w:jc w:val="both"/>
      </w:pPr>
      <w:bookmarkStart w:id="64" w:name="65"/>
      <w:bookmarkEnd w:id="63"/>
      <w:r>
        <w:rPr>
          <w:rFonts w:ascii="Arial" w:hAnsi="Arial"/>
          <w:color w:val="000000"/>
          <w:sz w:val="18"/>
        </w:rPr>
        <w:t>1) представляти законні інтереси та захищати права своїх членів;</w:t>
      </w:r>
    </w:p>
    <w:p w:rsidR="00175621" w:rsidRDefault="004737C2">
      <w:pPr>
        <w:spacing w:after="75"/>
        <w:ind w:firstLine="240"/>
        <w:jc w:val="both"/>
      </w:pPr>
      <w:bookmarkStart w:id="65" w:name="66"/>
      <w:bookmarkEnd w:id="64"/>
      <w:r>
        <w:rPr>
          <w:rFonts w:ascii="Arial" w:hAnsi="Arial"/>
          <w:color w:val="000000"/>
          <w:sz w:val="18"/>
        </w:rPr>
        <w:t>2) здійснювати заходи з підвищення професійного рівня своїх членів;</w:t>
      </w:r>
    </w:p>
    <w:p w:rsidR="00175621" w:rsidRDefault="004737C2">
      <w:pPr>
        <w:spacing w:after="75"/>
        <w:ind w:firstLine="240"/>
        <w:jc w:val="both"/>
      </w:pPr>
      <w:bookmarkStart w:id="66" w:name="67"/>
      <w:bookmarkEnd w:id="65"/>
      <w:r>
        <w:rPr>
          <w:rFonts w:ascii="Arial" w:hAnsi="Arial"/>
          <w:color w:val="000000"/>
          <w:sz w:val="18"/>
        </w:rPr>
        <w:t xml:space="preserve">3) здійснювати </w:t>
      </w:r>
      <w:r>
        <w:rPr>
          <w:rFonts w:ascii="Arial" w:hAnsi="Arial"/>
          <w:color w:val="000000"/>
          <w:sz w:val="18"/>
        </w:rPr>
        <w:t>заходи з підвищення якості надання послуг за відповідним напрямом підприємницької чи професійної діяльності у сфері психічного здоров'я;</w:t>
      </w:r>
    </w:p>
    <w:p w:rsidR="00175621" w:rsidRDefault="004737C2">
      <w:pPr>
        <w:spacing w:after="75"/>
        <w:ind w:firstLine="240"/>
        <w:jc w:val="both"/>
      </w:pPr>
      <w:bookmarkStart w:id="67" w:name="68"/>
      <w:bookmarkEnd w:id="66"/>
      <w:r>
        <w:rPr>
          <w:rFonts w:ascii="Arial" w:hAnsi="Arial"/>
          <w:color w:val="000000"/>
          <w:sz w:val="18"/>
        </w:rPr>
        <w:t>4) розглядати скарги на дії своїх членів;</w:t>
      </w:r>
    </w:p>
    <w:p w:rsidR="00175621" w:rsidRDefault="004737C2">
      <w:pPr>
        <w:spacing w:after="75"/>
        <w:ind w:firstLine="240"/>
        <w:jc w:val="both"/>
      </w:pPr>
      <w:bookmarkStart w:id="68" w:name="69"/>
      <w:bookmarkEnd w:id="67"/>
      <w:r>
        <w:rPr>
          <w:rFonts w:ascii="Arial" w:hAnsi="Arial"/>
          <w:color w:val="000000"/>
          <w:sz w:val="18"/>
        </w:rPr>
        <w:t>5) щороку до 1 квітня року, наступного за звітнім періодом, подавати до Націо</w:t>
      </w:r>
      <w:r>
        <w:rPr>
          <w:rFonts w:ascii="Arial" w:hAnsi="Arial"/>
          <w:color w:val="000000"/>
          <w:sz w:val="18"/>
        </w:rPr>
        <w:t xml:space="preserve">нальної комісії звіт про діяльність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та оприлюднювати такий звіт на власному веб-сайті;</w:t>
      </w:r>
    </w:p>
    <w:p w:rsidR="00175621" w:rsidRDefault="004737C2">
      <w:pPr>
        <w:spacing w:after="75"/>
        <w:ind w:firstLine="240"/>
        <w:jc w:val="both"/>
      </w:pPr>
      <w:bookmarkStart w:id="69" w:name="70"/>
      <w:bookmarkEnd w:id="68"/>
      <w:r>
        <w:rPr>
          <w:rFonts w:ascii="Arial" w:hAnsi="Arial"/>
          <w:color w:val="000000"/>
          <w:sz w:val="18"/>
        </w:rPr>
        <w:t xml:space="preserve">6) забезпечувати оприлюднення публічної інформації, зокрема визначеної підпунктом 5 цього пункту та підпунктом 5 пункту 14 цього Порядку, у </w:t>
      </w:r>
      <w:r>
        <w:rPr>
          <w:rFonts w:ascii="Arial" w:hAnsi="Arial"/>
          <w:color w:val="000000"/>
          <w:sz w:val="18"/>
        </w:rPr>
        <w:t>формі відкритих даних на Єдиному державному веб-порталі відкритих даних.</w:t>
      </w:r>
    </w:p>
    <w:p w:rsidR="00175621" w:rsidRDefault="004737C2">
      <w:pPr>
        <w:spacing w:after="75"/>
        <w:ind w:firstLine="240"/>
        <w:jc w:val="both"/>
      </w:pPr>
      <w:bookmarkStart w:id="70" w:name="71"/>
      <w:bookmarkEnd w:id="69"/>
      <w:r>
        <w:rPr>
          <w:rFonts w:ascii="Arial" w:hAnsi="Arial"/>
          <w:color w:val="000000"/>
          <w:sz w:val="18"/>
        </w:rPr>
        <w:t xml:space="preserve">12. У процесі провадження своєї діяльності </w:t>
      </w:r>
      <w:proofErr w:type="spellStart"/>
      <w:r>
        <w:rPr>
          <w:rFonts w:ascii="Arial" w:hAnsi="Arial"/>
          <w:color w:val="000000"/>
          <w:sz w:val="18"/>
        </w:rPr>
        <w:t>саморегулівні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відповідно до правил, встановлених їх статутними та іншими внутрішніми документами, мають право:</w:t>
      </w:r>
    </w:p>
    <w:p w:rsidR="00175621" w:rsidRDefault="004737C2">
      <w:pPr>
        <w:spacing w:after="75"/>
        <w:ind w:firstLine="240"/>
        <w:jc w:val="both"/>
      </w:pPr>
      <w:bookmarkStart w:id="71" w:name="72"/>
      <w:bookmarkEnd w:id="70"/>
      <w:r>
        <w:rPr>
          <w:rFonts w:ascii="Arial" w:hAnsi="Arial"/>
          <w:color w:val="000000"/>
          <w:sz w:val="18"/>
        </w:rPr>
        <w:t>1) отримувати від</w:t>
      </w:r>
      <w:r>
        <w:rPr>
          <w:rFonts w:ascii="Arial" w:hAnsi="Arial"/>
          <w:color w:val="000000"/>
          <w:sz w:val="18"/>
        </w:rPr>
        <w:t xml:space="preserve">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у встановленому порядку інформацію, необхідну для виконання функцій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72" w:name="73"/>
      <w:bookmarkEnd w:id="71"/>
      <w:r>
        <w:rPr>
          <w:rFonts w:ascii="Arial" w:hAnsi="Arial"/>
          <w:color w:val="000000"/>
          <w:sz w:val="18"/>
        </w:rPr>
        <w:t>2) оскаржувати акти, дії або бездіяльність у сфері охорони психічного здоров'я центральних та/або місцевих органів виконавчої</w:t>
      </w:r>
      <w:r>
        <w:rPr>
          <w:rFonts w:ascii="Arial" w:hAnsi="Arial"/>
          <w:color w:val="000000"/>
          <w:sz w:val="18"/>
        </w:rPr>
        <w:t xml:space="preserve"> влади, органів місцевого самоврядування, Національної комісії, що порушують права та інтереси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або її членів, в порядку адміністративного оскарження відповідно до </w:t>
      </w:r>
      <w:r>
        <w:rPr>
          <w:rFonts w:ascii="Arial" w:hAnsi="Arial"/>
          <w:color w:val="293A55"/>
          <w:sz w:val="18"/>
        </w:rPr>
        <w:t>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 xml:space="preserve"> та/або в судовому п</w:t>
      </w:r>
      <w:r>
        <w:rPr>
          <w:rFonts w:ascii="Arial" w:hAnsi="Arial"/>
          <w:color w:val="000000"/>
          <w:sz w:val="18"/>
        </w:rPr>
        <w:t>орядку;</w:t>
      </w:r>
    </w:p>
    <w:p w:rsidR="00175621" w:rsidRDefault="004737C2">
      <w:pPr>
        <w:spacing w:after="75"/>
        <w:ind w:firstLine="240"/>
        <w:jc w:val="both"/>
      </w:pPr>
      <w:bookmarkStart w:id="73" w:name="74"/>
      <w:bookmarkEnd w:id="72"/>
      <w:r>
        <w:rPr>
          <w:rFonts w:ascii="Arial" w:hAnsi="Arial"/>
          <w:color w:val="000000"/>
          <w:sz w:val="18"/>
        </w:rPr>
        <w:t>3) здійснювати заходи безперервного професійного розвитку з дотриманням вимог законодавства до післядипломної освіти або підвищення кваліфікації за відповідними напрямами підприємницької чи професійної діяльності у сфері психічного здоров'я (у разі</w:t>
      </w:r>
      <w:r>
        <w:rPr>
          <w:rFonts w:ascii="Arial" w:hAnsi="Arial"/>
          <w:color w:val="000000"/>
          <w:sz w:val="18"/>
        </w:rPr>
        <w:t xml:space="preserve"> наявності);</w:t>
      </w:r>
    </w:p>
    <w:p w:rsidR="00175621" w:rsidRDefault="004737C2">
      <w:pPr>
        <w:spacing w:after="75"/>
        <w:ind w:firstLine="240"/>
        <w:jc w:val="both"/>
      </w:pPr>
      <w:bookmarkStart w:id="74" w:name="75"/>
      <w:bookmarkEnd w:id="73"/>
      <w:r>
        <w:rPr>
          <w:rFonts w:ascii="Arial" w:hAnsi="Arial"/>
          <w:color w:val="000000"/>
          <w:sz w:val="18"/>
        </w:rPr>
        <w:t>4) ініціювати, організовувати та проводити професійні дослідження у сфері психічного здоров'я, зокрема для оцінки якості послуг, визначення потреб населення, ефективності втручань і розвитку професійної практики;</w:t>
      </w:r>
    </w:p>
    <w:p w:rsidR="00175621" w:rsidRDefault="004737C2">
      <w:pPr>
        <w:spacing w:after="75"/>
        <w:ind w:firstLine="240"/>
        <w:jc w:val="both"/>
      </w:pPr>
      <w:bookmarkStart w:id="75" w:name="76"/>
      <w:bookmarkEnd w:id="74"/>
      <w:r>
        <w:rPr>
          <w:rFonts w:ascii="Arial" w:hAnsi="Arial"/>
          <w:color w:val="000000"/>
          <w:sz w:val="18"/>
        </w:rPr>
        <w:t>5) розвивати міжнародну співпр</w:t>
      </w:r>
      <w:r>
        <w:rPr>
          <w:rFonts w:ascii="Arial" w:hAnsi="Arial"/>
          <w:color w:val="000000"/>
          <w:sz w:val="18"/>
        </w:rPr>
        <w:t>ацю, зокрема шляхом участі в міжнародних мережах, професійних об'єднаннях, спільних програмах, проектах, дослідженнях, а також через обмін досвідом з іноземними партнерами;</w:t>
      </w:r>
    </w:p>
    <w:p w:rsidR="00175621" w:rsidRDefault="004737C2">
      <w:pPr>
        <w:spacing w:after="75"/>
        <w:ind w:firstLine="240"/>
        <w:jc w:val="both"/>
      </w:pPr>
      <w:bookmarkStart w:id="76" w:name="77"/>
      <w:bookmarkEnd w:id="75"/>
      <w:r>
        <w:rPr>
          <w:rFonts w:ascii="Arial" w:hAnsi="Arial"/>
          <w:color w:val="000000"/>
          <w:sz w:val="18"/>
        </w:rPr>
        <w:t>6) забезпечувати взаємодію між суб'єктами підприємницької чи професійної діяльності</w:t>
      </w:r>
      <w:r>
        <w:rPr>
          <w:rFonts w:ascii="Arial" w:hAnsi="Arial"/>
          <w:color w:val="000000"/>
          <w:sz w:val="18"/>
        </w:rPr>
        <w:t xml:space="preserve"> та таких суб'єктів з центральними органами виконавчої влади.</w:t>
      </w:r>
    </w:p>
    <w:p w:rsidR="00175621" w:rsidRDefault="004737C2">
      <w:pPr>
        <w:spacing w:after="75"/>
        <w:ind w:firstLine="240"/>
        <w:jc w:val="both"/>
      </w:pPr>
      <w:bookmarkStart w:id="77" w:name="78"/>
      <w:bookmarkEnd w:id="76"/>
      <w:r>
        <w:rPr>
          <w:rFonts w:ascii="Arial" w:hAnsi="Arial"/>
          <w:color w:val="000000"/>
          <w:sz w:val="18"/>
        </w:rPr>
        <w:t xml:space="preserve">13. Особи, які займають керівні посади виконавчих органів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зобов'язані:</w:t>
      </w:r>
    </w:p>
    <w:p w:rsidR="00175621" w:rsidRDefault="004737C2">
      <w:pPr>
        <w:spacing w:after="75"/>
        <w:ind w:firstLine="240"/>
        <w:jc w:val="both"/>
      </w:pPr>
      <w:bookmarkStart w:id="78" w:name="79"/>
      <w:bookmarkEnd w:id="77"/>
      <w:r>
        <w:rPr>
          <w:rFonts w:ascii="Arial" w:hAnsi="Arial"/>
          <w:color w:val="000000"/>
          <w:sz w:val="18"/>
        </w:rPr>
        <w:t xml:space="preserve">1) дотримуватись вимог законодавства, статуту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етичного кодексу та і</w:t>
      </w:r>
      <w:r>
        <w:rPr>
          <w:rFonts w:ascii="Arial" w:hAnsi="Arial"/>
          <w:color w:val="000000"/>
          <w:sz w:val="18"/>
        </w:rPr>
        <w:t xml:space="preserve">нших внутрішніх документів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79" w:name="80"/>
      <w:bookmarkEnd w:id="78"/>
      <w:r>
        <w:rPr>
          <w:rFonts w:ascii="Arial" w:hAnsi="Arial"/>
          <w:color w:val="000000"/>
          <w:sz w:val="18"/>
        </w:rPr>
        <w:t xml:space="preserve">2) забезпечувати рівний, прозорий та недискримінаційний доступ до членства в </w:t>
      </w:r>
      <w:proofErr w:type="spellStart"/>
      <w:r>
        <w:rPr>
          <w:rFonts w:ascii="Arial" w:hAnsi="Arial"/>
          <w:color w:val="000000"/>
          <w:sz w:val="18"/>
        </w:rPr>
        <w:t>саморегулівній</w:t>
      </w:r>
      <w:proofErr w:type="spellEnd"/>
      <w:r>
        <w:rPr>
          <w:rFonts w:ascii="Arial" w:hAnsi="Arial"/>
          <w:color w:val="000000"/>
          <w:sz w:val="18"/>
        </w:rPr>
        <w:t xml:space="preserve"> організації, а також прозорий механізм виходу з членства;</w:t>
      </w:r>
    </w:p>
    <w:p w:rsidR="00175621" w:rsidRDefault="004737C2">
      <w:pPr>
        <w:spacing w:after="75"/>
        <w:ind w:firstLine="240"/>
        <w:jc w:val="both"/>
      </w:pPr>
      <w:bookmarkStart w:id="80" w:name="81"/>
      <w:bookmarkEnd w:id="79"/>
      <w:r>
        <w:rPr>
          <w:rFonts w:ascii="Arial" w:hAnsi="Arial"/>
          <w:color w:val="000000"/>
          <w:sz w:val="18"/>
        </w:rPr>
        <w:t xml:space="preserve">3) забезпечувати участь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</w:t>
      </w:r>
      <w:r>
        <w:rPr>
          <w:rFonts w:ascii="Arial" w:hAnsi="Arial"/>
          <w:color w:val="000000"/>
          <w:sz w:val="18"/>
        </w:rPr>
        <w:t>ізації у прийнятті ключових рішень, опитувань або делегованого представництва;</w:t>
      </w:r>
    </w:p>
    <w:p w:rsidR="00175621" w:rsidRDefault="004737C2">
      <w:pPr>
        <w:spacing w:after="75"/>
        <w:ind w:firstLine="240"/>
        <w:jc w:val="both"/>
      </w:pPr>
      <w:bookmarkStart w:id="81" w:name="82"/>
      <w:bookmarkEnd w:id="80"/>
      <w:r>
        <w:rPr>
          <w:rFonts w:ascii="Arial" w:hAnsi="Arial"/>
          <w:color w:val="000000"/>
          <w:sz w:val="18"/>
        </w:rPr>
        <w:t xml:space="preserve">4) повідомляти членам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про проведення загальних зборів;</w:t>
      </w:r>
    </w:p>
    <w:p w:rsidR="00175621" w:rsidRDefault="004737C2">
      <w:pPr>
        <w:spacing w:after="75"/>
        <w:ind w:firstLine="240"/>
        <w:jc w:val="both"/>
      </w:pPr>
      <w:bookmarkStart w:id="82" w:name="83"/>
      <w:bookmarkEnd w:id="81"/>
      <w:r>
        <w:rPr>
          <w:rFonts w:ascii="Arial" w:hAnsi="Arial"/>
          <w:color w:val="000000"/>
          <w:sz w:val="18"/>
        </w:rPr>
        <w:t xml:space="preserve">5) розкривати інформацію шляхом оприлюднення на власному веб-сайті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</w:t>
      </w:r>
      <w:r>
        <w:rPr>
          <w:rFonts w:ascii="Arial" w:hAnsi="Arial"/>
          <w:color w:val="000000"/>
          <w:sz w:val="18"/>
        </w:rPr>
        <w:t>а подання до Національної комісії про:</w:t>
      </w:r>
    </w:p>
    <w:p w:rsidR="00175621" w:rsidRDefault="004737C2">
      <w:pPr>
        <w:spacing w:after="75"/>
        <w:ind w:firstLine="240"/>
        <w:jc w:val="both"/>
      </w:pPr>
      <w:bookmarkStart w:id="83" w:name="84"/>
      <w:bookmarkEnd w:id="82"/>
      <w:r>
        <w:rPr>
          <w:rFonts w:ascii="Arial" w:hAnsi="Arial"/>
          <w:color w:val="000000"/>
          <w:sz w:val="18"/>
        </w:rPr>
        <w:t xml:space="preserve">склад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84" w:name="85"/>
      <w:bookmarkEnd w:id="83"/>
      <w:r>
        <w:rPr>
          <w:rFonts w:ascii="Arial" w:hAnsi="Arial"/>
          <w:color w:val="000000"/>
          <w:sz w:val="18"/>
        </w:rPr>
        <w:t xml:space="preserve">прийняття нових членів та припинення членства (із зазначенням дати та підстави). У разі коли припинення членства пов'язане з розглядом порушення етичних норм або в документах, </w:t>
      </w:r>
      <w:r>
        <w:rPr>
          <w:rFonts w:ascii="Arial" w:hAnsi="Arial"/>
          <w:color w:val="000000"/>
          <w:sz w:val="18"/>
        </w:rPr>
        <w:t xml:space="preserve">які стали підставою для такого розгляду, містяться конфіденційні відомості про третіх осіб (отримувачів послуг або скаржників),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 зобов'язана зазначити факт припинення членства без розголошення конкретних обставин, забезпечивши проз</w:t>
      </w:r>
      <w:r>
        <w:rPr>
          <w:rFonts w:ascii="Arial" w:hAnsi="Arial"/>
          <w:color w:val="000000"/>
          <w:sz w:val="18"/>
        </w:rPr>
        <w:t xml:space="preserve">орість та конфіденційність. Форма та обсяг </w:t>
      </w:r>
      <w:r>
        <w:rPr>
          <w:rFonts w:ascii="Arial" w:hAnsi="Arial"/>
          <w:color w:val="000000"/>
          <w:sz w:val="18"/>
        </w:rPr>
        <w:lastRenderedPageBreak/>
        <w:t xml:space="preserve">розкриття такої інформації визначаються внутрішніми документами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 урахуванням вимог законодавства про захист персональних даних;</w:t>
      </w:r>
    </w:p>
    <w:p w:rsidR="00175621" w:rsidRDefault="004737C2">
      <w:pPr>
        <w:spacing w:after="75"/>
        <w:ind w:firstLine="240"/>
        <w:jc w:val="both"/>
      </w:pPr>
      <w:bookmarkStart w:id="85" w:name="86"/>
      <w:bookmarkEnd w:id="84"/>
      <w:r>
        <w:rPr>
          <w:rFonts w:ascii="Arial" w:hAnsi="Arial"/>
          <w:color w:val="000000"/>
          <w:sz w:val="18"/>
        </w:rPr>
        <w:t xml:space="preserve">структуру та повноваження загальних зборів та виконавчих </w:t>
      </w:r>
      <w:r>
        <w:rPr>
          <w:rFonts w:ascii="Arial" w:hAnsi="Arial"/>
          <w:color w:val="000000"/>
          <w:sz w:val="18"/>
        </w:rPr>
        <w:t xml:space="preserve">органів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86" w:name="87"/>
      <w:bookmarkEnd w:id="85"/>
      <w:r>
        <w:rPr>
          <w:rFonts w:ascii="Arial" w:hAnsi="Arial"/>
          <w:color w:val="000000"/>
          <w:sz w:val="18"/>
        </w:rPr>
        <w:t>статутні документи;</w:t>
      </w:r>
    </w:p>
    <w:p w:rsidR="00175621" w:rsidRDefault="004737C2">
      <w:pPr>
        <w:spacing w:after="75"/>
        <w:ind w:firstLine="240"/>
        <w:jc w:val="both"/>
      </w:pPr>
      <w:bookmarkStart w:id="87" w:name="88"/>
      <w:bookmarkEnd w:id="86"/>
      <w:r>
        <w:rPr>
          <w:rFonts w:ascii="Arial" w:hAnsi="Arial"/>
          <w:color w:val="000000"/>
          <w:sz w:val="18"/>
        </w:rPr>
        <w:t>правила і стандарти підприємницької чи професійної діяльності;</w:t>
      </w:r>
    </w:p>
    <w:p w:rsidR="00175621" w:rsidRDefault="004737C2">
      <w:pPr>
        <w:spacing w:after="75"/>
        <w:ind w:firstLine="240"/>
        <w:jc w:val="both"/>
      </w:pPr>
      <w:bookmarkStart w:id="88" w:name="89"/>
      <w:bookmarkEnd w:id="87"/>
      <w:r>
        <w:rPr>
          <w:rFonts w:ascii="Arial" w:hAnsi="Arial"/>
          <w:color w:val="000000"/>
          <w:sz w:val="18"/>
        </w:rPr>
        <w:t xml:space="preserve">6) вести облік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із зазначенням контактних даних (номер телефону, адреса електронної пошти, за наявності </w:t>
      </w:r>
      <w:r>
        <w:rPr>
          <w:rFonts w:ascii="Arial" w:hAnsi="Arial"/>
          <w:color w:val="000000"/>
          <w:sz w:val="18"/>
        </w:rPr>
        <w:t xml:space="preserve">- поштова адреса), інформації про освіту, місця роботи, </w:t>
      </w:r>
      <w:proofErr w:type="spellStart"/>
      <w:r>
        <w:rPr>
          <w:rFonts w:ascii="Arial" w:hAnsi="Arial"/>
          <w:color w:val="000000"/>
          <w:sz w:val="18"/>
        </w:rPr>
        <w:t>самозайнятості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175621" w:rsidRDefault="004737C2">
      <w:pPr>
        <w:spacing w:after="75"/>
        <w:ind w:firstLine="240"/>
        <w:jc w:val="both"/>
      </w:pPr>
      <w:bookmarkStart w:id="89" w:name="90"/>
      <w:bookmarkEnd w:id="88"/>
      <w:r>
        <w:rPr>
          <w:rFonts w:ascii="Arial" w:hAnsi="Arial"/>
          <w:color w:val="000000"/>
          <w:sz w:val="18"/>
        </w:rPr>
        <w:t xml:space="preserve">7) забезпечувати відкритість процедур обрання/призначення загальних зборів та/або керівників виконавчих органів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90" w:name="91"/>
      <w:bookmarkEnd w:id="89"/>
      <w:r>
        <w:rPr>
          <w:rFonts w:ascii="Arial" w:hAnsi="Arial"/>
          <w:color w:val="000000"/>
          <w:sz w:val="18"/>
        </w:rPr>
        <w:t>8) забезпечувати збереження, конфіденційніст</w:t>
      </w:r>
      <w:r>
        <w:rPr>
          <w:rFonts w:ascii="Arial" w:hAnsi="Arial"/>
          <w:color w:val="000000"/>
          <w:sz w:val="18"/>
        </w:rPr>
        <w:t xml:space="preserve">ь і захист персональних даних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відповідно до вимог </w:t>
      </w:r>
      <w:r>
        <w:rPr>
          <w:rFonts w:ascii="Arial" w:hAnsi="Arial"/>
          <w:color w:val="293A55"/>
          <w:sz w:val="18"/>
        </w:rPr>
        <w:t>Закону України "Про захист персональних даних"</w:t>
      </w:r>
      <w:r>
        <w:rPr>
          <w:rFonts w:ascii="Arial" w:hAnsi="Arial"/>
          <w:color w:val="000000"/>
          <w:sz w:val="18"/>
        </w:rPr>
        <w:t>.</w:t>
      </w:r>
    </w:p>
    <w:p w:rsidR="00175621" w:rsidRDefault="004737C2">
      <w:pPr>
        <w:spacing w:after="75"/>
        <w:ind w:firstLine="240"/>
        <w:jc w:val="both"/>
      </w:pPr>
      <w:bookmarkStart w:id="91" w:name="92"/>
      <w:bookmarkEnd w:id="90"/>
      <w:r>
        <w:rPr>
          <w:rFonts w:ascii="Arial" w:hAnsi="Arial"/>
          <w:color w:val="000000"/>
          <w:sz w:val="18"/>
        </w:rPr>
        <w:t xml:space="preserve">14. Членство у </w:t>
      </w:r>
      <w:proofErr w:type="spellStart"/>
      <w:r>
        <w:rPr>
          <w:rFonts w:ascii="Arial" w:hAnsi="Arial"/>
          <w:color w:val="000000"/>
          <w:sz w:val="18"/>
        </w:rPr>
        <w:t>саморегулівній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є добровільним. Членами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можуть бути повнолітні дієздатн</w:t>
      </w:r>
      <w:r>
        <w:rPr>
          <w:rFonts w:ascii="Arial" w:hAnsi="Arial"/>
          <w:color w:val="000000"/>
          <w:sz w:val="18"/>
        </w:rPr>
        <w:t xml:space="preserve">і фізичні особи, які є фахівцями у сфері психічного здоров'я за відповідним напрямом підприємницької чи професійної діяльності. Допускається членство в двох або більше </w:t>
      </w:r>
      <w:proofErr w:type="spellStart"/>
      <w:r>
        <w:rPr>
          <w:rFonts w:ascii="Arial" w:hAnsi="Arial"/>
          <w:color w:val="000000"/>
          <w:sz w:val="18"/>
        </w:rPr>
        <w:t>саморегулівних</w:t>
      </w:r>
      <w:proofErr w:type="spellEnd"/>
      <w:r>
        <w:rPr>
          <w:rFonts w:ascii="Arial" w:hAnsi="Arial"/>
          <w:color w:val="000000"/>
          <w:sz w:val="18"/>
        </w:rPr>
        <w:t xml:space="preserve"> організаціях.</w:t>
      </w:r>
    </w:p>
    <w:p w:rsidR="00175621" w:rsidRDefault="004737C2">
      <w:pPr>
        <w:spacing w:after="75"/>
        <w:ind w:firstLine="240"/>
        <w:jc w:val="both"/>
      </w:pPr>
      <w:bookmarkStart w:id="92" w:name="93"/>
      <w:bookmarkEnd w:id="91"/>
      <w:r>
        <w:rPr>
          <w:rFonts w:ascii="Arial" w:hAnsi="Arial"/>
          <w:color w:val="000000"/>
          <w:sz w:val="18"/>
        </w:rPr>
        <w:t xml:space="preserve">15. Кожен член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має право:</w:t>
      </w:r>
    </w:p>
    <w:p w:rsidR="00175621" w:rsidRDefault="004737C2">
      <w:pPr>
        <w:spacing w:after="75"/>
        <w:ind w:firstLine="240"/>
        <w:jc w:val="both"/>
      </w:pPr>
      <w:bookmarkStart w:id="93" w:name="94"/>
      <w:bookmarkEnd w:id="92"/>
      <w:r>
        <w:rPr>
          <w:rFonts w:ascii="Arial" w:hAnsi="Arial"/>
          <w:color w:val="000000"/>
          <w:sz w:val="18"/>
        </w:rPr>
        <w:t>подава</w:t>
      </w:r>
      <w:r>
        <w:rPr>
          <w:rFonts w:ascii="Arial" w:hAnsi="Arial"/>
          <w:color w:val="000000"/>
          <w:sz w:val="18"/>
        </w:rPr>
        <w:t xml:space="preserve">ти пропозиції щодо внесення змін до прийнятих документів або скасування документів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94" w:name="95"/>
      <w:bookmarkEnd w:id="93"/>
      <w:r>
        <w:rPr>
          <w:rFonts w:ascii="Arial" w:hAnsi="Arial"/>
          <w:color w:val="000000"/>
          <w:sz w:val="18"/>
        </w:rPr>
        <w:t xml:space="preserve">пропонувати кандидатів на посади керівників виконавчих органів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95" w:name="96"/>
      <w:bookmarkEnd w:id="94"/>
      <w:r>
        <w:rPr>
          <w:rFonts w:ascii="Arial" w:hAnsi="Arial"/>
          <w:color w:val="000000"/>
          <w:sz w:val="18"/>
        </w:rPr>
        <w:t xml:space="preserve">брати участь в управлінні справами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</w:t>
      </w:r>
      <w:r>
        <w:rPr>
          <w:rFonts w:ascii="Arial" w:hAnsi="Arial"/>
          <w:color w:val="000000"/>
          <w:sz w:val="18"/>
        </w:rPr>
        <w:t xml:space="preserve">нізації у порядку, передбаченому статутом, внутрішніми документами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та вимогами законодавства;</w:t>
      </w:r>
    </w:p>
    <w:p w:rsidR="00175621" w:rsidRDefault="004737C2">
      <w:pPr>
        <w:spacing w:after="75"/>
        <w:ind w:firstLine="240"/>
        <w:jc w:val="both"/>
      </w:pPr>
      <w:bookmarkStart w:id="96" w:name="97"/>
      <w:bookmarkEnd w:id="95"/>
      <w:r>
        <w:rPr>
          <w:rFonts w:ascii="Arial" w:hAnsi="Arial"/>
          <w:color w:val="000000"/>
          <w:sz w:val="18"/>
        </w:rPr>
        <w:t>оскаржувати прийняті рішення, зокрема рішення щодо застосування до нього заходів дисциплінарного впливу.</w:t>
      </w:r>
    </w:p>
    <w:p w:rsidR="00175621" w:rsidRDefault="004737C2">
      <w:pPr>
        <w:spacing w:after="75"/>
        <w:ind w:firstLine="240"/>
        <w:jc w:val="both"/>
      </w:pPr>
      <w:bookmarkStart w:id="97" w:name="98"/>
      <w:bookmarkEnd w:id="96"/>
      <w:r>
        <w:rPr>
          <w:rFonts w:ascii="Arial" w:hAnsi="Arial"/>
          <w:color w:val="000000"/>
          <w:sz w:val="18"/>
        </w:rPr>
        <w:t>16. Для оскарження рішень член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має право звернутися:</w:t>
      </w:r>
    </w:p>
    <w:p w:rsidR="00175621" w:rsidRDefault="004737C2">
      <w:pPr>
        <w:spacing w:after="75"/>
        <w:ind w:firstLine="240"/>
        <w:jc w:val="both"/>
      </w:pPr>
      <w:bookmarkStart w:id="98" w:name="99"/>
      <w:bookmarkEnd w:id="97"/>
      <w:r>
        <w:rPr>
          <w:rFonts w:ascii="Arial" w:hAnsi="Arial"/>
          <w:color w:val="000000"/>
          <w:sz w:val="18"/>
        </w:rPr>
        <w:t xml:space="preserve">1) безпосередньо до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99" w:name="100"/>
      <w:bookmarkEnd w:id="98"/>
      <w:r>
        <w:rPr>
          <w:rFonts w:ascii="Arial" w:hAnsi="Arial"/>
          <w:color w:val="000000"/>
          <w:sz w:val="18"/>
        </w:rPr>
        <w:t xml:space="preserve">2) до Національної комісії у разі незгоди із розглядом скарги у відповідній </w:t>
      </w:r>
      <w:proofErr w:type="spellStart"/>
      <w:r>
        <w:rPr>
          <w:rFonts w:ascii="Arial" w:hAnsi="Arial"/>
          <w:color w:val="000000"/>
          <w:sz w:val="18"/>
        </w:rPr>
        <w:t>саморегулівній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0" w:name="101"/>
      <w:bookmarkEnd w:id="99"/>
      <w:r>
        <w:rPr>
          <w:rFonts w:ascii="Arial" w:hAnsi="Arial"/>
          <w:color w:val="000000"/>
          <w:sz w:val="18"/>
        </w:rPr>
        <w:t>3) до суду у встановленому законодавством порядку.</w:t>
      </w:r>
    </w:p>
    <w:p w:rsidR="00175621" w:rsidRDefault="004737C2">
      <w:pPr>
        <w:spacing w:after="75"/>
        <w:ind w:firstLine="240"/>
        <w:jc w:val="both"/>
      </w:pPr>
      <w:bookmarkStart w:id="101" w:name="102"/>
      <w:bookmarkEnd w:id="100"/>
      <w:r>
        <w:rPr>
          <w:rFonts w:ascii="Arial" w:hAnsi="Arial"/>
          <w:color w:val="000000"/>
          <w:sz w:val="18"/>
        </w:rPr>
        <w:t>17.</w:t>
      </w:r>
      <w:r>
        <w:rPr>
          <w:rFonts w:ascii="Arial" w:hAnsi="Arial"/>
          <w:color w:val="000000"/>
          <w:sz w:val="18"/>
        </w:rPr>
        <w:t xml:space="preserve"> Внутрішні документи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розробляються з урахуванням вимог щодо професійних кваліфікацій до професій фахівців у сфері психічного здоров'я, переліку робіт, які може виконувати працівник сфери професійної діяльності за відповідними про</w:t>
      </w:r>
      <w:r>
        <w:rPr>
          <w:rFonts w:ascii="Arial" w:hAnsi="Arial"/>
          <w:color w:val="000000"/>
          <w:sz w:val="18"/>
        </w:rPr>
        <w:t>фесіями фахівців у сфері психічного здоров'я, вимог до безперервного професійного розвитку, встановлених у відповідній сфері професійної діяльності, інших вимог законодавства.</w:t>
      </w:r>
    </w:p>
    <w:p w:rsidR="00175621" w:rsidRDefault="004737C2">
      <w:pPr>
        <w:spacing w:after="75"/>
        <w:ind w:firstLine="240"/>
        <w:jc w:val="both"/>
      </w:pPr>
      <w:bookmarkStart w:id="102" w:name="103"/>
      <w:bookmarkEnd w:id="101"/>
      <w:r>
        <w:rPr>
          <w:rFonts w:ascii="Arial" w:hAnsi="Arial"/>
          <w:color w:val="000000"/>
          <w:sz w:val="18"/>
        </w:rPr>
        <w:t xml:space="preserve">18. Внутрішні документи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повинні містити:</w:t>
      </w:r>
    </w:p>
    <w:p w:rsidR="00175621" w:rsidRDefault="004737C2">
      <w:pPr>
        <w:spacing w:after="75"/>
        <w:ind w:firstLine="240"/>
        <w:jc w:val="both"/>
      </w:pPr>
      <w:bookmarkStart w:id="103" w:name="104"/>
      <w:bookmarkEnd w:id="102"/>
      <w:r>
        <w:rPr>
          <w:rFonts w:ascii="Arial" w:hAnsi="Arial"/>
          <w:color w:val="000000"/>
          <w:sz w:val="18"/>
        </w:rPr>
        <w:t>1) порядок н</w:t>
      </w:r>
      <w:r>
        <w:rPr>
          <w:rFonts w:ascii="Arial" w:hAnsi="Arial"/>
          <w:color w:val="000000"/>
          <w:sz w:val="18"/>
        </w:rPr>
        <w:t xml:space="preserve">абуття та припинення статусу члена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4" w:name="105"/>
      <w:bookmarkEnd w:id="103"/>
      <w:r>
        <w:rPr>
          <w:rFonts w:ascii="Arial" w:hAnsi="Arial"/>
          <w:color w:val="000000"/>
          <w:sz w:val="18"/>
        </w:rPr>
        <w:t xml:space="preserve">2) вимоги до кандидатів у члени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5" w:name="106"/>
      <w:bookmarkEnd w:id="104"/>
      <w:r>
        <w:rPr>
          <w:rFonts w:ascii="Arial" w:hAnsi="Arial"/>
          <w:color w:val="000000"/>
          <w:sz w:val="18"/>
        </w:rPr>
        <w:t xml:space="preserve">3) права і обов'язки члена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6" w:name="107"/>
      <w:bookmarkEnd w:id="105"/>
      <w:r>
        <w:rPr>
          <w:rFonts w:ascii="Arial" w:hAnsi="Arial"/>
          <w:color w:val="000000"/>
          <w:sz w:val="18"/>
        </w:rPr>
        <w:t xml:space="preserve">4) етичний кодекс та процедури регуляції етичної поведінки членів </w:t>
      </w:r>
      <w:proofErr w:type="spellStart"/>
      <w:r>
        <w:rPr>
          <w:rFonts w:ascii="Arial" w:hAnsi="Arial"/>
          <w:color w:val="000000"/>
          <w:sz w:val="18"/>
        </w:rPr>
        <w:t>саморегулівн</w:t>
      </w:r>
      <w:r>
        <w:rPr>
          <w:rFonts w:ascii="Arial" w:hAnsi="Arial"/>
          <w:color w:val="000000"/>
          <w:sz w:val="18"/>
        </w:rPr>
        <w:t>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7" w:name="108"/>
      <w:bookmarkEnd w:id="106"/>
      <w:r>
        <w:rPr>
          <w:rFonts w:ascii="Arial" w:hAnsi="Arial"/>
          <w:color w:val="000000"/>
          <w:sz w:val="18"/>
        </w:rPr>
        <w:t xml:space="preserve">5) порядок контролю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за дотриманням членами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вимог статуту та внутрішніх документів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організації;</w:t>
      </w:r>
    </w:p>
    <w:p w:rsidR="00175621" w:rsidRDefault="004737C2">
      <w:pPr>
        <w:spacing w:after="75"/>
        <w:ind w:firstLine="240"/>
        <w:jc w:val="both"/>
      </w:pPr>
      <w:bookmarkStart w:id="108" w:name="109"/>
      <w:bookmarkEnd w:id="107"/>
      <w:r>
        <w:rPr>
          <w:rFonts w:ascii="Arial" w:hAnsi="Arial"/>
          <w:color w:val="000000"/>
          <w:sz w:val="18"/>
        </w:rPr>
        <w:t xml:space="preserve">6) порядок оскарження членами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рішення, дій, безді</w:t>
      </w:r>
      <w:r>
        <w:rPr>
          <w:rFonts w:ascii="Arial" w:hAnsi="Arial"/>
          <w:color w:val="000000"/>
          <w:sz w:val="18"/>
        </w:rPr>
        <w:t xml:space="preserve">яльності керівників виконавчих органів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організації.</w:t>
      </w:r>
    </w:p>
    <w:p w:rsidR="00175621" w:rsidRDefault="004737C2">
      <w:pPr>
        <w:spacing w:after="75"/>
        <w:ind w:firstLine="240"/>
        <w:jc w:val="both"/>
      </w:pPr>
      <w:bookmarkStart w:id="109" w:name="110"/>
      <w:bookmarkEnd w:id="108"/>
      <w:r>
        <w:rPr>
          <w:rFonts w:ascii="Arial" w:hAnsi="Arial"/>
          <w:color w:val="000000"/>
          <w:sz w:val="18"/>
        </w:rPr>
        <w:t xml:space="preserve">19.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 зобов'язана мати затверджений етичний кодекс, дотримання якого є обов'язковим для всіх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організації.</w:t>
      </w:r>
    </w:p>
    <w:p w:rsidR="00175621" w:rsidRDefault="004737C2">
      <w:pPr>
        <w:spacing w:after="75"/>
        <w:ind w:firstLine="240"/>
        <w:jc w:val="both"/>
      </w:pPr>
      <w:bookmarkStart w:id="110" w:name="111"/>
      <w:bookmarkEnd w:id="109"/>
      <w:r>
        <w:rPr>
          <w:rFonts w:ascii="Arial" w:hAnsi="Arial"/>
          <w:color w:val="000000"/>
          <w:sz w:val="18"/>
        </w:rPr>
        <w:t>Етичний кодекс розробляється з урахув</w:t>
      </w:r>
      <w:r>
        <w:rPr>
          <w:rFonts w:ascii="Arial" w:hAnsi="Arial"/>
          <w:color w:val="000000"/>
          <w:sz w:val="18"/>
        </w:rPr>
        <w:t>анням вимог до правил етичної поведінки працівників відповідної сфери професійної діяльності, визначених законодавством. Обов'язковими складовими етичного кодексу є:</w:t>
      </w:r>
    </w:p>
    <w:p w:rsidR="00175621" w:rsidRDefault="004737C2">
      <w:pPr>
        <w:spacing w:after="75"/>
        <w:ind w:firstLine="240"/>
        <w:jc w:val="both"/>
      </w:pPr>
      <w:bookmarkStart w:id="111" w:name="112"/>
      <w:bookmarkEnd w:id="110"/>
      <w:r>
        <w:rPr>
          <w:rFonts w:ascii="Arial" w:hAnsi="Arial"/>
          <w:color w:val="000000"/>
          <w:sz w:val="18"/>
        </w:rPr>
        <w:t>основні етичні норми (повага до гідності, доброчесність, компетентність, відповідальність,</w:t>
      </w:r>
      <w:r>
        <w:rPr>
          <w:rFonts w:ascii="Arial" w:hAnsi="Arial"/>
          <w:color w:val="000000"/>
          <w:sz w:val="18"/>
        </w:rPr>
        <w:t xml:space="preserve"> конфіденційність, запобігання шкоді);</w:t>
      </w:r>
    </w:p>
    <w:p w:rsidR="00175621" w:rsidRDefault="004737C2">
      <w:pPr>
        <w:spacing w:after="75"/>
        <w:ind w:firstLine="240"/>
        <w:jc w:val="both"/>
      </w:pPr>
      <w:bookmarkStart w:id="112" w:name="114"/>
      <w:bookmarkEnd w:id="111"/>
      <w:r>
        <w:rPr>
          <w:rFonts w:ascii="Arial" w:hAnsi="Arial"/>
          <w:color w:val="000000"/>
          <w:sz w:val="18"/>
        </w:rPr>
        <w:lastRenderedPageBreak/>
        <w:t>етичні норми взаємодії з отримувачами послуг, іншими фахівцями у сфері психічного здоров'я, юридичними та фізичними особами;</w:t>
      </w:r>
    </w:p>
    <w:p w:rsidR="00175621" w:rsidRDefault="004737C2">
      <w:pPr>
        <w:spacing w:after="75"/>
        <w:ind w:firstLine="240"/>
        <w:jc w:val="both"/>
      </w:pPr>
      <w:bookmarkStart w:id="113" w:name="115"/>
      <w:bookmarkEnd w:id="112"/>
      <w:r>
        <w:rPr>
          <w:rFonts w:ascii="Arial" w:hAnsi="Arial"/>
          <w:color w:val="000000"/>
          <w:sz w:val="18"/>
        </w:rPr>
        <w:t>стандарти етичної поведінки у професійній, публічній та освітній діяльності;</w:t>
      </w:r>
    </w:p>
    <w:p w:rsidR="00175621" w:rsidRDefault="004737C2">
      <w:pPr>
        <w:spacing w:after="75"/>
        <w:ind w:firstLine="240"/>
        <w:jc w:val="both"/>
      </w:pPr>
      <w:bookmarkStart w:id="114" w:name="116"/>
      <w:bookmarkEnd w:id="113"/>
      <w:r>
        <w:rPr>
          <w:rFonts w:ascii="Arial" w:hAnsi="Arial"/>
          <w:color w:val="000000"/>
          <w:sz w:val="18"/>
        </w:rPr>
        <w:t>опис неприпусти</w:t>
      </w:r>
      <w:r>
        <w:rPr>
          <w:rFonts w:ascii="Arial" w:hAnsi="Arial"/>
          <w:color w:val="000000"/>
          <w:sz w:val="18"/>
        </w:rPr>
        <w:t>мої поведінки (дій або бездіяльності фахівця у сфері психічного здоров'я, що суперечать стандартам етичної поведінки, завдають шкоди отримувачам послуг у сфері психічного здоров'я, колегам або інституціям, порушують права людини або підривають довіру до пр</w:t>
      </w:r>
      <w:r>
        <w:rPr>
          <w:rFonts w:ascii="Arial" w:hAnsi="Arial"/>
          <w:color w:val="000000"/>
          <w:sz w:val="18"/>
        </w:rPr>
        <w:t>офесії).</w:t>
      </w:r>
    </w:p>
    <w:p w:rsidR="00175621" w:rsidRDefault="004737C2">
      <w:pPr>
        <w:spacing w:after="75"/>
        <w:ind w:firstLine="240"/>
        <w:jc w:val="both"/>
      </w:pPr>
      <w:bookmarkStart w:id="115" w:name="117"/>
      <w:bookmarkEnd w:id="114"/>
      <w:r>
        <w:rPr>
          <w:rFonts w:ascii="Arial" w:hAnsi="Arial"/>
          <w:color w:val="000000"/>
          <w:sz w:val="18"/>
        </w:rPr>
        <w:t xml:space="preserve">20. Під час формування основних принципів етичної поведінки членів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враховуються такі засади:</w:t>
      </w:r>
    </w:p>
    <w:p w:rsidR="00175621" w:rsidRDefault="004737C2">
      <w:pPr>
        <w:spacing w:after="75"/>
        <w:ind w:firstLine="240"/>
        <w:jc w:val="both"/>
      </w:pPr>
      <w:bookmarkStart w:id="116" w:name="118"/>
      <w:bookmarkEnd w:id="115"/>
      <w:r>
        <w:rPr>
          <w:rFonts w:ascii="Arial" w:hAnsi="Arial"/>
          <w:color w:val="000000"/>
          <w:sz w:val="18"/>
        </w:rPr>
        <w:t>професіоналізм;</w:t>
      </w:r>
    </w:p>
    <w:p w:rsidR="00175621" w:rsidRDefault="004737C2">
      <w:pPr>
        <w:spacing w:after="75"/>
        <w:ind w:firstLine="240"/>
        <w:jc w:val="both"/>
      </w:pPr>
      <w:bookmarkStart w:id="117" w:name="119"/>
      <w:bookmarkEnd w:id="116"/>
      <w:r>
        <w:rPr>
          <w:rFonts w:ascii="Arial" w:hAnsi="Arial"/>
          <w:color w:val="000000"/>
          <w:sz w:val="18"/>
        </w:rPr>
        <w:t>компетентність;</w:t>
      </w:r>
    </w:p>
    <w:p w:rsidR="00175621" w:rsidRDefault="004737C2">
      <w:pPr>
        <w:spacing w:after="75"/>
        <w:ind w:firstLine="240"/>
        <w:jc w:val="both"/>
      </w:pPr>
      <w:bookmarkStart w:id="118" w:name="120"/>
      <w:bookmarkEnd w:id="117"/>
      <w:r>
        <w:rPr>
          <w:rFonts w:ascii="Arial" w:hAnsi="Arial"/>
          <w:color w:val="000000"/>
          <w:sz w:val="18"/>
        </w:rPr>
        <w:t>дотримання вимог законодавства;</w:t>
      </w:r>
    </w:p>
    <w:p w:rsidR="00175621" w:rsidRDefault="004737C2">
      <w:pPr>
        <w:spacing w:after="75"/>
        <w:ind w:firstLine="240"/>
        <w:jc w:val="both"/>
      </w:pPr>
      <w:bookmarkStart w:id="119" w:name="121"/>
      <w:bookmarkEnd w:id="118"/>
      <w:r>
        <w:rPr>
          <w:rFonts w:ascii="Arial" w:hAnsi="Arial"/>
          <w:color w:val="000000"/>
          <w:sz w:val="18"/>
        </w:rPr>
        <w:t>прозорість професійної діяльності;</w:t>
      </w:r>
    </w:p>
    <w:p w:rsidR="00175621" w:rsidRDefault="004737C2">
      <w:pPr>
        <w:spacing w:after="75"/>
        <w:ind w:firstLine="240"/>
        <w:jc w:val="both"/>
      </w:pPr>
      <w:bookmarkStart w:id="120" w:name="122"/>
      <w:bookmarkEnd w:id="119"/>
      <w:r>
        <w:rPr>
          <w:rFonts w:ascii="Arial" w:hAnsi="Arial"/>
          <w:color w:val="000000"/>
          <w:sz w:val="18"/>
        </w:rPr>
        <w:t>доброчесність;</w:t>
      </w:r>
    </w:p>
    <w:p w:rsidR="00175621" w:rsidRDefault="004737C2">
      <w:pPr>
        <w:spacing w:after="75"/>
        <w:ind w:firstLine="240"/>
        <w:jc w:val="both"/>
      </w:pPr>
      <w:bookmarkStart w:id="121" w:name="123"/>
      <w:bookmarkEnd w:id="120"/>
      <w:r>
        <w:rPr>
          <w:rFonts w:ascii="Arial" w:hAnsi="Arial"/>
          <w:color w:val="000000"/>
          <w:sz w:val="18"/>
        </w:rPr>
        <w:t>конфіденційні</w:t>
      </w:r>
      <w:r>
        <w:rPr>
          <w:rFonts w:ascii="Arial" w:hAnsi="Arial"/>
          <w:color w:val="000000"/>
          <w:sz w:val="18"/>
        </w:rPr>
        <w:t>сть.</w:t>
      </w:r>
    </w:p>
    <w:p w:rsidR="00175621" w:rsidRDefault="004737C2">
      <w:pPr>
        <w:spacing w:after="75"/>
        <w:ind w:firstLine="240"/>
        <w:jc w:val="both"/>
      </w:pPr>
      <w:bookmarkStart w:id="122" w:name="124"/>
      <w:bookmarkEnd w:id="121"/>
      <w:r>
        <w:rPr>
          <w:rFonts w:ascii="Arial" w:hAnsi="Arial"/>
          <w:color w:val="000000"/>
          <w:sz w:val="18"/>
        </w:rPr>
        <w:t xml:space="preserve">21.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 здійснює контроль за дотриманням етичних норм її членами.</w:t>
      </w:r>
    </w:p>
    <w:p w:rsidR="00175621" w:rsidRDefault="004737C2">
      <w:pPr>
        <w:spacing w:after="75"/>
        <w:ind w:firstLine="240"/>
        <w:jc w:val="both"/>
      </w:pPr>
      <w:bookmarkStart w:id="123" w:name="125"/>
      <w:bookmarkEnd w:id="122"/>
      <w:r>
        <w:rPr>
          <w:rFonts w:ascii="Arial" w:hAnsi="Arial"/>
          <w:color w:val="000000"/>
          <w:sz w:val="18"/>
        </w:rPr>
        <w:t xml:space="preserve">22. Для забезпечення дотримання етичних норм </w:t>
      </w:r>
      <w:proofErr w:type="spellStart"/>
      <w:r>
        <w:rPr>
          <w:rFonts w:ascii="Arial" w:hAnsi="Arial"/>
          <w:color w:val="000000"/>
          <w:sz w:val="18"/>
        </w:rPr>
        <w:t>саморегулівна</w:t>
      </w:r>
      <w:proofErr w:type="spellEnd"/>
      <w:r>
        <w:rPr>
          <w:rFonts w:ascii="Arial" w:hAnsi="Arial"/>
          <w:color w:val="000000"/>
          <w:sz w:val="18"/>
        </w:rPr>
        <w:t xml:space="preserve"> організація утворює орган з питань етики (етичну комісію), до повноважень якої віднесено розгляд скарг, </w:t>
      </w:r>
      <w:r>
        <w:rPr>
          <w:rFonts w:ascii="Arial" w:hAnsi="Arial"/>
          <w:color w:val="000000"/>
          <w:sz w:val="18"/>
        </w:rPr>
        <w:t xml:space="preserve">заяв та повідомлень про порушення етичних норм, що надходять на адресу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організації.</w:t>
      </w:r>
    </w:p>
    <w:p w:rsidR="00175621" w:rsidRDefault="004737C2">
      <w:pPr>
        <w:spacing w:after="75"/>
        <w:ind w:firstLine="240"/>
        <w:jc w:val="both"/>
      </w:pPr>
      <w:bookmarkStart w:id="124" w:name="126"/>
      <w:bookmarkEnd w:id="123"/>
      <w:r>
        <w:rPr>
          <w:rFonts w:ascii="Arial" w:hAnsi="Arial"/>
          <w:color w:val="000000"/>
          <w:sz w:val="18"/>
        </w:rPr>
        <w:t xml:space="preserve">23. Склад, порядок формування та регламент роботи органу з питань етики (етичної комісії) визначаються внутрішніми документами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та </w:t>
      </w:r>
      <w:r>
        <w:rPr>
          <w:rFonts w:ascii="Arial" w:hAnsi="Arial"/>
          <w:color w:val="000000"/>
          <w:sz w:val="18"/>
        </w:rPr>
        <w:t>мають забезпечувати неупередженість, конфіденційність і компетентність. До складу органу з питань етики (етичної комісії) можуть залучатися представники організацій, що об'єднують отримувачів послуг у сфері психічного здоров'я.</w:t>
      </w:r>
    </w:p>
    <w:p w:rsidR="00175621" w:rsidRDefault="004737C2">
      <w:pPr>
        <w:spacing w:after="75"/>
        <w:ind w:firstLine="240"/>
        <w:jc w:val="both"/>
      </w:pPr>
      <w:bookmarkStart w:id="125" w:name="127"/>
      <w:bookmarkEnd w:id="124"/>
      <w:r>
        <w:rPr>
          <w:rFonts w:ascii="Arial" w:hAnsi="Arial"/>
          <w:color w:val="000000"/>
          <w:sz w:val="18"/>
        </w:rPr>
        <w:t xml:space="preserve">24. Орган з питань етики </w:t>
      </w:r>
      <w:r>
        <w:rPr>
          <w:rFonts w:ascii="Arial" w:hAnsi="Arial"/>
          <w:color w:val="000000"/>
          <w:sz w:val="18"/>
        </w:rPr>
        <w:t xml:space="preserve">(етична комісія) готує щорічний звіт про свою діяльність, який подається на розгляд загальних зборів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та керівнику відповідного виконавчого органу </w:t>
      </w:r>
      <w:proofErr w:type="spellStart"/>
      <w:r>
        <w:rPr>
          <w:rFonts w:ascii="Arial" w:hAnsi="Arial"/>
          <w:color w:val="000000"/>
          <w:sz w:val="18"/>
        </w:rPr>
        <w:t>саморегулівної</w:t>
      </w:r>
      <w:proofErr w:type="spellEnd"/>
      <w:r>
        <w:rPr>
          <w:rFonts w:ascii="Arial" w:hAnsi="Arial"/>
          <w:color w:val="000000"/>
          <w:sz w:val="18"/>
        </w:rPr>
        <w:t xml:space="preserve"> організації (без розголошення конфіденційної інформації).</w:t>
      </w:r>
    </w:p>
    <w:p w:rsidR="00175621" w:rsidRDefault="004737C2">
      <w:pPr>
        <w:spacing w:after="75"/>
        <w:ind w:firstLine="240"/>
        <w:jc w:val="both"/>
      </w:pPr>
      <w:bookmarkStart w:id="126" w:name="128"/>
      <w:bookmarkEnd w:id="125"/>
      <w:r>
        <w:rPr>
          <w:rFonts w:ascii="Arial" w:hAnsi="Arial"/>
          <w:color w:val="000000"/>
          <w:sz w:val="18"/>
        </w:rPr>
        <w:t xml:space="preserve"> </w:t>
      </w:r>
    </w:p>
    <w:p w:rsidR="00175621" w:rsidRDefault="004737C2">
      <w:pPr>
        <w:spacing w:after="75"/>
        <w:ind w:firstLine="240"/>
        <w:jc w:val="right"/>
      </w:pPr>
      <w:bookmarkStart w:id="127" w:name="129"/>
      <w:bookmarkEnd w:id="126"/>
      <w:r>
        <w:rPr>
          <w:rFonts w:ascii="Arial" w:hAnsi="Arial"/>
          <w:color w:val="000000"/>
          <w:sz w:val="18"/>
        </w:rPr>
        <w:t>Додаток</w:t>
      </w:r>
      <w:r>
        <w:br/>
      </w:r>
      <w:r>
        <w:rPr>
          <w:rFonts w:ascii="Arial" w:hAnsi="Arial"/>
          <w:color w:val="000000"/>
          <w:sz w:val="18"/>
        </w:rPr>
        <w:t>до Порядку</w:t>
      </w:r>
    </w:p>
    <w:p w:rsidR="00175621" w:rsidRDefault="004737C2">
      <w:pPr>
        <w:pStyle w:val="3"/>
        <w:spacing w:after="225"/>
        <w:jc w:val="center"/>
      </w:pPr>
      <w:bookmarkStart w:id="128" w:name="130"/>
      <w:bookmarkEnd w:id="127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 xml:space="preserve">про реєстрацію об'єднання як </w:t>
      </w:r>
      <w:proofErr w:type="spellStart"/>
      <w:r>
        <w:rPr>
          <w:rFonts w:ascii="Arial" w:hAnsi="Arial"/>
          <w:color w:val="000000"/>
          <w:sz w:val="26"/>
        </w:rPr>
        <w:t>саморегулівної</w:t>
      </w:r>
      <w:proofErr w:type="spellEnd"/>
      <w:r>
        <w:rPr>
          <w:rFonts w:ascii="Arial" w:hAnsi="Arial"/>
          <w:color w:val="000000"/>
          <w:sz w:val="26"/>
        </w:rPr>
        <w:t xml:space="preserve"> організації у сфері психічного здоров'я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2676"/>
        <w:gridCol w:w="2276"/>
        <w:gridCol w:w="4291"/>
      </w:tblGrid>
      <w:tr w:rsidR="00175621">
        <w:trPr>
          <w:trHeight w:val="120"/>
          <w:tblCellSpacing w:w="0" w:type="auto"/>
        </w:trPr>
        <w:tc>
          <w:tcPr>
            <w:tcW w:w="0" w:type="auto"/>
            <w:gridSpan w:val="3"/>
            <w:vAlign w:val="center"/>
          </w:tcPr>
          <w:p w:rsidR="00175621" w:rsidRDefault="004737C2">
            <w:pPr>
              <w:spacing w:after="75"/>
            </w:pPr>
            <w:bookmarkStart w:id="129" w:name="131"/>
            <w:bookmarkEnd w:id="128"/>
            <w:r>
              <w:rPr>
                <w:rFonts w:ascii="Arial" w:hAnsi="Arial"/>
                <w:color w:val="000000"/>
                <w:sz w:val="15"/>
              </w:rPr>
              <w:t>__________________________________,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(повне найменування об'єднання)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</w:t>
            </w:r>
            <w:r>
              <w:rPr>
                <w:rFonts w:ascii="Arial" w:hAnsi="Arial"/>
                <w:color w:val="000000"/>
                <w:sz w:val="15"/>
              </w:rPr>
              <w:t>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(місцезнаходження, ідентифікаційний код згідно з ЄДРПОУ, адреса електронної пошти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та номер те</w:t>
            </w:r>
            <w:r>
              <w:rPr>
                <w:rFonts w:ascii="Arial" w:hAnsi="Arial"/>
                <w:color w:val="000000"/>
                <w:sz w:val="15"/>
              </w:rPr>
              <w:t>лефону)</w:t>
            </w:r>
          </w:p>
          <w:p w:rsidR="00175621" w:rsidRDefault="004737C2">
            <w:pPr>
              <w:spacing w:after="75"/>
            </w:pPr>
            <w:bookmarkStart w:id="130" w:name="132"/>
            <w:bookmarkEnd w:id="129"/>
            <w:r>
              <w:rPr>
                <w:rFonts w:ascii="Arial" w:hAnsi="Arial"/>
                <w:color w:val="000000"/>
                <w:sz w:val="15"/>
              </w:rPr>
              <w:t>в особі __________________________________,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(найменування посади, прізвище, ім'я та по батькові (за наявності) керівника)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що діє на підставі __________________________________,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звертається до Націонал</w:t>
            </w:r>
            <w:r>
              <w:rPr>
                <w:rFonts w:ascii="Arial" w:hAnsi="Arial"/>
                <w:color w:val="000000"/>
                <w:sz w:val="15"/>
              </w:rPr>
              <w:t xml:space="preserve">ьної комісії з питань психічного здоров'я з проханням зареєструвати об'єднання як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саморегулівну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організацію у сфері психічного здоров'я за напрямом підприємницької/професійної діяльності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(назва напряму підприємницької/професійної діяльності)</w:t>
            </w:r>
          </w:p>
          <w:p w:rsidR="00175621" w:rsidRDefault="004737C2">
            <w:pPr>
              <w:spacing w:after="75"/>
            </w:pPr>
            <w:bookmarkStart w:id="131" w:name="133"/>
            <w:bookmarkEnd w:id="130"/>
            <w:r>
              <w:rPr>
                <w:rFonts w:ascii="Arial" w:hAnsi="Arial"/>
                <w:color w:val="000000"/>
                <w:sz w:val="15"/>
              </w:rPr>
              <w:t>Цією заявою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(повне найменування об'єднання)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також підтверджує, що інформація в поданих документах є правдивою і повною, та надає Національній комісії з питань психічного здоров'я дозвіл на перевірку достовірності поданих документів і персональних даних, що в них м</w:t>
            </w:r>
            <w:r>
              <w:rPr>
                <w:rFonts w:ascii="Arial" w:hAnsi="Arial"/>
                <w:color w:val="000000"/>
                <w:sz w:val="15"/>
              </w:rPr>
              <w:t>істяться.</w:t>
            </w:r>
          </w:p>
          <w:p w:rsidR="00175621" w:rsidRDefault="004737C2">
            <w:pPr>
              <w:spacing w:after="75"/>
              <w:jc w:val="both"/>
            </w:pPr>
            <w:bookmarkStart w:id="132" w:name="134"/>
            <w:bookmarkEnd w:id="131"/>
            <w:r>
              <w:rPr>
                <w:rFonts w:ascii="Arial" w:hAnsi="Arial"/>
                <w:color w:val="000000"/>
                <w:sz w:val="15"/>
              </w:rPr>
              <w:t>Додатки: (зазначаються назва, вид документа, дата видачі, найменування особи, що його видала).</w:t>
            </w:r>
          </w:p>
          <w:p w:rsidR="00175621" w:rsidRDefault="004737C2">
            <w:pPr>
              <w:spacing w:after="75"/>
              <w:jc w:val="both"/>
            </w:pPr>
            <w:bookmarkStart w:id="133" w:name="142"/>
            <w:bookmarkEnd w:id="1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33"/>
      </w:tr>
      <w:tr w:rsidR="00175621">
        <w:trPr>
          <w:trHeight w:val="120"/>
          <w:tblCellSpacing w:w="0" w:type="auto"/>
        </w:trPr>
        <w:tc>
          <w:tcPr>
            <w:tcW w:w="3198" w:type="dxa"/>
            <w:vAlign w:val="center"/>
          </w:tcPr>
          <w:p w:rsidR="00175621" w:rsidRDefault="004737C2">
            <w:pPr>
              <w:spacing w:after="75"/>
            </w:pPr>
            <w:bookmarkStart w:id="134" w:name="135"/>
            <w:r>
              <w:rPr>
                <w:rFonts w:ascii="Arial" w:hAnsi="Arial"/>
                <w:color w:val="000000"/>
                <w:sz w:val="15"/>
              </w:rPr>
              <w:t>"___" ____________ 20__ р.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                       (дата)</w:t>
            </w:r>
          </w:p>
        </w:tc>
        <w:tc>
          <w:tcPr>
            <w:tcW w:w="2326" w:type="dxa"/>
            <w:vAlign w:val="center"/>
          </w:tcPr>
          <w:p w:rsidR="00175621" w:rsidRDefault="004737C2">
            <w:pPr>
              <w:spacing w:after="75"/>
              <w:jc w:val="center"/>
            </w:pPr>
            <w:bookmarkStart w:id="135" w:name="136"/>
            <w:bookmarkEnd w:id="134"/>
            <w:r>
              <w:rPr>
                <w:rFonts w:ascii="Arial" w:hAnsi="Arial"/>
                <w:color w:val="000000"/>
                <w:sz w:val="15"/>
              </w:rPr>
              <w:lastRenderedPageBreak/>
              <w:t>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(підпис)</w:t>
            </w:r>
          </w:p>
        </w:tc>
        <w:tc>
          <w:tcPr>
            <w:tcW w:w="4166" w:type="dxa"/>
            <w:vAlign w:val="center"/>
          </w:tcPr>
          <w:p w:rsidR="00175621" w:rsidRDefault="004737C2">
            <w:pPr>
              <w:spacing w:after="75"/>
              <w:jc w:val="center"/>
            </w:pPr>
            <w:bookmarkStart w:id="136" w:name="137"/>
            <w:bookmarkEnd w:id="135"/>
            <w:r>
              <w:rPr>
                <w:rFonts w:ascii="Arial" w:hAnsi="Arial"/>
                <w:color w:val="000000"/>
                <w:sz w:val="15"/>
              </w:rPr>
              <w:lastRenderedPageBreak/>
              <w:t>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(прізвище, ім'я та по батькові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(за </w:t>
            </w:r>
            <w:r>
              <w:rPr>
                <w:rFonts w:ascii="Arial" w:hAnsi="Arial"/>
                <w:color w:val="000000"/>
                <w:sz w:val="15"/>
              </w:rPr>
              <w:t>наявності) керівника)</w:t>
            </w:r>
          </w:p>
        </w:tc>
        <w:bookmarkEnd w:id="136"/>
      </w:tr>
    </w:tbl>
    <w:p w:rsidR="00175621" w:rsidRDefault="004737C2">
      <w:pPr>
        <w:spacing w:after="75"/>
        <w:jc w:val="center"/>
      </w:pPr>
      <w:bookmarkStart w:id="137" w:name="138"/>
      <w:r>
        <w:rPr>
          <w:rFonts w:ascii="Arial" w:hAnsi="Arial"/>
          <w:color w:val="000000"/>
          <w:sz w:val="18"/>
        </w:rPr>
        <w:lastRenderedPageBreak/>
        <w:t>____________</w:t>
      </w:r>
      <w:bookmarkStart w:id="138" w:name="_GoBack"/>
      <w:bookmarkEnd w:id="137"/>
      <w:bookmarkEnd w:id="138"/>
    </w:p>
    <w:sectPr w:rsidR="001756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B650F"/>
    <w:multiLevelType w:val="multilevel"/>
    <w:tmpl w:val="72A0E2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7F052D"/>
    <w:multiLevelType w:val="multilevel"/>
    <w:tmpl w:val="7CFAFC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5621"/>
    <w:rsid w:val="00175621"/>
    <w:rsid w:val="0047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63AB5-0E50-428B-B0FD-6E547365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3190</Words>
  <Characters>18186</Characters>
  <Application>Microsoft Office Word</Application>
  <DocSecurity>0</DocSecurity>
  <Lines>151</Lines>
  <Paragraphs>42</Paragraphs>
  <ScaleCrop>false</ScaleCrop>
  <Company/>
  <LinksUpToDate>false</LinksUpToDate>
  <CharactersWithSpaces>21334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2026-08-18T09:20:00Z</dcterms:created>
  <dcterms:modified xsi:type="dcterms:W3CDTF">2026-08-18T09:20:00Z</dcterms:modified>
</cp:coreProperties>
</file>