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A0" w:rsidRDefault="00B249C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0A0" w:rsidRDefault="00B249C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3550A0" w:rsidRDefault="00B249C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3550A0" w:rsidRDefault="00B249CA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5 грудня 2023 р. N 1279</w:t>
      </w:r>
    </w:p>
    <w:p w:rsidR="003550A0" w:rsidRDefault="00B249CA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3550A0" w:rsidRDefault="00B249CA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Порядку створення та адміністрування інформаційної системи управління відходами</w:t>
      </w:r>
    </w:p>
    <w:p w:rsidR="003550A0" w:rsidRDefault="00B249CA">
      <w:pPr>
        <w:spacing w:after="75"/>
        <w:jc w:val="center"/>
      </w:pPr>
      <w:bookmarkStart w:id="6" w:name="117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4 березня 2026 року N 289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3550A0">
        <w:trPr>
          <w:tblCellSpacing w:w="0" w:type="auto"/>
        </w:trPr>
        <w:tc>
          <w:tcPr>
            <w:tcW w:w="9690" w:type="dxa"/>
            <w:vAlign w:val="center"/>
          </w:tcPr>
          <w:p w:rsidR="003550A0" w:rsidRDefault="00B249CA">
            <w:pPr>
              <w:spacing w:after="75"/>
              <w:jc w:val="both"/>
            </w:pPr>
            <w:bookmarkStart w:id="7" w:name="116"/>
            <w:bookmarkEnd w:id="6"/>
            <w:r>
              <w:rPr>
                <w:rFonts w:ascii="Arial" w:hAnsi="Arial"/>
                <w:color w:val="293A55"/>
                <w:sz w:val="15"/>
              </w:rPr>
              <w:t>(Через шість місяців з дня скасування чи припинення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цієї постанови будуть внесені зміни, передбачені постановою Кабінету Міністрів України від 13 травня 2025 року N 551)</w:t>
            </w:r>
          </w:p>
        </w:tc>
        <w:bookmarkEnd w:id="7"/>
      </w:tr>
    </w:tbl>
    <w:p w:rsidR="003550A0" w:rsidRDefault="00B249CA">
      <w:pPr>
        <w:spacing w:after="75"/>
        <w:ind w:firstLine="240"/>
        <w:jc w:val="both"/>
      </w:pPr>
      <w:bookmarkStart w:id="8" w:name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11 частини перш</w:t>
      </w:r>
      <w:r>
        <w:rPr>
          <w:rFonts w:ascii="Arial" w:hAnsi="Arial"/>
          <w:color w:val="293A55"/>
          <w:sz w:val="18"/>
        </w:rPr>
        <w:t>ої статті 19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частини четвертої статті 46 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3550A0" w:rsidRDefault="00B249CA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1. Затвердити Порядок створення та адміністрування інформаційної системи управління відходами, що додається.</w:t>
      </w:r>
    </w:p>
    <w:p w:rsidR="003550A0" w:rsidRDefault="00B249CA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D0730F"/>
          <w:sz w:val="18"/>
        </w:rPr>
        <w:t xml:space="preserve">2. Визнати такими, що </w:t>
      </w:r>
      <w:r>
        <w:rPr>
          <w:rFonts w:ascii="Arial" w:hAnsi="Arial"/>
          <w:color w:val="D0730F"/>
          <w:sz w:val="18"/>
        </w:rPr>
        <w:t>втратили чинність, постанови Кабінету Міністрів України згідно з переліком, що додається.</w:t>
      </w:r>
    </w:p>
    <w:p w:rsidR="003550A0" w:rsidRDefault="00B249CA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color w:val="000000"/>
          <w:sz w:val="18"/>
        </w:rPr>
        <w:t>3. Ця постанова набирає чинності з дня її опублікування, крім пункту 2 цієї постанови, який набирає чинності з 1 січня 2025 року.</w:t>
      </w:r>
    </w:p>
    <w:p w:rsidR="003550A0" w:rsidRDefault="00B249CA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3550A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550A0" w:rsidRDefault="00B249CA">
            <w:pPr>
              <w:spacing w:after="75"/>
              <w:jc w:val="center"/>
            </w:pPr>
            <w:bookmarkStart w:id="13" w:name="12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3550A0" w:rsidRDefault="00B249CA">
            <w:pPr>
              <w:spacing w:after="75"/>
              <w:jc w:val="center"/>
            </w:pPr>
            <w:bookmarkStart w:id="14" w:name="13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4"/>
      </w:tr>
    </w:tbl>
    <w:p w:rsidR="003550A0" w:rsidRDefault="00B249CA">
      <w:pPr>
        <w:spacing w:after="75"/>
        <w:ind w:firstLine="240"/>
        <w:jc w:val="both"/>
      </w:pPr>
      <w:bookmarkStart w:id="15" w:name="14"/>
      <w:r>
        <w:rPr>
          <w:rFonts w:ascii="Arial" w:hAnsi="Arial"/>
          <w:color w:val="000000"/>
          <w:sz w:val="18"/>
        </w:rPr>
        <w:t>Інд. 75</w:t>
      </w:r>
    </w:p>
    <w:p w:rsidR="003550A0" w:rsidRDefault="00B249CA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3550A0" w:rsidRDefault="00B249CA">
      <w:pPr>
        <w:spacing w:after="75"/>
        <w:ind w:firstLine="240"/>
        <w:jc w:val="right"/>
      </w:pPr>
      <w:bookmarkStart w:id="17" w:name="16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5 грудня 2023 р. N 1279</w:t>
      </w:r>
    </w:p>
    <w:p w:rsidR="003550A0" w:rsidRDefault="00B249CA">
      <w:pPr>
        <w:pStyle w:val="3"/>
        <w:spacing w:after="225"/>
        <w:jc w:val="center"/>
      </w:pPr>
      <w:bookmarkStart w:id="18" w:name="17"/>
      <w:bookmarkEnd w:id="17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створення та адміністрування інформаційної системи управління відходами</w:t>
      </w:r>
    </w:p>
    <w:p w:rsidR="003550A0" w:rsidRDefault="00B249CA">
      <w:pPr>
        <w:spacing w:after="75"/>
        <w:ind w:firstLine="240"/>
        <w:jc w:val="both"/>
      </w:pPr>
      <w:bookmarkStart w:id="19" w:name="18"/>
      <w:bookmarkEnd w:id="18"/>
      <w:r>
        <w:rPr>
          <w:rFonts w:ascii="Arial" w:hAnsi="Arial"/>
          <w:color w:val="000000"/>
          <w:sz w:val="18"/>
        </w:rPr>
        <w:t xml:space="preserve">1. Цей Порядок визначає процедуру створення, забезпечення адміністрування та </w:t>
      </w:r>
      <w:r>
        <w:rPr>
          <w:rFonts w:ascii="Arial" w:hAnsi="Arial"/>
          <w:color w:val="000000"/>
          <w:sz w:val="18"/>
        </w:rPr>
        <w:t xml:space="preserve">функціонування інформаційної системи управління відходами, яка ведеться у вигляді електронної бази даних з метою забезпечення належного обліку, звітності, узагальнення та аналізу інформації у сфері управління </w:t>
      </w:r>
      <w:r>
        <w:rPr>
          <w:rFonts w:ascii="Arial" w:hAnsi="Arial"/>
          <w:color w:val="000000"/>
          <w:sz w:val="18"/>
        </w:rPr>
        <w:lastRenderedPageBreak/>
        <w:t>відходами, надання електронних публічних послуг</w:t>
      </w:r>
      <w:r>
        <w:rPr>
          <w:rFonts w:ascii="Arial" w:hAnsi="Arial"/>
          <w:color w:val="000000"/>
          <w:sz w:val="18"/>
        </w:rPr>
        <w:t>, ведення та розміщення реєстрів та забезпечення інформаційної взаємодії між суб'єктами у сфері управління відходами.</w:t>
      </w:r>
    </w:p>
    <w:p w:rsidR="003550A0" w:rsidRDefault="00B249CA">
      <w:pPr>
        <w:spacing w:after="75"/>
        <w:ind w:firstLine="240"/>
        <w:jc w:val="both"/>
      </w:pPr>
      <w:bookmarkStart w:id="20" w:name="19"/>
      <w:bookmarkEnd w:id="19"/>
      <w:r>
        <w:rPr>
          <w:rFonts w:ascii="Arial" w:hAnsi="Arial"/>
          <w:color w:val="000000"/>
          <w:sz w:val="18"/>
        </w:rPr>
        <w:t xml:space="preserve">2. У цьому Порядку терміни вживаються у значенні, наведеному в </w:t>
      </w:r>
      <w:r>
        <w:rPr>
          <w:rFonts w:ascii="Arial" w:hAnsi="Arial"/>
          <w:color w:val="293A55"/>
          <w:sz w:val="18"/>
        </w:rPr>
        <w:t>Законах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публічні електронні реєстр</w:t>
      </w:r>
      <w:r>
        <w:rPr>
          <w:rFonts w:ascii="Arial" w:hAnsi="Arial"/>
          <w:color w:val="293A55"/>
          <w:sz w:val="18"/>
        </w:rPr>
        <w:t>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адміністративні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електронні довірчі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персональних даних"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"Про основні засади забезпечення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 xml:space="preserve"> України"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особливості надання публічних</w:t>
      </w:r>
      <w:r>
        <w:rPr>
          <w:rFonts w:ascii="Arial" w:hAnsi="Arial"/>
          <w:color w:val="293A55"/>
          <w:sz w:val="18"/>
        </w:rPr>
        <w:t xml:space="preserve"> (електронних публічних) послуг"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адміністративну процедуру"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інформацію"</w:t>
      </w:r>
      <w:r>
        <w:rPr>
          <w:rFonts w:ascii="Arial" w:hAnsi="Arial"/>
          <w:color w:val="000000"/>
          <w:sz w:val="18"/>
        </w:rPr>
        <w:t>, Положенні про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11 жовтня 2021 р. N 1065</w:t>
      </w:r>
      <w:r>
        <w:rPr>
          <w:rFonts w:ascii="Arial" w:hAnsi="Arial"/>
          <w:color w:val="000000"/>
          <w:sz w:val="18"/>
        </w:rPr>
        <w:t xml:space="preserve"> (Офіційний вісник України, 2021 р.,</w:t>
      </w:r>
      <w:r>
        <w:rPr>
          <w:rFonts w:ascii="Arial" w:hAnsi="Arial"/>
          <w:color w:val="000000"/>
          <w:sz w:val="18"/>
        </w:rPr>
        <w:t xml:space="preserve"> N 82, ст. 5264).</w:t>
      </w:r>
    </w:p>
    <w:p w:rsidR="003550A0" w:rsidRDefault="00B249CA">
      <w:pPr>
        <w:spacing w:after="75"/>
        <w:ind w:firstLine="240"/>
        <w:jc w:val="both"/>
      </w:pPr>
      <w:bookmarkStart w:id="21" w:name="20"/>
      <w:bookmarkEnd w:id="20"/>
      <w:r>
        <w:rPr>
          <w:rFonts w:ascii="Arial" w:hAnsi="Arial"/>
          <w:color w:val="000000"/>
          <w:sz w:val="18"/>
        </w:rPr>
        <w:t>3. Інформаційна система управління відходами (далі - інформаційна система) - це функціональний модуль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(далі - платформа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"), який забезпечує доступ до інформації про відходи, виробників </w:t>
      </w:r>
      <w:r>
        <w:rPr>
          <w:rFonts w:ascii="Arial" w:hAnsi="Arial"/>
          <w:color w:val="000000"/>
          <w:sz w:val="18"/>
        </w:rPr>
        <w:t>продукції, організації розширеної відповідальності виробника, суб'єктів господарювання у сфері оброблення відходів у вигляді електронної бази даних.</w:t>
      </w:r>
    </w:p>
    <w:p w:rsidR="003550A0" w:rsidRDefault="00B249CA">
      <w:pPr>
        <w:spacing w:after="75"/>
        <w:ind w:firstLine="240"/>
        <w:jc w:val="both"/>
      </w:pPr>
      <w:bookmarkStart w:id="22" w:name="21"/>
      <w:bookmarkEnd w:id="21"/>
      <w:r>
        <w:rPr>
          <w:rFonts w:ascii="Arial" w:hAnsi="Arial"/>
          <w:color w:val="000000"/>
          <w:sz w:val="18"/>
        </w:rPr>
        <w:t xml:space="preserve">4. Держателем та адміністратором інформаційної системи є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.</w:t>
      </w:r>
    </w:p>
    <w:p w:rsidR="003550A0" w:rsidRDefault="00B249CA">
      <w:pPr>
        <w:spacing w:after="75"/>
        <w:ind w:firstLine="240"/>
        <w:jc w:val="right"/>
      </w:pPr>
      <w:bookmarkStart w:id="23" w:name="118"/>
      <w:bookmarkEnd w:id="22"/>
      <w:r>
        <w:rPr>
          <w:rFonts w:ascii="Arial" w:hAnsi="Arial"/>
          <w:color w:val="293A55"/>
          <w:sz w:val="18"/>
        </w:rPr>
        <w:t>(пункт 4 із змінами, внесеними згідн</w:t>
      </w:r>
      <w:r>
        <w:rPr>
          <w:rFonts w:ascii="Arial" w:hAnsi="Arial"/>
          <w:color w:val="293A55"/>
          <w:sz w:val="18"/>
        </w:rPr>
        <w:t>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04.03.2026 р. N 289)</w:t>
      </w:r>
    </w:p>
    <w:p w:rsidR="003550A0" w:rsidRDefault="00B249CA">
      <w:pPr>
        <w:spacing w:after="75"/>
        <w:ind w:firstLine="240"/>
        <w:jc w:val="both"/>
      </w:pPr>
      <w:bookmarkStart w:id="24" w:name="22"/>
      <w:bookmarkEnd w:id="23"/>
      <w:r>
        <w:rPr>
          <w:rFonts w:ascii="Arial" w:hAnsi="Arial"/>
          <w:color w:val="000000"/>
          <w:sz w:val="18"/>
        </w:rPr>
        <w:t>5. Доступ до інформаційної системи здійснюється через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3550A0" w:rsidRDefault="00B249CA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>6. Інформаційна система забезпечує:</w:t>
      </w:r>
    </w:p>
    <w:p w:rsidR="003550A0" w:rsidRDefault="00B249CA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1) ведення обліку суб'єктів господарювання у сфері управління відходами;</w:t>
      </w:r>
    </w:p>
    <w:p w:rsidR="003550A0" w:rsidRDefault="00B249CA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>2</w:t>
      </w:r>
      <w:r>
        <w:rPr>
          <w:rFonts w:ascii="Arial" w:hAnsi="Arial"/>
          <w:color w:val="000000"/>
          <w:sz w:val="18"/>
        </w:rPr>
        <w:t>) можливість подання документів суб'єктом господарювання в електронній формі з метою одержання дозвільних документів;</w:t>
      </w:r>
    </w:p>
    <w:p w:rsidR="003550A0" w:rsidRDefault="00B249CA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>3) автоматизацію процесів надання електронних публічних послуг, документів дозвільного характеру та ліцензій в електронній формі;</w:t>
      </w:r>
    </w:p>
    <w:p w:rsidR="003550A0" w:rsidRDefault="00B249CA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000000"/>
          <w:sz w:val="18"/>
        </w:rPr>
        <w:t xml:space="preserve">4) </w:t>
      </w:r>
      <w:r>
        <w:rPr>
          <w:rFonts w:ascii="Arial" w:hAnsi="Arial"/>
          <w:color w:val="000000"/>
          <w:sz w:val="18"/>
        </w:rPr>
        <w:t>узагальнення, звітність та аналіз інформації в реєстрах у сфері управління відходами;</w:t>
      </w:r>
    </w:p>
    <w:p w:rsidR="003550A0" w:rsidRDefault="00B249CA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t>5) оптимізацію обліку відходів та управління ними;</w:t>
      </w:r>
    </w:p>
    <w:p w:rsidR="003550A0" w:rsidRDefault="00B249CA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6) здійснення контролю за транскордонним перевезенням відходів;</w:t>
      </w:r>
    </w:p>
    <w:p w:rsidR="003550A0" w:rsidRDefault="00B249CA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t>7) здійснення контролю за передачею відходів між суб'єк</w:t>
      </w:r>
      <w:r>
        <w:rPr>
          <w:rFonts w:ascii="Arial" w:hAnsi="Arial"/>
          <w:color w:val="000000"/>
          <w:sz w:val="18"/>
        </w:rPr>
        <w:t>тами у сфері управління відходами;</w:t>
      </w:r>
    </w:p>
    <w:p w:rsidR="003550A0" w:rsidRDefault="00B249CA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>8) автоматичне первинне внесення інформації до звітних документів на підставі внесеної до інформаційної системи інформації суб'єктом у сфері управління відходами;</w:t>
      </w:r>
    </w:p>
    <w:p w:rsidR="003550A0" w:rsidRDefault="00B249CA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>9) ведення та облік матеріально-технічної бази з управлінн</w:t>
      </w:r>
      <w:r>
        <w:rPr>
          <w:rFonts w:ascii="Arial" w:hAnsi="Arial"/>
          <w:color w:val="000000"/>
          <w:sz w:val="18"/>
        </w:rPr>
        <w:t>я небезпечними відходами та їх перевірку (до отримання ліцензії, планові та позапланові заходи здійснення державного нагляду (контролю);</w:t>
      </w:r>
    </w:p>
    <w:p w:rsidR="003550A0" w:rsidRDefault="00B249CA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000000"/>
          <w:sz w:val="18"/>
        </w:rPr>
        <w:t>10) ведення обліку несанкціонованих сміттєзвалищ відходів, власник яких не встановлений;</w:t>
      </w:r>
    </w:p>
    <w:p w:rsidR="003550A0" w:rsidRDefault="00B249CA">
      <w:pPr>
        <w:spacing w:after="75"/>
        <w:ind w:firstLine="240"/>
        <w:jc w:val="both"/>
      </w:pPr>
      <w:bookmarkStart w:id="36" w:name="34"/>
      <w:bookmarkEnd w:id="35"/>
      <w:r>
        <w:rPr>
          <w:rFonts w:ascii="Arial" w:hAnsi="Arial"/>
          <w:color w:val="000000"/>
          <w:sz w:val="18"/>
        </w:rPr>
        <w:t>11) електронну інформаційну вз</w:t>
      </w:r>
      <w:r>
        <w:rPr>
          <w:rFonts w:ascii="Arial" w:hAnsi="Arial"/>
          <w:color w:val="000000"/>
          <w:sz w:val="18"/>
        </w:rPr>
        <w:t>аємодію з національними електронними інформаційними ресурсами, іншими інформаційно-комунікаційними системами.</w:t>
      </w:r>
    </w:p>
    <w:p w:rsidR="003550A0" w:rsidRDefault="00B249CA">
      <w:pPr>
        <w:spacing w:after="75"/>
        <w:ind w:firstLine="240"/>
        <w:jc w:val="both"/>
      </w:pPr>
      <w:bookmarkStart w:id="37" w:name="35"/>
      <w:bookmarkEnd w:id="36"/>
      <w:r>
        <w:rPr>
          <w:rFonts w:ascii="Arial" w:hAnsi="Arial"/>
          <w:color w:val="000000"/>
          <w:sz w:val="18"/>
        </w:rPr>
        <w:t>7. Користувачі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", суб'єкти, які підпадають під дію </w:t>
      </w:r>
      <w:r>
        <w:rPr>
          <w:rFonts w:ascii="Arial" w:hAnsi="Arial"/>
          <w:color w:val="293A55"/>
          <w:sz w:val="18"/>
        </w:rPr>
        <w:t>Закону України "Про управління відходами"</w:t>
      </w:r>
      <w:r>
        <w:rPr>
          <w:rFonts w:ascii="Arial" w:hAnsi="Arial"/>
          <w:color w:val="000000"/>
          <w:sz w:val="18"/>
        </w:rPr>
        <w:t>, через електронний кабінет корис</w:t>
      </w:r>
      <w:r>
        <w:rPr>
          <w:rFonts w:ascii="Arial" w:hAnsi="Arial"/>
          <w:color w:val="000000"/>
          <w:sz w:val="18"/>
        </w:rPr>
        <w:t>тувача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повинні створити обліковий запис у функціональному модулі е-Відходи та внести до інформаційної системи інформацію та відомості щодо:</w:t>
      </w:r>
    </w:p>
    <w:p w:rsidR="003550A0" w:rsidRDefault="00B249CA">
      <w:pPr>
        <w:spacing w:after="75"/>
        <w:ind w:firstLine="240"/>
        <w:jc w:val="both"/>
      </w:pPr>
      <w:bookmarkStart w:id="38" w:name="36"/>
      <w:bookmarkEnd w:id="37"/>
      <w:r>
        <w:rPr>
          <w:rFonts w:ascii="Arial" w:hAnsi="Arial"/>
          <w:color w:val="000000"/>
          <w:sz w:val="18"/>
        </w:rPr>
        <w:t>ідентифікаційного коду згідно з ЄДРПОУ/РНОКПП;</w:t>
      </w:r>
    </w:p>
    <w:p w:rsidR="003550A0" w:rsidRDefault="00B249CA">
      <w:pPr>
        <w:spacing w:after="75"/>
        <w:ind w:firstLine="240"/>
        <w:jc w:val="both"/>
      </w:pPr>
      <w:bookmarkStart w:id="39" w:name="37"/>
      <w:bookmarkEnd w:id="38"/>
      <w:r>
        <w:rPr>
          <w:rFonts w:ascii="Arial" w:hAnsi="Arial"/>
          <w:color w:val="000000"/>
          <w:sz w:val="18"/>
        </w:rPr>
        <w:t>кодів видів економічної діяльності;</w:t>
      </w:r>
    </w:p>
    <w:p w:rsidR="003550A0" w:rsidRDefault="00B249CA">
      <w:pPr>
        <w:spacing w:after="75"/>
        <w:ind w:firstLine="240"/>
        <w:jc w:val="both"/>
      </w:pPr>
      <w:bookmarkStart w:id="40" w:name="38"/>
      <w:bookmarkEnd w:id="39"/>
      <w:r>
        <w:rPr>
          <w:rFonts w:ascii="Arial" w:hAnsi="Arial"/>
          <w:color w:val="000000"/>
          <w:sz w:val="18"/>
        </w:rPr>
        <w:t>контактної</w:t>
      </w:r>
      <w:r>
        <w:rPr>
          <w:rFonts w:ascii="Arial" w:hAnsi="Arial"/>
          <w:color w:val="000000"/>
          <w:sz w:val="18"/>
        </w:rPr>
        <w:t xml:space="preserve"> інформації суб'єктів у сфері управління відходами;</w:t>
      </w:r>
    </w:p>
    <w:p w:rsidR="003550A0" w:rsidRDefault="00B249CA">
      <w:pPr>
        <w:spacing w:after="75"/>
        <w:ind w:firstLine="240"/>
        <w:jc w:val="both"/>
      </w:pPr>
      <w:bookmarkStart w:id="41" w:name="39"/>
      <w:bookmarkEnd w:id="40"/>
      <w:r>
        <w:rPr>
          <w:rFonts w:ascii="Arial" w:hAnsi="Arial"/>
          <w:color w:val="000000"/>
          <w:sz w:val="18"/>
        </w:rPr>
        <w:t>місцезнаходження об'єкта збирання, зберігання, відновлення та/або видалення відходів/місця утворення відходів;</w:t>
      </w:r>
    </w:p>
    <w:p w:rsidR="003550A0" w:rsidRDefault="00B249CA">
      <w:pPr>
        <w:spacing w:after="75"/>
        <w:ind w:firstLine="240"/>
        <w:jc w:val="both"/>
      </w:pPr>
      <w:bookmarkStart w:id="42" w:name="40"/>
      <w:bookmarkEnd w:id="41"/>
      <w:r>
        <w:rPr>
          <w:rFonts w:ascii="Arial" w:hAnsi="Arial"/>
          <w:color w:val="000000"/>
          <w:sz w:val="18"/>
        </w:rPr>
        <w:t>опису основної діяльності, під час якої відходи утворюються, оброблюються;</w:t>
      </w:r>
    </w:p>
    <w:p w:rsidR="003550A0" w:rsidRDefault="00B249CA">
      <w:pPr>
        <w:spacing w:after="75"/>
        <w:ind w:firstLine="240"/>
        <w:jc w:val="both"/>
      </w:pPr>
      <w:bookmarkStart w:id="43" w:name="41"/>
      <w:bookmarkEnd w:id="42"/>
      <w:r>
        <w:rPr>
          <w:rFonts w:ascii="Arial" w:hAnsi="Arial"/>
          <w:color w:val="000000"/>
          <w:sz w:val="18"/>
        </w:rPr>
        <w:t>проектної потужнос</w:t>
      </w:r>
      <w:r>
        <w:rPr>
          <w:rFonts w:ascii="Arial" w:hAnsi="Arial"/>
          <w:color w:val="000000"/>
          <w:sz w:val="18"/>
        </w:rPr>
        <w:t>ті місця утворення відходів, об'єкта оброблення відходів тощо.</w:t>
      </w:r>
    </w:p>
    <w:p w:rsidR="003550A0" w:rsidRDefault="00B249CA">
      <w:pPr>
        <w:spacing w:after="75"/>
        <w:ind w:firstLine="240"/>
        <w:jc w:val="both"/>
      </w:pPr>
      <w:bookmarkStart w:id="44" w:name="42"/>
      <w:bookmarkEnd w:id="43"/>
      <w:r>
        <w:rPr>
          <w:rFonts w:ascii="Arial" w:hAnsi="Arial"/>
          <w:color w:val="000000"/>
          <w:sz w:val="18"/>
        </w:rPr>
        <w:t>8. Заповнення облікового запису здійснюється після проходження електронної ідентифікації та автентифікації з використанням інтегрованої системи електронної ідентифікації, електронного підпису та/або печатки, що базуються на кваліфікованому сертифікаті відк</w:t>
      </w:r>
      <w:r>
        <w:rPr>
          <w:rFonts w:ascii="Arial" w:hAnsi="Arial"/>
          <w:color w:val="000000"/>
          <w:sz w:val="18"/>
        </w:rPr>
        <w:t xml:space="preserve">ритого ключа, або інших засобів електронної ідентифікації, що забезпечують аналогічний рівень довіри до засобів електронної ідентифікації,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3550A0" w:rsidRDefault="00B249CA">
      <w:pPr>
        <w:spacing w:after="75"/>
        <w:ind w:firstLine="240"/>
        <w:jc w:val="both"/>
      </w:pPr>
      <w:bookmarkStart w:id="45" w:name="43"/>
      <w:bookmarkEnd w:id="44"/>
      <w:r>
        <w:rPr>
          <w:rFonts w:ascii="Arial" w:hAnsi="Arial"/>
          <w:color w:val="000000"/>
          <w:sz w:val="18"/>
        </w:rPr>
        <w:lastRenderedPageBreak/>
        <w:t>9. Після заповнення користувачем необхідної інфо</w:t>
      </w:r>
      <w:r>
        <w:rPr>
          <w:rFonts w:ascii="Arial" w:hAnsi="Arial"/>
          <w:color w:val="000000"/>
          <w:sz w:val="18"/>
        </w:rPr>
        <w:t xml:space="preserve">рмації та відомостей облікового запису в електронному кабінеті користувача йому стають доступні такі підсистеми та </w:t>
      </w:r>
      <w:proofErr w:type="spellStart"/>
      <w:r>
        <w:rPr>
          <w:rFonts w:ascii="Arial" w:hAnsi="Arial"/>
          <w:color w:val="000000"/>
          <w:sz w:val="18"/>
        </w:rPr>
        <w:t>підмодулі</w:t>
      </w:r>
      <w:proofErr w:type="spellEnd"/>
      <w:r>
        <w:rPr>
          <w:rFonts w:ascii="Arial" w:hAnsi="Arial"/>
          <w:color w:val="000000"/>
          <w:sz w:val="18"/>
        </w:rPr>
        <w:t xml:space="preserve"> інформаційної системи:</w:t>
      </w:r>
    </w:p>
    <w:p w:rsidR="003550A0" w:rsidRDefault="00B249CA">
      <w:pPr>
        <w:spacing w:after="75"/>
        <w:ind w:firstLine="240"/>
        <w:jc w:val="both"/>
      </w:pPr>
      <w:bookmarkStart w:id="46" w:name="44"/>
      <w:bookmarkEnd w:id="45"/>
      <w:r>
        <w:rPr>
          <w:rFonts w:ascii="Arial" w:hAnsi="Arial"/>
          <w:color w:val="000000"/>
          <w:sz w:val="18"/>
        </w:rPr>
        <w:t>1) підсистема надання адміністративних послуг, яка забезпечує отримання суб'єктами господарювання електронни</w:t>
      </w:r>
      <w:r>
        <w:rPr>
          <w:rFonts w:ascii="Arial" w:hAnsi="Arial"/>
          <w:color w:val="000000"/>
          <w:sz w:val="18"/>
        </w:rPr>
        <w:t>х публічних послуг з видачі дозволу на здійснення операцій з оброблення відходів, ліцензії на провадження господарської діяльності з управління небезпечними відходами, видачі висновку на здійснення транскордонного перевезення відходів, подання документів н</w:t>
      </w:r>
      <w:r>
        <w:rPr>
          <w:rFonts w:ascii="Arial" w:hAnsi="Arial"/>
          <w:color w:val="000000"/>
          <w:sz w:val="18"/>
        </w:rPr>
        <w:t>а отримання письмової згоди (повідомлення) на транскордонне перевезення відходів та інших електронних публічних послуг у сфері управління відходами, визначених законодавством.</w:t>
      </w:r>
    </w:p>
    <w:p w:rsidR="003550A0" w:rsidRDefault="00B249CA">
      <w:pPr>
        <w:spacing w:after="75"/>
        <w:ind w:firstLine="240"/>
        <w:jc w:val="both"/>
      </w:pPr>
      <w:bookmarkStart w:id="47" w:name="45"/>
      <w:bookmarkEnd w:id="46"/>
      <w:r>
        <w:rPr>
          <w:rFonts w:ascii="Arial" w:hAnsi="Arial"/>
          <w:color w:val="000000"/>
          <w:sz w:val="18"/>
        </w:rPr>
        <w:t>Підсистема складається з:</w:t>
      </w:r>
    </w:p>
    <w:p w:rsidR="003550A0" w:rsidRDefault="00B249CA">
      <w:pPr>
        <w:spacing w:after="75"/>
        <w:ind w:firstLine="240"/>
        <w:jc w:val="both"/>
      </w:pPr>
      <w:bookmarkStart w:id="48" w:name="46"/>
      <w:bookmarkEnd w:id="47"/>
      <w:proofErr w:type="spellStart"/>
      <w:r>
        <w:rPr>
          <w:rFonts w:ascii="Arial" w:hAnsi="Arial"/>
          <w:color w:val="000000"/>
          <w:sz w:val="18"/>
        </w:rPr>
        <w:t>підмодуля</w:t>
      </w:r>
      <w:proofErr w:type="spellEnd"/>
      <w:r>
        <w:rPr>
          <w:rFonts w:ascii="Arial" w:hAnsi="Arial"/>
          <w:color w:val="000000"/>
          <w:sz w:val="18"/>
        </w:rPr>
        <w:t xml:space="preserve"> "Облік об'єктів оброблення відходів", який з</w:t>
      </w:r>
      <w:r>
        <w:rPr>
          <w:rFonts w:ascii="Arial" w:hAnsi="Arial"/>
          <w:color w:val="000000"/>
          <w:sz w:val="18"/>
        </w:rPr>
        <w:t>абезпечує ведення та декларування наявності матеріально-технічної бази з управління відходами, що дає змогу автоматизувати та систематизувати діяльність, яка пов'язана з управлінням відходами;</w:t>
      </w:r>
    </w:p>
    <w:p w:rsidR="003550A0" w:rsidRDefault="00B249CA">
      <w:pPr>
        <w:spacing w:after="75"/>
        <w:ind w:firstLine="240"/>
        <w:jc w:val="both"/>
      </w:pPr>
      <w:bookmarkStart w:id="49" w:name="47"/>
      <w:bookmarkEnd w:id="48"/>
      <w:proofErr w:type="spellStart"/>
      <w:r>
        <w:rPr>
          <w:rFonts w:ascii="Arial" w:hAnsi="Arial"/>
          <w:color w:val="000000"/>
          <w:sz w:val="18"/>
        </w:rPr>
        <w:t>підмодуля</w:t>
      </w:r>
      <w:proofErr w:type="spellEnd"/>
      <w:r>
        <w:rPr>
          <w:rFonts w:ascii="Arial" w:hAnsi="Arial"/>
          <w:color w:val="000000"/>
          <w:sz w:val="18"/>
        </w:rPr>
        <w:t xml:space="preserve"> "Проведення перевірки до отримання ліцензії та здійсн</w:t>
      </w:r>
      <w:r>
        <w:rPr>
          <w:rFonts w:ascii="Arial" w:hAnsi="Arial"/>
          <w:color w:val="000000"/>
          <w:sz w:val="18"/>
        </w:rPr>
        <w:t>ення заходів державного нагляду (контролю)", який дає змогу забезпечити додаткове оперативне інформування суб'єкта (ліцензіата/здобувача ліцензії) засобами системи про здійснення заходів державного нагляду (контролю) щодо дотримання ліцензійних вимог та/аб</w:t>
      </w:r>
      <w:r>
        <w:rPr>
          <w:rFonts w:ascii="Arial" w:hAnsi="Arial"/>
          <w:color w:val="000000"/>
          <w:sz w:val="18"/>
        </w:rPr>
        <w:t xml:space="preserve">о проведення перевірки до отримання ліцензії здобувачем ліцензії співробітниками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із забезпеченням фіксації історії перевірок з усією документацію, що утворюється в результаті здійснення заходів державного нагляду/перевірок для суб'єкта у сфері</w:t>
      </w:r>
      <w:r>
        <w:rPr>
          <w:rFonts w:ascii="Arial" w:hAnsi="Arial"/>
          <w:color w:val="000000"/>
          <w:sz w:val="18"/>
        </w:rPr>
        <w:t xml:space="preserve"> управління відходами;</w:t>
      </w:r>
    </w:p>
    <w:p w:rsidR="003550A0" w:rsidRDefault="00B249CA">
      <w:pPr>
        <w:spacing w:after="75"/>
        <w:ind w:firstLine="240"/>
        <w:jc w:val="right"/>
      </w:pPr>
      <w:bookmarkStart w:id="50" w:name="121"/>
      <w:bookmarkEnd w:id="49"/>
      <w:r>
        <w:rPr>
          <w:rFonts w:ascii="Arial" w:hAnsi="Arial"/>
          <w:color w:val="293A55"/>
          <w:sz w:val="18"/>
        </w:rPr>
        <w:t>(абзац четвертий підпункту 1 пункту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04.03.2026 р. N 289)</w:t>
      </w:r>
    </w:p>
    <w:p w:rsidR="003550A0" w:rsidRDefault="00B249CA">
      <w:pPr>
        <w:spacing w:after="75"/>
        <w:ind w:firstLine="240"/>
        <w:jc w:val="both"/>
      </w:pPr>
      <w:bookmarkStart w:id="51" w:name="48"/>
      <w:bookmarkEnd w:id="50"/>
      <w:proofErr w:type="spellStart"/>
      <w:r>
        <w:rPr>
          <w:rFonts w:ascii="Arial" w:hAnsi="Arial"/>
          <w:color w:val="000000"/>
          <w:sz w:val="18"/>
        </w:rPr>
        <w:t>підмодуля</w:t>
      </w:r>
      <w:proofErr w:type="spellEnd"/>
      <w:r>
        <w:rPr>
          <w:rFonts w:ascii="Arial" w:hAnsi="Arial"/>
          <w:color w:val="000000"/>
          <w:sz w:val="18"/>
        </w:rPr>
        <w:t xml:space="preserve"> "Управління видачею дозволів на оброблення відходів", який забезпечує автоматизацію, контр</w:t>
      </w:r>
      <w:r>
        <w:rPr>
          <w:rFonts w:ascii="Arial" w:hAnsi="Arial"/>
          <w:color w:val="000000"/>
          <w:sz w:val="18"/>
        </w:rPr>
        <w:t>оль, наповнення реєстру дозволів на здійснення операцій з оброблення відходів та облік документів дозвільного характеру;</w:t>
      </w:r>
    </w:p>
    <w:p w:rsidR="003550A0" w:rsidRDefault="00B249CA">
      <w:pPr>
        <w:spacing w:after="75"/>
        <w:ind w:firstLine="240"/>
        <w:jc w:val="both"/>
      </w:pPr>
      <w:bookmarkStart w:id="52" w:name="49"/>
      <w:bookmarkEnd w:id="51"/>
      <w:proofErr w:type="spellStart"/>
      <w:r>
        <w:rPr>
          <w:rFonts w:ascii="Arial" w:hAnsi="Arial"/>
          <w:color w:val="000000"/>
          <w:sz w:val="18"/>
        </w:rPr>
        <w:t>підмодуля</w:t>
      </w:r>
      <w:proofErr w:type="spellEnd"/>
      <w:r>
        <w:rPr>
          <w:rFonts w:ascii="Arial" w:hAnsi="Arial"/>
          <w:color w:val="000000"/>
          <w:sz w:val="18"/>
        </w:rPr>
        <w:t xml:space="preserve"> "Управління перевіркою ліцензійних умов", який забезпечує функціонування автоматизованого робочого місця, що дає змогу автома</w:t>
      </w:r>
      <w:r>
        <w:rPr>
          <w:rFonts w:ascii="Arial" w:hAnsi="Arial"/>
          <w:color w:val="000000"/>
          <w:sz w:val="18"/>
        </w:rPr>
        <w:t>тизувати процес проведення перевірки матеріально-технічної бази здобувачів ліцензії, здійснення заходів державного нагляду (контролю) за дотриманням ліцензійних умов ліцензіатами, облік протоколів адміністративних правопорушень, складених представниками ор</w:t>
      </w:r>
      <w:r>
        <w:rPr>
          <w:rFonts w:ascii="Arial" w:hAnsi="Arial"/>
          <w:color w:val="000000"/>
          <w:sz w:val="18"/>
        </w:rPr>
        <w:t>гану ліцензування, та іншу діяльність, що включає перевірки дотримання ліцензійних умов та матеріально-технічної бази ліцензіата;</w:t>
      </w:r>
    </w:p>
    <w:p w:rsidR="003550A0" w:rsidRDefault="00B249CA">
      <w:pPr>
        <w:spacing w:after="75"/>
        <w:ind w:firstLine="240"/>
        <w:jc w:val="both"/>
      </w:pPr>
      <w:bookmarkStart w:id="53" w:name="50"/>
      <w:bookmarkEnd w:id="52"/>
      <w:proofErr w:type="spellStart"/>
      <w:r>
        <w:rPr>
          <w:rFonts w:ascii="Arial" w:hAnsi="Arial"/>
          <w:color w:val="000000"/>
          <w:sz w:val="18"/>
        </w:rPr>
        <w:t>підмодуля</w:t>
      </w:r>
      <w:proofErr w:type="spellEnd"/>
      <w:r>
        <w:rPr>
          <w:rFonts w:ascii="Arial" w:hAnsi="Arial"/>
          <w:color w:val="000000"/>
          <w:sz w:val="18"/>
        </w:rPr>
        <w:t xml:space="preserve"> "Транскордонне перевезення відходів", який є автоматизованим модулем фіксації відходів, що імпортуються/експортуютьс</w:t>
      </w:r>
      <w:r>
        <w:rPr>
          <w:rFonts w:ascii="Arial" w:hAnsi="Arial"/>
          <w:color w:val="000000"/>
          <w:sz w:val="18"/>
        </w:rPr>
        <w:t>я в рамках транскордонного перевезення відходів;</w:t>
      </w:r>
    </w:p>
    <w:p w:rsidR="003550A0" w:rsidRDefault="00B249CA">
      <w:pPr>
        <w:spacing w:after="75"/>
        <w:ind w:firstLine="240"/>
        <w:jc w:val="both"/>
      </w:pPr>
      <w:bookmarkStart w:id="54" w:name="51"/>
      <w:bookmarkEnd w:id="53"/>
      <w:proofErr w:type="spellStart"/>
      <w:r>
        <w:rPr>
          <w:rFonts w:ascii="Arial" w:hAnsi="Arial"/>
          <w:color w:val="000000"/>
          <w:sz w:val="18"/>
        </w:rPr>
        <w:t>підмодуля</w:t>
      </w:r>
      <w:proofErr w:type="spellEnd"/>
      <w:r>
        <w:rPr>
          <w:rFonts w:ascii="Arial" w:hAnsi="Arial"/>
          <w:color w:val="000000"/>
          <w:sz w:val="18"/>
        </w:rPr>
        <w:t xml:space="preserve"> "Провадження ліцензійної діяльності", який забезпечує здобувачу ліцензії автоматизоване робоче місце провадження діяльності з відходами, що передбачає отримання ліцензії;</w:t>
      </w:r>
    </w:p>
    <w:p w:rsidR="003550A0" w:rsidRDefault="00B249CA">
      <w:pPr>
        <w:spacing w:after="75"/>
        <w:ind w:firstLine="240"/>
        <w:jc w:val="both"/>
      </w:pPr>
      <w:bookmarkStart w:id="55" w:name="52"/>
      <w:bookmarkEnd w:id="54"/>
      <w:proofErr w:type="spellStart"/>
      <w:r>
        <w:rPr>
          <w:rFonts w:ascii="Arial" w:hAnsi="Arial"/>
          <w:color w:val="000000"/>
          <w:sz w:val="18"/>
        </w:rPr>
        <w:t>підмодуля</w:t>
      </w:r>
      <w:proofErr w:type="spellEnd"/>
      <w:r>
        <w:rPr>
          <w:rFonts w:ascii="Arial" w:hAnsi="Arial"/>
          <w:color w:val="000000"/>
          <w:sz w:val="18"/>
        </w:rPr>
        <w:t xml:space="preserve"> "Управління нада</w:t>
      </w:r>
      <w:r>
        <w:rPr>
          <w:rFonts w:ascii="Arial" w:hAnsi="Arial"/>
          <w:color w:val="000000"/>
          <w:sz w:val="18"/>
        </w:rPr>
        <w:t>ння електронних публічних послуг", який є системою управління електронними публічними послугами у сфері управління відходами. Автоматизація процесу подання документів, обробки документів уповноваженими особами та отримання послуг заявниками.</w:t>
      </w:r>
    </w:p>
    <w:p w:rsidR="003550A0" w:rsidRDefault="00B249CA">
      <w:pPr>
        <w:spacing w:after="75"/>
        <w:ind w:firstLine="240"/>
        <w:jc w:val="both"/>
      </w:pPr>
      <w:bookmarkStart w:id="56" w:name="53"/>
      <w:bookmarkEnd w:id="55"/>
      <w:r>
        <w:rPr>
          <w:rFonts w:ascii="Arial" w:hAnsi="Arial"/>
          <w:color w:val="000000"/>
          <w:sz w:val="18"/>
        </w:rPr>
        <w:t xml:space="preserve">Надання </w:t>
      </w:r>
      <w:r>
        <w:rPr>
          <w:rFonts w:ascii="Arial" w:hAnsi="Arial"/>
          <w:color w:val="000000"/>
          <w:sz w:val="18"/>
        </w:rPr>
        <w:t>електронних публічних послуг здійснюється за заявами, поданими в електронній формі через електронний кабінет користувача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або засобами Єдиного державного вебпорталу електронних послуг (далі - Портал Дія).</w:t>
      </w:r>
    </w:p>
    <w:p w:rsidR="003550A0" w:rsidRDefault="00B249CA">
      <w:pPr>
        <w:spacing w:after="75"/>
        <w:ind w:firstLine="240"/>
        <w:jc w:val="both"/>
      </w:pPr>
      <w:bookmarkStart w:id="57" w:name="54"/>
      <w:bookmarkEnd w:id="56"/>
      <w:r>
        <w:rPr>
          <w:rFonts w:ascii="Arial" w:hAnsi="Arial"/>
          <w:color w:val="000000"/>
          <w:sz w:val="18"/>
        </w:rPr>
        <w:t>Заява подається користувачами</w:t>
      </w:r>
      <w:r>
        <w:rPr>
          <w:rFonts w:ascii="Arial" w:hAnsi="Arial"/>
          <w:color w:val="000000"/>
          <w:sz w:val="18"/>
        </w:rPr>
        <w:t>, що пройшли електронну ідентифікацію та автентифікацію з використанням інтегрованої системи електронної ідентифікації, електронного підпису та/або печатки, що базується на кваліфікованому сертифікаті відкритого ключа, або інших засобів електронної ідентиф</w:t>
      </w:r>
      <w:r>
        <w:rPr>
          <w:rFonts w:ascii="Arial" w:hAnsi="Arial"/>
          <w:color w:val="000000"/>
          <w:sz w:val="18"/>
        </w:rPr>
        <w:t xml:space="preserve">ікації, що забезпечують аналогічний рівень довіри до засобів електронної ідентифікації,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3550A0" w:rsidRDefault="00B249CA">
      <w:pPr>
        <w:spacing w:after="75"/>
        <w:ind w:firstLine="240"/>
        <w:jc w:val="both"/>
      </w:pPr>
      <w:bookmarkStart w:id="58" w:name="55"/>
      <w:bookmarkEnd w:id="57"/>
      <w:r>
        <w:rPr>
          <w:rFonts w:ascii="Arial" w:hAnsi="Arial"/>
          <w:color w:val="000000"/>
          <w:sz w:val="18"/>
        </w:rPr>
        <w:t>Заява може подаватися користувачем, а у разі подання через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і уповноваженою н</w:t>
      </w:r>
      <w:r>
        <w:rPr>
          <w:rFonts w:ascii="Arial" w:hAnsi="Arial"/>
          <w:color w:val="000000"/>
          <w:sz w:val="18"/>
        </w:rPr>
        <w:t>им особою.</w:t>
      </w:r>
    </w:p>
    <w:p w:rsidR="003550A0" w:rsidRDefault="00B249CA">
      <w:pPr>
        <w:spacing w:after="75"/>
        <w:ind w:firstLine="240"/>
        <w:jc w:val="both"/>
      </w:pPr>
      <w:bookmarkStart w:id="59" w:name="56"/>
      <w:bookmarkEnd w:id="58"/>
      <w:r>
        <w:rPr>
          <w:rFonts w:ascii="Arial" w:hAnsi="Arial"/>
          <w:color w:val="000000"/>
          <w:sz w:val="18"/>
        </w:rPr>
        <w:t>Форми заяв та інших документів, що додаються до заяв про видачу документів дозвільного характеру, ліцензій та інших електронних публічних послуг, затверджуються Кабінетом Міністрів України.</w:t>
      </w:r>
    </w:p>
    <w:p w:rsidR="003550A0" w:rsidRDefault="00B249CA">
      <w:pPr>
        <w:spacing w:after="75"/>
        <w:ind w:firstLine="240"/>
        <w:jc w:val="both"/>
      </w:pPr>
      <w:bookmarkStart w:id="60" w:name="57"/>
      <w:bookmarkEnd w:id="59"/>
      <w:r>
        <w:rPr>
          <w:rFonts w:ascii="Arial" w:hAnsi="Arial"/>
          <w:color w:val="000000"/>
          <w:sz w:val="18"/>
        </w:rPr>
        <w:t>У разі подання заяви уповноваженою суб'єктом господарюв</w:t>
      </w:r>
      <w:r>
        <w:rPr>
          <w:rFonts w:ascii="Arial" w:hAnsi="Arial"/>
          <w:color w:val="000000"/>
          <w:sz w:val="18"/>
        </w:rPr>
        <w:t>ання особою до заяви додається копія документа, що засвідчує його повноваження.</w:t>
      </w:r>
    </w:p>
    <w:p w:rsidR="003550A0" w:rsidRDefault="00B249CA">
      <w:pPr>
        <w:spacing w:after="75"/>
        <w:ind w:firstLine="240"/>
        <w:jc w:val="both"/>
      </w:pPr>
      <w:bookmarkStart w:id="61" w:name="58"/>
      <w:bookmarkEnd w:id="60"/>
      <w:r>
        <w:rPr>
          <w:rFonts w:ascii="Arial" w:hAnsi="Arial"/>
          <w:color w:val="000000"/>
          <w:sz w:val="18"/>
        </w:rPr>
        <w:lastRenderedPageBreak/>
        <w:t>На електронні копії (скановані копії або фотокопії) оригіналів паперових документів накладається електронний підпис та/або печатка суб'єкта господарювання, що базується на квал</w:t>
      </w:r>
      <w:r>
        <w:rPr>
          <w:rFonts w:ascii="Arial" w:hAnsi="Arial"/>
          <w:color w:val="000000"/>
          <w:sz w:val="18"/>
        </w:rPr>
        <w:t xml:space="preserve">іфікованому сертифікаті відкритого ключа,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3550A0" w:rsidRDefault="00B249CA">
      <w:pPr>
        <w:spacing w:after="75"/>
        <w:ind w:firstLine="240"/>
        <w:jc w:val="both"/>
      </w:pPr>
      <w:bookmarkStart w:id="62" w:name="59"/>
      <w:bookmarkEnd w:id="61"/>
      <w:r>
        <w:rPr>
          <w:rFonts w:ascii="Arial" w:hAnsi="Arial"/>
          <w:color w:val="000000"/>
          <w:sz w:val="18"/>
        </w:rPr>
        <w:t>Надсилання додатків до заяви у форматі PDF або JPEG в електронній формі здійснюється з урахуванням таких вимог:</w:t>
      </w:r>
    </w:p>
    <w:p w:rsidR="003550A0" w:rsidRDefault="00B249CA">
      <w:pPr>
        <w:spacing w:after="75"/>
        <w:ind w:firstLine="240"/>
        <w:jc w:val="both"/>
      </w:pPr>
      <w:bookmarkStart w:id="63" w:name="60"/>
      <w:bookmarkEnd w:id="62"/>
      <w:r>
        <w:rPr>
          <w:rFonts w:ascii="Arial" w:hAnsi="Arial"/>
          <w:color w:val="000000"/>
          <w:sz w:val="18"/>
        </w:rPr>
        <w:t>електронні копії (скановані копії</w:t>
      </w:r>
      <w:r>
        <w:rPr>
          <w:rFonts w:ascii="Arial" w:hAnsi="Arial"/>
          <w:color w:val="000000"/>
          <w:sz w:val="18"/>
        </w:rPr>
        <w:t xml:space="preserve"> або фотокопії) оригіналів паперових документів, що додаються, повинні відповідати вимогам, встановленим </w:t>
      </w:r>
      <w:r>
        <w:rPr>
          <w:rFonts w:ascii="Arial" w:hAnsi="Arial"/>
          <w:color w:val="293A55"/>
          <w:sz w:val="18"/>
        </w:rPr>
        <w:t>Законом України "Про електронні документи та електронний документообіг"</w:t>
      </w:r>
      <w:r>
        <w:rPr>
          <w:rFonts w:ascii="Arial" w:hAnsi="Arial"/>
          <w:color w:val="000000"/>
          <w:sz w:val="18"/>
        </w:rPr>
        <w:t>;</w:t>
      </w:r>
    </w:p>
    <w:p w:rsidR="003550A0" w:rsidRDefault="00B249CA">
      <w:pPr>
        <w:spacing w:after="75"/>
        <w:ind w:firstLine="240"/>
        <w:jc w:val="both"/>
      </w:pPr>
      <w:bookmarkStart w:id="64" w:name="61"/>
      <w:bookmarkEnd w:id="63"/>
      <w:r>
        <w:rPr>
          <w:rFonts w:ascii="Arial" w:hAnsi="Arial"/>
          <w:color w:val="000000"/>
          <w:sz w:val="18"/>
        </w:rPr>
        <w:t>будь-який текст на всіх електронних зображеннях повинен бути розбірливим;</w:t>
      </w:r>
    </w:p>
    <w:p w:rsidR="003550A0" w:rsidRDefault="00B249CA">
      <w:pPr>
        <w:spacing w:after="75"/>
        <w:ind w:firstLine="240"/>
        <w:jc w:val="both"/>
      </w:pPr>
      <w:bookmarkStart w:id="65" w:name="62"/>
      <w:bookmarkEnd w:id="64"/>
      <w:r>
        <w:rPr>
          <w:rFonts w:ascii="Arial" w:hAnsi="Arial"/>
          <w:color w:val="000000"/>
          <w:sz w:val="18"/>
        </w:rPr>
        <w:t>доку</w:t>
      </w:r>
      <w:r>
        <w:rPr>
          <w:rFonts w:ascii="Arial" w:hAnsi="Arial"/>
          <w:color w:val="000000"/>
          <w:sz w:val="18"/>
        </w:rPr>
        <w:t>менти, що містять більше однієї сторінки, скануються в один файл. У разі перевищення допустимого розміру для завантаження такий файл розділяється на кілька файлів без пропущення сторінок та із збереженням їх послідовності відповідно до оригіналу документа.</w:t>
      </w:r>
    </w:p>
    <w:p w:rsidR="003550A0" w:rsidRDefault="00B249CA">
      <w:pPr>
        <w:spacing w:after="75"/>
        <w:ind w:firstLine="240"/>
        <w:jc w:val="both"/>
      </w:pPr>
      <w:bookmarkStart w:id="66" w:name="63"/>
      <w:bookmarkEnd w:id="65"/>
      <w:r>
        <w:rPr>
          <w:rFonts w:ascii="Arial" w:hAnsi="Arial"/>
          <w:color w:val="000000"/>
          <w:sz w:val="18"/>
        </w:rPr>
        <w:t>Заява формується підсистемою надання адміністративних послуг в електронному кабінеті користувача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або засобами Порталу Дія на підставі зазначених даних та подається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з використанням електронного підпису та/або печатки, що</w:t>
      </w:r>
      <w:r>
        <w:rPr>
          <w:rFonts w:ascii="Arial" w:hAnsi="Arial"/>
          <w:color w:val="000000"/>
          <w:sz w:val="18"/>
        </w:rPr>
        <w:t xml:space="preserve"> базується на кваліфікованому сертифікаті відкритого ключа.</w:t>
      </w:r>
    </w:p>
    <w:p w:rsidR="003550A0" w:rsidRDefault="00B249CA">
      <w:pPr>
        <w:spacing w:after="75"/>
        <w:ind w:firstLine="240"/>
        <w:jc w:val="right"/>
      </w:pPr>
      <w:bookmarkStart w:id="67" w:name="122"/>
      <w:bookmarkEnd w:id="66"/>
      <w:r>
        <w:rPr>
          <w:rFonts w:ascii="Arial" w:hAnsi="Arial"/>
          <w:color w:val="293A55"/>
          <w:sz w:val="18"/>
        </w:rPr>
        <w:t>(абзац двадцятий підпункту 1 пункту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04.03.2026 р. N 289)</w:t>
      </w:r>
    </w:p>
    <w:p w:rsidR="003550A0" w:rsidRDefault="00B249CA">
      <w:pPr>
        <w:spacing w:after="75"/>
        <w:ind w:firstLine="240"/>
        <w:jc w:val="both"/>
      </w:pPr>
      <w:bookmarkStart w:id="68" w:name="64"/>
      <w:bookmarkEnd w:id="67"/>
      <w:r>
        <w:rPr>
          <w:rFonts w:ascii="Arial" w:hAnsi="Arial"/>
          <w:color w:val="000000"/>
          <w:sz w:val="18"/>
        </w:rPr>
        <w:t xml:space="preserve">Заява та додатки до неї, сформовані, підписані та подані через </w:t>
      </w:r>
      <w:r>
        <w:rPr>
          <w:rFonts w:ascii="Arial" w:hAnsi="Arial"/>
          <w:color w:val="000000"/>
          <w:sz w:val="18"/>
        </w:rPr>
        <w:t>електронний кабінет користувача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або за допомогою засобів Порталу Дія, вважаються отриманими та автоматично реєструються в інформаційній системі.</w:t>
      </w:r>
    </w:p>
    <w:p w:rsidR="003550A0" w:rsidRDefault="00B249CA">
      <w:pPr>
        <w:spacing w:after="75"/>
        <w:ind w:firstLine="240"/>
        <w:jc w:val="both"/>
      </w:pPr>
      <w:bookmarkStart w:id="69" w:name="65"/>
      <w:bookmarkEnd w:id="68"/>
      <w:r>
        <w:rPr>
          <w:rFonts w:ascii="Arial" w:hAnsi="Arial"/>
          <w:color w:val="000000"/>
          <w:sz w:val="18"/>
        </w:rPr>
        <w:t>Рішення про надання електронної публічної послуги оформляються в електронній формі та за</w:t>
      </w:r>
      <w:r>
        <w:rPr>
          <w:rFonts w:ascii="Arial" w:hAnsi="Arial"/>
          <w:color w:val="000000"/>
          <w:sz w:val="18"/>
        </w:rPr>
        <w:t xml:space="preserve">свідчуються шляхом накладення уповноваженим співробітником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кваліфікованого електронного підпису.</w:t>
      </w:r>
    </w:p>
    <w:p w:rsidR="003550A0" w:rsidRDefault="00B249CA">
      <w:pPr>
        <w:spacing w:after="75"/>
        <w:ind w:firstLine="240"/>
        <w:jc w:val="right"/>
      </w:pPr>
      <w:bookmarkStart w:id="70" w:name="123"/>
      <w:bookmarkEnd w:id="69"/>
      <w:r>
        <w:rPr>
          <w:rFonts w:ascii="Arial" w:hAnsi="Arial"/>
          <w:color w:val="293A55"/>
          <w:sz w:val="18"/>
        </w:rPr>
        <w:t>(абзац двадцять другий підпункту 1 пункту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04.03.2026 р. N 289)</w:t>
      </w:r>
    </w:p>
    <w:p w:rsidR="003550A0" w:rsidRDefault="00B249CA">
      <w:pPr>
        <w:spacing w:after="75"/>
        <w:ind w:firstLine="240"/>
        <w:jc w:val="both"/>
      </w:pPr>
      <w:bookmarkStart w:id="71" w:name="66"/>
      <w:bookmarkEnd w:id="70"/>
      <w:r>
        <w:rPr>
          <w:rFonts w:ascii="Arial" w:hAnsi="Arial"/>
          <w:color w:val="000000"/>
          <w:sz w:val="18"/>
        </w:rPr>
        <w:t>Відомос</w:t>
      </w:r>
      <w:r>
        <w:rPr>
          <w:rFonts w:ascii="Arial" w:hAnsi="Arial"/>
          <w:color w:val="000000"/>
          <w:sz w:val="18"/>
        </w:rPr>
        <w:t>ті за результатами надання електронної публічної послуги, ліцензій автоматично програмними засобами підсистеми надання адміністративних послуг вносяться до відповідних реєстрів.</w:t>
      </w:r>
    </w:p>
    <w:p w:rsidR="003550A0" w:rsidRDefault="00B249CA">
      <w:pPr>
        <w:spacing w:after="75"/>
        <w:ind w:firstLine="240"/>
        <w:jc w:val="both"/>
      </w:pPr>
      <w:bookmarkStart w:id="72" w:name="67"/>
      <w:bookmarkEnd w:id="71"/>
      <w:r>
        <w:rPr>
          <w:rFonts w:ascii="Arial" w:hAnsi="Arial"/>
          <w:color w:val="000000"/>
          <w:sz w:val="18"/>
        </w:rPr>
        <w:t>Кожному рішенню під час внесення до реєстру автоматично присвоюється унікальни</w:t>
      </w:r>
      <w:r>
        <w:rPr>
          <w:rFonts w:ascii="Arial" w:hAnsi="Arial"/>
          <w:color w:val="000000"/>
          <w:sz w:val="18"/>
        </w:rPr>
        <w:t>й реєстраційний номер.</w:t>
      </w:r>
    </w:p>
    <w:p w:rsidR="003550A0" w:rsidRDefault="00B249CA">
      <w:pPr>
        <w:spacing w:after="75"/>
        <w:ind w:firstLine="240"/>
        <w:jc w:val="both"/>
      </w:pPr>
      <w:bookmarkStart w:id="73" w:name="68"/>
      <w:bookmarkEnd w:id="72"/>
      <w:r>
        <w:rPr>
          <w:rFonts w:ascii="Arial" w:hAnsi="Arial"/>
          <w:color w:val="000000"/>
          <w:sz w:val="18"/>
        </w:rPr>
        <w:t>Із реєстрів через електронний кабінет користувача можливо отримати витяг щодо прийнятих рішень.</w:t>
      </w:r>
    </w:p>
    <w:p w:rsidR="003550A0" w:rsidRDefault="00B249CA">
      <w:pPr>
        <w:spacing w:after="75"/>
        <w:ind w:firstLine="240"/>
        <w:jc w:val="both"/>
      </w:pPr>
      <w:bookmarkStart w:id="74" w:name="69"/>
      <w:bookmarkEnd w:id="73"/>
      <w:r>
        <w:rPr>
          <w:rFonts w:ascii="Arial" w:hAnsi="Arial"/>
          <w:color w:val="000000"/>
          <w:sz w:val="18"/>
        </w:rPr>
        <w:t>Інформування користувача про прийняті рішення здійснюється шляхом надсилання повідомлення програмними засобами інформаційної системи чере</w:t>
      </w:r>
      <w:r>
        <w:rPr>
          <w:rFonts w:ascii="Arial" w:hAnsi="Arial"/>
          <w:color w:val="000000"/>
          <w:sz w:val="18"/>
        </w:rPr>
        <w:t>з електронний кабінет користувача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або іншими електронними засобами комунікації;</w:t>
      </w:r>
    </w:p>
    <w:p w:rsidR="003550A0" w:rsidRDefault="00B249CA">
      <w:pPr>
        <w:spacing w:after="75"/>
        <w:ind w:firstLine="240"/>
        <w:jc w:val="both"/>
      </w:pPr>
      <w:bookmarkStart w:id="75" w:name="70"/>
      <w:bookmarkEnd w:id="74"/>
      <w:r>
        <w:rPr>
          <w:rFonts w:ascii="Arial" w:hAnsi="Arial"/>
          <w:color w:val="000000"/>
          <w:sz w:val="18"/>
        </w:rPr>
        <w:t>2) підсистема звітності забезпечує отримання, аналіз та узагальнення інформації про обсяг, код та найменування, джерела утворення відходів, зміну власник</w:t>
      </w:r>
      <w:r>
        <w:rPr>
          <w:rFonts w:ascii="Arial" w:hAnsi="Arial"/>
          <w:color w:val="000000"/>
          <w:sz w:val="18"/>
        </w:rPr>
        <w:t>а відходів, онлайн-інформування про збирання, перевезення та оброблення відходів.</w:t>
      </w:r>
    </w:p>
    <w:p w:rsidR="003550A0" w:rsidRDefault="00B249CA">
      <w:pPr>
        <w:spacing w:after="75"/>
        <w:ind w:firstLine="240"/>
        <w:jc w:val="both"/>
      </w:pPr>
      <w:bookmarkStart w:id="76" w:name="71"/>
      <w:bookmarkEnd w:id="75"/>
      <w:r>
        <w:rPr>
          <w:rFonts w:ascii="Arial" w:hAnsi="Arial"/>
          <w:color w:val="000000"/>
          <w:sz w:val="18"/>
        </w:rPr>
        <w:t>Подання звітності до інформаційної системи здійснюється в електронній формі через електронний кабінет користувача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суб'єктами, визначеними </w:t>
      </w:r>
      <w:r>
        <w:rPr>
          <w:rFonts w:ascii="Arial" w:hAnsi="Arial"/>
          <w:color w:val="293A55"/>
          <w:sz w:val="18"/>
        </w:rPr>
        <w:t>статтею 48 За</w:t>
      </w:r>
      <w:r>
        <w:rPr>
          <w:rFonts w:ascii="Arial" w:hAnsi="Arial"/>
          <w:color w:val="293A55"/>
          <w:sz w:val="18"/>
        </w:rPr>
        <w:t>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, або уповноваженими ними особами шляхом заповнення електронних звітних форм, затверджених </w:t>
      </w:r>
      <w:proofErr w:type="spellStart"/>
      <w:r>
        <w:rPr>
          <w:rFonts w:ascii="Arial" w:hAnsi="Arial"/>
          <w:color w:val="000000"/>
          <w:sz w:val="18"/>
        </w:rPr>
        <w:t>Міндовкіллям</w:t>
      </w:r>
      <w:proofErr w:type="spellEnd"/>
      <w:r>
        <w:rPr>
          <w:rFonts w:ascii="Arial" w:hAnsi="Arial"/>
          <w:color w:val="000000"/>
          <w:sz w:val="18"/>
        </w:rPr>
        <w:t>, з використанням електронного підпису та/або печатки, що базується на кваліфікованому сертифікаті відкритого ключ</w:t>
      </w:r>
      <w:r>
        <w:rPr>
          <w:rFonts w:ascii="Arial" w:hAnsi="Arial"/>
          <w:color w:val="000000"/>
          <w:sz w:val="18"/>
        </w:rPr>
        <w:t>а.</w:t>
      </w:r>
    </w:p>
    <w:p w:rsidR="003550A0" w:rsidRDefault="00B249CA">
      <w:pPr>
        <w:spacing w:after="75"/>
        <w:ind w:firstLine="240"/>
        <w:jc w:val="both"/>
      </w:pPr>
      <w:bookmarkStart w:id="77" w:name="72"/>
      <w:bookmarkEnd w:id="76"/>
      <w:r>
        <w:rPr>
          <w:rFonts w:ascii="Arial" w:hAnsi="Arial"/>
          <w:color w:val="000000"/>
          <w:sz w:val="18"/>
        </w:rPr>
        <w:t>Для здійснення обліку відходів та операцій з управління відходами користувачі зобов'язані вести облік утворення відходів та здійснювати операції з управління відходами в електронній формі в підсистемі звітності.</w:t>
      </w:r>
    </w:p>
    <w:p w:rsidR="003550A0" w:rsidRDefault="00B249CA">
      <w:pPr>
        <w:spacing w:after="75"/>
        <w:ind w:firstLine="240"/>
        <w:jc w:val="both"/>
      </w:pPr>
      <w:bookmarkStart w:id="78" w:name="73"/>
      <w:bookmarkEnd w:id="77"/>
      <w:r>
        <w:rPr>
          <w:rFonts w:ascii="Arial" w:hAnsi="Arial"/>
          <w:color w:val="000000"/>
          <w:sz w:val="18"/>
        </w:rPr>
        <w:t>Звітність подається користувачем, що пройшов електронну ідентифікацію та автентифікацію з використанням інтегрованої системи електронної ідентифікації, електронного підпису та/або печатки, що базується на кваліфікованому сертифікаті відкритого ключа, або і</w:t>
      </w:r>
      <w:r>
        <w:rPr>
          <w:rFonts w:ascii="Arial" w:hAnsi="Arial"/>
          <w:color w:val="000000"/>
          <w:sz w:val="18"/>
        </w:rPr>
        <w:t xml:space="preserve">нших засобів електронної ідентифікації, що забезпечують аналогічний рівень довіри до засобів електронної ідентифікації,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3550A0" w:rsidRDefault="00B249CA">
      <w:pPr>
        <w:spacing w:after="75"/>
        <w:ind w:firstLine="240"/>
        <w:jc w:val="both"/>
      </w:pPr>
      <w:bookmarkStart w:id="79" w:name="74"/>
      <w:bookmarkEnd w:id="78"/>
      <w:r>
        <w:rPr>
          <w:rFonts w:ascii="Arial" w:hAnsi="Arial"/>
          <w:color w:val="000000"/>
          <w:sz w:val="18"/>
        </w:rPr>
        <w:t>У разі припинення суб'єктом господарювання діяльності у сфері управ</w:t>
      </w:r>
      <w:r>
        <w:rPr>
          <w:rFonts w:ascii="Arial" w:hAnsi="Arial"/>
          <w:color w:val="000000"/>
          <w:sz w:val="18"/>
        </w:rPr>
        <w:t>ління відходами такий суб'єкт господарювання вносить відповідні записи до електронної підсистеми звітності через електронний кабінет користувача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3550A0" w:rsidRDefault="00B249CA">
      <w:pPr>
        <w:spacing w:after="75"/>
        <w:ind w:firstLine="240"/>
        <w:jc w:val="both"/>
      </w:pPr>
      <w:bookmarkStart w:id="80" w:name="75"/>
      <w:bookmarkEnd w:id="79"/>
      <w:r>
        <w:rPr>
          <w:rFonts w:ascii="Arial" w:hAnsi="Arial"/>
          <w:color w:val="000000"/>
          <w:sz w:val="18"/>
        </w:rPr>
        <w:lastRenderedPageBreak/>
        <w:t>Звітність може подаватися користувачем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або уповноваженою особою.</w:t>
      </w:r>
    </w:p>
    <w:p w:rsidR="003550A0" w:rsidRDefault="00B249CA">
      <w:pPr>
        <w:spacing w:after="75"/>
        <w:ind w:firstLine="240"/>
        <w:jc w:val="both"/>
      </w:pPr>
      <w:bookmarkStart w:id="81" w:name="76"/>
      <w:bookmarkEnd w:id="80"/>
      <w:r>
        <w:rPr>
          <w:rFonts w:ascii="Arial" w:hAnsi="Arial"/>
          <w:color w:val="000000"/>
          <w:sz w:val="18"/>
        </w:rPr>
        <w:t>У разі подання заяви уповноваженою суб'єктом господарювання особою обов'язково додається копія документа, що засвідчує його повноваження.</w:t>
      </w:r>
    </w:p>
    <w:p w:rsidR="003550A0" w:rsidRDefault="00B249CA">
      <w:pPr>
        <w:spacing w:after="75"/>
        <w:ind w:firstLine="240"/>
        <w:jc w:val="both"/>
      </w:pPr>
      <w:bookmarkStart w:id="82" w:name="77"/>
      <w:bookmarkEnd w:id="81"/>
      <w:r>
        <w:rPr>
          <w:rFonts w:ascii="Arial" w:hAnsi="Arial"/>
          <w:color w:val="000000"/>
          <w:sz w:val="18"/>
        </w:rPr>
        <w:t>Звітність, подана через електронний кабінет користувача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", вважається отриманою та автоматично р</w:t>
      </w:r>
      <w:r>
        <w:rPr>
          <w:rFonts w:ascii="Arial" w:hAnsi="Arial"/>
          <w:color w:val="000000"/>
          <w:sz w:val="18"/>
        </w:rPr>
        <w:t>еєструється засобами інформаційної системи.</w:t>
      </w:r>
    </w:p>
    <w:p w:rsidR="003550A0" w:rsidRDefault="00B249CA">
      <w:pPr>
        <w:spacing w:after="75"/>
        <w:ind w:firstLine="240"/>
        <w:jc w:val="both"/>
      </w:pPr>
      <w:bookmarkStart w:id="83" w:name="78"/>
      <w:bookmarkEnd w:id="82"/>
      <w:r>
        <w:rPr>
          <w:rFonts w:ascii="Arial" w:hAnsi="Arial"/>
          <w:color w:val="000000"/>
          <w:sz w:val="18"/>
        </w:rPr>
        <w:t>Відомості за результатами поданої звітності автоматично програмними засобами підсистеми звітності вносяться до відповідних реєстрів;</w:t>
      </w:r>
    </w:p>
    <w:p w:rsidR="003550A0" w:rsidRDefault="00B249CA">
      <w:pPr>
        <w:spacing w:after="75"/>
        <w:ind w:firstLine="240"/>
        <w:jc w:val="both"/>
      </w:pPr>
      <w:bookmarkStart w:id="84" w:name="79"/>
      <w:bookmarkEnd w:id="83"/>
      <w:r>
        <w:rPr>
          <w:rFonts w:ascii="Arial" w:hAnsi="Arial"/>
          <w:color w:val="000000"/>
          <w:sz w:val="18"/>
        </w:rPr>
        <w:t xml:space="preserve">3) підсистема реєстрів - єдина система централізованого узагальнення, </w:t>
      </w:r>
      <w:r>
        <w:rPr>
          <w:rFonts w:ascii="Arial" w:hAnsi="Arial"/>
          <w:color w:val="000000"/>
          <w:sz w:val="18"/>
        </w:rPr>
        <w:t xml:space="preserve">зберігання даних та управління реєстрами про відходи, що забезпечує уніфікацію структури реєстрів та баз даних, усунення дублювання функцій та нераціонального використання коштів державного бюджету на збирання та накопичення однотипної інформації в різних </w:t>
      </w:r>
      <w:r>
        <w:rPr>
          <w:rFonts w:ascii="Arial" w:hAnsi="Arial"/>
          <w:color w:val="000000"/>
          <w:sz w:val="18"/>
        </w:rPr>
        <w:t>місцях. Забезпечує доступ та оприлюднення державних реєстрів відкритих даних.</w:t>
      </w:r>
    </w:p>
    <w:p w:rsidR="003550A0" w:rsidRDefault="00B249CA">
      <w:pPr>
        <w:spacing w:after="75"/>
        <w:ind w:firstLine="240"/>
        <w:jc w:val="both"/>
      </w:pPr>
      <w:bookmarkStart w:id="85" w:name="80"/>
      <w:bookmarkEnd w:id="84"/>
      <w:r>
        <w:rPr>
          <w:rFonts w:ascii="Arial" w:hAnsi="Arial"/>
          <w:color w:val="000000"/>
          <w:sz w:val="18"/>
        </w:rPr>
        <w:t>Ведення реєстрів здійснюється відповідно до порядку, затвердженого Кабінетом Міністрів України.</w:t>
      </w:r>
    </w:p>
    <w:p w:rsidR="003550A0" w:rsidRDefault="00B249CA">
      <w:pPr>
        <w:spacing w:after="75"/>
        <w:ind w:firstLine="240"/>
        <w:jc w:val="both"/>
      </w:pPr>
      <w:bookmarkStart w:id="86" w:name="81"/>
      <w:bookmarkEnd w:id="85"/>
      <w:r>
        <w:rPr>
          <w:rFonts w:ascii="Arial" w:hAnsi="Arial"/>
          <w:color w:val="000000"/>
          <w:sz w:val="18"/>
        </w:rPr>
        <w:t>Підсистема реєстрів складається з:</w:t>
      </w:r>
    </w:p>
    <w:p w:rsidR="003550A0" w:rsidRDefault="00B249CA">
      <w:pPr>
        <w:spacing w:after="75"/>
        <w:ind w:firstLine="240"/>
        <w:jc w:val="both"/>
      </w:pPr>
      <w:bookmarkStart w:id="87" w:name="82"/>
      <w:bookmarkEnd w:id="86"/>
      <w:r>
        <w:rPr>
          <w:rFonts w:ascii="Arial" w:hAnsi="Arial"/>
          <w:color w:val="000000"/>
          <w:sz w:val="18"/>
        </w:rPr>
        <w:t>Реєстру суб'єктів господарювання, які зобов'яза</w:t>
      </w:r>
      <w:r>
        <w:rPr>
          <w:rFonts w:ascii="Arial" w:hAnsi="Arial"/>
          <w:color w:val="000000"/>
          <w:sz w:val="18"/>
        </w:rPr>
        <w:t>ні подавати декларацію про відходи;</w:t>
      </w:r>
    </w:p>
    <w:p w:rsidR="003550A0" w:rsidRDefault="00B249CA">
      <w:pPr>
        <w:spacing w:after="75"/>
        <w:ind w:firstLine="240"/>
        <w:jc w:val="both"/>
      </w:pPr>
      <w:bookmarkStart w:id="88" w:name="83"/>
      <w:bookmarkEnd w:id="87"/>
      <w:r>
        <w:rPr>
          <w:rFonts w:ascii="Arial" w:hAnsi="Arial"/>
          <w:color w:val="000000"/>
          <w:sz w:val="18"/>
        </w:rPr>
        <w:t>Реєстру дозволів на здійснення операцій з оброблення відходів;</w:t>
      </w:r>
    </w:p>
    <w:p w:rsidR="003550A0" w:rsidRDefault="00B249CA">
      <w:pPr>
        <w:spacing w:after="75"/>
        <w:ind w:firstLine="240"/>
        <w:jc w:val="both"/>
      </w:pPr>
      <w:bookmarkStart w:id="89" w:name="84"/>
      <w:bookmarkEnd w:id="88"/>
      <w:r>
        <w:rPr>
          <w:rFonts w:ascii="Arial" w:hAnsi="Arial"/>
          <w:color w:val="000000"/>
          <w:sz w:val="18"/>
        </w:rPr>
        <w:t>Реєстру ліцензій на здійснення господарської діяльності з управління небезпечними відходами;</w:t>
      </w:r>
    </w:p>
    <w:p w:rsidR="003550A0" w:rsidRDefault="00B249CA">
      <w:pPr>
        <w:spacing w:after="75"/>
        <w:ind w:firstLine="240"/>
        <w:jc w:val="both"/>
      </w:pPr>
      <w:bookmarkStart w:id="90" w:name="85"/>
      <w:bookmarkEnd w:id="89"/>
      <w:r>
        <w:rPr>
          <w:rFonts w:ascii="Arial" w:hAnsi="Arial"/>
          <w:color w:val="000000"/>
          <w:sz w:val="18"/>
        </w:rPr>
        <w:t>Реєстру письмових згод (повідомлень) на транскордонне перевезенн</w:t>
      </w:r>
      <w:r>
        <w:rPr>
          <w:rFonts w:ascii="Arial" w:hAnsi="Arial"/>
          <w:color w:val="000000"/>
          <w:sz w:val="18"/>
        </w:rPr>
        <w:t>я небезпечних відходів та висновків на транскордонне перевезення відходів;</w:t>
      </w:r>
    </w:p>
    <w:p w:rsidR="003550A0" w:rsidRDefault="00B249CA">
      <w:pPr>
        <w:spacing w:after="75"/>
        <w:ind w:firstLine="240"/>
        <w:jc w:val="both"/>
      </w:pPr>
      <w:bookmarkStart w:id="91" w:name="86"/>
      <w:bookmarkEnd w:id="90"/>
      <w:r>
        <w:rPr>
          <w:rFonts w:ascii="Arial" w:hAnsi="Arial"/>
          <w:color w:val="000000"/>
          <w:sz w:val="18"/>
        </w:rPr>
        <w:t>Реєстру виробників продукції, щодо якої встановлено розширену відповідальність виробника;</w:t>
      </w:r>
    </w:p>
    <w:p w:rsidR="003550A0" w:rsidRDefault="00B249CA">
      <w:pPr>
        <w:spacing w:after="75"/>
        <w:ind w:firstLine="240"/>
        <w:jc w:val="both"/>
      </w:pPr>
      <w:bookmarkStart w:id="92" w:name="87"/>
      <w:bookmarkEnd w:id="91"/>
      <w:r>
        <w:rPr>
          <w:rFonts w:ascii="Arial" w:hAnsi="Arial"/>
          <w:color w:val="000000"/>
          <w:sz w:val="18"/>
        </w:rPr>
        <w:t>Реєстру організацій розширеної відповідальності виробника;</w:t>
      </w:r>
    </w:p>
    <w:p w:rsidR="003550A0" w:rsidRDefault="00B249CA">
      <w:pPr>
        <w:spacing w:after="75"/>
        <w:ind w:firstLine="240"/>
        <w:jc w:val="both"/>
      </w:pPr>
      <w:bookmarkStart w:id="93" w:name="88"/>
      <w:bookmarkEnd w:id="92"/>
      <w:r>
        <w:rPr>
          <w:rFonts w:ascii="Arial" w:hAnsi="Arial"/>
          <w:color w:val="000000"/>
          <w:sz w:val="18"/>
        </w:rPr>
        <w:t>Реєстру побічних продуктів (Реєс</w:t>
      </w:r>
      <w:r>
        <w:rPr>
          <w:rFonts w:ascii="Arial" w:hAnsi="Arial"/>
          <w:color w:val="000000"/>
          <w:sz w:val="18"/>
        </w:rPr>
        <w:t>тр суб'єктів господарювання, у виробничому процесі яких дана речовина або предмет визначено як побічний продукт);</w:t>
      </w:r>
    </w:p>
    <w:p w:rsidR="003550A0" w:rsidRDefault="00B249CA">
      <w:pPr>
        <w:spacing w:after="75"/>
        <w:ind w:firstLine="240"/>
        <w:jc w:val="both"/>
      </w:pPr>
      <w:bookmarkStart w:id="94" w:name="89"/>
      <w:bookmarkEnd w:id="93"/>
      <w:r>
        <w:rPr>
          <w:rFonts w:ascii="Arial" w:hAnsi="Arial"/>
          <w:color w:val="000000"/>
          <w:sz w:val="18"/>
        </w:rPr>
        <w:t>Реєстру припинення статусу відходів (Реєстр суб'єктів господарювання, які декларують припинення статусу відходів);</w:t>
      </w:r>
    </w:p>
    <w:p w:rsidR="003550A0" w:rsidRDefault="00B249CA">
      <w:pPr>
        <w:spacing w:after="75"/>
        <w:ind w:firstLine="240"/>
        <w:jc w:val="both"/>
      </w:pPr>
      <w:bookmarkStart w:id="95" w:name="90"/>
      <w:bookmarkEnd w:id="94"/>
      <w:r>
        <w:rPr>
          <w:rFonts w:ascii="Arial" w:hAnsi="Arial"/>
          <w:color w:val="000000"/>
          <w:sz w:val="18"/>
        </w:rPr>
        <w:t>Реєстр суб'єктів господарюв</w:t>
      </w:r>
      <w:r>
        <w:rPr>
          <w:rFonts w:ascii="Arial" w:hAnsi="Arial"/>
          <w:color w:val="000000"/>
          <w:sz w:val="18"/>
        </w:rPr>
        <w:t>ання на здійснення операцій із збирання та зберігання відходів;</w:t>
      </w:r>
    </w:p>
    <w:p w:rsidR="003550A0" w:rsidRDefault="00B249CA">
      <w:pPr>
        <w:spacing w:after="75"/>
        <w:ind w:firstLine="240"/>
        <w:jc w:val="both"/>
      </w:pPr>
      <w:bookmarkStart w:id="96" w:name="91"/>
      <w:bookmarkEnd w:id="95"/>
      <w:r>
        <w:rPr>
          <w:rFonts w:ascii="Arial" w:hAnsi="Arial"/>
          <w:color w:val="000000"/>
          <w:sz w:val="18"/>
        </w:rPr>
        <w:t>Реєстру суб'єктів господарювання на здійснення операцій з перевезення відходів;</w:t>
      </w:r>
    </w:p>
    <w:p w:rsidR="003550A0" w:rsidRDefault="00B249CA">
      <w:pPr>
        <w:spacing w:after="75"/>
        <w:ind w:firstLine="240"/>
        <w:jc w:val="both"/>
      </w:pPr>
      <w:bookmarkStart w:id="97" w:name="92"/>
      <w:bookmarkEnd w:id="96"/>
      <w:r>
        <w:rPr>
          <w:rFonts w:ascii="Arial" w:hAnsi="Arial"/>
          <w:color w:val="000000"/>
          <w:sz w:val="18"/>
        </w:rPr>
        <w:t>інших реєстрів, визначених законодавством.</w:t>
      </w:r>
    </w:p>
    <w:p w:rsidR="003550A0" w:rsidRDefault="00B249CA">
      <w:pPr>
        <w:spacing w:after="75"/>
        <w:ind w:firstLine="240"/>
        <w:jc w:val="both"/>
      </w:pPr>
      <w:bookmarkStart w:id="98" w:name="93"/>
      <w:bookmarkEnd w:id="97"/>
      <w:r>
        <w:rPr>
          <w:rFonts w:ascii="Arial" w:hAnsi="Arial"/>
          <w:color w:val="000000"/>
          <w:sz w:val="18"/>
        </w:rPr>
        <w:t>10. Інформаційна система, крім визначених в цьому Порядку підсистем м</w:t>
      </w:r>
      <w:r>
        <w:rPr>
          <w:rFonts w:ascii="Arial" w:hAnsi="Arial"/>
          <w:color w:val="000000"/>
          <w:sz w:val="18"/>
        </w:rPr>
        <w:t>істить:</w:t>
      </w:r>
    </w:p>
    <w:p w:rsidR="003550A0" w:rsidRDefault="00B249CA">
      <w:pPr>
        <w:spacing w:after="75"/>
        <w:ind w:firstLine="240"/>
        <w:jc w:val="both"/>
      </w:pPr>
      <w:bookmarkStart w:id="99" w:name="94"/>
      <w:bookmarkEnd w:id="98"/>
      <w:proofErr w:type="spellStart"/>
      <w:r>
        <w:rPr>
          <w:rFonts w:ascii="Arial" w:hAnsi="Arial"/>
          <w:color w:val="000000"/>
          <w:sz w:val="18"/>
        </w:rPr>
        <w:t>підмодуль</w:t>
      </w:r>
      <w:proofErr w:type="spellEnd"/>
      <w:r>
        <w:rPr>
          <w:rFonts w:ascii="Arial" w:hAnsi="Arial"/>
          <w:color w:val="000000"/>
          <w:sz w:val="18"/>
        </w:rPr>
        <w:t xml:space="preserve"> "Єдина система нотифікації користувачів електронних кабінетів", який виконує функцію надсилання електронних повідомлень для забезпечення найбільш ефективних засобів швидкого інформування користувачів. Містить шаблони повідомлень;</w:t>
      </w:r>
    </w:p>
    <w:p w:rsidR="003550A0" w:rsidRDefault="00B249CA">
      <w:pPr>
        <w:spacing w:after="75"/>
        <w:ind w:firstLine="240"/>
        <w:jc w:val="both"/>
      </w:pPr>
      <w:bookmarkStart w:id="100" w:name="95"/>
      <w:bookmarkEnd w:id="99"/>
      <w:proofErr w:type="spellStart"/>
      <w:r>
        <w:rPr>
          <w:rFonts w:ascii="Arial" w:hAnsi="Arial"/>
          <w:color w:val="000000"/>
          <w:sz w:val="18"/>
        </w:rPr>
        <w:t>підмодул</w:t>
      </w:r>
      <w:r>
        <w:rPr>
          <w:rFonts w:ascii="Arial" w:hAnsi="Arial"/>
          <w:color w:val="000000"/>
          <w:sz w:val="18"/>
        </w:rPr>
        <w:t>ь</w:t>
      </w:r>
      <w:proofErr w:type="spellEnd"/>
      <w:r>
        <w:rPr>
          <w:rFonts w:ascii="Arial" w:hAnsi="Arial"/>
          <w:color w:val="000000"/>
          <w:sz w:val="18"/>
        </w:rPr>
        <w:t xml:space="preserve"> "Електронний кабінет суб'єкта господарювання", який є електронним кабінетом, побудованим на принципах SPA (</w:t>
      </w:r>
      <w:proofErr w:type="spellStart"/>
      <w:r>
        <w:rPr>
          <w:rFonts w:ascii="Arial" w:hAnsi="Arial"/>
          <w:color w:val="000000"/>
          <w:sz w:val="18"/>
        </w:rPr>
        <w:t>Single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Page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Application</w:t>
      </w:r>
      <w:proofErr w:type="spellEnd"/>
      <w:r>
        <w:rPr>
          <w:rFonts w:ascii="Arial" w:hAnsi="Arial"/>
          <w:color w:val="000000"/>
          <w:sz w:val="18"/>
        </w:rPr>
        <w:t>), що забезпечує отримання користувачами візуального інтерфейсу для взаємодії з внутрішніми модулями, які доступні в межах й</w:t>
      </w:r>
      <w:r>
        <w:rPr>
          <w:rFonts w:ascii="Arial" w:hAnsi="Arial"/>
          <w:color w:val="000000"/>
          <w:sz w:val="18"/>
        </w:rPr>
        <w:t>ого бізнес-процесів: отримання ліцензій, адміністративних послуг тощо. Доступ до функціоналу розподіляється згідно з розподіленими ролями користувачів;</w:t>
      </w:r>
    </w:p>
    <w:p w:rsidR="003550A0" w:rsidRDefault="00B249CA">
      <w:pPr>
        <w:spacing w:after="75"/>
        <w:ind w:firstLine="240"/>
        <w:jc w:val="both"/>
      </w:pPr>
      <w:bookmarkStart w:id="101" w:name="119"/>
      <w:bookmarkEnd w:id="100"/>
      <w:proofErr w:type="spellStart"/>
      <w:r>
        <w:rPr>
          <w:rFonts w:ascii="Arial" w:hAnsi="Arial"/>
          <w:color w:val="293A55"/>
          <w:sz w:val="18"/>
        </w:rPr>
        <w:t>підмодуль</w:t>
      </w:r>
      <w:proofErr w:type="spellEnd"/>
      <w:r>
        <w:rPr>
          <w:rFonts w:ascii="Arial" w:hAnsi="Arial"/>
          <w:color w:val="293A55"/>
          <w:sz w:val="18"/>
        </w:rPr>
        <w:t xml:space="preserve"> "Електронний кабінет співробітника Мінекономіки", який є автоматизованим робочим місцем співро</w:t>
      </w:r>
      <w:r>
        <w:rPr>
          <w:rFonts w:ascii="Arial" w:hAnsi="Arial"/>
          <w:color w:val="293A55"/>
          <w:sz w:val="18"/>
        </w:rPr>
        <w:t>бітника Мінекономіки для виконання необхідних функцій електронної взаємодії у сфері управління відходами;</w:t>
      </w:r>
    </w:p>
    <w:p w:rsidR="003550A0" w:rsidRDefault="00B249CA">
      <w:pPr>
        <w:spacing w:after="75"/>
        <w:ind w:firstLine="240"/>
        <w:jc w:val="right"/>
      </w:pPr>
      <w:bookmarkStart w:id="102" w:name="120"/>
      <w:bookmarkEnd w:id="101"/>
      <w:r>
        <w:rPr>
          <w:rFonts w:ascii="Arial" w:hAnsi="Arial"/>
          <w:color w:val="293A55"/>
          <w:sz w:val="18"/>
        </w:rPr>
        <w:t>(абзац четвертий пункту 10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04.03.2026 р. N 289)</w:t>
      </w:r>
    </w:p>
    <w:p w:rsidR="003550A0" w:rsidRDefault="00B249CA">
      <w:pPr>
        <w:spacing w:after="75"/>
        <w:ind w:firstLine="240"/>
        <w:jc w:val="both"/>
      </w:pPr>
      <w:bookmarkStart w:id="103" w:name="97"/>
      <w:bookmarkEnd w:id="102"/>
      <w:proofErr w:type="spellStart"/>
      <w:r>
        <w:rPr>
          <w:rFonts w:ascii="Arial" w:hAnsi="Arial"/>
          <w:color w:val="000000"/>
          <w:sz w:val="18"/>
        </w:rPr>
        <w:t>підмодуль</w:t>
      </w:r>
      <w:proofErr w:type="spellEnd"/>
      <w:r>
        <w:rPr>
          <w:rFonts w:ascii="Arial" w:hAnsi="Arial"/>
          <w:color w:val="000000"/>
          <w:sz w:val="18"/>
        </w:rPr>
        <w:t xml:space="preserve"> "Електронний кабінет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>",</w:t>
      </w:r>
      <w:r>
        <w:rPr>
          <w:rFonts w:ascii="Arial" w:hAnsi="Arial"/>
          <w:color w:val="000000"/>
          <w:sz w:val="18"/>
        </w:rPr>
        <w:t xml:space="preserve"> який є автоматизованим робочим місцем співробітника </w:t>
      </w:r>
      <w:proofErr w:type="spellStart"/>
      <w:r>
        <w:rPr>
          <w:rFonts w:ascii="Arial" w:hAnsi="Arial"/>
          <w:color w:val="000000"/>
          <w:sz w:val="18"/>
        </w:rPr>
        <w:t>Держекоінспекції</w:t>
      </w:r>
      <w:proofErr w:type="spellEnd"/>
      <w:r>
        <w:rPr>
          <w:rFonts w:ascii="Arial" w:hAnsi="Arial"/>
          <w:color w:val="000000"/>
          <w:sz w:val="18"/>
        </w:rPr>
        <w:t xml:space="preserve"> для виконання необхідних функцій електронної взаємодії, у тому числі державного нагляду (контролю);</w:t>
      </w:r>
    </w:p>
    <w:p w:rsidR="003550A0" w:rsidRDefault="00B249CA">
      <w:pPr>
        <w:spacing w:after="75"/>
        <w:ind w:firstLine="240"/>
        <w:jc w:val="both"/>
      </w:pPr>
      <w:bookmarkStart w:id="104" w:name="98"/>
      <w:bookmarkEnd w:id="103"/>
      <w:proofErr w:type="spellStart"/>
      <w:r>
        <w:rPr>
          <w:rFonts w:ascii="Arial" w:hAnsi="Arial"/>
          <w:color w:val="000000"/>
          <w:sz w:val="18"/>
        </w:rPr>
        <w:t>підмодуль</w:t>
      </w:r>
      <w:proofErr w:type="spellEnd"/>
      <w:r>
        <w:rPr>
          <w:rFonts w:ascii="Arial" w:hAnsi="Arial"/>
          <w:color w:val="000000"/>
          <w:sz w:val="18"/>
        </w:rPr>
        <w:t xml:space="preserve"> "Електронний кабінет облдержадміністрації, органу місцевого самоврядування",</w:t>
      </w:r>
      <w:r>
        <w:rPr>
          <w:rFonts w:ascii="Arial" w:hAnsi="Arial"/>
          <w:color w:val="000000"/>
          <w:sz w:val="18"/>
        </w:rPr>
        <w:t xml:space="preserve"> який є автоматизованим робочим місцем співробітника облдержадміністрації та органів місцевого самоврядування для виконання необхідних функцій електронної взаємодії із суб'єктами управління відходами.</w:t>
      </w:r>
    </w:p>
    <w:p w:rsidR="003550A0" w:rsidRDefault="00B249CA">
      <w:pPr>
        <w:spacing w:after="75"/>
        <w:ind w:firstLine="240"/>
        <w:jc w:val="both"/>
      </w:pPr>
      <w:bookmarkStart w:id="105" w:name="99"/>
      <w:bookmarkEnd w:id="104"/>
      <w:r>
        <w:rPr>
          <w:rFonts w:ascii="Arial" w:hAnsi="Arial"/>
          <w:color w:val="000000"/>
          <w:sz w:val="18"/>
        </w:rPr>
        <w:lastRenderedPageBreak/>
        <w:t>11. Електронна інформаційна взаємодія між інформаційною</w:t>
      </w:r>
      <w:r>
        <w:rPr>
          <w:rFonts w:ascii="Arial" w:hAnsi="Arial"/>
          <w:color w:val="000000"/>
          <w:sz w:val="18"/>
        </w:rPr>
        <w:t xml:space="preserve"> системою та іншими електронними інформаційними ресурсами здійснюється засобами системи електронної взаємодії державних електронних інформаційних ресурсів "Трембіта" з дотриманням </w:t>
      </w:r>
      <w:r>
        <w:rPr>
          <w:rFonts w:ascii="Arial" w:hAnsi="Arial"/>
          <w:color w:val="293A55"/>
          <w:sz w:val="18"/>
        </w:rPr>
        <w:t>Законів України "Про електронні довірчі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персональних д</w:t>
      </w:r>
      <w:r>
        <w:rPr>
          <w:rFonts w:ascii="Arial" w:hAnsi="Arial"/>
          <w:color w:val="293A55"/>
          <w:sz w:val="18"/>
        </w:rPr>
        <w:t>аних"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публічні електронні реєстри"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, інших нормативно-правових актів.</w:t>
      </w:r>
    </w:p>
    <w:p w:rsidR="003550A0" w:rsidRDefault="00B249CA">
      <w:pPr>
        <w:spacing w:after="75"/>
        <w:ind w:firstLine="240"/>
        <w:jc w:val="both"/>
      </w:pPr>
      <w:bookmarkStart w:id="106" w:name="100"/>
      <w:bookmarkEnd w:id="105"/>
      <w:r>
        <w:rPr>
          <w:rFonts w:ascii="Arial" w:hAnsi="Arial"/>
          <w:color w:val="000000"/>
          <w:sz w:val="18"/>
        </w:rPr>
        <w:t>У разі відсутності технічної можливості передачі даних засобами системи електронної взаємодії державних електронних і</w:t>
      </w:r>
      <w:r>
        <w:rPr>
          <w:rFonts w:ascii="Arial" w:hAnsi="Arial"/>
          <w:color w:val="000000"/>
          <w:sz w:val="18"/>
        </w:rPr>
        <w:t>нформаційних ресурсів "Трембіта" електронна інформаційна взаємодія може здійснюватися з використанням інших інформаційно-комунікаційних систем із застосуванням в них відповідних комплексних систем захисту інформації з підтвердженою відповідністю за результ</w:t>
      </w:r>
      <w:r>
        <w:rPr>
          <w:rFonts w:ascii="Arial" w:hAnsi="Arial"/>
          <w:color w:val="000000"/>
          <w:sz w:val="18"/>
        </w:rPr>
        <w:t>атами державної експертизи в порядку, встановленому законодавством.</w:t>
      </w:r>
    </w:p>
    <w:p w:rsidR="003550A0" w:rsidRDefault="00B249CA">
      <w:pPr>
        <w:spacing w:after="75"/>
        <w:ind w:firstLine="240"/>
        <w:jc w:val="both"/>
      </w:pPr>
      <w:bookmarkStart w:id="107" w:name="101"/>
      <w:bookmarkEnd w:id="106"/>
      <w:r>
        <w:rPr>
          <w:rFonts w:ascii="Arial" w:hAnsi="Arial"/>
          <w:color w:val="000000"/>
          <w:sz w:val="18"/>
        </w:rPr>
        <w:t xml:space="preserve"> </w:t>
      </w:r>
    </w:p>
    <w:p w:rsidR="003550A0" w:rsidRDefault="00B249CA">
      <w:pPr>
        <w:spacing w:after="75"/>
        <w:ind w:firstLine="240"/>
        <w:jc w:val="right"/>
      </w:pPr>
      <w:bookmarkStart w:id="108" w:name="102"/>
      <w:bookmarkEnd w:id="10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5 грудня 2023 р. N 1279</w:t>
      </w:r>
    </w:p>
    <w:p w:rsidR="003550A0" w:rsidRDefault="00B249CA">
      <w:pPr>
        <w:pStyle w:val="3"/>
        <w:spacing w:after="225"/>
        <w:jc w:val="center"/>
      </w:pPr>
      <w:bookmarkStart w:id="109" w:name="103"/>
      <w:bookmarkEnd w:id="108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3550A0" w:rsidRDefault="00B249CA">
      <w:pPr>
        <w:spacing w:after="75"/>
        <w:ind w:firstLine="240"/>
        <w:jc w:val="both"/>
      </w:pPr>
      <w:bookmarkStart w:id="110" w:name="104"/>
      <w:bookmarkEnd w:id="109"/>
      <w:r>
        <w:rPr>
          <w:rFonts w:ascii="Arial" w:hAnsi="Arial"/>
          <w:color w:val="D0730F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 xml:space="preserve">Постанова Кабінету Міністрів України </w:t>
      </w:r>
      <w:r>
        <w:rPr>
          <w:rFonts w:ascii="Arial" w:hAnsi="Arial"/>
          <w:color w:val="293A55"/>
          <w:sz w:val="18"/>
        </w:rPr>
        <w:t>від 3 серпня 1998 р. N 1216 "Про затвердження Порядку ведення реєстру місць видалення відходів"</w:t>
      </w:r>
      <w:r>
        <w:rPr>
          <w:rFonts w:ascii="Arial" w:hAnsi="Arial"/>
          <w:color w:val="D0730F"/>
          <w:sz w:val="18"/>
        </w:rPr>
        <w:t xml:space="preserve"> (Офіційний вісник України, 1998 р., N 31, ст. 1181).</w:t>
      </w:r>
    </w:p>
    <w:p w:rsidR="003550A0" w:rsidRDefault="00B249CA">
      <w:pPr>
        <w:spacing w:after="75"/>
        <w:ind w:firstLine="240"/>
        <w:jc w:val="both"/>
      </w:pPr>
      <w:bookmarkStart w:id="111" w:name="105"/>
      <w:bookmarkEnd w:id="110"/>
      <w:r>
        <w:rPr>
          <w:rFonts w:ascii="Arial" w:hAnsi="Arial"/>
          <w:color w:val="D0730F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Постанова Кабінету Міністрів України від 31 серпня 1998 р. N 1360 "Про затвердження Порядку ведення реєс</w:t>
      </w:r>
      <w:r>
        <w:rPr>
          <w:rFonts w:ascii="Arial" w:hAnsi="Arial"/>
          <w:color w:val="293A55"/>
          <w:sz w:val="18"/>
        </w:rPr>
        <w:t>тру об'єктів утворення, оброблення та утилізації відходів"</w:t>
      </w:r>
      <w:r>
        <w:rPr>
          <w:rFonts w:ascii="Arial" w:hAnsi="Arial"/>
          <w:color w:val="D0730F"/>
          <w:sz w:val="18"/>
        </w:rPr>
        <w:t xml:space="preserve"> (Офіційний вісник України, 1998 р., N 35, ст. 1307).</w:t>
      </w:r>
    </w:p>
    <w:p w:rsidR="003550A0" w:rsidRDefault="00B249CA">
      <w:pPr>
        <w:spacing w:after="75"/>
        <w:ind w:firstLine="240"/>
        <w:jc w:val="both"/>
      </w:pPr>
      <w:bookmarkStart w:id="112" w:name="106"/>
      <w:bookmarkEnd w:id="111"/>
      <w:r>
        <w:rPr>
          <w:rFonts w:ascii="Arial" w:hAnsi="Arial"/>
          <w:color w:val="D0730F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Постанова Кабінету Міністрів України від 1 листопада 1999 р. N 2034 "Про затвердження Порядку ведення державного обліку та паспортизації відх</w:t>
      </w:r>
      <w:r>
        <w:rPr>
          <w:rFonts w:ascii="Arial" w:hAnsi="Arial"/>
          <w:color w:val="293A55"/>
          <w:sz w:val="18"/>
        </w:rPr>
        <w:t>одів"</w:t>
      </w:r>
      <w:r>
        <w:rPr>
          <w:rFonts w:ascii="Arial" w:hAnsi="Arial"/>
          <w:color w:val="D0730F"/>
          <w:sz w:val="18"/>
        </w:rPr>
        <w:t xml:space="preserve"> (Офіційний вісник України, 1999 р., N 44, ст. 2191).</w:t>
      </w:r>
    </w:p>
    <w:p w:rsidR="003550A0" w:rsidRDefault="00B249CA">
      <w:pPr>
        <w:spacing w:after="75"/>
        <w:ind w:firstLine="240"/>
        <w:jc w:val="both"/>
      </w:pPr>
      <w:bookmarkStart w:id="113" w:name="107"/>
      <w:bookmarkEnd w:id="112"/>
      <w:r>
        <w:rPr>
          <w:rFonts w:ascii="Arial" w:hAnsi="Arial"/>
          <w:color w:val="D0730F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Пункти 2</w:t>
      </w:r>
      <w:r>
        <w:rPr>
          <w:rFonts w:ascii="Arial" w:hAnsi="Arial"/>
          <w:color w:val="D0730F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5 змін, що вносяться до постанов Кабінету Міністрів України у сфері поводження з відходами</w:t>
      </w:r>
      <w:r>
        <w:rPr>
          <w:rFonts w:ascii="Arial" w:hAnsi="Arial"/>
          <w:color w:val="D0730F"/>
          <w:sz w:val="18"/>
        </w:rPr>
        <w:t>, затверджених постановою Кабінету Міністрів України від 11 жовтня 2002 р. N 1518 (Офіційний</w:t>
      </w:r>
      <w:r>
        <w:rPr>
          <w:rFonts w:ascii="Arial" w:hAnsi="Arial"/>
          <w:color w:val="D0730F"/>
          <w:sz w:val="18"/>
        </w:rPr>
        <w:t xml:space="preserve"> вісник України, 2002 р., N 42, ст. 1935).</w:t>
      </w:r>
    </w:p>
    <w:p w:rsidR="003550A0" w:rsidRDefault="00B249CA">
      <w:pPr>
        <w:spacing w:after="75"/>
        <w:ind w:firstLine="240"/>
        <w:jc w:val="both"/>
      </w:pPr>
      <w:bookmarkStart w:id="114" w:name="108"/>
      <w:bookmarkEnd w:id="113"/>
      <w:r>
        <w:rPr>
          <w:rFonts w:ascii="Arial" w:hAnsi="Arial"/>
          <w:color w:val="D0730F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Пункти 10</w:t>
      </w:r>
      <w:r>
        <w:rPr>
          <w:rFonts w:ascii="Arial" w:hAnsi="Arial"/>
          <w:color w:val="D0730F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D0730F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17 змін, що вносяться до постанов Кабінету Міністрів України</w:t>
      </w:r>
      <w:r>
        <w:rPr>
          <w:rFonts w:ascii="Arial" w:hAnsi="Arial"/>
          <w:color w:val="D0730F"/>
          <w:sz w:val="18"/>
        </w:rPr>
        <w:t>, затверджених постановою Кабінету Міністрів України від 7 серпня 2013 р. N 748 (Офіційний вісник України, 2013 р., N 82, ст. 3041).</w:t>
      </w:r>
    </w:p>
    <w:p w:rsidR="003550A0" w:rsidRDefault="00B249CA">
      <w:pPr>
        <w:spacing w:after="75"/>
        <w:ind w:firstLine="240"/>
        <w:jc w:val="both"/>
      </w:pPr>
      <w:bookmarkStart w:id="115" w:name="109"/>
      <w:bookmarkEnd w:id="114"/>
      <w:r>
        <w:rPr>
          <w:rFonts w:ascii="Arial" w:hAnsi="Arial"/>
          <w:color w:val="D0730F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Пункти 23</w:t>
      </w:r>
      <w:r>
        <w:rPr>
          <w:rFonts w:ascii="Arial" w:hAnsi="Arial"/>
          <w:color w:val="D0730F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27 змін, що вносяться до актів Кабінету Міністрів України з питань діяльності Міністерства енергетики та захисту довкілля</w:t>
      </w:r>
      <w:r>
        <w:rPr>
          <w:rFonts w:ascii="Arial" w:hAnsi="Arial"/>
          <w:color w:val="D0730F"/>
          <w:sz w:val="18"/>
        </w:rPr>
        <w:t xml:space="preserve">, затверджених постановою Кабінету Міністрів України від 4 грудня 2019 р. N 1065 (Офіційний вісник України, 2020 р., N </w:t>
      </w:r>
      <w:r>
        <w:rPr>
          <w:rFonts w:ascii="Arial" w:hAnsi="Arial"/>
          <w:color w:val="D0730F"/>
          <w:sz w:val="18"/>
        </w:rPr>
        <w:t>2, ст. 62).</w:t>
      </w:r>
    </w:p>
    <w:p w:rsidR="003550A0" w:rsidRDefault="00B249CA">
      <w:pPr>
        <w:spacing w:after="75"/>
        <w:ind w:firstLine="240"/>
        <w:jc w:val="both"/>
      </w:pPr>
      <w:bookmarkStart w:id="116" w:name="110"/>
      <w:bookmarkEnd w:id="115"/>
      <w:r>
        <w:rPr>
          <w:rFonts w:ascii="Arial" w:hAnsi="Arial"/>
          <w:color w:val="D0730F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Пункти 24</w:t>
      </w:r>
      <w:r>
        <w:rPr>
          <w:rFonts w:ascii="Arial" w:hAnsi="Arial"/>
          <w:color w:val="D0730F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27 змін, що вносяться до актів Кабінету Міністрів України</w:t>
      </w:r>
      <w:r>
        <w:rPr>
          <w:rFonts w:ascii="Arial" w:hAnsi="Arial"/>
          <w:color w:val="D0730F"/>
          <w:sz w:val="18"/>
        </w:rPr>
        <w:t>, затверджених постановою Кабінету Міністрів України від 9 вересня 2020 р. N 826 (Офіційний вісник України, 2020 р., N 76, ст. 2432).</w:t>
      </w:r>
    </w:p>
    <w:p w:rsidR="003550A0" w:rsidRDefault="00B249CA">
      <w:pPr>
        <w:spacing w:after="75"/>
        <w:ind w:firstLine="240"/>
        <w:jc w:val="both"/>
      </w:pPr>
      <w:bookmarkStart w:id="117" w:name="111"/>
      <w:bookmarkEnd w:id="116"/>
      <w:r>
        <w:rPr>
          <w:rFonts w:ascii="Arial" w:hAnsi="Arial"/>
          <w:color w:val="D0730F"/>
          <w:sz w:val="18"/>
        </w:rPr>
        <w:t>8. Пункт 1 змін, що вносяться до пост</w:t>
      </w:r>
      <w:r>
        <w:rPr>
          <w:rFonts w:ascii="Arial" w:hAnsi="Arial"/>
          <w:color w:val="D0730F"/>
          <w:sz w:val="18"/>
        </w:rPr>
        <w:t xml:space="preserve">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вересня 2022 р. N 1073 "Про затвердження Порядку поводження з відходами, що утворились у зв'язку з пошкодженням (руйнуванням) будівель та споруд внаслідок бойових ді</w:t>
      </w:r>
      <w:r>
        <w:rPr>
          <w:rFonts w:ascii="Arial" w:hAnsi="Arial"/>
          <w:color w:val="293A55"/>
          <w:sz w:val="18"/>
        </w:rPr>
        <w:t>й, терористичних актів, диверсій або проведенням робіт з ліквідації їх наслідків, та внесення змін до деяких постанов Кабінету Міністрів України"</w:t>
      </w:r>
      <w:r>
        <w:rPr>
          <w:rFonts w:ascii="Arial" w:hAnsi="Arial"/>
          <w:color w:val="D0730F"/>
          <w:sz w:val="18"/>
        </w:rPr>
        <w:t xml:space="preserve"> (Офіційний вісник України, 2022 р., N 80, ст. 4841).</w:t>
      </w:r>
    </w:p>
    <w:p w:rsidR="003550A0" w:rsidRDefault="00B249CA">
      <w:pPr>
        <w:spacing w:after="75"/>
        <w:jc w:val="center"/>
      </w:pPr>
      <w:bookmarkStart w:id="118" w:name="112"/>
      <w:bookmarkEnd w:id="117"/>
      <w:r>
        <w:rPr>
          <w:rFonts w:ascii="Arial" w:hAnsi="Arial"/>
          <w:color w:val="000000"/>
          <w:sz w:val="18"/>
        </w:rPr>
        <w:t>____________</w:t>
      </w:r>
      <w:bookmarkStart w:id="119" w:name="_GoBack"/>
      <w:bookmarkEnd w:id="118"/>
      <w:bookmarkEnd w:id="119"/>
    </w:p>
    <w:sectPr w:rsidR="003550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CC8"/>
    <w:multiLevelType w:val="multilevel"/>
    <w:tmpl w:val="F8043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847E5"/>
    <w:multiLevelType w:val="multilevel"/>
    <w:tmpl w:val="A5DEB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0A0"/>
    <w:rsid w:val="003550A0"/>
    <w:rsid w:val="00B2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87E03-3269-4EDF-AD62-4DCF8414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3047</Words>
  <Characters>17368</Characters>
  <Application>Microsoft Office Word</Application>
  <DocSecurity>0</DocSecurity>
  <Lines>144</Lines>
  <Paragraphs>40</Paragraphs>
  <ScaleCrop>false</ScaleCrop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2026-03-06T16:03:00Z</dcterms:created>
  <dcterms:modified xsi:type="dcterms:W3CDTF">2026-03-06T16:03:00Z</dcterms:modified>
</cp:coreProperties>
</file>