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26" w:rsidRDefault="00A11A97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326" w:rsidRDefault="00A11A97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776326" w:rsidRDefault="00A11A9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776326" w:rsidRDefault="00A11A9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16 грудня 2025 року 1897</w:t>
      </w:r>
    </w:p>
    <w:p w:rsidR="00776326" w:rsidRDefault="00A11A97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затвердження Стандарту медичної допомоги "Психічні та поведінкові розлади внаслідок вживання алкоголю"</w:t>
      </w:r>
    </w:p>
    <w:p w:rsidR="00776326" w:rsidRDefault="00A11A97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"Основи законодавства України про</w:t>
      </w:r>
      <w:r>
        <w:rPr>
          <w:rFonts w:ascii="Arial" w:hAnsi="Arial"/>
          <w:color w:val="293A55"/>
          <w:sz w:val="18"/>
        </w:rPr>
        <w:t xml:space="preserve"> охорону здоров'я"</w:t>
      </w:r>
      <w:r>
        <w:rPr>
          <w:rFonts w:ascii="Arial" w:hAnsi="Arial"/>
          <w:color w:val="000000"/>
          <w:sz w:val="18"/>
        </w:rPr>
        <w:t xml:space="preserve">, абзацу п'ятнадцятого </w:t>
      </w:r>
      <w:r>
        <w:rPr>
          <w:rFonts w:ascii="Arial" w:hAnsi="Arial"/>
          <w:color w:val="293A55"/>
          <w:sz w:val="18"/>
        </w:rPr>
        <w:t>підпункту 10 пункту 4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8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березня 2015 року N 267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</w:t>
      </w:r>
      <w:r>
        <w:rPr>
          <w:rFonts w:ascii="Arial" w:hAnsi="Arial"/>
          <w:color w:val="293A55"/>
          <w:sz w:val="18"/>
        </w:rPr>
        <w:t>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пунктів 2.4 розділу II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3.4 розділу III Методики розробки та впровадження медичних стандартів медичної допомоги на засадах доказової медицини</w:t>
      </w:r>
      <w:r>
        <w:rPr>
          <w:rFonts w:ascii="Arial" w:hAnsi="Arial"/>
          <w:color w:val="000000"/>
          <w:sz w:val="18"/>
        </w:rPr>
        <w:t>, затвердженої наказом Міністерства охорони здоров'я України від 28 вересня 201</w:t>
      </w:r>
      <w:r>
        <w:rPr>
          <w:rFonts w:ascii="Arial" w:hAnsi="Arial"/>
          <w:color w:val="000000"/>
          <w:sz w:val="18"/>
        </w:rPr>
        <w:t xml:space="preserve">2 року N 751, зареєстрованої в Міністерстві юстиції України 29 листопада 2012 року за N 2001/22313,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776326" w:rsidRDefault="00A11A97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Стандарт медичної допомоги "Психічні та поведінкові розлади внаслідок вживання алкоголю"</w:t>
      </w:r>
      <w:r>
        <w:rPr>
          <w:rFonts w:ascii="Arial" w:hAnsi="Arial"/>
          <w:color w:val="000000"/>
          <w:sz w:val="18"/>
        </w:rPr>
        <w:t>, що додається (див. окремо в базі).</w:t>
      </w:r>
    </w:p>
    <w:p w:rsidR="00776326" w:rsidRDefault="00A11A97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2. Депар</w:t>
      </w:r>
      <w:r>
        <w:rPr>
          <w:rFonts w:ascii="Arial" w:hAnsi="Arial"/>
          <w:color w:val="000000"/>
          <w:sz w:val="18"/>
        </w:rPr>
        <w:t xml:space="preserve">таменту медичних послуг (Валерії </w:t>
      </w:r>
      <w:proofErr w:type="spellStart"/>
      <w:r>
        <w:rPr>
          <w:rFonts w:ascii="Arial" w:hAnsi="Arial"/>
          <w:color w:val="000000"/>
          <w:sz w:val="18"/>
        </w:rPr>
        <w:t>Соручан</w:t>
      </w:r>
      <w:proofErr w:type="spellEnd"/>
      <w:r>
        <w:rPr>
          <w:rFonts w:ascii="Arial" w:hAnsi="Arial"/>
          <w:color w:val="000000"/>
          <w:sz w:val="18"/>
        </w:rPr>
        <w:t xml:space="preserve">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776326" w:rsidRDefault="00A11A97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3. Державному підприємству "Державний експертний центр Міністерства охорони здоров'я України" (Михайлу Бабенку) за</w:t>
      </w:r>
      <w:r>
        <w:rPr>
          <w:rFonts w:ascii="Arial" w:hAnsi="Arial"/>
          <w:color w:val="000000"/>
          <w:sz w:val="18"/>
        </w:rPr>
        <w:t xml:space="preserve">безпечити внесення </w:t>
      </w:r>
      <w:r>
        <w:rPr>
          <w:rFonts w:ascii="Arial" w:hAnsi="Arial"/>
          <w:color w:val="293A55"/>
          <w:sz w:val="18"/>
        </w:rPr>
        <w:t>Стандарту медичної допомоги "Психічні та поведінкові розлади внаслідок вживання алкоголю"</w:t>
      </w:r>
      <w:r>
        <w:rPr>
          <w:rFonts w:ascii="Arial" w:hAnsi="Arial"/>
          <w:color w:val="000000"/>
          <w:sz w:val="18"/>
        </w:rPr>
        <w:t>, затвердженого пунктом 1 цього наказу, до Переліку медико-технологічних документів зі стандартизації медичної допомоги.</w:t>
      </w:r>
    </w:p>
    <w:p w:rsidR="00776326" w:rsidRDefault="00A11A97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4. Контроль за виконанням ц</w:t>
      </w:r>
      <w:r>
        <w:rPr>
          <w:rFonts w:ascii="Arial" w:hAnsi="Arial"/>
          <w:color w:val="000000"/>
          <w:sz w:val="18"/>
        </w:rPr>
        <w:t>ього наказу покласти на заступника Міністра Євгенія Гончара.</w:t>
      </w:r>
    </w:p>
    <w:p w:rsidR="00776326" w:rsidRDefault="00A11A97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77632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76326" w:rsidRDefault="00A11A97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776326" w:rsidRDefault="00A11A97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2"/>
      </w:tr>
    </w:tbl>
    <w:p w:rsidR="00776326" w:rsidRDefault="00776326">
      <w:pPr>
        <w:spacing w:after="75"/>
        <w:ind w:firstLine="240"/>
        <w:jc w:val="both"/>
      </w:pPr>
      <w:bookmarkStart w:id="13" w:name="14"/>
    </w:p>
    <w:p w:rsidR="00000000" w:rsidRDefault="00A11A97">
      <w:bookmarkStart w:id="14" w:name="_GoBack"/>
      <w:bookmarkEnd w:id="13"/>
      <w:bookmarkEnd w:id="14"/>
    </w:p>
    <w:sectPr w:rsidR="0000000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6"/>
    <w:rsid w:val="00776326"/>
    <w:rsid w:val="00A1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3D8D8-0382-4F45-8184-F264C1AC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s2</cp:lastModifiedBy>
  <cp:revision>2</cp:revision>
  <dcterms:created xsi:type="dcterms:W3CDTF">2025-12-31T12:20:00Z</dcterms:created>
  <dcterms:modified xsi:type="dcterms:W3CDTF">2025-12-31T12:20:00Z</dcterms:modified>
</cp:coreProperties>
</file>