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592" w:rsidRDefault="00846FFC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592" w:rsidRDefault="00846FFC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КАБІНЕТ МІНІСТРІВ УКРАЇНИ</w:t>
      </w:r>
    </w:p>
    <w:p w:rsidR="00C07592" w:rsidRDefault="00846FFC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:rsidR="00C07592" w:rsidRDefault="00846FFC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20 січня 2021 р. N 65</w:t>
      </w:r>
    </w:p>
    <w:p w:rsidR="00C07592" w:rsidRDefault="00846FFC">
      <w:pPr>
        <w:spacing w:after="75"/>
        <w:jc w:val="center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Київ</w:t>
      </w:r>
    </w:p>
    <w:p w:rsidR="00C07592" w:rsidRDefault="00846FFC">
      <w:pPr>
        <w:pStyle w:val="2"/>
        <w:spacing w:after="225"/>
        <w:jc w:val="center"/>
      </w:pPr>
      <w:bookmarkStart w:id="5" w:name="6"/>
      <w:bookmarkEnd w:id="4"/>
      <w:r>
        <w:rPr>
          <w:rFonts w:ascii="Arial" w:hAnsi="Arial"/>
          <w:color w:val="000000"/>
          <w:sz w:val="34"/>
        </w:rPr>
        <w:t>Про затвердження Технічного регламенту на косметичну продукцію</w:t>
      </w:r>
    </w:p>
    <w:p w:rsidR="00C07592" w:rsidRDefault="00846FFC">
      <w:pPr>
        <w:spacing w:after="75"/>
        <w:jc w:val="center"/>
      </w:pPr>
      <w:bookmarkStart w:id="6" w:name="27"/>
      <w:bookmarkEnd w:id="5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постановами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26 липня 2022 року N 833,</w:t>
      </w:r>
      <w:r>
        <w:br/>
      </w:r>
      <w:r>
        <w:rPr>
          <w:rFonts w:ascii="Arial" w:hAnsi="Arial"/>
          <w:color w:val="293A55"/>
          <w:sz w:val="18"/>
        </w:rPr>
        <w:t xml:space="preserve">від 29 липня </w:t>
      </w:r>
      <w:r>
        <w:rPr>
          <w:rFonts w:ascii="Arial" w:hAnsi="Arial"/>
          <w:color w:val="293A55"/>
          <w:sz w:val="18"/>
        </w:rPr>
        <w:t>2026 року N 976</w:t>
      </w:r>
    </w:p>
    <w:p w:rsidR="00C07592" w:rsidRDefault="00846FFC">
      <w:pPr>
        <w:spacing w:after="75"/>
        <w:ind w:firstLine="240"/>
        <w:jc w:val="both"/>
      </w:pPr>
      <w:bookmarkStart w:id="7" w:name="7"/>
      <w:bookmarkEnd w:id="6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статті 5 Закону України "Про технічні регламенти та оцінку відповідності"</w:t>
      </w:r>
      <w:r>
        <w:rPr>
          <w:rFonts w:ascii="Arial" w:hAnsi="Arial"/>
          <w:color w:val="000000"/>
          <w:sz w:val="18"/>
        </w:rPr>
        <w:t xml:space="preserve"> Кабінет Міністрів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C07592" w:rsidRDefault="00846FFC">
      <w:pPr>
        <w:spacing w:after="75"/>
        <w:ind w:firstLine="240"/>
        <w:jc w:val="both"/>
      </w:pPr>
      <w:bookmarkStart w:id="8" w:name="8"/>
      <w:bookmarkEnd w:id="7"/>
      <w:r>
        <w:rPr>
          <w:rFonts w:ascii="Arial" w:hAnsi="Arial"/>
          <w:color w:val="000000"/>
          <w:sz w:val="18"/>
        </w:rPr>
        <w:t xml:space="preserve">1. Затвердити </w:t>
      </w:r>
      <w:r>
        <w:rPr>
          <w:rFonts w:ascii="Arial" w:hAnsi="Arial"/>
          <w:color w:val="293A55"/>
          <w:sz w:val="18"/>
        </w:rPr>
        <w:t>Технічний регламент на косметичну продукцію</w:t>
      </w:r>
      <w:r>
        <w:rPr>
          <w:rFonts w:ascii="Arial" w:hAnsi="Arial"/>
          <w:color w:val="000000"/>
          <w:sz w:val="18"/>
        </w:rPr>
        <w:t>, що додається до оригіналу.</w:t>
      </w:r>
    </w:p>
    <w:p w:rsidR="00C07592" w:rsidRDefault="00846FFC">
      <w:pPr>
        <w:spacing w:after="75"/>
        <w:ind w:firstLine="240"/>
        <w:jc w:val="both"/>
      </w:pPr>
      <w:bookmarkStart w:id="9" w:name="38"/>
      <w:bookmarkEnd w:id="8"/>
      <w:r>
        <w:rPr>
          <w:rFonts w:ascii="Arial" w:hAnsi="Arial"/>
          <w:color w:val="293A55"/>
          <w:sz w:val="18"/>
        </w:rPr>
        <w:t>(з 01.02.2027 р.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постановою</w:t>
      </w:r>
      <w:r>
        <w:rPr>
          <w:rFonts w:ascii="Arial" w:hAnsi="Arial"/>
          <w:color w:val="293A55"/>
          <w:sz w:val="18"/>
        </w:rPr>
        <w:t xml:space="preserve"> Кабінету Міністрів України від 29.07.2026 р. N 976 до Технічного регламенту передбачено зміни, що додаються до оригіналу)</w:t>
      </w:r>
    </w:p>
    <w:p w:rsidR="00C07592" w:rsidRDefault="00846FFC">
      <w:pPr>
        <w:spacing w:after="75"/>
        <w:ind w:firstLine="240"/>
        <w:jc w:val="both"/>
      </w:pPr>
      <w:bookmarkStart w:id="10" w:name="9"/>
      <w:bookmarkEnd w:id="9"/>
      <w:r>
        <w:rPr>
          <w:rFonts w:ascii="Arial" w:hAnsi="Arial"/>
          <w:color w:val="000000"/>
          <w:sz w:val="18"/>
        </w:rPr>
        <w:t>2. Внести до переліку видів продукції, щодо яких органи державного ринкового нагляду здійснюють державний ринковий нагляд, затверджен</w:t>
      </w:r>
      <w:r>
        <w:rPr>
          <w:rFonts w:ascii="Arial" w:hAnsi="Arial"/>
          <w:color w:val="000000"/>
          <w:sz w:val="18"/>
        </w:rPr>
        <w:t xml:space="preserve">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28 грудня 2016 р. N 1069</w:t>
      </w:r>
      <w:r>
        <w:rPr>
          <w:rFonts w:ascii="Arial" w:hAnsi="Arial"/>
          <w:color w:val="000000"/>
          <w:sz w:val="18"/>
        </w:rPr>
        <w:t xml:space="preserve"> (Офіційний вісник України, 2017 р., N 50, ст. 1550), зміну, що додається.</w:t>
      </w:r>
    </w:p>
    <w:p w:rsidR="00C07592" w:rsidRDefault="00846FFC">
      <w:pPr>
        <w:spacing w:after="75"/>
        <w:ind w:firstLine="240"/>
        <w:jc w:val="both"/>
      </w:pPr>
      <w:bookmarkStart w:id="11" w:name="10"/>
      <w:bookmarkEnd w:id="10"/>
      <w:r>
        <w:rPr>
          <w:rFonts w:ascii="Arial" w:hAnsi="Arial"/>
          <w:color w:val="000000"/>
          <w:sz w:val="18"/>
        </w:rPr>
        <w:t xml:space="preserve">3. Установити, що надання на ринку косметичної продукції, яка була введена в обіг </w:t>
      </w:r>
      <w:r>
        <w:rPr>
          <w:rFonts w:ascii="Arial" w:hAnsi="Arial"/>
          <w:color w:val="293A55"/>
          <w:sz w:val="18"/>
        </w:rPr>
        <w:t>до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31 липня 2027 р.</w:t>
      </w:r>
      <w:r>
        <w:rPr>
          <w:rFonts w:ascii="Arial" w:hAnsi="Arial"/>
          <w:color w:val="000000"/>
          <w:sz w:val="18"/>
        </w:rPr>
        <w:t xml:space="preserve">, не може </w:t>
      </w:r>
      <w:r>
        <w:rPr>
          <w:rFonts w:ascii="Arial" w:hAnsi="Arial"/>
          <w:color w:val="000000"/>
          <w:sz w:val="18"/>
        </w:rPr>
        <w:t xml:space="preserve">бути заборонено або обмежено через невідповідність такої косметичної продукції вимогам затвердженого цією постановою </w:t>
      </w:r>
      <w:r>
        <w:rPr>
          <w:rFonts w:ascii="Arial" w:hAnsi="Arial"/>
          <w:color w:val="293A55"/>
          <w:sz w:val="18"/>
        </w:rPr>
        <w:t>Технічного регламенту</w:t>
      </w:r>
      <w:r>
        <w:rPr>
          <w:rFonts w:ascii="Arial" w:hAnsi="Arial"/>
          <w:color w:val="000000"/>
          <w:sz w:val="18"/>
        </w:rPr>
        <w:t>.</w:t>
      </w:r>
    </w:p>
    <w:p w:rsidR="00C07592" w:rsidRDefault="00846FFC">
      <w:pPr>
        <w:spacing w:after="75"/>
        <w:ind w:firstLine="240"/>
        <w:jc w:val="right"/>
      </w:pPr>
      <w:bookmarkStart w:id="12" w:name="28"/>
      <w:bookmarkEnd w:id="11"/>
      <w:r>
        <w:rPr>
          <w:rFonts w:ascii="Arial" w:hAnsi="Arial"/>
          <w:color w:val="293A55"/>
          <w:sz w:val="18"/>
        </w:rPr>
        <w:t>(пункт 3 із змінами, внесеними згідно з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постановами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Міністрів України від 26.07.2022 р. N 833,</w:t>
      </w:r>
      <w:r>
        <w:br/>
      </w:r>
      <w:r>
        <w:rPr>
          <w:rFonts w:ascii="Arial" w:hAnsi="Arial"/>
          <w:color w:val="293A55"/>
          <w:sz w:val="18"/>
        </w:rPr>
        <w:t>від 29.07.2</w:t>
      </w:r>
      <w:r>
        <w:rPr>
          <w:rFonts w:ascii="Arial" w:hAnsi="Arial"/>
          <w:color w:val="293A55"/>
          <w:sz w:val="18"/>
        </w:rPr>
        <w:t>026 р. N 976)</w:t>
      </w:r>
    </w:p>
    <w:p w:rsidR="00C07592" w:rsidRDefault="00846FFC">
      <w:pPr>
        <w:spacing w:after="75"/>
        <w:ind w:firstLine="240"/>
        <w:jc w:val="both"/>
      </w:pPr>
      <w:bookmarkStart w:id="13" w:name="11"/>
      <w:bookmarkEnd w:id="12"/>
      <w:r>
        <w:rPr>
          <w:rFonts w:ascii="Arial" w:hAnsi="Arial"/>
          <w:color w:val="000000"/>
          <w:sz w:val="18"/>
        </w:rPr>
        <w:t>4. Міністерствам, іншим центральним органам виконавчої влади привести власні акти у відповідність із цією постановою.</w:t>
      </w:r>
    </w:p>
    <w:p w:rsidR="00C07592" w:rsidRDefault="00846FFC">
      <w:pPr>
        <w:spacing w:after="75"/>
        <w:ind w:firstLine="240"/>
        <w:jc w:val="both"/>
      </w:pPr>
      <w:bookmarkStart w:id="14" w:name="12"/>
      <w:bookmarkEnd w:id="13"/>
      <w:r>
        <w:rPr>
          <w:rFonts w:ascii="Arial" w:hAnsi="Arial"/>
          <w:color w:val="000000"/>
          <w:sz w:val="18"/>
        </w:rPr>
        <w:t xml:space="preserve">5. Ця постанова набирає чинності </w:t>
      </w:r>
      <w:r>
        <w:rPr>
          <w:rFonts w:ascii="Arial" w:hAnsi="Arial"/>
          <w:color w:val="293A55"/>
          <w:sz w:val="18"/>
        </w:rPr>
        <w:t>з 3 серпня 2024 року</w:t>
      </w:r>
      <w:r>
        <w:rPr>
          <w:rFonts w:ascii="Arial" w:hAnsi="Arial"/>
          <w:color w:val="000000"/>
          <w:sz w:val="18"/>
        </w:rPr>
        <w:t>.</w:t>
      </w:r>
    </w:p>
    <w:p w:rsidR="00C07592" w:rsidRDefault="00846FFC">
      <w:pPr>
        <w:spacing w:after="75"/>
        <w:ind w:firstLine="240"/>
        <w:jc w:val="right"/>
      </w:pPr>
      <w:bookmarkStart w:id="15" w:name="29"/>
      <w:bookmarkEnd w:id="14"/>
      <w:r>
        <w:rPr>
          <w:rFonts w:ascii="Arial" w:hAnsi="Arial"/>
          <w:color w:val="293A55"/>
          <w:sz w:val="18"/>
        </w:rPr>
        <w:t>(пункт 5 із змінами, внесеними згідно з постановою</w:t>
      </w:r>
      <w:r>
        <w:br/>
      </w:r>
      <w:r>
        <w:rPr>
          <w:rFonts w:ascii="Arial" w:hAnsi="Arial"/>
          <w:color w:val="293A55"/>
          <w:sz w:val="18"/>
        </w:rPr>
        <w:t xml:space="preserve"> Кабінету Міністрі</w:t>
      </w:r>
      <w:r>
        <w:rPr>
          <w:rFonts w:ascii="Arial" w:hAnsi="Arial"/>
          <w:color w:val="293A55"/>
          <w:sz w:val="18"/>
        </w:rPr>
        <w:t>в України від 26.07.2022 р. N 833)</w:t>
      </w:r>
    </w:p>
    <w:p w:rsidR="00C07592" w:rsidRDefault="00846FFC">
      <w:pPr>
        <w:spacing w:after="75"/>
        <w:ind w:firstLine="240"/>
        <w:jc w:val="both"/>
      </w:pPr>
      <w:bookmarkStart w:id="16" w:name="13"/>
      <w:bookmarkEnd w:id="15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8"/>
        <w:gridCol w:w="4625"/>
      </w:tblGrid>
      <w:tr w:rsidR="00C07592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C07592" w:rsidRDefault="00846FFC">
            <w:pPr>
              <w:spacing w:after="75"/>
              <w:jc w:val="center"/>
            </w:pPr>
            <w:bookmarkStart w:id="17" w:name="14"/>
            <w:bookmarkEnd w:id="16"/>
            <w:r>
              <w:rPr>
                <w:rFonts w:ascii="Arial" w:hAnsi="Arial"/>
                <w:b/>
                <w:color w:val="000000"/>
                <w:sz w:val="15"/>
              </w:rPr>
              <w:t>Прем'єр-міністр України</w:t>
            </w:r>
          </w:p>
        </w:tc>
        <w:tc>
          <w:tcPr>
            <w:tcW w:w="4845" w:type="dxa"/>
            <w:vAlign w:val="center"/>
          </w:tcPr>
          <w:p w:rsidR="00C07592" w:rsidRDefault="00846FFC">
            <w:pPr>
              <w:spacing w:after="75"/>
              <w:jc w:val="center"/>
            </w:pPr>
            <w:bookmarkStart w:id="18" w:name="15"/>
            <w:bookmarkEnd w:id="17"/>
            <w:r>
              <w:rPr>
                <w:rFonts w:ascii="Arial" w:hAnsi="Arial"/>
                <w:b/>
                <w:color w:val="000000"/>
                <w:sz w:val="15"/>
              </w:rPr>
              <w:t>Д. ШМИГАЛЬ</w:t>
            </w:r>
          </w:p>
        </w:tc>
        <w:bookmarkEnd w:id="18"/>
      </w:tr>
    </w:tbl>
    <w:p w:rsidR="00C07592" w:rsidRDefault="00846FFC">
      <w:pPr>
        <w:spacing w:after="75"/>
        <w:ind w:firstLine="240"/>
        <w:jc w:val="both"/>
      </w:pPr>
      <w:bookmarkStart w:id="19" w:name="16"/>
      <w:r>
        <w:rPr>
          <w:rFonts w:ascii="Arial" w:hAnsi="Arial"/>
          <w:color w:val="000000"/>
          <w:sz w:val="18"/>
        </w:rPr>
        <w:t>Інд. 73</w:t>
      </w:r>
    </w:p>
    <w:p w:rsidR="00C07592" w:rsidRDefault="00846FFC">
      <w:pPr>
        <w:spacing w:after="75"/>
        <w:ind w:firstLine="240"/>
        <w:jc w:val="both"/>
      </w:pPr>
      <w:bookmarkStart w:id="20" w:name="26"/>
      <w:bookmarkEnd w:id="19"/>
      <w:r>
        <w:rPr>
          <w:rFonts w:ascii="Arial" w:hAnsi="Arial"/>
          <w:color w:val="000000"/>
          <w:sz w:val="18"/>
        </w:rPr>
        <w:t xml:space="preserve"> </w:t>
      </w:r>
    </w:p>
    <w:p w:rsidR="00C07592" w:rsidRDefault="00846FFC">
      <w:pPr>
        <w:spacing w:after="75"/>
        <w:ind w:firstLine="240"/>
        <w:jc w:val="right"/>
      </w:pPr>
      <w:bookmarkStart w:id="21" w:name="17"/>
      <w:bookmarkEnd w:id="20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постановою 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>від 20 січня 2021 р. N 65</w:t>
      </w:r>
    </w:p>
    <w:p w:rsidR="00C07592" w:rsidRDefault="00846FFC">
      <w:pPr>
        <w:pStyle w:val="3"/>
        <w:spacing w:after="225"/>
        <w:jc w:val="center"/>
      </w:pPr>
      <w:bookmarkStart w:id="22" w:name="18"/>
      <w:bookmarkEnd w:id="21"/>
      <w:r>
        <w:rPr>
          <w:rFonts w:ascii="Arial" w:hAnsi="Arial"/>
          <w:color w:val="000000"/>
          <w:sz w:val="26"/>
        </w:rPr>
        <w:lastRenderedPageBreak/>
        <w:t>ЗМІНА,</w:t>
      </w:r>
      <w:r>
        <w:br/>
      </w:r>
      <w:r>
        <w:rPr>
          <w:rFonts w:ascii="Arial" w:hAnsi="Arial"/>
          <w:color w:val="000000"/>
          <w:sz w:val="26"/>
        </w:rPr>
        <w:t xml:space="preserve">що вноситься до </w:t>
      </w:r>
      <w:r>
        <w:rPr>
          <w:rFonts w:ascii="Arial" w:hAnsi="Arial"/>
          <w:color w:val="293A55"/>
          <w:sz w:val="26"/>
        </w:rPr>
        <w:t xml:space="preserve">переліку видів продукції, щодо яких органи державного ринкового нагляду </w:t>
      </w:r>
      <w:r>
        <w:rPr>
          <w:rFonts w:ascii="Arial" w:hAnsi="Arial"/>
          <w:color w:val="293A55"/>
          <w:sz w:val="26"/>
        </w:rPr>
        <w:t>здійснюють державний ринковий нагляд</w:t>
      </w:r>
    </w:p>
    <w:p w:rsidR="00C07592" w:rsidRDefault="00846FFC">
      <w:pPr>
        <w:spacing w:after="75"/>
        <w:ind w:firstLine="240"/>
        <w:jc w:val="both"/>
      </w:pPr>
      <w:bookmarkStart w:id="23" w:name="19"/>
      <w:bookmarkEnd w:id="22"/>
      <w:r>
        <w:rPr>
          <w:rFonts w:ascii="Arial" w:hAnsi="Arial"/>
          <w:color w:val="000000"/>
          <w:sz w:val="18"/>
        </w:rPr>
        <w:t>Доповнити перелік пунктом 20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  <w:sz w:val="18"/>
        </w:rPr>
        <w:t xml:space="preserve"> такого змісту: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2591"/>
        <w:gridCol w:w="4127"/>
        <w:gridCol w:w="2525"/>
      </w:tblGrid>
      <w:tr w:rsidR="00C07592">
        <w:trPr>
          <w:trHeight w:val="30"/>
          <w:tblCellSpacing w:w="0" w:type="auto"/>
        </w:trPr>
        <w:tc>
          <w:tcPr>
            <w:tcW w:w="2714" w:type="dxa"/>
            <w:vAlign w:val="center"/>
          </w:tcPr>
          <w:p w:rsidR="00C07592" w:rsidRDefault="00846FFC">
            <w:pPr>
              <w:spacing w:after="75"/>
            </w:pPr>
            <w:bookmarkStart w:id="24" w:name="20"/>
            <w:bookmarkEnd w:id="23"/>
            <w:r>
              <w:rPr>
                <w:rFonts w:ascii="Arial" w:hAnsi="Arial"/>
                <w:color w:val="000000"/>
                <w:sz w:val="15"/>
              </w:rPr>
              <w:t>"20</w:t>
            </w:r>
            <w:r>
              <w:rPr>
                <w:rFonts w:ascii="Arial" w:hAnsi="Arial"/>
                <w:color w:val="000000"/>
                <w:vertAlign w:val="superscript"/>
              </w:rPr>
              <w:t>1</w:t>
            </w:r>
            <w:r>
              <w:rPr>
                <w:rFonts w:ascii="Arial" w:hAnsi="Arial"/>
                <w:color w:val="000000"/>
                <w:sz w:val="15"/>
              </w:rPr>
              <w:t>. Косметична продукція</w:t>
            </w:r>
          </w:p>
        </w:tc>
        <w:tc>
          <w:tcPr>
            <w:tcW w:w="4360" w:type="dxa"/>
            <w:vAlign w:val="center"/>
          </w:tcPr>
          <w:p w:rsidR="00C07592" w:rsidRDefault="00846FFC">
            <w:pPr>
              <w:spacing w:after="75"/>
            </w:pPr>
            <w:bookmarkStart w:id="25" w:name="21"/>
            <w:bookmarkEnd w:id="24"/>
            <w:r>
              <w:rPr>
                <w:rFonts w:ascii="Arial" w:hAnsi="Arial"/>
                <w:color w:val="000000"/>
                <w:sz w:val="15"/>
              </w:rPr>
              <w:t>постанова Кабінету Міністрів України від 20 січня 2021 р. N 65 "Про затвердження Технічного регламенту на косметичну продукцію"</w:t>
            </w:r>
          </w:p>
        </w:tc>
        <w:tc>
          <w:tcPr>
            <w:tcW w:w="2616" w:type="dxa"/>
            <w:vAlign w:val="center"/>
          </w:tcPr>
          <w:p w:rsidR="00C07592" w:rsidRDefault="00846FFC">
            <w:pPr>
              <w:spacing w:after="75"/>
            </w:pPr>
            <w:bookmarkStart w:id="26" w:name="22"/>
            <w:bookmarkEnd w:id="25"/>
            <w:proofErr w:type="spellStart"/>
            <w:r>
              <w:rPr>
                <w:rFonts w:ascii="Arial" w:hAnsi="Arial"/>
                <w:color w:val="000000"/>
                <w:sz w:val="15"/>
              </w:rPr>
              <w:t>Держлікслужба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".</w:t>
            </w:r>
          </w:p>
        </w:tc>
        <w:bookmarkEnd w:id="26"/>
      </w:tr>
    </w:tbl>
    <w:p w:rsidR="00C07592" w:rsidRDefault="00846FFC">
      <w:pPr>
        <w:spacing w:after="75"/>
        <w:jc w:val="center"/>
      </w:pPr>
      <w:bookmarkStart w:id="27" w:name="23"/>
      <w:r>
        <w:rPr>
          <w:rFonts w:ascii="Arial" w:hAnsi="Arial"/>
          <w:color w:val="000000"/>
          <w:sz w:val="18"/>
        </w:rPr>
        <w:t>____________</w:t>
      </w:r>
      <w:bookmarkStart w:id="28" w:name="_GoBack"/>
      <w:bookmarkEnd w:id="27"/>
      <w:bookmarkEnd w:id="28"/>
    </w:p>
    <w:sectPr w:rsidR="00C0759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C5670"/>
    <w:multiLevelType w:val="multilevel"/>
    <w:tmpl w:val="91B8D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A237D2"/>
    <w:multiLevelType w:val="multilevel"/>
    <w:tmpl w:val="7FF0C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7592"/>
    <w:rsid w:val="00846FFC"/>
    <w:rsid w:val="00C0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B0E3B-9C0A-4D34-913E-8598E134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2026-08-03T14:48:00Z</dcterms:created>
  <dcterms:modified xsi:type="dcterms:W3CDTF">2026-08-03T14:49:00Z</dcterms:modified>
</cp:coreProperties>
</file>