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E7" w:rsidRDefault="00F916C6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2E7" w:rsidRDefault="00F916C6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ЗАКОН УКРАЇНИ</w:t>
      </w:r>
    </w:p>
    <w:p w:rsidR="00F872E7" w:rsidRDefault="00F916C6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Про затвердження Указу Президента України "Про продовження строку проведення загальної мобілізації"</w:t>
      </w:r>
    </w:p>
    <w:p w:rsidR="00F872E7" w:rsidRDefault="00F916C6">
      <w:pPr>
        <w:spacing w:after="75"/>
        <w:ind w:firstLine="240"/>
        <w:jc w:val="both"/>
      </w:pPr>
      <w:bookmarkStart w:id="3" w:name="4"/>
      <w:bookmarkEnd w:id="2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пункту 31 частини першої статті 85 Конституції України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Закону України "Про мобілізаційну підготовку та мобілізацію"</w:t>
      </w:r>
      <w:r>
        <w:rPr>
          <w:rFonts w:ascii="Arial" w:hAnsi="Arial"/>
          <w:color w:val="000000"/>
          <w:sz w:val="18"/>
        </w:rPr>
        <w:t xml:space="preserve"> Верховна Рада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F872E7" w:rsidRDefault="00F916C6">
      <w:pPr>
        <w:spacing w:after="75"/>
        <w:ind w:firstLine="240"/>
        <w:jc w:val="both"/>
      </w:pPr>
      <w:bookmarkStart w:id="4" w:name="5"/>
      <w:bookmarkEnd w:id="3"/>
      <w:r>
        <w:rPr>
          <w:rFonts w:ascii="Arial" w:hAnsi="Arial"/>
          <w:color w:val="000000"/>
          <w:sz w:val="18"/>
        </w:rPr>
        <w:t xml:space="preserve">1. Затвердити </w:t>
      </w:r>
      <w:r>
        <w:rPr>
          <w:rFonts w:ascii="Arial" w:hAnsi="Arial"/>
          <w:color w:val="293A55"/>
          <w:sz w:val="18"/>
        </w:rPr>
        <w:t>Указ Президента України від 27 квітня 2026 року N 343/2026 "Про продовження строку проведення загальної мобілізації"</w:t>
      </w:r>
      <w:r>
        <w:rPr>
          <w:rFonts w:ascii="Arial" w:hAnsi="Arial"/>
          <w:color w:val="000000"/>
          <w:sz w:val="18"/>
        </w:rPr>
        <w:t>.</w:t>
      </w:r>
    </w:p>
    <w:p w:rsidR="00F872E7" w:rsidRDefault="00F916C6">
      <w:pPr>
        <w:spacing w:after="75"/>
        <w:ind w:firstLine="240"/>
        <w:jc w:val="both"/>
      </w:pPr>
      <w:bookmarkStart w:id="5" w:name="6"/>
      <w:bookmarkEnd w:id="4"/>
      <w:r>
        <w:rPr>
          <w:rFonts w:ascii="Arial" w:hAnsi="Arial"/>
          <w:color w:val="000000"/>
          <w:sz w:val="18"/>
        </w:rPr>
        <w:t>2. Цей Закон негайно оголошується через медіа та набирає чинності з 4 травня 2026 року.</w:t>
      </w:r>
    </w:p>
    <w:p w:rsidR="00F872E7" w:rsidRDefault="00F916C6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4"/>
        <w:gridCol w:w="4629"/>
      </w:tblGrid>
      <w:tr w:rsidR="00F872E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F872E7" w:rsidRDefault="00F916C6">
            <w:pPr>
              <w:spacing w:after="75"/>
              <w:jc w:val="center"/>
            </w:pPr>
            <w:bookmarkStart w:id="7" w:name="8"/>
            <w:bookmarkEnd w:id="6"/>
            <w:r>
              <w:rPr>
                <w:rFonts w:ascii="Arial" w:hAnsi="Arial"/>
                <w:b/>
                <w:color w:val="000000"/>
                <w:sz w:val="15"/>
              </w:rPr>
              <w:t>Президент України</w:t>
            </w:r>
          </w:p>
        </w:tc>
        <w:tc>
          <w:tcPr>
            <w:tcW w:w="4845" w:type="dxa"/>
            <w:vAlign w:val="center"/>
          </w:tcPr>
          <w:p w:rsidR="00F872E7" w:rsidRDefault="00F916C6">
            <w:pPr>
              <w:spacing w:after="75"/>
              <w:jc w:val="center"/>
            </w:pPr>
            <w:bookmarkStart w:id="8" w:name="9"/>
            <w:bookmarkEnd w:id="7"/>
            <w:r>
              <w:rPr>
                <w:rFonts w:ascii="Arial" w:hAnsi="Arial"/>
                <w:b/>
                <w:color w:val="000000"/>
                <w:sz w:val="15"/>
              </w:rPr>
              <w:t>В. ЗЕЛЕНСЬКИЙ</w:t>
            </w:r>
          </w:p>
        </w:tc>
        <w:bookmarkEnd w:id="8"/>
      </w:tr>
      <w:tr w:rsidR="00F872E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F872E7" w:rsidRDefault="00F916C6">
            <w:pPr>
              <w:spacing w:after="75"/>
              <w:jc w:val="center"/>
            </w:pPr>
            <w:bookmarkStart w:id="9" w:name="10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28 квітня 2026 року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N 4858-IX</w:t>
            </w:r>
          </w:p>
        </w:tc>
        <w:tc>
          <w:tcPr>
            <w:tcW w:w="4845" w:type="dxa"/>
            <w:vAlign w:val="center"/>
          </w:tcPr>
          <w:p w:rsidR="00F872E7" w:rsidRDefault="00F916C6">
            <w:pPr>
              <w:spacing w:after="75"/>
              <w:jc w:val="center"/>
            </w:pPr>
            <w:bookmarkStart w:id="10" w:name="11"/>
            <w:bookmarkEnd w:id="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"/>
      </w:tr>
    </w:tbl>
    <w:p w:rsidR="00F916C6" w:rsidRDefault="00F916C6" w:rsidP="008F26E0">
      <w:pPr>
        <w:spacing w:after="75"/>
        <w:ind w:firstLine="240"/>
        <w:jc w:val="both"/>
      </w:pPr>
      <w:bookmarkStart w:id="11" w:name="_GoBack"/>
      <w:bookmarkEnd w:id="11"/>
    </w:p>
    <w:sectPr w:rsidR="00F916C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7193B"/>
    <w:multiLevelType w:val="multilevel"/>
    <w:tmpl w:val="2A28C9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72E7"/>
    <w:rsid w:val="008F26E0"/>
    <w:rsid w:val="00F872E7"/>
    <w:rsid w:val="00F9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62205E-3E16-4B13-801A-5CAA1E54C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2026-05-01T15:49:00Z</dcterms:created>
  <dcterms:modified xsi:type="dcterms:W3CDTF">2026-05-01T15:49:00Z</dcterms:modified>
</cp:coreProperties>
</file>