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7C6" w:rsidRDefault="00383F9C">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007C6" w:rsidRDefault="00383F9C">
      <w:pPr>
        <w:pStyle w:val="2"/>
        <w:spacing w:after="225"/>
        <w:jc w:val="center"/>
      </w:pPr>
      <w:bookmarkStart w:id="1" w:name="2"/>
      <w:bookmarkEnd w:id="0"/>
      <w:r>
        <w:rPr>
          <w:rFonts w:ascii="Arial" w:hAnsi="Arial"/>
          <w:color w:val="000000"/>
          <w:sz w:val="34"/>
        </w:rPr>
        <w:t>КАБІНЕТ МІНІСТРІВ УКРАЇНИ</w:t>
      </w:r>
    </w:p>
    <w:p w:rsidR="004007C6" w:rsidRDefault="00383F9C">
      <w:pPr>
        <w:pStyle w:val="2"/>
        <w:spacing w:after="225"/>
        <w:jc w:val="center"/>
      </w:pPr>
      <w:bookmarkStart w:id="2" w:name="3"/>
      <w:bookmarkEnd w:id="1"/>
      <w:r>
        <w:rPr>
          <w:rFonts w:ascii="Arial" w:hAnsi="Arial"/>
          <w:color w:val="000000"/>
          <w:sz w:val="34"/>
        </w:rPr>
        <w:t>ПОСТАНОВА</w:t>
      </w:r>
    </w:p>
    <w:p w:rsidR="004007C6" w:rsidRDefault="00383F9C">
      <w:pPr>
        <w:spacing w:after="75"/>
        <w:jc w:val="center"/>
      </w:pPr>
      <w:bookmarkStart w:id="3" w:name="4"/>
      <w:bookmarkEnd w:id="2"/>
      <w:r>
        <w:rPr>
          <w:rFonts w:ascii="Arial" w:hAnsi="Arial"/>
          <w:b/>
          <w:color w:val="000000"/>
          <w:sz w:val="18"/>
        </w:rPr>
        <w:t>від 17 грудня 2025 р. N 1672</w:t>
      </w:r>
    </w:p>
    <w:p w:rsidR="004007C6" w:rsidRDefault="00383F9C">
      <w:pPr>
        <w:spacing w:after="75"/>
        <w:jc w:val="center"/>
      </w:pPr>
      <w:bookmarkStart w:id="4" w:name="5"/>
      <w:bookmarkEnd w:id="3"/>
      <w:r>
        <w:rPr>
          <w:rFonts w:ascii="Arial" w:hAnsi="Arial"/>
          <w:b/>
          <w:color w:val="000000"/>
          <w:sz w:val="18"/>
        </w:rPr>
        <w:t>Київ</w:t>
      </w:r>
    </w:p>
    <w:p w:rsidR="004007C6" w:rsidRDefault="00383F9C">
      <w:pPr>
        <w:pStyle w:val="2"/>
        <w:spacing w:after="225"/>
        <w:jc w:val="center"/>
      </w:pPr>
      <w:bookmarkStart w:id="5" w:name="6"/>
      <w:bookmarkEnd w:id="4"/>
      <w:r>
        <w:rPr>
          <w:rFonts w:ascii="Arial" w:hAnsi="Arial"/>
          <w:color w:val="000000"/>
          <w:sz w:val="34"/>
        </w:rPr>
        <w:t>Про затвердження переліку показників сплати внеску на підтримку працевлаштування осіб з інвалідністю, визначення порядку та строків інформування Кабінету Міністрів України</w:t>
      </w:r>
    </w:p>
    <w:p w:rsidR="004007C6" w:rsidRDefault="00383F9C">
      <w:pPr>
        <w:spacing w:after="75"/>
        <w:ind w:firstLine="240"/>
        <w:jc w:val="both"/>
      </w:pPr>
      <w:bookmarkStart w:id="6" w:name="7"/>
      <w:bookmarkEnd w:id="5"/>
      <w:r>
        <w:rPr>
          <w:rFonts w:ascii="Arial" w:hAnsi="Arial"/>
          <w:color w:val="000000"/>
          <w:sz w:val="18"/>
        </w:rPr>
        <w:t xml:space="preserve">Відповідно до </w:t>
      </w:r>
      <w:r>
        <w:rPr>
          <w:rFonts w:ascii="Arial" w:hAnsi="Arial"/>
          <w:color w:val="293A55"/>
          <w:sz w:val="18"/>
        </w:rPr>
        <w:t>статті 18</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основи соціальної захищеності осіб з інвалідністю в Україні"</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4007C6" w:rsidRDefault="00383F9C">
      <w:pPr>
        <w:spacing w:after="75"/>
        <w:ind w:firstLine="240"/>
        <w:jc w:val="both"/>
      </w:pPr>
      <w:bookmarkStart w:id="7" w:name="8"/>
      <w:bookmarkEnd w:id="6"/>
      <w:r>
        <w:rPr>
          <w:rFonts w:ascii="Arial" w:hAnsi="Arial"/>
          <w:color w:val="000000"/>
          <w:sz w:val="18"/>
        </w:rPr>
        <w:t>1. Затвердити перелік показників сплати внеску на підтримку працевлаштування осіб з інвалідністю, що додається.</w:t>
      </w:r>
    </w:p>
    <w:p w:rsidR="004007C6" w:rsidRDefault="00383F9C">
      <w:pPr>
        <w:spacing w:after="75"/>
        <w:ind w:firstLine="240"/>
        <w:jc w:val="both"/>
      </w:pPr>
      <w:bookmarkStart w:id="8" w:name="9"/>
      <w:bookmarkEnd w:id="7"/>
      <w:r>
        <w:rPr>
          <w:rFonts w:ascii="Arial" w:hAnsi="Arial"/>
          <w:color w:val="000000"/>
          <w:sz w:val="18"/>
        </w:rPr>
        <w:t>2. Державній податковій службі (на період адміністрування Державною податковою службою та її територіальними органами внеску на підтримку працевлаштування осіб з інвалідністю (з дати початку і до дати припинення адміністрування з одночасною передачею цієї</w:t>
      </w:r>
      <w:r>
        <w:rPr>
          <w:rFonts w:ascii="Arial" w:hAnsi="Arial"/>
          <w:color w:val="000000"/>
          <w:sz w:val="18"/>
        </w:rPr>
        <w:t xml:space="preserve"> функції Пенсійному фонду України та його територіальним органам) подавати щокварталу до 20 числа другого місяця, що настає за звітним календарним кварталом, Кабінетові Міністрів України інформацію про показники сплати внеску на підтримку працевлаштування </w:t>
      </w:r>
      <w:r>
        <w:rPr>
          <w:rFonts w:ascii="Arial" w:hAnsi="Arial"/>
          <w:color w:val="000000"/>
          <w:sz w:val="18"/>
        </w:rPr>
        <w:t>осіб з інвалідністю.</w:t>
      </w:r>
    </w:p>
    <w:p w:rsidR="004007C6" w:rsidRDefault="00383F9C">
      <w:pPr>
        <w:spacing w:after="75"/>
        <w:ind w:firstLine="240"/>
        <w:jc w:val="both"/>
      </w:pPr>
      <w:bookmarkStart w:id="9" w:name="10"/>
      <w:bookmarkEnd w:id="8"/>
      <w:r>
        <w:rPr>
          <w:rFonts w:ascii="Arial" w:hAnsi="Arial"/>
          <w:color w:val="000000"/>
          <w:sz w:val="18"/>
        </w:rPr>
        <w:t>3. Пенсійному фонду України (після дати припинення адміністрування Державною податковою службою та її територіальними органами внеску на підтримку працевлаштування осіб з інвалідністю та передачі цієї функції Пенсійному фонду України т</w:t>
      </w:r>
      <w:r>
        <w:rPr>
          <w:rFonts w:ascii="Arial" w:hAnsi="Arial"/>
          <w:color w:val="000000"/>
          <w:sz w:val="18"/>
        </w:rPr>
        <w:t>а його територіальним органам) подавати щокварталу до 20 числа другого місяця, що настає за звітним календарним кварталом, Кабінетові Міністрів України інформацію про показники сплати внеску на підтримку працевлаштування осіб з інвалідністю.</w:t>
      </w:r>
    </w:p>
    <w:p w:rsidR="004007C6" w:rsidRDefault="00383F9C">
      <w:pPr>
        <w:spacing w:after="75"/>
        <w:ind w:firstLine="240"/>
        <w:jc w:val="both"/>
      </w:pPr>
      <w:bookmarkStart w:id="10" w:name="11"/>
      <w:bookmarkEnd w:id="9"/>
      <w:r>
        <w:rPr>
          <w:rFonts w:ascii="Arial" w:hAnsi="Arial"/>
          <w:color w:val="000000"/>
          <w:sz w:val="18"/>
        </w:rPr>
        <w:t>4. Ця постанов</w:t>
      </w:r>
      <w:r>
        <w:rPr>
          <w:rFonts w:ascii="Arial" w:hAnsi="Arial"/>
          <w:color w:val="000000"/>
          <w:sz w:val="18"/>
        </w:rPr>
        <w:t>а набирає чинності з 1 січня 2026 року.</w:t>
      </w:r>
    </w:p>
    <w:p w:rsidR="004007C6" w:rsidRDefault="00383F9C">
      <w:pPr>
        <w:spacing w:after="75"/>
        <w:ind w:firstLine="240"/>
        <w:jc w:val="both"/>
      </w:pPr>
      <w:bookmarkStart w:id="11" w:name="12"/>
      <w:bookmarkEnd w:id="1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0"/>
        <w:gridCol w:w="4633"/>
      </w:tblGrid>
      <w:tr w:rsidR="004007C6">
        <w:trPr>
          <w:trHeight w:val="30"/>
          <w:tblCellSpacing w:w="0" w:type="auto"/>
        </w:trPr>
        <w:tc>
          <w:tcPr>
            <w:tcW w:w="4845" w:type="dxa"/>
            <w:vAlign w:val="center"/>
          </w:tcPr>
          <w:p w:rsidR="004007C6" w:rsidRDefault="00383F9C">
            <w:pPr>
              <w:spacing w:after="75"/>
              <w:jc w:val="center"/>
            </w:pPr>
            <w:bookmarkStart w:id="12" w:name="13"/>
            <w:bookmarkEnd w:id="11"/>
            <w:r>
              <w:rPr>
                <w:rFonts w:ascii="Arial" w:hAnsi="Arial"/>
                <w:b/>
                <w:color w:val="000000"/>
                <w:sz w:val="15"/>
              </w:rPr>
              <w:t>Прем'єр-міністр України</w:t>
            </w:r>
          </w:p>
        </w:tc>
        <w:tc>
          <w:tcPr>
            <w:tcW w:w="4845" w:type="dxa"/>
            <w:vAlign w:val="center"/>
          </w:tcPr>
          <w:p w:rsidR="004007C6" w:rsidRDefault="00383F9C">
            <w:pPr>
              <w:spacing w:after="75"/>
              <w:jc w:val="center"/>
            </w:pPr>
            <w:bookmarkStart w:id="13" w:name="14"/>
            <w:bookmarkEnd w:id="12"/>
            <w:r>
              <w:rPr>
                <w:rFonts w:ascii="Arial" w:hAnsi="Arial"/>
                <w:b/>
                <w:color w:val="000000"/>
                <w:sz w:val="15"/>
              </w:rPr>
              <w:t>Ю. СВИРИДЕНКО</w:t>
            </w:r>
          </w:p>
        </w:tc>
        <w:bookmarkEnd w:id="13"/>
      </w:tr>
    </w:tbl>
    <w:p w:rsidR="004007C6" w:rsidRDefault="00383F9C">
      <w:pPr>
        <w:spacing w:after="75"/>
        <w:ind w:firstLine="240"/>
        <w:jc w:val="both"/>
      </w:pPr>
      <w:bookmarkStart w:id="14" w:name="15"/>
      <w:r>
        <w:rPr>
          <w:rFonts w:ascii="Arial" w:hAnsi="Arial"/>
          <w:color w:val="000000"/>
          <w:sz w:val="18"/>
        </w:rPr>
        <w:t>Інд. 26</w:t>
      </w:r>
    </w:p>
    <w:p w:rsidR="004007C6" w:rsidRDefault="00383F9C">
      <w:pPr>
        <w:spacing w:after="75"/>
        <w:ind w:firstLine="240"/>
        <w:jc w:val="both"/>
      </w:pPr>
      <w:bookmarkStart w:id="15" w:name="16"/>
      <w:bookmarkEnd w:id="14"/>
      <w:r>
        <w:rPr>
          <w:rFonts w:ascii="Arial" w:hAnsi="Arial"/>
          <w:color w:val="000000"/>
          <w:sz w:val="18"/>
        </w:rPr>
        <w:t xml:space="preserve"> </w:t>
      </w:r>
    </w:p>
    <w:p w:rsidR="004007C6" w:rsidRDefault="00383F9C">
      <w:pPr>
        <w:spacing w:after="75"/>
        <w:ind w:firstLine="240"/>
        <w:jc w:val="right"/>
      </w:pPr>
      <w:bookmarkStart w:id="16" w:name="17"/>
      <w:bookmarkEnd w:id="1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17 грудня 2025 р. N 1672</w:t>
      </w:r>
    </w:p>
    <w:p w:rsidR="004007C6" w:rsidRDefault="00383F9C">
      <w:pPr>
        <w:pStyle w:val="3"/>
        <w:spacing w:after="225"/>
        <w:jc w:val="center"/>
      </w:pPr>
      <w:bookmarkStart w:id="17" w:name="18"/>
      <w:bookmarkEnd w:id="16"/>
      <w:r>
        <w:rPr>
          <w:rFonts w:ascii="Arial" w:hAnsi="Arial"/>
          <w:color w:val="000000"/>
          <w:sz w:val="26"/>
        </w:rPr>
        <w:lastRenderedPageBreak/>
        <w:t>ПЕРЕЛІК</w:t>
      </w:r>
      <w:r>
        <w:br/>
      </w:r>
      <w:r>
        <w:rPr>
          <w:rFonts w:ascii="Arial" w:hAnsi="Arial"/>
          <w:color w:val="000000"/>
          <w:sz w:val="26"/>
        </w:rPr>
        <w:t>показників сплати внеску на підтримку працевлаштування осіб з інвалідністю</w:t>
      </w:r>
    </w:p>
    <w:p w:rsidR="004007C6" w:rsidRDefault="00383F9C">
      <w:pPr>
        <w:spacing w:after="75"/>
        <w:ind w:firstLine="240"/>
        <w:jc w:val="both"/>
      </w:pPr>
      <w:bookmarkStart w:id="18" w:name="19"/>
      <w:bookmarkEnd w:id="17"/>
      <w:r>
        <w:rPr>
          <w:rFonts w:ascii="Arial" w:hAnsi="Arial"/>
          <w:color w:val="000000"/>
          <w:sz w:val="18"/>
        </w:rPr>
        <w:t xml:space="preserve">1. </w:t>
      </w:r>
      <w:r>
        <w:rPr>
          <w:rFonts w:ascii="Arial" w:hAnsi="Arial"/>
          <w:color w:val="000000"/>
          <w:sz w:val="18"/>
        </w:rPr>
        <w:t>Нарахована платником внеску сума внеску на підтримку працевлаштування осіб з інвалідністю.</w:t>
      </w:r>
    </w:p>
    <w:p w:rsidR="004007C6" w:rsidRDefault="00383F9C">
      <w:pPr>
        <w:spacing w:after="75"/>
        <w:ind w:firstLine="240"/>
        <w:jc w:val="both"/>
      </w:pPr>
      <w:bookmarkStart w:id="19" w:name="20"/>
      <w:bookmarkEnd w:id="18"/>
      <w:r>
        <w:rPr>
          <w:rFonts w:ascii="Arial" w:hAnsi="Arial"/>
          <w:color w:val="000000"/>
          <w:sz w:val="18"/>
        </w:rPr>
        <w:t xml:space="preserve">2. Суми внеску на підтримку працевлаштування осіб з інвалідністю, а також пені та штрафів за несплату чи за порушення порядку сплати такого внеску, що спрямовуються </w:t>
      </w:r>
      <w:r>
        <w:rPr>
          <w:rFonts w:ascii="Arial" w:hAnsi="Arial"/>
          <w:color w:val="000000"/>
          <w:sz w:val="18"/>
        </w:rPr>
        <w:t>до державного фонду соціального захисту осіб з інвалідністю.</w:t>
      </w:r>
    </w:p>
    <w:p w:rsidR="004007C6" w:rsidRDefault="00383F9C">
      <w:pPr>
        <w:spacing w:after="75"/>
        <w:ind w:firstLine="240"/>
        <w:jc w:val="both"/>
      </w:pPr>
      <w:bookmarkStart w:id="20" w:name="21"/>
      <w:bookmarkEnd w:id="19"/>
      <w:r>
        <w:rPr>
          <w:rFonts w:ascii="Arial" w:hAnsi="Arial"/>
          <w:color w:val="000000"/>
          <w:sz w:val="18"/>
        </w:rPr>
        <w:t>3. Сума недоїмки із сплати внеску на підтримку працевлаштування осіб з інвалідністю на кінець звітного календарного кварталу.</w:t>
      </w:r>
    </w:p>
    <w:p w:rsidR="004007C6" w:rsidRDefault="00383F9C">
      <w:pPr>
        <w:spacing w:after="75"/>
        <w:ind w:firstLine="240"/>
        <w:jc w:val="both"/>
      </w:pPr>
      <w:bookmarkStart w:id="21" w:name="22"/>
      <w:bookmarkEnd w:id="20"/>
      <w:r>
        <w:rPr>
          <w:rFonts w:ascii="Arial" w:hAnsi="Arial"/>
          <w:color w:val="000000"/>
          <w:sz w:val="18"/>
        </w:rPr>
        <w:t xml:space="preserve">4. Сума заборгованості із сплати пені та штрафів за несплату чи за </w:t>
      </w:r>
      <w:r>
        <w:rPr>
          <w:rFonts w:ascii="Arial" w:hAnsi="Arial"/>
          <w:color w:val="000000"/>
          <w:sz w:val="18"/>
        </w:rPr>
        <w:t>порушення порядку сплати внеску на підтримку працевлаштування осіб з інвалідністю на кінець звітного календарного кварталу.</w:t>
      </w:r>
    </w:p>
    <w:p w:rsidR="004007C6" w:rsidRDefault="00383F9C">
      <w:pPr>
        <w:spacing w:after="75"/>
        <w:ind w:firstLine="240"/>
        <w:jc w:val="both"/>
      </w:pPr>
      <w:bookmarkStart w:id="22" w:name="23"/>
      <w:bookmarkEnd w:id="21"/>
      <w:r>
        <w:rPr>
          <w:rFonts w:ascii="Arial" w:hAnsi="Arial"/>
          <w:color w:val="000000"/>
          <w:sz w:val="18"/>
        </w:rPr>
        <w:t>5. Кількість платників внеску на підтримку працевлаштування осіб з інвалідністю на кінець звітного календарного кварталу (юридичні т</w:t>
      </w:r>
      <w:r>
        <w:rPr>
          <w:rFonts w:ascii="Arial" w:hAnsi="Arial"/>
          <w:color w:val="000000"/>
          <w:sz w:val="18"/>
        </w:rPr>
        <w:t>а фізичні особи - підприємці), які подавали звітність у звітному календарному кварталі.</w:t>
      </w:r>
    </w:p>
    <w:p w:rsidR="004007C6" w:rsidRDefault="00383F9C">
      <w:pPr>
        <w:spacing w:after="75"/>
        <w:ind w:firstLine="240"/>
        <w:jc w:val="both"/>
      </w:pPr>
      <w:bookmarkStart w:id="23" w:name="24"/>
      <w:bookmarkEnd w:id="22"/>
      <w:r>
        <w:rPr>
          <w:rFonts w:ascii="Arial" w:hAnsi="Arial"/>
          <w:color w:val="000000"/>
          <w:sz w:val="18"/>
        </w:rPr>
        <w:t>6. Кількість платників внеску на підтримку працевлаштування осіб з інвалідністю на кінець звітного календарного кварталу (юридичні та фізичні особи - підприємці), які с</w:t>
      </w:r>
      <w:r>
        <w:rPr>
          <w:rFonts w:ascii="Arial" w:hAnsi="Arial"/>
          <w:color w:val="000000"/>
          <w:sz w:val="18"/>
        </w:rPr>
        <w:t>платили внесок у звітному календарному кварталі.</w:t>
      </w:r>
    </w:p>
    <w:p w:rsidR="004007C6" w:rsidRDefault="00383F9C">
      <w:pPr>
        <w:spacing w:after="75"/>
        <w:ind w:firstLine="240"/>
        <w:jc w:val="both"/>
      </w:pPr>
      <w:bookmarkStart w:id="24" w:name="25"/>
      <w:bookmarkEnd w:id="23"/>
      <w:r>
        <w:rPr>
          <w:rFonts w:ascii="Arial" w:hAnsi="Arial"/>
          <w:color w:val="000000"/>
          <w:sz w:val="18"/>
        </w:rPr>
        <w:t>7. Загальна сума нарахованої працівникам заробітної плати (доходу, грошового забезпечення), з якої вираховується внесок на підтримку працевлаштування осіб з інвалідністю.</w:t>
      </w:r>
    </w:p>
    <w:p w:rsidR="004007C6" w:rsidRDefault="00383F9C">
      <w:pPr>
        <w:spacing w:after="75"/>
        <w:ind w:firstLine="240"/>
        <w:jc w:val="both"/>
      </w:pPr>
      <w:bookmarkStart w:id="25" w:name="26"/>
      <w:bookmarkEnd w:id="24"/>
      <w:r>
        <w:rPr>
          <w:rFonts w:ascii="Arial" w:hAnsi="Arial"/>
          <w:color w:val="000000"/>
          <w:sz w:val="18"/>
        </w:rPr>
        <w:t>8. Кількість платників внеску на під</w:t>
      </w:r>
      <w:r>
        <w:rPr>
          <w:rFonts w:ascii="Arial" w:hAnsi="Arial"/>
          <w:color w:val="000000"/>
          <w:sz w:val="18"/>
        </w:rPr>
        <w:t>тримку працевлаштування осіб з інвалідністю - боржників на кінець звітного календарного кварталу.</w:t>
      </w:r>
    </w:p>
    <w:p w:rsidR="004007C6" w:rsidRDefault="00383F9C">
      <w:pPr>
        <w:spacing w:after="75"/>
        <w:jc w:val="center"/>
      </w:pPr>
      <w:bookmarkStart w:id="26" w:name="27"/>
      <w:bookmarkEnd w:id="25"/>
      <w:r>
        <w:rPr>
          <w:rFonts w:ascii="Arial" w:hAnsi="Arial"/>
          <w:color w:val="000000"/>
          <w:sz w:val="18"/>
        </w:rPr>
        <w:t>____________</w:t>
      </w:r>
      <w:bookmarkStart w:id="27" w:name="_GoBack"/>
      <w:bookmarkEnd w:id="26"/>
      <w:bookmarkEnd w:id="27"/>
    </w:p>
    <w:sectPr w:rsidR="004007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ECC"/>
    <w:multiLevelType w:val="multilevel"/>
    <w:tmpl w:val="8F60D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10907"/>
    <w:multiLevelType w:val="multilevel"/>
    <w:tmpl w:val="F542B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4007C6"/>
    <w:rsid w:val="00383F9C"/>
    <w:rsid w:val="00400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EA6AF4-3C3B-4B08-B3D4-4DC634F8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2697</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2026-01-01T13:30:00Z</dcterms:created>
  <dcterms:modified xsi:type="dcterms:W3CDTF">2026-01-01T13:31:00Z</dcterms:modified>
</cp:coreProperties>
</file>