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8D" w:rsidRDefault="0002198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82D8D" w:rsidRDefault="00021986">
      <w:pPr>
        <w:pStyle w:val="2"/>
        <w:spacing w:after="225"/>
        <w:jc w:val="center"/>
      </w:pPr>
      <w:bookmarkStart w:id="1" w:name="2"/>
      <w:bookmarkEnd w:id="0"/>
      <w:r>
        <w:rPr>
          <w:rFonts w:ascii="Arial" w:hAnsi="Arial"/>
          <w:color w:val="000000"/>
          <w:sz w:val="34"/>
        </w:rPr>
        <w:t>ЗАКОН УКРАЇНИ</w:t>
      </w:r>
    </w:p>
    <w:p w:rsidR="00982D8D" w:rsidRDefault="00021986">
      <w:pPr>
        <w:pStyle w:val="2"/>
        <w:spacing w:after="225"/>
        <w:jc w:val="center"/>
      </w:pPr>
      <w:bookmarkStart w:id="2" w:name="3"/>
      <w:bookmarkEnd w:id="1"/>
      <w:r>
        <w:rPr>
          <w:rFonts w:ascii="Arial" w:hAnsi="Arial"/>
          <w:color w:val="000000"/>
          <w:sz w:val="34"/>
        </w:rPr>
        <w:t>Про звернення громадян</w:t>
      </w:r>
    </w:p>
    <w:p w:rsidR="00982D8D" w:rsidRDefault="00021986">
      <w:pPr>
        <w:spacing w:after="75"/>
        <w:jc w:val="center"/>
      </w:pPr>
      <w:bookmarkStart w:id="3" w:name="34382"/>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травня 1999 року N 653-XIV,</w:t>
      </w:r>
      <w:r>
        <w:br/>
      </w:r>
      <w:r>
        <w:rPr>
          <w:rFonts w:ascii="Arial" w:hAnsi="Arial"/>
          <w:color w:val="293A55"/>
          <w:sz w:val="18"/>
        </w:rPr>
        <w:t xml:space="preserve"> від 20 листопада 2003 року N 1294-IV,</w:t>
      </w:r>
      <w:r>
        <w:br/>
      </w:r>
      <w:r>
        <w:rPr>
          <w:rFonts w:ascii="Arial" w:hAnsi="Arial"/>
          <w:color w:val="293A55"/>
          <w:sz w:val="18"/>
        </w:rPr>
        <w:t xml:space="preserve"> від 20 січня 2005 року N 2384-IV,</w:t>
      </w:r>
      <w:r>
        <w:br/>
      </w:r>
      <w:r>
        <w:rPr>
          <w:rFonts w:ascii="Arial" w:hAnsi="Arial"/>
          <w:color w:val="293A55"/>
          <w:sz w:val="18"/>
        </w:rPr>
        <w:t>від 14 квітня 2009 року N 1254-VI,</w:t>
      </w:r>
      <w:r>
        <w:br/>
      </w:r>
      <w:r>
        <w:rPr>
          <w:rFonts w:ascii="Arial" w:hAnsi="Arial"/>
          <w:color w:val="293A55"/>
          <w:sz w:val="18"/>
        </w:rPr>
        <w:t xml:space="preserve"> від 17 листопада 2011 року N 4054-VI,</w:t>
      </w:r>
      <w:r>
        <w:br/>
      </w:r>
      <w:r>
        <w:rPr>
          <w:rFonts w:ascii="Arial" w:hAnsi="Arial"/>
          <w:color w:val="293A55"/>
          <w:sz w:val="18"/>
        </w:rPr>
        <w:t xml:space="preserve"> від 23 лютого 2012 року N 4452-VI,</w:t>
      </w:r>
      <w:r>
        <w:br/>
      </w:r>
      <w:r>
        <w:rPr>
          <w:rFonts w:ascii="Arial" w:hAnsi="Arial"/>
          <w:color w:val="293A55"/>
          <w:sz w:val="18"/>
        </w:rPr>
        <w:t xml:space="preserve"> від 6 листопада 2012 року N 5477-VI,</w:t>
      </w:r>
      <w:r>
        <w:br/>
      </w:r>
      <w:r>
        <w:rPr>
          <w:rFonts w:ascii="Arial" w:hAnsi="Arial"/>
          <w:color w:val="293A55"/>
          <w:sz w:val="18"/>
        </w:rPr>
        <w:t xml:space="preserve"> від 16 травня 2013 року N 245-VII,</w:t>
      </w:r>
      <w:r>
        <w:br/>
      </w:r>
      <w:r>
        <w:rPr>
          <w:rFonts w:ascii="Arial" w:hAnsi="Arial"/>
          <w:color w:val="293A55"/>
          <w:sz w:val="18"/>
        </w:rPr>
        <w:t>від 13 травня 2014 року N 1261-VII,</w:t>
      </w:r>
      <w:r>
        <w:br/>
      </w:r>
      <w:r>
        <w:rPr>
          <w:rFonts w:ascii="Arial" w:hAnsi="Arial"/>
          <w:color w:val="293A55"/>
          <w:sz w:val="18"/>
        </w:rPr>
        <w:t>від 14 жовтня 2014 року N 1697-VII,</w:t>
      </w:r>
      <w:r>
        <w:br/>
      </w:r>
      <w:r>
        <w:rPr>
          <w:rFonts w:ascii="Arial" w:hAnsi="Arial"/>
          <w:color w:val="293A55"/>
          <w:sz w:val="18"/>
        </w:rPr>
        <w:t>від 2 липня 2015 року N 577-VIII,</w:t>
      </w:r>
      <w:r>
        <w:br/>
      </w:r>
      <w:r>
        <w:rPr>
          <w:rFonts w:ascii="Arial" w:hAnsi="Arial"/>
          <w:color w:val="293A55"/>
          <w:sz w:val="18"/>
        </w:rPr>
        <w:t>в</w:t>
      </w:r>
      <w:r>
        <w:rPr>
          <w:rFonts w:ascii="Arial" w:hAnsi="Arial"/>
          <w:color w:val="293A55"/>
          <w:sz w:val="18"/>
        </w:rPr>
        <w:t>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від 2 червня 2016 року N 1404-VIII,</w:t>
      </w:r>
      <w:r>
        <w:br/>
      </w:r>
      <w:r>
        <w:rPr>
          <w:rFonts w:ascii="Arial" w:hAnsi="Arial"/>
          <w:color w:val="293A55"/>
          <w:sz w:val="18"/>
        </w:rPr>
        <w:t>від 22 травня 2018 року N 2443-VIII,</w:t>
      </w:r>
      <w:r>
        <w:br/>
      </w:r>
      <w:r>
        <w:rPr>
          <w:rFonts w:ascii="Arial" w:hAnsi="Arial"/>
          <w:color w:val="293A55"/>
          <w:sz w:val="18"/>
        </w:rPr>
        <w:t>від 25 квітня 2019 року N 2704-VIII,</w:t>
      </w:r>
      <w:r>
        <w:br/>
      </w:r>
      <w:r>
        <w:rPr>
          <w:rFonts w:ascii="Arial" w:hAnsi="Arial"/>
          <w:color w:val="293A55"/>
          <w:sz w:val="18"/>
        </w:rPr>
        <w:t>від 17 жовтня 2019 року N 198-IX,</w:t>
      </w:r>
      <w:r>
        <w:br/>
      </w:r>
      <w:r>
        <w:rPr>
          <w:rFonts w:ascii="Arial" w:hAnsi="Arial"/>
          <w:color w:val="293A55"/>
          <w:sz w:val="18"/>
        </w:rPr>
        <w:t>від 16 грудня 2020 року N 1089-IX,</w:t>
      </w:r>
      <w:r>
        <w:br/>
      </w:r>
      <w:r>
        <w:rPr>
          <w:rFonts w:ascii="Arial" w:hAnsi="Arial"/>
          <w:color w:val="293A55"/>
          <w:sz w:val="18"/>
        </w:rPr>
        <w:t>від 17 лютого 2022 року N 2073-IX,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9 серпня 2023 року N 3302-IX,</w:t>
      </w:r>
      <w:r>
        <w:br/>
      </w:r>
      <w:r>
        <w:rPr>
          <w:rFonts w:ascii="Arial" w:hAnsi="Arial"/>
          <w:color w:val="293A55"/>
          <w:sz w:val="18"/>
        </w:rPr>
        <w:t>від 4 червня 2024 року N 3760-IX,</w:t>
      </w:r>
      <w:r>
        <w:br/>
      </w:r>
      <w:r>
        <w:rPr>
          <w:rFonts w:ascii="Arial" w:hAnsi="Arial"/>
          <w:color w:val="293A55"/>
          <w:sz w:val="18"/>
        </w:rPr>
        <w:t>від 17 вересня 2025 року N 4603-IX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24 січня 2026 року)</w:t>
      </w:r>
    </w:p>
    <w:p w:rsidR="00982D8D" w:rsidRDefault="00021986">
      <w:pPr>
        <w:spacing w:after="75"/>
        <w:jc w:val="center"/>
      </w:pPr>
      <w:bookmarkStart w:id="4" w:name="34462"/>
      <w:bookmarkEnd w:id="3"/>
      <w:r>
        <w:rPr>
          <w:rFonts w:ascii="Arial" w:hAnsi="Arial"/>
          <w:color w:val="293A55"/>
          <w:sz w:val="18"/>
        </w:rPr>
        <w:t>Окремі положення цього Закону визнано такими, що</w:t>
      </w:r>
      <w:r>
        <w:br/>
      </w:r>
      <w:r>
        <w:rPr>
          <w:rFonts w:ascii="Arial" w:hAnsi="Arial"/>
          <w:color w:val="293A55"/>
          <w:sz w:val="18"/>
        </w:rPr>
        <w:t xml:space="preserve">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11 жовтня 2018 року N 8-р/2018)</w:t>
      </w:r>
    </w:p>
    <w:tbl>
      <w:tblPr>
        <w:tblW w:w="0" w:type="auto"/>
        <w:tblCellSpacing w:w="0" w:type="auto"/>
        <w:tblBorders>
          <w:top w:val="single" w:sz="8" w:space="0" w:color="E5E2FF"/>
        </w:tblBorders>
        <w:tblLook w:val="04A0" w:firstRow="1" w:lastRow="0" w:firstColumn="1" w:lastColumn="0" w:noHBand="0" w:noVBand="1"/>
      </w:tblPr>
      <w:tblGrid>
        <w:gridCol w:w="9243"/>
      </w:tblGrid>
      <w:tr w:rsidR="00982D8D">
        <w:trPr>
          <w:tblCellSpacing w:w="0" w:type="auto"/>
        </w:trPr>
        <w:tc>
          <w:tcPr>
            <w:tcW w:w="9690" w:type="dxa"/>
            <w:vAlign w:val="center"/>
          </w:tcPr>
          <w:p w:rsidR="00982D8D" w:rsidRDefault="00021986">
            <w:pPr>
              <w:spacing w:after="75"/>
              <w:jc w:val="both"/>
            </w:pPr>
            <w:bookmarkStart w:id="5" w:name="34474"/>
            <w:bookmarkEnd w:id="4"/>
            <w:r>
              <w:rPr>
                <w:rFonts w:ascii="Arial" w:hAnsi="Arial"/>
                <w:color w:val="293A55"/>
                <w:sz w:val="15"/>
              </w:rPr>
              <w:t xml:space="preserve">(У тексті Закону слова "засоби </w:t>
            </w:r>
            <w:r>
              <w:rPr>
                <w:rFonts w:ascii="Arial" w:hAnsi="Arial"/>
                <w:color w:val="293A55"/>
                <w:sz w:val="15"/>
              </w:rPr>
              <w:t>масової інформації" в усіх відмінках і числах замінено словом "медіа" згідно із Законом України від 13 грудня 2022 року N 2849-IX)</w:t>
            </w:r>
          </w:p>
        </w:tc>
        <w:bookmarkEnd w:id="5"/>
      </w:tr>
    </w:tbl>
    <w:p w:rsidR="00982D8D" w:rsidRDefault="00021986">
      <w:pPr>
        <w:spacing w:after="75"/>
        <w:ind w:firstLine="240"/>
        <w:jc w:val="both"/>
      </w:pPr>
      <w:bookmarkStart w:id="6" w:name="8542"/>
      <w:r>
        <w:rPr>
          <w:rFonts w:ascii="Arial" w:hAnsi="Arial"/>
          <w:color w:val="000000"/>
          <w:sz w:val="18"/>
        </w:rPr>
        <w:t xml:space="preserve">Цей Закон регулює питання практичної реалізації громадянами України наданого їм </w:t>
      </w:r>
      <w:r>
        <w:rPr>
          <w:rFonts w:ascii="Arial" w:hAnsi="Arial"/>
          <w:color w:val="293A55"/>
          <w:sz w:val="18"/>
        </w:rPr>
        <w:t>Конституцією України</w:t>
      </w:r>
      <w:r>
        <w:rPr>
          <w:rFonts w:ascii="Arial" w:hAnsi="Arial"/>
          <w:color w:val="000000"/>
          <w:sz w:val="18"/>
        </w:rPr>
        <w:t xml:space="preserve"> права вносити в органи </w:t>
      </w:r>
      <w:r>
        <w:rPr>
          <w:rFonts w:ascii="Arial" w:hAnsi="Arial"/>
          <w:color w:val="000000"/>
          <w:sz w:val="18"/>
        </w:rPr>
        <w:t>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Закон забезпечує громадянам України можливості для участі в</w:t>
      </w:r>
      <w:r>
        <w:rPr>
          <w:rFonts w:ascii="Arial" w:hAnsi="Arial"/>
          <w:color w:val="000000"/>
          <w:sz w:val="18"/>
        </w:rPr>
        <w:t xml:space="preserve">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w:t>
      </w:r>
      <w:r>
        <w:rPr>
          <w:rFonts w:ascii="Arial" w:hAnsi="Arial"/>
          <w:color w:val="000000"/>
          <w:sz w:val="18"/>
        </w:rPr>
        <w:t>ення їх у разі порушення.</w:t>
      </w:r>
    </w:p>
    <w:p w:rsidR="00982D8D" w:rsidRDefault="00021986">
      <w:pPr>
        <w:pStyle w:val="3"/>
        <w:spacing w:after="225"/>
        <w:jc w:val="center"/>
      </w:pPr>
      <w:bookmarkStart w:id="7" w:name="7"/>
      <w:bookmarkEnd w:id="6"/>
      <w:r>
        <w:rPr>
          <w:rFonts w:ascii="Arial" w:hAnsi="Arial"/>
          <w:color w:val="000000"/>
          <w:sz w:val="26"/>
        </w:rPr>
        <w:lastRenderedPageBreak/>
        <w:t>Розділ I</w:t>
      </w:r>
      <w:r>
        <w:br/>
      </w:r>
      <w:r>
        <w:rPr>
          <w:rFonts w:ascii="Arial" w:hAnsi="Arial"/>
          <w:color w:val="000000"/>
          <w:sz w:val="26"/>
        </w:rPr>
        <w:t xml:space="preserve"> Загальні положення</w:t>
      </w:r>
    </w:p>
    <w:p w:rsidR="00982D8D" w:rsidRDefault="00021986">
      <w:pPr>
        <w:pStyle w:val="3"/>
        <w:spacing w:after="225"/>
        <w:jc w:val="center"/>
      </w:pPr>
      <w:bookmarkStart w:id="8" w:name="9"/>
      <w:bookmarkEnd w:id="7"/>
      <w:r>
        <w:rPr>
          <w:rFonts w:ascii="Arial" w:hAnsi="Arial"/>
          <w:color w:val="000000"/>
          <w:sz w:val="26"/>
        </w:rPr>
        <w:t>Стаття 1. Звернення громадян</w:t>
      </w:r>
    </w:p>
    <w:p w:rsidR="00982D8D" w:rsidRDefault="00021986">
      <w:pPr>
        <w:spacing w:after="75"/>
        <w:ind w:firstLine="240"/>
        <w:jc w:val="both"/>
      </w:pPr>
      <w:bookmarkStart w:id="9" w:name="10"/>
      <w:bookmarkEnd w:id="8"/>
      <w:r>
        <w:rPr>
          <w:rFonts w:ascii="Arial" w:hAnsi="Arial"/>
          <w:color w:val="000000"/>
          <w:sz w:val="18"/>
        </w:rPr>
        <w:t>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w:t>
      </w:r>
      <w:r>
        <w:rPr>
          <w:rFonts w:ascii="Arial" w:hAnsi="Arial"/>
          <w:color w:val="000000"/>
          <w:sz w:val="18"/>
        </w:rPr>
        <w:t xml:space="preserve">ності, </w:t>
      </w:r>
      <w:r>
        <w:rPr>
          <w:rFonts w:ascii="Arial" w:hAnsi="Arial"/>
          <w:color w:val="293A55"/>
          <w:sz w:val="18"/>
        </w:rPr>
        <w:t>медіа</w:t>
      </w:r>
      <w:r>
        <w:rPr>
          <w:rFonts w:ascii="Arial" w:hAnsi="Arial"/>
          <w:color w:val="000000"/>
          <w:sz w:val="18"/>
        </w:rPr>
        <w:t>,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w:t>
      </w:r>
      <w:r>
        <w:rPr>
          <w:rFonts w:ascii="Arial" w:hAnsi="Arial"/>
          <w:color w:val="000000"/>
          <w:sz w:val="18"/>
        </w:rPr>
        <w:t xml:space="preserve">онних інтересів та скаргою про їх порушення. </w:t>
      </w:r>
    </w:p>
    <w:p w:rsidR="00982D8D" w:rsidRDefault="00021986">
      <w:pPr>
        <w:spacing w:after="75"/>
        <w:ind w:firstLine="240"/>
        <w:jc w:val="both"/>
      </w:pPr>
      <w:bookmarkStart w:id="10" w:name="11"/>
      <w:bookmarkEnd w:id="9"/>
      <w:r>
        <w:rPr>
          <w:rFonts w:ascii="Arial" w:hAnsi="Arial"/>
          <w:color w:val="000000"/>
          <w:sz w:val="18"/>
        </w:rPr>
        <w:t>Військовослужбовці, працівники органів внутрішніх справ і державної безпеки</w:t>
      </w:r>
      <w:r>
        <w:rPr>
          <w:rFonts w:ascii="Arial" w:hAnsi="Arial"/>
          <w:color w:val="293A55"/>
          <w:sz w:val="18"/>
        </w:rPr>
        <w:t>, а також особи рядового і начальницького складу Державної кримінально-виконавчої служби України</w:t>
      </w:r>
      <w:r>
        <w:rPr>
          <w:rFonts w:ascii="Arial" w:hAnsi="Arial"/>
          <w:color w:val="000000"/>
          <w:sz w:val="18"/>
        </w:rPr>
        <w:t xml:space="preserve"> мають право подавати звернення, які не</w:t>
      </w:r>
      <w:r>
        <w:rPr>
          <w:rFonts w:ascii="Arial" w:hAnsi="Arial"/>
          <w:color w:val="000000"/>
          <w:sz w:val="18"/>
        </w:rPr>
        <w:t xml:space="preserve"> стосуються їх службової діяльності.</w:t>
      </w:r>
    </w:p>
    <w:p w:rsidR="00982D8D" w:rsidRDefault="00021986">
      <w:pPr>
        <w:spacing w:after="75"/>
        <w:ind w:firstLine="240"/>
        <w:jc w:val="right"/>
      </w:pPr>
      <w:bookmarkStart w:id="11" w:name="34387"/>
      <w:bookmarkEnd w:id="10"/>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14.04.2009 р. N 1254-VI)</w:t>
      </w:r>
    </w:p>
    <w:p w:rsidR="00982D8D" w:rsidRDefault="00021986">
      <w:pPr>
        <w:spacing w:after="75"/>
        <w:ind w:firstLine="240"/>
        <w:jc w:val="both"/>
      </w:pPr>
      <w:bookmarkStart w:id="12" w:name="12"/>
      <w:bookmarkEnd w:id="11"/>
      <w:r>
        <w:rPr>
          <w:rFonts w:ascii="Arial" w:hAnsi="Arial"/>
          <w:color w:val="000000"/>
          <w:sz w:val="18"/>
        </w:rPr>
        <w:t>Особи, які не є громадянами України і законно знаходяться на її території, мають таке ж право на подання звернення, я</w:t>
      </w:r>
      <w:r>
        <w:rPr>
          <w:rFonts w:ascii="Arial" w:hAnsi="Arial"/>
          <w:color w:val="000000"/>
          <w:sz w:val="18"/>
        </w:rPr>
        <w:t>к і громадяни України, якщо інше не передбачено міжнародними договорами.</w:t>
      </w:r>
    </w:p>
    <w:p w:rsidR="00982D8D" w:rsidRDefault="00021986">
      <w:pPr>
        <w:pStyle w:val="3"/>
        <w:spacing w:after="225"/>
        <w:jc w:val="center"/>
      </w:pPr>
      <w:bookmarkStart w:id="13" w:name="13"/>
      <w:bookmarkEnd w:id="12"/>
      <w:r>
        <w:rPr>
          <w:rFonts w:ascii="Arial" w:hAnsi="Arial"/>
          <w:color w:val="000000"/>
          <w:sz w:val="26"/>
        </w:rPr>
        <w:t>Стаття 2. Законодавство про звернення громадян</w:t>
      </w:r>
    </w:p>
    <w:p w:rsidR="00982D8D" w:rsidRDefault="00021986">
      <w:pPr>
        <w:spacing w:after="75"/>
        <w:ind w:firstLine="240"/>
        <w:jc w:val="both"/>
      </w:pPr>
      <w:bookmarkStart w:id="14" w:name="14"/>
      <w:bookmarkEnd w:id="13"/>
      <w:r>
        <w:rPr>
          <w:rFonts w:ascii="Arial" w:hAnsi="Arial"/>
          <w:color w:val="000000"/>
          <w:sz w:val="18"/>
        </w:rPr>
        <w:t xml:space="preserve">Законодавство України про звернення громадян включає цей Закон та інші акти законодавства, що видаються відповідно до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та цього Закону.</w:t>
      </w:r>
    </w:p>
    <w:p w:rsidR="00982D8D" w:rsidRDefault="00021986">
      <w:pPr>
        <w:spacing w:after="75"/>
        <w:ind w:firstLine="240"/>
        <w:jc w:val="both"/>
      </w:pPr>
      <w:bookmarkStart w:id="15" w:name="34388"/>
      <w:bookmarkEnd w:id="14"/>
      <w:r>
        <w:rPr>
          <w:rFonts w:ascii="Arial" w:hAnsi="Arial"/>
          <w:color w:val="293A55"/>
          <w:sz w:val="18"/>
        </w:rPr>
        <w:t>Звернення вкладників до Фонду гарантування вкладів фізичних осіб щодо виплати Фондом відшкодування в межах гарантованої суми розглядаються в порядку, встановленому законодавством про систему гарантування вкладів фізичних осіб.</w:t>
      </w:r>
    </w:p>
    <w:p w:rsidR="00982D8D" w:rsidRDefault="00021986">
      <w:pPr>
        <w:spacing w:after="75"/>
        <w:ind w:firstLine="240"/>
        <w:jc w:val="right"/>
      </w:pPr>
      <w:bookmarkStart w:id="16" w:name="34389"/>
      <w:bookmarkEnd w:id="15"/>
      <w:r>
        <w:rPr>
          <w:rFonts w:ascii="Arial" w:hAnsi="Arial"/>
          <w:color w:val="293A55"/>
          <w:sz w:val="18"/>
        </w:rPr>
        <w:t>(ста</w:t>
      </w:r>
      <w:r>
        <w:rPr>
          <w:rFonts w:ascii="Arial" w:hAnsi="Arial"/>
          <w:color w:val="293A55"/>
          <w:sz w:val="18"/>
        </w:rPr>
        <w:t>ттю 2 доповнено частиною другою згідно із</w:t>
      </w:r>
      <w:r>
        <w:br/>
      </w:r>
      <w:r>
        <w:rPr>
          <w:rFonts w:ascii="Arial" w:hAnsi="Arial"/>
          <w:color w:val="293A55"/>
          <w:sz w:val="18"/>
        </w:rPr>
        <w:t xml:space="preserve"> Законом України від 23.02.2012 р. N 4452-VI)</w:t>
      </w:r>
    </w:p>
    <w:p w:rsidR="00982D8D" w:rsidRDefault="00021986">
      <w:pPr>
        <w:spacing w:after="75"/>
        <w:ind w:firstLine="240"/>
        <w:jc w:val="both"/>
      </w:pPr>
      <w:bookmarkStart w:id="17" w:name="34485"/>
      <w:bookmarkEnd w:id="16"/>
      <w:r>
        <w:rPr>
          <w:rFonts w:ascii="Arial" w:hAnsi="Arial"/>
          <w:color w:val="293A55"/>
          <w:sz w:val="18"/>
        </w:rPr>
        <w:t>Вимоги цього Закону не поширюються на розгляд скарг, поданих до Військового омбудсмана. Скарги до Військового омбудсмана подаються та розглядаються в порядку, визначено</w:t>
      </w:r>
      <w:r>
        <w:rPr>
          <w:rFonts w:ascii="Arial" w:hAnsi="Arial"/>
          <w:color w:val="293A55"/>
          <w:sz w:val="18"/>
        </w:rPr>
        <w:t>му</w:t>
      </w:r>
      <w:r>
        <w:rPr>
          <w:rFonts w:ascii="Arial" w:hAnsi="Arial"/>
          <w:color w:val="000000"/>
          <w:sz w:val="18"/>
        </w:rPr>
        <w:t xml:space="preserve"> </w:t>
      </w:r>
      <w:r>
        <w:rPr>
          <w:rFonts w:ascii="Arial" w:hAnsi="Arial"/>
          <w:color w:val="293A55"/>
          <w:sz w:val="18"/>
        </w:rPr>
        <w:t>Законом України "Про Військового омбудсмана".</w:t>
      </w:r>
    </w:p>
    <w:p w:rsidR="00982D8D" w:rsidRDefault="00021986">
      <w:pPr>
        <w:spacing w:after="75"/>
        <w:ind w:firstLine="240"/>
        <w:jc w:val="right"/>
      </w:pPr>
      <w:bookmarkStart w:id="18" w:name="34486"/>
      <w:bookmarkEnd w:id="17"/>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982D8D" w:rsidRDefault="00021986">
      <w:pPr>
        <w:pStyle w:val="3"/>
        <w:spacing w:after="225"/>
        <w:jc w:val="center"/>
      </w:pPr>
      <w:bookmarkStart w:id="19" w:name="15"/>
      <w:bookmarkEnd w:id="18"/>
      <w:r>
        <w:rPr>
          <w:rFonts w:ascii="Arial" w:hAnsi="Arial"/>
          <w:color w:val="000000"/>
          <w:sz w:val="26"/>
        </w:rPr>
        <w:t>Стаття 3. Основні терміни, що вживаються в цьому Законі</w:t>
      </w:r>
    </w:p>
    <w:p w:rsidR="00982D8D" w:rsidRDefault="00021986">
      <w:pPr>
        <w:spacing w:after="75"/>
        <w:ind w:firstLine="240"/>
        <w:jc w:val="both"/>
      </w:pPr>
      <w:bookmarkStart w:id="20" w:name="16"/>
      <w:bookmarkEnd w:id="19"/>
      <w:r>
        <w:rPr>
          <w:rFonts w:ascii="Arial" w:hAnsi="Arial"/>
          <w:color w:val="000000"/>
          <w:sz w:val="18"/>
        </w:rPr>
        <w:t>Під зверненнями громадян слі</w:t>
      </w:r>
      <w:r>
        <w:rPr>
          <w:rFonts w:ascii="Arial" w:hAnsi="Arial"/>
          <w:color w:val="000000"/>
          <w:sz w:val="18"/>
        </w:rPr>
        <w:t>д розуміти викладені в письмовій або усній формі пропозиції (зауваження), заяви (клопотання) і скарги.</w:t>
      </w:r>
    </w:p>
    <w:p w:rsidR="00982D8D" w:rsidRDefault="00021986">
      <w:pPr>
        <w:spacing w:after="75"/>
        <w:ind w:firstLine="240"/>
        <w:jc w:val="both"/>
      </w:pPr>
      <w:bookmarkStart w:id="21" w:name="17"/>
      <w:bookmarkEnd w:id="20"/>
      <w:r>
        <w:rPr>
          <w:rFonts w:ascii="Arial" w:hAnsi="Arial"/>
          <w:color w:val="000000"/>
          <w:sz w:val="18"/>
        </w:rPr>
        <w:t>Пропозиція (зауваження) - звернення громадян, де висловлюються порада, рекомендація щодо діяльності органів державної влади і місцевого самоврядування, д</w:t>
      </w:r>
      <w:r>
        <w:rPr>
          <w:rFonts w:ascii="Arial" w:hAnsi="Arial"/>
          <w:color w:val="000000"/>
          <w:sz w:val="18"/>
        </w:rPr>
        <w:t>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w:t>
      </w:r>
      <w:r>
        <w:rPr>
          <w:rFonts w:ascii="Arial" w:hAnsi="Arial"/>
          <w:color w:val="000000"/>
          <w:sz w:val="18"/>
        </w:rPr>
        <w:t>ва.</w:t>
      </w:r>
    </w:p>
    <w:p w:rsidR="00982D8D" w:rsidRDefault="00021986">
      <w:pPr>
        <w:spacing w:after="75"/>
        <w:ind w:firstLine="240"/>
        <w:jc w:val="both"/>
      </w:pPr>
      <w:bookmarkStart w:id="22" w:name="8547"/>
      <w:bookmarkEnd w:id="21"/>
      <w:r>
        <w:rPr>
          <w:rFonts w:ascii="Arial" w:hAnsi="Arial"/>
          <w:color w:val="000000"/>
          <w:sz w:val="18"/>
        </w:rPr>
        <w:t xml:space="preserve">Заява (клопотання) - звернення громадян із проханням про сприяння реалізації закріплених </w:t>
      </w:r>
      <w:r>
        <w:rPr>
          <w:rFonts w:ascii="Arial" w:hAnsi="Arial"/>
          <w:color w:val="293A55"/>
          <w:sz w:val="18"/>
        </w:rPr>
        <w:t>Конституцією</w:t>
      </w:r>
      <w:r>
        <w:rPr>
          <w:rFonts w:ascii="Arial" w:hAnsi="Arial"/>
          <w:color w:val="000000"/>
          <w:sz w:val="18"/>
        </w:rPr>
        <w:t xml:space="preserve"> та чинним законодавством їх прав та інтересів або повідомлення про порушення чинного законодавства чи недоліки в діяльності підприємств, установ, орга</w:t>
      </w:r>
      <w:r>
        <w:rPr>
          <w:rFonts w:ascii="Arial" w:hAnsi="Arial"/>
          <w:color w:val="000000"/>
          <w:sz w:val="18"/>
        </w:rPr>
        <w:t>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 Клопотання - письмове звернення з проханням про визнання за особою відповідного статусу, прав</w:t>
      </w:r>
      <w:r>
        <w:rPr>
          <w:rFonts w:ascii="Arial" w:hAnsi="Arial"/>
          <w:color w:val="000000"/>
          <w:sz w:val="18"/>
        </w:rPr>
        <w:t xml:space="preserve"> чи свобод тощо.</w:t>
      </w:r>
    </w:p>
    <w:p w:rsidR="00982D8D" w:rsidRDefault="00021986">
      <w:pPr>
        <w:spacing w:after="75"/>
        <w:ind w:firstLine="240"/>
        <w:jc w:val="both"/>
      </w:pPr>
      <w:bookmarkStart w:id="23" w:name="19"/>
      <w:bookmarkEnd w:id="22"/>
      <w:r>
        <w:rPr>
          <w:rFonts w:ascii="Arial" w:hAnsi="Arial"/>
          <w:color w:val="000000"/>
          <w:sz w:val="18"/>
        </w:rPr>
        <w:t>Скарга -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підприємств, установ, організацій, об'єднань громадян, п</w:t>
      </w:r>
      <w:r>
        <w:rPr>
          <w:rFonts w:ascii="Arial" w:hAnsi="Arial"/>
          <w:color w:val="000000"/>
          <w:sz w:val="18"/>
        </w:rPr>
        <w:t xml:space="preserve">осадових осіб. </w:t>
      </w:r>
    </w:p>
    <w:p w:rsidR="00982D8D" w:rsidRDefault="00021986">
      <w:pPr>
        <w:pStyle w:val="3"/>
        <w:spacing w:after="225"/>
        <w:jc w:val="center"/>
      </w:pPr>
      <w:bookmarkStart w:id="24" w:name="20"/>
      <w:bookmarkEnd w:id="23"/>
      <w:r>
        <w:rPr>
          <w:rFonts w:ascii="Arial" w:hAnsi="Arial"/>
          <w:color w:val="000000"/>
          <w:sz w:val="26"/>
        </w:rPr>
        <w:lastRenderedPageBreak/>
        <w:t>Стаття 4. Рішення, дії (бездіяльність), які можуть бути оскаржені</w:t>
      </w:r>
    </w:p>
    <w:p w:rsidR="00982D8D" w:rsidRDefault="00021986">
      <w:pPr>
        <w:spacing w:after="75"/>
        <w:ind w:firstLine="240"/>
        <w:jc w:val="both"/>
      </w:pPr>
      <w:bookmarkStart w:id="25" w:name="21"/>
      <w:bookmarkEnd w:id="24"/>
      <w:r>
        <w:rPr>
          <w:rFonts w:ascii="Arial" w:hAnsi="Arial"/>
          <w:color w:val="000000"/>
          <w:sz w:val="18"/>
        </w:rPr>
        <w:t>До рішень, дій (бездіяльності), які можуть бути оскаржені, належать такі у сфері управлінської діяльності, внаслідок яких:</w:t>
      </w:r>
    </w:p>
    <w:p w:rsidR="00982D8D" w:rsidRDefault="00021986">
      <w:pPr>
        <w:spacing w:after="75"/>
        <w:ind w:firstLine="240"/>
        <w:jc w:val="both"/>
      </w:pPr>
      <w:bookmarkStart w:id="26" w:name="22"/>
      <w:bookmarkEnd w:id="25"/>
      <w:r>
        <w:rPr>
          <w:rFonts w:ascii="Arial" w:hAnsi="Arial"/>
          <w:color w:val="000000"/>
          <w:sz w:val="18"/>
        </w:rPr>
        <w:t xml:space="preserve">порушено права і законні інтереси чи свободи </w:t>
      </w:r>
      <w:r>
        <w:rPr>
          <w:rFonts w:ascii="Arial" w:hAnsi="Arial"/>
          <w:color w:val="000000"/>
          <w:sz w:val="18"/>
        </w:rPr>
        <w:t>громадянина (групи громадян);</w:t>
      </w:r>
    </w:p>
    <w:p w:rsidR="00982D8D" w:rsidRDefault="00021986">
      <w:pPr>
        <w:spacing w:after="75"/>
        <w:ind w:firstLine="240"/>
        <w:jc w:val="both"/>
      </w:pPr>
      <w:bookmarkStart w:id="27" w:name="23"/>
      <w:bookmarkEnd w:id="26"/>
      <w:r>
        <w:rPr>
          <w:rFonts w:ascii="Arial" w:hAnsi="Arial"/>
          <w:color w:val="000000"/>
          <w:sz w:val="18"/>
        </w:rPr>
        <w:t>створено перешкоди для здійснення громадянином його прав і законних інтересів чи свобод;</w:t>
      </w:r>
    </w:p>
    <w:p w:rsidR="00982D8D" w:rsidRDefault="00021986">
      <w:pPr>
        <w:spacing w:after="75"/>
        <w:ind w:firstLine="240"/>
        <w:jc w:val="both"/>
      </w:pPr>
      <w:bookmarkStart w:id="28" w:name="24"/>
      <w:bookmarkEnd w:id="27"/>
      <w:r>
        <w:rPr>
          <w:rFonts w:ascii="Arial" w:hAnsi="Arial"/>
          <w:color w:val="000000"/>
          <w:sz w:val="18"/>
        </w:rPr>
        <w:t>незаконно покладено на громадянина які-небудь обов'язки або його незаконно притягнуто до відповідальності.</w:t>
      </w:r>
    </w:p>
    <w:p w:rsidR="00982D8D" w:rsidRDefault="00021986">
      <w:pPr>
        <w:pStyle w:val="3"/>
        <w:spacing w:after="225"/>
        <w:jc w:val="center"/>
      </w:pPr>
      <w:bookmarkStart w:id="29" w:name="34399"/>
      <w:bookmarkEnd w:id="28"/>
      <w:r>
        <w:rPr>
          <w:rFonts w:ascii="Arial" w:hAnsi="Arial"/>
          <w:color w:val="000000"/>
          <w:sz w:val="26"/>
        </w:rPr>
        <w:t>Стаття 5. Вимоги до звернення</w:t>
      </w:r>
    </w:p>
    <w:p w:rsidR="00982D8D" w:rsidRDefault="00021986">
      <w:pPr>
        <w:spacing w:after="75"/>
        <w:ind w:firstLine="240"/>
        <w:jc w:val="both"/>
      </w:pPr>
      <w:bookmarkStart w:id="30" w:name="34400"/>
      <w:bookmarkEnd w:id="29"/>
      <w:r>
        <w:rPr>
          <w:rFonts w:ascii="Arial" w:hAnsi="Arial"/>
          <w:color w:val="293A55"/>
          <w:sz w:val="18"/>
        </w:rPr>
        <w:t>Звернення адресуються органам державної влади і органам місцевого самоврядування, підприємствам,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w:t>
      </w:r>
      <w:r>
        <w:rPr>
          <w:rFonts w:ascii="Arial" w:hAnsi="Arial"/>
          <w:color w:val="293A55"/>
          <w:sz w:val="18"/>
        </w:rPr>
        <w:t xml:space="preserve"> питань.</w:t>
      </w:r>
    </w:p>
    <w:p w:rsidR="00982D8D" w:rsidRDefault="00021986">
      <w:pPr>
        <w:spacing w:after="75"/>
        <w:ind w:firstLine="240"/>
        <w:jc w:val="both"/>
      </w:pPr>
      <w:bookmarkStart w:id="31" w:name="34442"/>
      <w:bookmarkEnd w:id="30"/>
      <w:r>
        <w:rPr>
          <w:rFonts w:ascii="Arial" w:hAnsi="Arial"/>
          <w:color w:val="293A55"/>
          <w:sz w:val="18"/>
        </w:rPr>
        <w:t>(частина перша статті 5 у редакції Закону України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32" w:name="34401"/>
      <w:bookmarkEnd w:id="31"/>
      <w:r>
        <w:rPr>
          <w:rFonts w:ascii="Arial" w:hAnsi="Arial"/>
          <w:color w:val="293A55"/>
          <w:sz w:val="18"/>
        </w:rPr>
        <w:t>Звернення може бути подано окремою особою (індивідуальне) або групою осіб (колективне).</w:t>
      </w:r>
    </w:p>
    <w:p w:rsidR="00982D8D" w:rsidRDefault="00021986">
      <w:pPr>
        <w:spacing w:after="75"/>
        <w:ind w:firstLine="240"/>
        <w:jc w:val="both"/>
      </w:pPr>
      <w:bookmarkStart w:id="33" w:name="34443"/>
      <w:bookmarkEnd w:id="32"/>
      <w:r>
        <w:rPr>
          <w:rFonts w:ascii="Arial" w:hAnsi="Arial"/>
          <w:color w:val="293A55"/>
          <w:sz w:val="18"/>
        </w:rPr>
        <w:t>(частина друга статті 5 у редакції Закону Укр</w:t>
      </w:r>
      <w:r>
        <w:rPr>
          <w:rFonts w:ascii="Arial" w:hAnsi="Arial"/>
          <w:color w:val="293A55"/>
          <w:sz w:val="18"/>
        </w:rPr>
        <w:t>аїни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34" w:name="34402"/>
      <w:bookmarkEnd w:id="33"/>
      <w:r>
        <w:rPr>
          <w:rFonts w:ascii="Arial" w:hAnsi="Arial"/>
          <w:color w:val="293A55"/>
          <w:sz w:val="18"/>
        </w:rPr>
        <w:t>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 є електронна петиція, яка подає</w:t>
      </w:r>
      <w:r>
        <w:rPr>
          <w:rFonts w:ascii="Arial" w:hAnsi="Arial"/>
          <w:color w:val="293A55"/>
          <w:sz w:val="18"/>
        </w:rPr>
        <w:t>ться та розглядається в порядку, передбаченому статтею 23</w:t>
      </w:r>
      <w:r>
        <w:rPr>
          <w:rFonts w:ascii="Arial" w:hAnsi="Arial"/>
          <w:color w:val="000000"/>
          <w:vertAlign w:val="superscript"/>
        </w:rPr>
        <w:t>1</w:t>
      </w:r>
      <w:r>
        <w:rPr>
          <w:rFonts w:ascii="Arial" w:hAnsi="Arial"/>
          <w:color w:val="293A55"/>
          <w:sz w:val="18"/>
        </w:rPr>
        <w:t xml:space="preserve"> цього Закону.</w:t>
      </w:r>
    </w:p>
    <w:p w:rsidR="00982D8D" w:rsidRDefault="00021986">
      <w:pPr>
        <w:spacing w:after="75"/>
        <w:ind w:firstLine="240"/>
        <w:jc w:val="both"/>
      </w:pPr>
      <w:bookmarkStart w:id="35" w:name="34403"/>
      <w:bookmarkEnd w:id="34"/>
      <w:r>
        <w:rPr>
          <w:rFonts w:ascii="Arial" w:hAnsi="Arial"/>
          <w:color w:val="293A55"/>
          <w:sz w:val="18"/>
        </w:rPr>
        <w:t>Звернення може бути усним чи письмовим.</w:t>
      </w:r>
    </w:p>
    <w:p w:rsidR="00982D8D" w:rsidRDefault="00021986">
      <w:pPr>
        <w:spacing w:after="75"/>
        <w:ind w:firstLine="240"/>
        <w:jc w:val="both"/>
      </w:pPr>
      <w:bookmarkStart w:id="36" w:name="34444"/>
      <w:bookmarkEnd w:id="35"/>
      <w:r>
        <w:rPr>
          <w:rFonts w:ascii="Arial" w:hAnsi="Arial"/>
          <w:color w:val="293A55"/>
          <w:sz w:val="18"/>
        </w:rPr>
        <w:t>(частина четверта статті 5 у редакції Закону України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37" w:name="34404"/>
      <w:bookmarkEnd w:id="36"/>
      <w:r>
        <w:rPr>
          <w:rFonts w:ascii="Arial" w:hAnsi="Arial"/>
          <w:color w:val="293A55"/>
          <w:sz w:val="18"/>
        </w:rPr>
        <w:t>Усне звернення викладаєтьс</w:t>
      </w:r>
      <w:r>
        <w:rPr>
          <w:rFonts w:ascii="Arial" w:hAnsi="Arial"/>
          <w:color w:val="293A55"/>
          <w:sz w:val="18"/>
        </w:rPr>
        <w:t>я громадянином на особистому прийомі або за допомогою засобів телефонного зв'язку через визначені контактні центри, телефонні "гарячі лінії" та записується (реєструється) посадовою особою.</w:t>
      </w:r>
    </w:p>
    <w:p w:rsidR="00982D8D" w:rsidRDefault="00021986">
      <w:pPr>
        <w:spacing w:after="75"/>
        <w:ind w:firstLine="240"/>
        <w:jc w:val="both"/>
      </w:pPr>
      <w:bookmarkStart w:id="38" w:name="34445"/>
      <w:bookmarkEnd w:id="37"/>
      <w:r>
        <w:rPr>
          <w:rFonts w:ascii="Arial" w:hAnsi="Arial"/>
          <w:color w:val="293A55"/>
          <w:sz w:val="18"/>
        </w:rPr>
        <w:t>(частина п'ята статті 5 у редакції Закону України від 02.07.2015 р.</w:t>
      </w:r>
      <w:r>
        <w:rPr>
          <w:rFonts w:ascii="Arial" w:hAnsi="Arial"/>
          <w:color w:val="293A55"/>
          <w:sz w:val="18"/>
        </w:rPr>
        <w:t xml:space="preserve">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39" w:name="34405"/>
      <w:bookmarkEnd w:id="38"/>
      <w:r>
        <w:rPr>
          <w:rFonts w:ascii="Arial" w:hAnsi="Arial"/>
          <w:color w:val="293A55"/>
          <w:sz w:val="18"/>
        </w:rPr>
        <w:t xml:space="preserve">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w:t>
      </w:r>
      <w:r>
        <w:rPr>
          <w:rFonts w:ascii="Arial" w:hAnsi="Arial"/>
          <w:color w:val="293A55"/>
          <w:sz w:val="18"/>
        </w:rPr>
        <w:t>звернення також може бути надіслане з використанням мережі Інтернет, засобів електронного зв'язку (електронне звернення).</w:t>
      </w:r>
    </w:p>
    <w:p w:rsidR="00982D8D" w:rsidRDefault="00021986">
      <w:pPr>
        <w:spacing w:after="75"/>
        <w:ind w:firstLine="240"/>
        <w:jc w:val="both"/>
      </w:pPr>
      <w:bookmarkStart w:id="40" w:name="34446"/>
      <w:bookmarkEnd w:id="39"/>
      <w:r>
        <w:rPr>
          <w:rFonts w:ascii="Arial" w:hAnsi="Arial"/>
          <w:color w:val="293A55"/>
          <w:sz w:val="18"/>
        </w:rPr>
        <w:t>(частина шоста статті 5 у редакції Закону України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41" w:name="34406"/>
      <w:bookmarkEnd w:id="40"/>
      <w:r>
        <w:rPr>
          <w:rFonts w:ascii="Arial" w:hAnsi="Arial"/>
          <w:color w:val="293A55"/>
          <w:sz w:val="18"/>
        </w:rPr>
        <w:t>У зверненні має бути</w:t>
      </w:r>
      <w:r>
        <w:rPr>
          <w:rFonts w:ascii="Arial" w:hAnsi="Arial"/>
          <w:color w:val="293A55"/>
          <w:sz w:val="18"/>
        </w:rPr>
        <w:t xml:space="preserve">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w:t>
      </w:r>
      <w:r>
        <w:rPr>
          <w:rFonts w:ascii="Arial" w:hAnsi="Arial"/>
          <w:color w:val="293A55"/>
          <w:sz w:val="18"/>
        </w:rPr>
        <w:t>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w:t>
      </w:r>
      <w:r>
        <w:rPr>
          <w:rFonts w:ascii="Arial" w:hAnsi="Arial"/>
          <w:color w:val="000000"/>
          <w:sz w:val="18"/>
        </w:rPr>
        <w:t xml:space="preserve"> </w:t>
      </w:r>
      <w:r>
        <w:rPr>
          <w:rFonts w:ascii="Arial" w:hAnsi="Arial"/>
          <w:color w:val="293A55"/>
          <w:sz w:val="18"/>
        </w:rPr>
        <w:t>кваліфікованого електронного підпису</w:t>
      </w:r>
      <w:r>
        <w:rPr>
          <w:rFonts w:ascii="Arial" w:hAnsi="Arial"/>
          <w:color w:val="000000"/>
          <w:sz w:val="18"/>
        </w:rPr>
        <w:t xml:space="preserve"> </w:t>
      </w:r>
      <w:r>
        <w:rPr>
          <w:rFonts w:ascii="Arial" w:hAnsi="Arial"/>
          <w:color w:val="293A55"/>
          <w:sz w:val="18"/>
        </w:rPr>
        <w:t xml:space="preserve">при надсиланні електронного звернення не </w:t>
      </w:r>
      <w:r>
        <w:rPr>
          <w:rFonts w:ascii="Arial" w:hAnsi="Arial"/>
          <w:color w:val="293A55"/>
          <w:sz w:val="18"/>
        </w:rPr>
        <w:t>вимагається.</w:t>
      </w:r>
    </w:p>
    <w:p w:rsidR="00982D8D" w:rsidRDefault="00021986">
      <w:pPr>
        <w:spacing w:after="75"/>
        <w:ind w:firstLine="240"/>
        <w:jc w:val="both"/>
      </w:pPr>
      <w:bookmarkStart w:id="42" w:name="34447"/>
      <w:bookmarkEnd w:id="41"/>
      <w:r>
        <w:rPr>
          <w:rFonts w:ascii="Arial" w:hAnsi="Arial"/>
          <w:color w:val="293A55"/>
          <w:sz w:val="18"/>
        </w:rPr>
        <w:t>(частина сьома статті 5 у редакції Закону України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right"/>
      </w:pPr>
      <w:bookmarkStart w:id="43" w:name="34479"/>
      <w:bookmarkEnd w:id="42"/>
      <w:r>
        <w:rPr>
          <w:rFonts w:ascii="Arial" w:hAnsi="Arial"/>
          <w:color w:val="293A55"/>
          <w:sz w:val="18"/>
        </w:rPr>
        <w:t>(частина сьома статті 5 із змінами, внесеними</w:t>
      </w:r>
      <w:r>
        <w:br/>
      </w:r>
      <w:r>
        <w:rPr>
          <w:rFonts w:ascii="Arial" w:hAnsi="Arial"/>
          <w:color w:val="293A55"/>
          <w:sz w:val="18"/>
        </w:rPr>
        <w:t xml:space="preserve"> згідно із Законом України від 01.12.2022 р. N 2801-IX)</w:t>
      </w:r>
    </w:p>
    <w:p w:rsidR="00982D8D" w:rsidRDefault="00021986">
      <w:pPr>
        <w:spacing w:after="75"/>
        <w:ind w:firstLine="240"/>
        <w:jc w:val="both"/>
      </w:pPr>
      <w:bookmarkStart w:id="44" w:name="34407"/>
      <w:bookmarkEnd w:id="43"/>
      <w:r>
        <w:rPr>
          <w:rFonts w:ascii="Arial" w:hAnsi="Arial"/>
          <w:color w:val="293A55"/>
          <w:sz w:val="18"/>
        </w:rPr>
        <w:t>Звернення, оформлене без до</w:t>
      </w:r>
      <w:r>
        <w:rPr>
          <w:rFonts w:ascii="Arial" w:hAnsi="Arial"/>
          <w:color w:val="293A55"/>
          <w:sz w:val="18"/>
        </w:rPr>
        <w:t>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статті 7 цього Закону.</w:t>
      </w:r>
    </w:p>
    <w:p w:rsidR="00982D8D" w:rsidRDefault="00021986">
      <w:pPr>
        <w:spacing w:after="75"/>
        <w:ind w:firstLine="240"/>
        <w:jc w:val="both"/>
      </w:pPr>
      <w:bookmarkStart w:id="45" w:name="34448"/>
      <w:bookmarkEnd w:id="44"/>
      <w:r>
        <w:rPr>
          <w:rFonts w:ascii="Arial" w:hAnsi="Arial"/>
          <w:color w:val="293A55"/>
          <w:sz w:val="18"/>
        </w:rPr>
        <w:t>(частина восьма статті 5 у редакції Закону України від</w:t>
      </w:r>
      <w:r>
        <w:rPr>
          <w:rFonts w:ascii="Arial" w:hAnsi="Arial"/>
          <w:color w:val="293A55"/>
          <w:sz w:val="18"/>
        </w:rPr>
        <w:t xml:space="preserve">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both"/>
      </w:pPr>
      <w:bookmarkStart w:id="46" w:name="34478"/>
      <w:bookmarkEnd w:id="45"/>
      <w:r>
        <w:rPr>
          <w:rFonts w:ascii="Arial" w:hAnsi="Arial"/>
          <w:color w:val="293A55"/>
          <w:sz w:val="18"/>
        </w:rPr>
        <w:lastRenderedPageBreak/>
        <w:t>Звернення про надання безоплатної правничої допомоги розглядаються в порядку, встановленому</w:t>
      </w:r>
      <w:r>
        <w:rPr>
          <w:rFonts w:ascii="Arial" w:hAnsi="Arial"/>
          <w:color w:val="000000"/>
          <w:sz w:val="18"/>
        </w:rPr>
        <w:t xml:space="preserve"> </w:t>
      </w:r>
      <w:r>
        <w:rPr>
          <w:rFonts w:ascii="Arial" w:hAnsi="Arial"/>
          <w:color w:val="293A55"/>
          <w:sz w:val="18"/>
        </w:rPr>
        <w:t>Законом України "Про безоплатну правничу допомогу".</w:t>
      </w:r>
    </w:p>
    <w:p w:rsidR="00982D8D" w:rsidRDefault="00021986">
      <w:pPr>
        <w:spacing w:after="75"/>
        <w:ind w:firstLine="240"/>
        <w:jc w:val="both"/>
      </w:pPr>
      <w:bookmarkStart w:id="47" w:name="34449"/>
      <w:bookmarkEnd w:id="46"/>
      <w:r>
        <w:rPr>
          <w:rFonts w:ascii="Arial" w:hAnsi="Arial"/>
          <w:color w:val="293A55"/>
          <w:sz w:val="18"/>
        </w:rPr>
        <w:t>(частина дев'ята статті 5 у редакції Закону України</w:t>
      </w:r>
      <w:r>
        <w:rPr>
          <w:rFonts w:ascii="Arial" w:hAnsi="Arial"/>
          <w:color w:val="293A55"/>
          <w:sz w:val="18"/>
        </w:rPr>
        <w:t xml:space="preserve"> від 02.07.2015 р. N 577-VIII, набирає чинності з</w:t>
      </w:r>
      <w:r>
        <w:rPr>
          <w:rFonts w:ascii="Arial" w:hAnsi="Arial"/>
          <w:color w:val="000000"/>
          <w:sz w:val="18"/>
        </w:rPr>
        <w:t xml:space="preserve"> </w:t>
      </w:r>
      <w:r>
        <w:rPr>
          <w:rFonts w:ascii="Arial" w:hAnsi="Arial"/>
          <w:color w:val="293A55"/>
          <w:sz w:val="18"/>
        </w:rPr>
        <w:t>28.10.2015 р.)</w:t>
      </w:r>
    </w:p>
    <w:p w:rsidR="00982D8D" w:rsidRDefault="00021986">
      <w:pPr>
        <w:spacing w:after="75"/>
        <w:ind w:firstLine="240"/>
        <w:jc w:val="right"/>
      </w:pPr>
      <w:bookmarkStart w:id="48" w:name="34477"/>
      <w:bookmarkEnd w:id="47"/>
      <w:r>
        <w:rPr>
          <w:rFonts w:ascii="Arial" w:hAnsi="Arial"/>
          <w:color w:val="293A55"/>
          <w:sz w:val="18"/>
        </w:rPr>
        <w:t>(частина дев'ята статті 5 у редакції</w:t>
      </w:r>
      <w:r>
        <w:br/>
      </w:r>
      <w:r>
        <w:rPr>
          <w:rFonts w:ascii="Arial" w:hAnsi="Arial"/>
          <w:color w:val="293A55"/>
          <w:sz w:val="18"/>
        </w:rPr>
        <w:t xml:space="preserve"> Закону України від 10.04.2023 р. N 3022-IX)</w:t>
      </w:r>
    </w:p>
    <w:p w:rsidR="00982D8D" w:rsidRDefault="00021986">
      <w:pPr>
        <w:spacing w:after="75"/>
        <w:ind w:firstLine="240"/>
        <w:jc w:val="right"/>
      </w:pPr>
      <w:bookmarkStart w:id="49" w:name="34411"/>
      <w:bookmarkEnd w:id="48"/>
      <w:r>
        <w:rPr>
          <w:rFonts w:ascii="Arial" w:hAnsi="Arial"/>
          <w:color w:val="293A55"/>
          <w:sz w:val="18"/>
        </w:rPr>
        <w:t>(стаття 5 із змінами, внесеними згідно із</w:t>
      </w:r>
      <w:r>
        <w:br/>
      </w:r>
      <w:r>
        <w:rPr>
          <w:rFonts w:ascii="Arial" w:hAnsi="Arial"/>
          <w:color w:val="293A55"/>
          <w:sz w:val="18"/>
        </w:rPr>
        <w:t>Законом України від 06.11.2012 р. N 5477-VI,</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02.07.2015 р. N 577-VIII)</w:t>
      </w:r>
    </w:p>
    <w:p w:rsidR="00982D8D" w:rsidRDefault="00021986">
      <w:pPr>
        <w:pStyle w:val="3"/>
        <w:spacing w:after="225"/>
        <w:jc w:val="center"/>
      </w:pPr>
      <w:bookmarkStart w:id="50" w:name="34483"/>
      <w:bookmarkEnd w:id="49"/>
      <w:r>
        <w:rPr>
          <w:rFonts w:ascii="Arial" w:hAnsi="Arial"/>
          <w:color w:val="000000"/>
          <w:sz w:val="26"/>
        </w:rPr>
        <w:t>Стаття 6. Мова звернень і рішень та відповідей на них</w:t>
      </w:r>
    </w:p>
    <w:p w:rsidR="00982D8D" w:rsidRDefault="00021986">
      <w:pPr>
        <w:spacing w:after="75"/>
        <w:ind w:firstLine="240"/>
        <w:jc w:val="both"/>
      </w:pPr>
      <w:bookmarkStart w:id="51" w:name="34484"/>
      <w:bookmarkEnd w:id="50"/>
      <w:r>
        <w:rPr>
          <w:rFonts w:ascii="Arial" w:hAnsi="Arial"/>
          <w:color w:val="293A55"/>
          <w:sz w:val="18"/>
        </w:rPr>
        <w:t>Застосування мов у сфері звернень громадян і рішень та відповідей на них визначається</w:t>
      </w:r>
      <w:r>
        <w:rPr>
          <w:rFonts w:ascii="Arial" w:hAnsi="Arial"/>
          <w:color w:val="000000"/>
          <w:sz w:val="18"/>
        </w:rPr>
        <w:t xml:space="preserve"> </w:t>
      </w:r>
      <w:r>
        <w:rPr>
          <w:rFonts w:ascii="Arial" w:hAnsi="Arial"/>
          <w:color w:val="293A55"/>
          <w:sz w:val="18"/>
        </w:rPr>
        <w:t>законами України "Про забезпечення функціонування української мови як державн</w:t>
      </w:r>
      <w:r>
        <w:rPr>
          <w:rFonts w:ascii="Arial" w:hAnsi="Arial"/>
          <w:color w:val="293A55"/>
          <w:sz w:val="18"/>
        </w:rPr>
        <w:t>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застосування англійської мови в Україні".</w:t>
      </w:r>
    </w:p>
    <w:p w:rsidR="00982D8D" w:rsidRDefault="00021986">
      <w:pPr>
        <w:spacing w:after="75"/>
        <w:ind w:firstLine="240"/>
        <w:jc w:val="right"/>
      </w:pPr>
      <w:bookmarkStart w:id="52" w:name="34468"/>
      <w:bookmarkEnd w:id="51"/>
      <w:r>
        <w:rPr>
          <w:rFonts w:ascii="Arial" w:hAnsi="Arial"/>
          <w:color w:val="293A55"/>
          <w:sz w:val="18"/>
        </w:rPr>
        <w:t>(стаття 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25.04.2019 р. N 2704-VIII,</w:t>
      </w:r>
      <w:r>
        <w:br/>
      </w:r>
      <w:r>
        <w:rPr>
          <w:rFonts w:ascii="Arial" w:hAnsi="Arial"/>
          <w:color w:val="293A55"/>
          <w:sz w:val="18"/>
        </w:rPr>
        <w:t>від 04.06.2024 р. N 3760-IX)</w:t>
      </w:r>
    </w:p>
    <w:p w:rsidR="00982D8D" w:rsidRDefault="00021986">
      <w:pPr>
        <w:pStyle w:val="3"/>
        <w:spacing w:after="225"/>
        <w:jc w:val="center"/>
      </w:pPr>
      <w:bookmarkStart w:id="53" w:name="35"/>
      <w:bookmarkEnd w:id="52"/>
      <w:r>
        <w:rPr>
          <w:rFonts w:ascii="Arial" w:hAnsi="Arial"/>
          <w:color w:val="000000"/>
          <w:sz w:val="26"/>
        </w:rPr>
        <w:t>Стаття 7. Заборона відмови в прийнятті та розгляді звернення</w:t>
      </w:r>
    </w:p>
    <w:p w:rsidR="00982D8D" w:rsidRDefault="00021986">
      <w:pPr>
        <w:spacing w:after="75"/>
        <w:ind w:firstLine="240"/>
        <w:jc w:val="both"/>
      </w:pPr>
      <w:bookmarkStart w:id="54" w:name="36"/>
      <w:bookmarkEnd w:id="53"/>
      <w:r>
        <w:rPr>
          <w:rFonts w:ascii="Arial" w:hAnsi="Arial"/>
          <w:color w:val="000000"/>
          <w:sz w:val="18"/>
        </w:rPr>
        <w:t>Звернення, оформлені належним чином і подан</w:t>
      </w:r>
      <w:r>
        <w:rPr>
          <w:rFonts w:ascii="Arial" w:hAnsi="Arial"/>
          <w:color w:val="000000"/>
          <w:sz w:val="18"/>
        </w:rPr>
        <w:t>і у встановленому порядку, підлягають обов'язковому прийняттю та розгляду.</w:t>
      </w:r>
    </w:p>
    <w:p w:rsidR="00982D8D" w:rsidRDefault="00021986">
      <w:pPr>
        <w:spacing w:after="75"/>
        <w:ind w:firstLine="240"/>
        <w:jc w:val="both"/>
      </w:pPr>
      <w:bookmarkStart w:id="55" w:name="37"/>
      <w:bookmarkEnd w:id="54"/>
      <w:r>
        <w:rPr>
          <w:rFonts w:ascii="Arial" w:hAnsi="Arial"/>
          <w:color w:val="000000"/>
          <w:sz w:val="18"/>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w:t>
      </w:r>
      <w:r>
        <w:rPr>
          <w:rFonts w:ascii="Arial" w:hAnsi="Arial"/>
          <w:color w:val="000000"/>
          <w:sz w:val="18"/>
        </w:rPr>
        <w:t xml:space="preserve"> звернення.</w:t>
      </w:r>
    </w:p>
    <w:p w:rsidR="00982D8D" w:rsidRDefault="00021986">
      <w:pPr>
        <w:spacing w:after="75"/>
        <w:ind w:firstLine="240"/>
        <w:jc w:val="both"/>
      </w:pPr>
      <w:bookmarkStart w:id="56" w:name="38"/>
      <w:bookmarkEnd w:id="55"/>
      <w:r>
        <w:rPr>
          <w:rFonts w:ascii="Arial" w:hAnsi="Arial"/>
          <w:color w:val="000000"/>
          <w:sz w:val="18"/>
        </w:rPr>
        <w:t>Якщо 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w:t>
      </w:r>
      <w:r>
        <w:rPr>
          <w:rFonts w:ascii="Arial" w:hAnsi="Arial"/>
          <w:color w:val="000000"/>
          <w:sz w:val="18"/>
        </w:rPr>
        <w:t xml:space="preserve">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w:t>
      </w:r>
      <w:proofErr w:type="spellStart"/>
      <w:r>
        <w:rPr>
          <w:rFonts w:ascii="Arial" w:hAnsi="Arial"/>
          <w:color w:val="000000"/>
          <w:sz w:val="18"/>
        </w:rPr>
        <w:t>обгрунтованого</w:t>
      </w:r>
      <w:proofErr w:type="spellEnd"/>
      <w:r>
        <w:rPr>
          <w:rFonts w:ascii="Arial" w:hAnsi="Arial"/>
          <w:color w:val="000000"/>
          <w:sz w:val="18"/>
        </w:rPr>
        <w:t xml:space="preserve"> рішення ор</w:t>
      </w:r>
      <w:r>
        <w:rPr>
          <w:rFonts w:ascii="Arial" w:hAnsi="Arial"/>
          <w:color w:val="000000"/>
          <w:sz w:val="18"/>
        </w:rPr>
        <w:t xml:space="preserve">ганом чи посадовою особою, воно в той же термін повертається громадянину з відповідними роз'ясненнями. </w:t>
      </w:r>
    </w:p>
    <w:p w:rsidR="00982D8D" w:rsidRDefault="00021986">
      <w:pPr>
        <w:spacing w:after="75"/>
        <w:ind w:firstLine="240"/>
        <w:jc w:val="both"/>
      </w:pPr>
      <w:bookmarkStart w:id="57" w:name="39"/>
      <w:bookmarkEnd w:id="56"/>
      <w:r>
        <w:rPr>
          <w:rFonts w:ascii="Arial" w:hAnsi="Arial"/>
          <w:color w:val="000000"/>
          <w:sz w:val="18"/>
        </w:rPr>
        <w:t>Забороняється направляти скарги громадян для розгляду тим органам або посадовим особам, дії чи рішення яких оскаржуються.</w:t>
      </w:r>
    </w:p>
    <w:p w:rsidR="00982D8D" w:rsidRDefault="00021986">
      <w:pPr>
        <w:pStyle w:val="3"/>
        <w:spacing w:after="225"/>
        <w:jc w:val="center"/>
      </w:pPr>
      <w:bookmarkStart w:id="58" w:name="40"/>
      <w:bookmarkEnd w:id="57"/>
      <w:r>
        <w:rPr>
          <w:rFonts w:ascii="Arial" w:hAnsi="Arial"/>
          <w:color w:val="000000"/>
          <w:sz w:val="26"/>
        </w:rPr>
        <w:t>Стаття 8. Звернення, які не пі</w:t>
      </w:r>
      <w:r>
        <w:rPr>
          <w:rFonts w:ascii="Arial" w:hAnsi="Arial"/>
          <w:color w:val="000000"/>
          <w:sz w:val="26"/>
        </w:rPr>
        <w:t>длягають розгляду та вирішенню</w:t>
      </w:r>
    </w:p>
    <w:p w:rsidR="00982D8D" w:rsidRDefault="00021986">
      <w:pPr>
        <w:spacing w:after="75"/>
        <w:ind w:firstLine="240"/>
        <w:jc w:val="both"/>
      </w:pPr>
      <w:bookmarkStart w:id="59" w:name="41"/>
      <w:bookmarkEnd w:id="58"/>
      <w:r>
        <w:rPr>
          <w:rFonts w:ascii="Arial" w:hAnsi="Arial"/>
          <w:color w:val="000000"/>
          <w:sz w:val="18"/>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982D8D" w:rsidRDefault="00021986">
      <w:pPr>
        <w:spacing w:after="75"/>
        <w:ind w:firstLine="240"/>
        <w:jc w:val="both"/>
      </w:pPr>
      <w:bookmarkStart w:id="60" w:name="42"/>
      <w:bookmarkEnd w:id="59"/>
      <w:r>
        <w:rPr>
          <w:rFonts w:ascii="Arial" w:hAnsi="Arial"/>
          <w:color w:val="000000"/>
          <w:sz w:val="18"/>
        </w:rPr>
        <w:t>Не розглядаються повторні звернення одним</w:t>
      </w:r>
      <w:r>
        <w:rPr>
          <w:rFonts w:ascii="Arial" w:hAnsi="Arial"/>
          <w:color w:val="000000"/>
          <w:sz w:val="18"/>
        </w:rPr>
        <w:t xml:space="preserve">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rsidR="00982D8D" w:rsidRDefault="00021986">
      <w:pPr>
        <w:spacing w:after="75"/>
        <w:ind w:firstLine="240"/>
        <w:jc w:val="both"/>
      </w:pPr>
      <w:bookmarkStart w:id="61" w:name="34463"/>
      <w:bookmarkEnd w:id="60"/>
      <w:r>
        <w:rPr>
          <w:rFonts w:ascii="Arial" w:hAnsi="Arial"/>
          <w:color w:val="293A55"/>
          <w:sz w:val="18"/>
        </w:rPr>
        <w:t>(положення частини д</w:t>
      </w:r>
      <w:r>
        <w:rPr>
          <w:rFonts w:ascii="Arial" w:hAnsi="Arial"/>
          <w:color w:val="293A55"/>
          <w:sz w:val="18"/>
        </w:rPr>
        <w:t>ругої статті 8, за яким не розглядаються "звернення осіб, визнаних судом недієздатними",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11.10.2018 р. N 8-р/2018)</w:t>
      </w:r>
    </w:p>
    <w:p w:rsidR="00982D8D" w:rsidRDefault="00021986">
      <w:pPr>
        <w:spacing w:after="75"/>
        <w:ind w:firstLine="240"/>
        <w:jc w:val="both"/>
      </w:pPr>
      <w:bookmarkStart w:id="62" w:name="43"/>
      <w:bookmarkEnd w:id="61"/>
      <w:r>
        <w:rPr>
          <w:rFonts w:ascii="Arial" w:hAnsi="Arial"/>
          <w:color w:val="000000"/>
          <w:sz w:val="18"/>
        </w:rPr>
        <w:t>Рішення про припи</w:t>
      </w:r>
      <w:r>
        <w:rPr>
          <w:rFonts w:ascii="Arial" w:hAnsi="Arial"/>
          <w:color w:val="000000"/>
          <w:sz w:val="18"/>
        </w:rPr>
        <w:t>нення розгляду такого звернення приймає керівник органу, про що повідомляється особі, яка подала звернення.</w:t>
      </w:r>
    </w:p>
    <w:p w:rsidR="00982D8D" w:rsidRDefault="00021986">
      <w:pPr>
        <w:pStyle w:val="3"/>
        <w:spacing w:after="225"/>
        <w:jc w:val="center"/>
      </w:pPr>
      <w:bookmarkStart w:id="63" w:name="44"/>
      <w:bookmarkEnd w:id="62"/>
      <w:r>
        <w:rPr>
          <w:rFonts w:ascii="Arial" w:hAnsi="Arial"/>
          <w:color w:val="000000"/>
          <w:sz w:val="26"/>
        </w:rPr>
        <w:lastRenderedPageBreak/>
        <w:t>Стаття 9. Заборона переслідування громадян за подання звернення і неприпустимість примушування їх до його подання</w:t>
      </w:r>
    </w:p>
    <w:p w:rsidR="00982D8D" w:rsidRDefault="00021986">
      <w:pPr>
        <w:spacing w:after="75"/>
        <w:ind w:firstLine="240"/>
        <w:jc w:val="both"/>
      </w:pPr>
      <w:bookmarkStart w:id="64" w:name="45"/>
      <w:bookmarkEnd w:id="63"/>
      <w:r>
        <w:rPr>
          <w:rFonts w:ascii="Arial" w:hAnsi="Arial"/>
          <w:color w:val="000000"/>
          <w:sz w:val="18"/>
        </w:rPr>
        <w:t>Забороняється переслідування грома</w:t>
      </w:r>
      <w:r>
        <w:rPr>
          <w:rFonts w:ascii="Arial" w:hAnsi="Arial"/>
          <w:color w:val="000000"/>
          <w:sz w:val="18"/>
        </w:rPr>
        <w:t xml:space="preserve">дян і членів їх сімей за подання звернення до органів державної влади, місцевого самоврядування, підприємств, установ, організацій незалежно від форм власності, об'єднань громадян, посадових осіб за критику у зверненні їх діяльності та рішень. </w:t>
      </w:r>
    </w:p>
    <w:p w:rsidR="00982D8D" w:rsidRDefault="00021986">
      <w:pPr>
        <w:spacing w:after="75"/>
        <w:ind w:firstLine="240"/>
        <w:jc w:val="both"/>
      </w:pPr>
      <w:bookmarkStart w:id="65" w:name="46"/>
      <w:bookmarkEnd w:id="64"/>
      <w:r>
        <w:rPr>
          <w:rFonts w:ascii="Arial" w:hAnsi="Arial"/>
          <w:color w:val="000000"/>
          <w:sz w:val="18"/>
        </w:rPr>
        <w:t>Ніхто не мо</w:t>
      </w:r>
      <w:r>
        <w:rPr>
          <w:rFonts w:ascii="Arial" w:hAnsi="Arial"/>
          <w:color w:val="000000"/>
          <w:sz w:val="18"/>
        </w:rPr>
        <w:t>же бути примушений до подання власного чи підписання колективного звернення або участі в акціях на підтримку звернень інших осіб чи організацій.</w:t>
      </w:r>
    </w:p>
    <w:p w:rsidR="00982D8D" w:rsidRDefault="00021986">
      <w:pPr>
        <w:pStyle w:val="3"/>
        <w:spacing w:after="225"/>
        <w:jc w:val="center"/>
      </w:pPr>
      <w:bookmarkStart w:id="66" w:name="47"/>
      <w:bookmarkEnd w:id="65"/>
      <w:r>
        <w:rPr>
          <w:rFonts w:ascii="Arial" w:hAnsi="Arial"/>
          <w:color w:val="000000"/>
          <w:sz w:val="26"/>
        </w:rPr>
        <w:t>Стаття 10. Заборона розголошення відомостей, що містяться у зверненнях</w:t>
      </w:r>
    </w:p>
    <w:p w:rsidR="00982D8D" w:rsidRDefault="00021986">
      <w:pPr>
        <w:spacing w:after="75"/>
        <w:ind w:firstLine="240"/>
        <w:jc w:val="both"/>
      </w:pPr>
      <w:bookmarkStart w:id="67" w:name="48"/>
      <w:bookmarkEnd w:id="66"/>
      <w:r>
        <w:rPr>
          <w:rFonts w:ascii="Arial" w:hAnsi="Arial"/>
          <w:color w:val="000000"/>
          <w:sz w:val="18"/>
        </w:rPr>
        <w:t xml:space="preserve">Не допускається розголошення одержаних </w:t>
      </w:r>
      <w:r>
        <w:rPr>
          <w:rFonts w:ascii="Arial" w:hAnsi="Arial"/>
          <w:color w:val="000000"/>
          <w:sz w:val="18"/>
        </w:rPr>
        <w:t xml:space="preserve">із звернень відомостей про особисте життя громадян без їх згоди чи відомостей, що становлять державну або іншу таємницю, яка охороняється законом, та іншої інформації, якщо це </w:t>
      </w:r>
      <w:proofErr w:type="spellStart"/>
      <w:r>
        <w:rPr>
          <w:rFonts w:ascii="Arial" w:hAnsi="Arial"/>
          <w:color w:val="000000"/>
          <w:sz w:val="18"/>
        </w:rPr>
        <w:t>ущемлює</w:t>
      </w:r>
      <w:proofErr w:type="spellEnd"/>
      <w:r>
        <w:rPr>
          <w:rFonts w:ascii="Arial" w:hAnsi="Arial"/>
          <w:color w:val="000000"/>
          <w:sz w:val="18"/>
        </w:rPr>
        <w:t xml:space="preserve"> права і законні інтереси громадян. Не допускається з'ясування даних про </w:t>
      </w:r>
      <w:r>
        <w:rPr>
          <w:rFonts w:ascii="Arial" w:hAnsi="Arial"/>
          <w:color w:val="000000"/>
          <w:sz w:val="18"/>
        </w:rPr>
        <w:t>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rsidR="00982D8D" w:rsidRDefault="00021986">
      <w:pPr>
        <w:spacing w:after="75"/>
        <w:ind w:firstLine="240"/>
        <w:jc w:val="both"/>
      </w:pPr>
      <w:bookmarkStart w:id="68" w:name="49"/>
      <w:bookmarkEnd w:id="67"/>
      <w:r>
        <w:rPr>
          <w:rFonts w:ascii="Arial" w:hAnsi="Arial"/>
          <w:color w:val="000000"/>
          <w:sz w:val="18"/>
        </w:rPr>
        <w:t>Ця заборона не поширюється на випадки повідомлення інфор</w:t>
      </w:r>
      <w:r>
        <w:rPr>
          <w:rFonts w:ascii="Arial" w:hAnsi="Arial"/>
          <w:color w:val="000000"/>
          <w:sz w:val="18"/>
        </w:rPr>
        <w:t>мації, що міститься у зверненні, особам, які мають відношення до вирішення справи.</w:t>
      </w:r>
    </w:p>
    <w:p w:rsidR="00982D8D" w:rsidRDefault="00021986">
      <w:pPr>
        <w:pStyle w:val="3"/>
        <w:spacing w:after="225"/>
        <w:jc w:val="center"/>
      </w:pPr>
      <w:bookmarkStart w:id="69" w:name="50"/>
      <w:bookmarkEnd w:id="68"/>
      <w:r>
        <w:rPr>
          <w:rFonts w:ascii="Arial" w:hAnsi="Arial"/>
          <w:color w:val="000000"/>
          <w:sz w:val="26"/>
        </w:rPr>
        <w:t>Стаття 11. Звернення до об'єднань громадян</w:t>
      </w:r>
    </w:p>
    <w:p w:rsidR="00982D8D" w:rsidRDefault="00021986">
      <w:pPr>
        <w:spacing w:after="75"/>
        <w:ind w:firstLine="240"/>
        <w:jc w:val="both"/>
      </w:pPr>
      <w:bookmarkStart w:id="70" w:name="51"/>
      <w:bookmarkEnd w:id="69"/>
      <w:r>
        <w:rPr>
          <w:rFonts w:ascii="Arial" w:hAnsi="Arial"/>
          <w:color w:val="000000"/>
          <w:sz w:val="18"/>
        </w:rPr>
        <w:t>Одержані об'єднаннями громадян звернення із зауваженнями і пропозиціями щодо їх діяльності розглядаються цими об'єднаннями та їх о</w:t>
      </w:r>
      <w:r>
        <w:rPr>
          <w:rFonts w:ascii="Arial" w:hAnsi="Arial"/>
          <w:color w:val="000000"/>
          <w:sz w:val="18"/>
        </w:rPr>
        <w:t>рганами відповідно до статутів об'єднань, а заяви і скарги на ущемлення чи порушення ними прав громадян - згідно з цим Законом.</w:t>
      </w:r>
    </w:p>
    <w:p w:rsidR="00982D8D" w:rsidRDefault="00021986">
      <w:pPr>
        <w:pStyle w:val="3"/>
        <w:spacing w:after="225"/>
        <w:jc w:val="center"/>
      </w:pPr>
      <w:bookmarkStart w:id="71" w:name="34470"/>
      <w:bookmarkEnd w:id="70"/>
      <w:r>
        <w:rPr>
          <w:rFonts w:ascii="Arial" w:hAnsi="Arial"/>
          <w:color w:val="000000"/>
          <w:sz w:val="26"/>
        </w:rPr>
        <w:t>Стаття 12. Сфера застосування цього Закону</w:t>
      </w:r>
    </w:p>
    <w:p w:rsidR="00982D8D" w:rsidRDefault="00021986">
      <w:pPr>
        <w:spacing w:after="75"/>
        <w:ind w:firstLine="240"/>
        <w:jc w:val="both"/>
      </w:pPr>
      <w:bookmarkStart w:id="72" w:name="34471"/>
      <w:bookmarkEnd w:id="71"/>
      <w:r>
        <w:rPr>
          <w:rFonts w:ascii="Arial" w:hAnsi="Arial"/>
          <w:color w:val="293A55"/>
          <w:sz w:val="18"/>
        </w:rPr>
        <w:t>Дія цього Закону не поширюється на порядок розгляду заяв і скарг громадян, встановлен</w:t>
      </w:r>
      <w:r>
        <w:rPr>
          <w:rFonts w:ascii="Arial" w:hAnsi="Arial"/>
          <w:color w:val="293A55"/>
          <w:sz w:val="18"/>
        </w:rPr>
        <w:t>ий кримінальним процесуальним, цивільним процесуальним, трудовим законодавством, законодавством про захист економічної конкуренції,</w:t>
      </w:r>
      <w:r>
        <w:rPr>
          <w:rFonts w:ascii="Arial" w:hAnsi="Arial"/>
          <w:color w:val="000000"/>
          <w:sz w:val="18"/>
        </w:rPr>
        <w:t xml:space="preserve"> </w:t>
      </w:r>
      <w:r>
        <w:rPr>
          <w:rFonts w:ascii="Arial" w:hAnsi="Arial"/>
          <w:color w:val="293A55"/>
          <w:sz w:val="18"/>
        </w:rPr>
        <w:t>Кодексом адміністративного судочинства України,</w:t>
      </w:r>
      <w:r>
        <w:rPr>
          <w:rFonts w:ascii="Arial" w:hAnsi="Arial"/>
          <w:color w:val="000000"/>
          <w:sz w:val="18"/>
        </w:rPr>
        <w:t xml:space="preserve"> </w:t>
      </w:r>
      <w:r>
        <w:rPr>
          <w:rFonts w:ascii="Arial" w:hAnsi="Arial"/>
          <w:color w:val="293A55"/>
          <w:sz w:val="18"/>
        </w:rPr>
        <w:t>законами України "Про судоустрій і статус суддів",</w:t>
      </w:r>
      <w:r>
        <w:rPr>
          <w:rFonts w:ascii="Arial" w:hAnsi="Arial"/>
          <w:color w:val="000000"/>
          <w:sz w:val="18"/>
        </w:rPr>
        <w:t xml:space="preserve"> </w:t>
      </w:r>
      <w:r>
        <w:rPr>
          <w:rFonts w:ascii="Arial" w:hAnsi="Arial"/>
          <w:color w:val="293A55"/>
          <w:sz w:val="18"/>
        </w:rPr>
        <w:t>"Про доступ до судових рі</w:t>
      </w:r>
      <w:r>
        <w:rPr>
          <w:rFonts w:ascii="Arial" w:hAnsi="Arial"/>
          <w:color w:val="293A55"/>
          <w:sz w:val="18"/>
        </w:rPr>
        <w:t>шень",</w:t>
      </w:r>
      <w:r>
        <w:rPr>
          <w:rFonts w:ascii="Arial" w:hAnsi="Arial"/>
          <w:color w:val="000000"/>
          <w:sz w:val="18"/>
        </w:rPr>
        <w:t xml:space="preserve"> </w:t>
      </w:r>
      <w:r>
        <w:rPr>
          <w:rFonts w:ascii="Arial" w:hAnsi="Arial"/>
          <w:color w:val="293A55"/>
          <w:sz w:val="18"/>
        </w:rPr>
        <w:t>"Про запобігання корупції",</w:t>
      </w:r>
      <w:r>
        <w:rPr>
          <w:rFonts w:ascii="Arial" w:hAnsi="Arial"/>
          <w:color w:val="000000"/>
          <w:sz w:val="18"/>
        </w:rPr>
        <w:t xml:space="preserve"> </w:t>
      </w:r>
      <w:r>
        <w:rPr>
          <w:rFonts w:ascii="Arial" w:hAnsi="Arial"/>
          <w:color w:val="293A55"/>
          <w:sz w:val="18"/>
        </w:rPr>
        <w:t>"Про виконавче провадження",</w:t>
      </w:r>
      <w:r>
        <w:rPr>
          <w:rFonts w:ascii="Arial" w:hAnsi="Arial"/>
          <w:color w:val="000000"/>
          <w:sz w:val="18"/>
        </w:rPr>
        <w:t xml:space="preserve"> </w:t>
      </w:r>
      <w:r>
        <w:rPr>
          <w:rFonts w:ascii="Arial" w:hAnsi="Arial"/>
          <w:color w:val="293A55"/>
          <w:sz w:val="18"/>
        </w:rPr>
        <w:t>"Про адміністративну процедуру".</w:t>
      </w:r>
    </w:p>
    <w:p w:rsidR="00982D8D" w:rsidRDefault="00021986">
      <w:pPr>
        <w:spacing w:after="75"/>
        <w:ind w:firstLine="240"/>
        <w:jc w:val="both"/>
      </w:pPr>
      <w:bookmarkStart w:id="73" w:name="34472"/>
      <w:bookmarkEnd w:id="72"/>
      <w:r>
        <w:rPr>
          <w:rFonts w:ascii="Arial" w:hAnsi="Arial"/>
          <w:color w:val="293A55"/>
          <w:sz w:val="18"/>
        </w:rPr>
        <w:t>Якщо вирішення питань, порушених у заявах (клопотаннях) і скаргах громадян, належить до предмета регулювання</w:t>
      </w:r>
      <w:r>
        <w:rPr>
          <w:rFonts w:ascii="Arial" w:hAnsi="Arial"/>
          <w:color w:val="000000"/>
          <w:sz w:val="18"/>
        </w:rPr>
        <w:t xml:space="preserve"> </w:t>
      </w:r>
      <w:r>
        <w:rPr>
          <w:rFonts w:ascii="Arial" w:hAnsi="Arial"/>
          <w:color w:val="293A55"/>
          <w:sz w:val="18"/>
        </w:rPr>
        <w:t>Закону України "Про адміністративну процедуру", во</w:t>
      </w:r>
      <w:r>
        <w:rPr>
          <w:rFonts w:ascii="Arial" w:hAnsi="Arial"/>
          <w:color w:val="293A55"/>
          <w:sz w:val="18"/>
        </w:rPr>
        <w:t>ни розглядаються в порядку, встановленому зазначеним Законом України.</w:t>
      </w:r>
    </w:p>
    <w:p w:rsidR="00982D8D" w:rsidRDefault="00021986">
      <w:pPr>
        <w:spacing w:after="75"/>
        <w:ind w:firstLine="240"/>
        <w:jc w:val="right"/>
      </w:pPr>
      <w:bookmarkStart w:id="74" w:name="34381"/>
      <w:bookmarkEnd w:id="73"/>
      <w:r>
        <w:rPr>
          <w:rFonts w:ascii="Arial" w:hAnsi="Arial"/>
          <w:color w:val="293A55"/>
          <w:sz w:val="18"/>
        </w:rPr>
        <w:t>(стаття 12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13.05.99 р. N 653-XIV,</w:t>
      </w:r>
      <w:r>
        <w:br/>
      </w:r>
      <w:r>
        <w:rPr>
          <w:rFonts w:ascii="Arial" w:hAnsi="Arial"/>
          <w:color w:val="293A55"/>
          <w:sz w:val="18"/>
        </w:rPr>
        <w:t xml:space="preserve"> від 20.11.2003 р. N 1294-IV,</w:t>
      </w:r>
      <w:r>
        <w:br/>
      </w:r>
      <w:r>
        <w:rPr>
          <w:rFonts w:ascii="Arial" w:hAnsi="Arial"/>
          <w:color w:val="293A55"/>
          <w:sz w:val="18"/>
        </w:rPr>
        <w:t xml:space="preserve"> від 17.11.2011 р. N 4054-VI,</w:t>
      </w:r>
      <w:r>
        <w:br/>
      </w:r>
      <w:r>
        <w:rPr>
          <w:rFonts w:ascii="Arial" w:hAnsi="Arial"/>
          <w:color w:val="293A55"/>
          <w:sz w:val="18"/>
        </w:rPr>
        <w:t xml:space="preserve"> від 16.05.2013 р. N 245-VII,</w:t>
      </w:r>
      <w:r>
        <w:br/>
      </w:r>
      <w:r>
        <w:rPr>
          <w:rFonts w:ascii="Arial" w:hAnsi="Arial"/>
          <w:color w:val="293A55"/>
          <w:sz w:val="18"/>
        </w:rPr>
        <w:t xml:space="preserve">від </w:t>
      </w:r>
      <w:r>
        <w:rPr>
          <w:rFonts w:ascii="Arial" w:hAnsi="Arial"/>
          <w:color w:val="293A55"/>
          <w:sz w:val="18"/>
        </w:rPr>
        <w:t>13.05.2014 р. N 1261-VII,</w:t>
      </w:r>
      <w:r>
        <w:br/>
      </w:r>
      <w:r>
        <w:rPr>
          <w:rFonts w:ascii="Arial" w:hAnsi="Arial"/>
          <w:color w:val="293A55"/>
          <w:sz w:val="18"/>
        </w:rPr>
        <w:t>від 02.06.2016 р. N 1404-VIII,</w:t>
      </w:r>
      <w:r>
        <w:br/>
      </w:r>
      <w:r>
        <w:rPr>
          <w:rFonts w:ascii="Arial" w:hAnsi="Arial"/>
          <w:color w:val="293A55"/>
          <w:sz w:val="18"/>
        </w:rPr>
        <w:t>від 17.10.2019 р. N 198-IX,</w:t>
      </w:r>
      <w:r>
        <w:br/>
      </w:r>
      <w:r>
        <w:rPr>
          <w:rFonts w:ascii="Arial" w:hAnsi="Arial"/>
          <w:color w:val="293A55"/>
          <w:sz w:val="18"/>
        </w:rPr>
        <w:t>у редакції Закону України від 17.02.2022 р. N 2073-IX)</w:t>
      </w:r>
    </w:p>
    <w:p w:rsidR="00982D8D" w:rsidRDefault="00021986">
      <w:pPr>
        <w:pStyle w:val="3"/>
        <w:spacing w:after="225"/>
        <w:jc w:val="center"/>
      </w:pPr>
      <w:bookmarkStart w:id="75" w:name="54"/>
      <w:bookmarkEnd w:id="74"/>
      <w:r>
        <w:rPr>
          <w:rFonts w:ascii="Arial" w:hAnsi="Arial"/>
          <w:color w:val="000000"/>
          <w:sz w:val="26"/>
        </w:rPr>
        <w:t>Стаття 13. Діловодство щодо звернень громадян</w:t>
      </w:r>
    </w:p>
    <w:p w:rsidR="00982D8D" w:rsidRDefault="00021986">
      <w:pPr>
        <w:spacing w:after="75"/>
        <w:ind w:firstLine="240"/>
        <w:jc w:val="both"/>
      </w:pPr>
      <w:bookmarkStart w:id="76" w:name="55"/>
      <w:bookmarkEnd w:id="75"/>
      <w:r>
        <w:rPr>
          <w:rFonts w:ascii="Arial" w:hAnsi="Arial"/>
          <w:color w:val="000000"/>
          <w:sz w:val="18"/>
        </w:rPr>
        <w:t>Діловодство щодо звернень громадян ведеться в порядку, який встановлює</w:t>
      </w:r>
      <w:r>
        <w:rPr>
          <w:rFonts w:ascii="Arial" w:hAnsi="Arial"/>
          <w:color w:val="000000"/>
          <w:sz w:val="18"/>
        </w:rPr>
        <w:t>ться Кабінетом Міністрів України.</w:t>
      </w:r>
    </w:p>
    <w:p w:rsidR="00982D8D" w:rsidRDefault="00021986">
      <w:pPr>
        <w:pStyle w:val="3"/>
        <w:spacing w:after="225"/>
        <w:jc w:val="center"/>
      </w:pPr>
      <w:bookmarkStart w:id="77" w:name="56"/>
      <w:bookmarkEnd w:id="76"/>
      <w:r>
        <w:rPr>
          <w:rFonts w:ascii="Arial" w:hAnsi="Arial"/>
          <w:color w:val="000000"/>
          <w:sz w:val="26"/>
        </w:rPr>
        <w:lastRenderedPageBreak/>
        <w:t>Розділ II</w:t>
      </w:r>
      <w:r>
        <w:br/>
      </w:r>
      <w:r>
        <w:rPr>
          <w:rFonts w:ascii="Arial" w:hAnsi="Arial"/>
          <w:color w:val="000000"/>
          <w:sz w:val="26"/>
        </w:rPr>
        <w:t xml:space="preserve"> Порядок розгляду звернень громадян</w:t>
      </w:r>
    </w:p>
    <w:p w:rsidR="00982D8D" w:rsidRDefault="00021986">
      <w:pPr>
        <w:pStyle w:val="3"/>
        <w:spacing w:after="225"/>
        <w:jc w:val="center"/>
      </w:pPr>
      <w:bookmarkStart w:id="78" w:name="58"/>
      <w:bookmarkEnd w:id="77"/>
      <w:r>
        <w:rPr>
          <w:rFonts w:ascii="Arial" w:hAnsi="Arial"/>
          <w:color w:val="000000"/>
          <w:sz w:val="26"/>
        </w:rPr>
        <w:t>Стаття 14. Розгляд пропозицій (зауважень) громадян</w:t>
      </w:r>
    </w:p>
    <w:p w:rsidR="00982D8D" w:rsidRDefault="00021986">
      <w:pPr>
        <w:spacing w:after="75"/>
        <w:ind w:firstLine="240"/>
        <w:jc w:val="both"/>
      </w:pPr>
      <w:bookmarkStart w:id="79" w:name="59"/>
      <w:bookmarkEnd w:id="78"/>
      <w:r>
        <w:rPr>
          <w:rFonts w:ascii="Arial" w:hAnsi="Arial"/>
          <w:color w:val="000000"/>
          <w:sz w:val="18"/>
        </w:rPr>
        <w:t>Органи державної влади і місцевого самоврядування, підприємства, установи, організації незалежно від форм власності, об'єднан</w:t>
      </w:r>
      <w:r>
        <w:rPr>
          <w:rFonts w:ascii="Arial" w:hAnsi="Arial"/>
          <w:color w:val="000000"/>
          <w:sz w:val="18"/>
        </w:rPr>
        <w:t xml:space="preserve">ня громадян, посадові особи зобов'язані розглянути пропозиції (зауваження) та повідомити громадянина про результати розгляду. </w:t>
      </w:r>
    </w:p>
    <w:p w:rsidR="00982D8D" w:rsidRDefault="00021986">
      <w:pPr>
        <w:spacing w:after="75"/>
        <w:ind w:firstLine="240"/>
        <w:jc w:val="both"/>
      </w:pPr>
      <w:bookmarkStart w:id="80" w:name="60"/>
      <w:bookmarkEnd w:id="79"/>
      <w:r>
        <w:rPr>
          <w:rFonts w:ascii="Arial" w:hAnsi="Arial"/>
          <w:color w:val="000000"/>
          <w:sz w:val="18"/>
        </w:rPr>
        <w:t xml:space="preserve">Пропозиції (зауваження) Героїв Радянського Союзу, Героїв Соціалістичної Праці, </w:t>
      </w:r>
      <w:r>
        <w:rPr>
          <w:rFonts w:ascii="Arial" w:hAnsi="Arial"/>
          <w:color w:val="293A55"/>
          <w:sz w:val="18"/>
        </w:rPr>
        <w:t>осіб з інвалідністю внаслідок війни</w:t>
      </w:r>
      <w:r>
        <w:rPr>
          <w:rFonts w:ascii="Arial" w:hAnsi="Arial"/>
          <w:color w:val="000000"/>
          <w:sz w:val="18"/>
        </w:rPr>
        <w:t xml:space="preserve"> розглядаються </w:t>
      </w:r>
      <w:r>
        <w:rPr>
          <w:rFonts w:ascii="Arial" w:hAnsi="Arial"/>
          <w:color w:val="000000"/>
          <w:sz w:val="18"/>
        </w:rPr>
        <w:t xml:space="preserve">першими керівниками державних органів, органів місцевого самоврядування, підприємств, установ і організацій особисто. </w:t>
      </w:r>
    </w:p>
    <w:p w:rsidR="00982D8D" w:rsidRDefault="00021986">
      <w:pPr>
        <w:spacing w:after="75"/>
        <w:ind w:firstLine="240"/>
        <w:jc w:val="right"/>
      </w:pPr>
      <w:bookmarkStart w:id="81" w:name="34459"/>
      <w:bookmarkEnd w:id="80"/>
      <w:r>
        <w:rPr>
          <w:rFonts w:ascii="Arial" w:hAnsi="Arial"/>
          <w:color w:val="293A55"/>
          <w:sz w:val="18"/>
        </w:rPr>
        <w:t>(частина друга статті 14 із змінами, внесеними</w:t>
      </w:r>
      <w:r>
        <w:br/>
      </w:r>
      <w:r>
        <w:rPr>
          <w:rFonts w:ascii="Arial" w:hAnsi="Arial"/>
          <w:color w:val="293A55"/>
          <w:sz w:val="18"/>
        </w:rPr>
        <w:t xml:space="preserve"> згідно із Законом України від 22.05.2018 р. N 2443-VIII)</w:t>
      </w:r>
    </w:p>
    <w:p w:rsidR="00982D8D" w:rsidRDefault="00021986">
      <w:pPr>
        <w:pStyle w:val="3"/>
        <w:spacing w:after="225"/>
        <w:jc w:val="center"/>
      </w:pPr>
      <w:bookmarkStart w:id="82" w:name="61"/>
      <w:bookmarkEnd w:id="81"/>
      <w:r>
        <w:rPr>
          <w:rFonts w:ascii="Arial" w:hAnsi="Arial"/>
          <w:color w:val="000000"/>
          <w:sz w:val="26"/>
        </w:rPr>
        <w:t>Стаття 15. Розгляд заяв (клопота</w:t>
      </w:r>
      <w:r>
        <w:rPr>
          <w:rFonts w:ascii="Arial" w:hAnsi="Arial"/>
          <w:color w:val="000000"/>
          <w:sz w:val="26"/>
        </w:rPr>
        <w:t>нь)</w:t>
      </w:r>
    </w:p>
    <w:p w:rsidR="00982D8D" w:rsidRDefault="00021986">
      <w:pPr>
        <w:spacing w:after="75"/>
        <w:ind w:firstLine="240"/>
        <w:jc w:val="both"/>
      </w:pPr>
      <w:bookmarkStart w:id="83" w:name="62"/>
      <w:bookmarkEnd w:id="82"/>
      <w:r>
        <w:rPr>
          <w:rFonts w:ascii="Arial" w:hAnsi="Arial"/>
          <w:color w:val="000000"/>
          <w:sz w:val="18"/>
        </w:rPr>
        <w:t>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w:t>
      </w:r>
      <w:r>
        <w:rPr>
          <w:rFonts w:ascii="Arial" w:hAnsi="Arial"/>
          <w:color w:val="000000"/>
          <w:sz w:val="18"/>
        </w:rPr>
        <w:t xml:space="preserve">'єктивно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w:t>
      </w:r>
    </w:p>
    <w:p w:rsidR="00982D8D" w:rsidRDefault="00021986">
      <w:pPr>
        <w:spacing w:after="75"/>
        <w:ind w:firstLine="240"/>
        <w:jc w:val="both"/>
      </w:pPr>
      <w:bookmarkStart w:id="84" w:name="63"/>
      <w:bookmarkEnd w:id="83"/>
      <w:r>
        <w:rPr>
          <w:rFonts w:ascii="Arial" w:hAnsi="Arial"/>
          <w:color w:val="000000"/>
          <w:sz w:val="18"/>
        </w:rPr>
        <w:t>Заяви (клопотання) Героїв Радянського Союзу,</w:t>
      </w:r>
      <w:r>
        <w:rPr>
          <w:rFonts w:ascii="Arial" w:hAnsi="Arial"/>
          <w:color w:val="000000"/>
          <w:sz w:val="18"/>
        </w:rPr>
        <w:t xml:space="preserve"> Героїв Соціалістичної Праці, </w:t>
      </w:r>
      <w:r>
        <w:rPr>
          <w:rFonts w:ascii="Arial" w:hAnsi="Arial"/>
          <w:color w:val="293A55"/>
          <w:sz w:val="18"/>
        </w:rPr>
        <w:t>осіб з інвалідністю внаслідок війни</w:t>
      </w:r>
      <w:r>
        <w:rPr>
          <w:rFonts w:ascii="Arial" w:hAnsi="Arial"/>
          <w:color w:val="000000"/>
          <w:sz w:val="18"/>
        </w:rPr>
        <w:t xml:space="preserve"> розглядаються першими керівниками державних органів, органів місцевого самоврядування, підприємств, установ і організацій особисто. </w:t>
      </w:r>
    </w:p>
    <w:p w:rsidR="00982D8D" w:rsidRDefault="00021986">
      <w:pPr>
        <w:spacing w:after="75"/>
        <w:ind w:firstLine="240"/>
        <w:jc w:val="right"/>
      </w:pPr>
      <w:bookmarkStart w:id="85" w:name="34460"/>
      <w:bookmarkEnd w:id="84"/>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22.05.2018 р. N 2443-VIII)</w:t>
      </w:r>
    </w:p>
    <w:p w:rsidR="00982D8D" w:rsidRDefault="00021986">
      <w:pPr>
        <w:spacing w:after="75"/>
        <w:ind w:firstLine="240"/>
        <w:jc w:val="both"/>
      </w:pPr>
      <w:bookmarkStart w:id="86" w:name="64"/>
      <w:bookmarkEnd w:id="85"/>
      <w:r>
        <w:rPr>
          <w:rFonts w:ascii="Arial" w:hAnsi="Arial"/>
          <w:color w:val="000000"/>
          <w:sz w:val="18"/>
        </w:rPr>
        <w:t>Відповідь за результатами розгляду заяв (клопотань) в обов'язковому порядку дається тим органом, який отримав ці заяви і до компетенції якого входить вирішення порушених у заявах (клопотаннях) питань, за підп</w:t>
      </w:r>
      <w:r>
        <w:rPr>
          <w:rFonts w:ascii="Arial" w:hAnsi="Arial"/>
          <w:color w:val="000000"/>
          <w:sz w:val="18"/>
        </w:rPr>
        <w:t>исом керівника або особи, яка виконує його обов'язки.</w:t>
      </w:r>
    </w:p>
    <w:p w:rsidR="00982D8D" w:rsidRDefault="00021986">
      <w:pPr>
        <w:spacing w:after="75"/>
        <w:ind w:firstLine="240"/>
        <w:jc w:val="both"/>
      </w:pPr>
      <w:bookmarkStart w:id="87" w:name="65"/>
      <w:bookmarkEnd w:id="86"/>
      <w:r>
        <w:rPr>
          <w:rFonts w:ascii="Arial" w:hAnsi="Arial"/>
          <w:color w:val="000000"/>
          <w:sz w:val="18"/>
        </w:rPr>
        <w:t xml:space="preserve">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w:t>
      </w:r>
      <w:r>
        <w:rPr>
          <w:rFonts w:ascii="Arial" w:hAnsi="Arial"/>
          <w:color w:val="000000"/>
          <w:sz w:val="18"/>
        </w:rPr>
        <w:t>порядку оскарження прийнятого рішення.</w:t>
      </w:r>
    </w:p>
    <w:p w:rsidR="00982D8D" w:rsidRDefault="00021986">
      <w:pPr>
        <w:pStyle w:val="3"/>
        <w:spacing w:after="225"/>
        <w:jc w:val="center"/>
      </w:pPr>
      <w:bookmarkStart w:id="88" w:name="66"/>
      <w:bookmarkEnd w:id="87"/>
      <w:r>
        <w:rPr>
          <w:rFonts w:ascii="Arial" w:hAnsi="Arial"/>
          <w:color w:val="000000"/>
          <w:sz w:val="26"/>
        </w:rPr>
        <w:t>Стаття 16. Розгляд скарг громадян</w:t>
      </w:r>
    </w:p>
    <w:p w:rsidR="00982D8D" w:rsidRDefault="00021986">
      <w:pPr>
        <w:spacing w:after="75"/>
        <w:ind w:firstLine="240"/>
        <w:jc w:val="both"/>
      </w:pPr>
      <w:bookmarkStart w:id="89" w:name="67"/>
      <w:bookmarkEnd w:id="88"/>
      <w:r>
        <w:rPr>
          <w:rFonts w:ascii="Arial" w:hAnsi="Arial"/>
          <w:color w:val="000000"/>
          <w:sz w:val="18"/>
        </w:rPr>
        <w:t xml:space="preserve">Скарга на дії чи рішення органу державної влади, органу місцевого самоврядування, підприємства, установи, організації, об'єднання громадян, </w:t>
      </w:r>
      <w:r>
        <w:rPr>
          <w:rFonts w:ascii="Arial" w:hAnsi="Arial"/>
          <w:color w:val="293A55"/>
          <w:sz w:val="18"/>
        </w:rPr>
        <w:t>медіа</w:t>
      </w:r>
      <w:r>
        <w:rPr>
          <w:rFonts w:ascii="Arial" w:hAnsi="Arial"/>
          <w:color w:val="000000"/>
          <w:sz w:val="18"/>
        </w:rPr>
        <w:t xml:space="preserve">, посадової особи подається у порядку </w:t>
      </w:r>
      <w:r>
        <w:rPr>
          <w:rFonts w:ascii="Arial" w:hAnsi="Arial"/>
          <w:color w:val="000000"/>
          <w:sz w:val="18"/>
        </w:rPr>
        <w:t xml:space="preserve">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 </w:t>
      </w:r>
    </w:p>
    <w:p w:rsidR="00982D8D" w:rsidRDefault="00021986">
      <w:pPr>
        <w:spacing w:after="75"/>
        <w:ind w:firstLine="240"/>
        <w:jc w:val="both"/>
      </w:pPr>
      <w:bookmarkStart w:id="90" w:name="68"/>
      <w:bookmarkEnd w:id="89"/>
      <w:r>
        <w:rPr>
          <w:rFonts w:ascii="Arial" w:hAnsi="Arial"/>
          <w:color w:val="000000"/>
          <w:sz w:val="18"/>
        </w:rPr>
        <w:t>Ск</w:t>
      </w:r>
      <w:r>
        <w:rPr>
          <w:rFonts w:ascii="Arial" w:hAnsi="Arial"/>
          <w:color w:val="000000"/>
          <w:sz w:val="18"/>
        </w:rPr>
        <w:t xml:space="preserve">арги Героїв Радянського Союзу, Героїв Соціалістичної Праці, </w:t>
      </w:r>
      <w:r>
        <w:rPr>
          <w:rFonts w:ascii="Arial" w:hAnsi="Arial"/>
          <w:color w:val="293A55"/>
          <w:sz w:val="18"/>
        </w:rPr>
        <w:t>осіб з інвалідністю внаслідок війни</w:t>
      </w:r>
      <w:r>
        <w:rPr>
          <w:rFonts w:ascii="Arial" w:hAnsi="Arial"/>
          <w:color w:val="000000"/>
          <w:sz w:val="18"/>
        </w:rPr>
        <w:t xml:space="preserve"> розглядаються першими керівниками державних органів, органів місцевого самоврядування, установ, організацій і підприємств особисто.</w:t>
      </w:r>
    </w:p>
    <w:p w:rsidR="00982D8D" w:rsidRDefault="00021986">
      <w:pPr>
        <w:spacing w:after="75"/>
        <w:ind w:firstLine="240"/>
        <w:jc w:val="right"/>
      </w:pPr>
      <w:bookmarkStart w:id="91" w:name="34461"/>
      <w:bookmarkEnd w:id="90"/>
      <w:r>
        <w:rPr>
          <w:rFonts w:ascii="Arial" w:hAnsi="Arial"/>
          <w:color w:val="293A55"/>
          <w:sz w:val="18"/>
        </w:rPr>
        <w:t xml:space="preserve">(частина друга статті 16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22.05.2018 р. N 2443-VIII)</w:t>
      </w:r>
    </w:p>
    <w:p w:rsidR="00982D8D" w:rsidRDefault="00021986">
      <w:pPr>
        <w:spacing w:after="75"/>
        <w:ind w:firstLine="240"/>
        <w:jc w:val="both"/>
      </w:pPr>
      <w:bookmarkStart w:id="92" w:name="69"/>
      <w:bookmarkEnd w:id="91"/>
      <w:r>
        <w:rPr>
          <w:rFonts w:ascii="Arial" w:hAnsi="Arial"/>
          <w:color w:val="000000"/>
          <w:sz w:val="18"/>
        </w:rPr>
        <w:t xml:space="preserve">Скарги на рішення загальних зборів членів колективних сільськогосподарських підприємств, акціонерних товариств, юридичних осіб, створених на основі колективної власності, а також </w:t>
      </w:r>
      <w:r>
        <w:rPr>
          <w:rFonts w:ascii="Arial" w:hAnsi="Arial"/>
          <w:color w:val="000000"/>
          <w:sz w:val="18"/>
        </w:rPr>
        <w:t>на рішення вищих державних органів вирішуються в судовому порядку.</w:t>
      </w:r>
    </w:p>
    <w:p w:rsidR="00982D8D" w:rsidRDefault="00021986">
      <w:pPr>
        <w:spacing w:after="75"/>
        <w:ind w:firstLine="240"/>
        <w:jc w:val="both"/>
      </w:pPr>
      <w:bookmarkStart w:id="93" w:name="70"/>
      <w:bookmarkEnd w:id="92"/>
      <w:r>
        <w:rPr>
          <w:rFonts w:ascii="Arial" w:hAnsi="Arial"/>
          <w:color w:val="000000"/>
          <w:sz w:val="18"/>
        </w:rPr>
        <w:t>Громадянин може подати скаргу особисто або через уповноважену на це іншу особу. Скарга в інтересах неповнолітніх і недієздатних осіб подається їх законними представниками.</w:t>
      </w:r>
    </w:p>
    <w:p w:rsidR="00982D8D" w:rsidRDefault="00021986">
      <w:pPr>
        <w:spacing w:after="75"/>
        <w:ind w:firstLine="240"/>
        <w:jc w:val="both"/>
      </w:pPr>
      <w:bookmarkStart w:id="94" w:name="34464"/>
      <w:bookmarkEnd w:id="93"/>
      <w:r>
        <w:rPr>
          <w:rFonts w:ascii="Arial" w:hAnsi="Arial"/>
          <w:color w:val="293A55"/>
          <w:sz w:val="18"/>
        </w:rPr>
        <w:t>(положення другог</w:t>
      </w:r>
      <w:r>
        <w:rPr>
          <w:rFonts w:ascii="Arial" w:hAnsi="Arial"/>
          <w:color w:val="293A55"/>
          <w:sz w:val="18"/>
        </w:rPr>
        <w:t>о речення частини четвертої статті 16 стосовно звернення зі скаргою в інтересах недієздатних осіб лише їх законними представниками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w:t>
      </w:r>
      <w:r>
        <w:rPr>
          <w:rFonts w:ascii="Arial" w:hAnsi="Arial"/>
          <w:color w:val="293A55"/>
          <w:sz w:val="18"/>
        </w:rPr>
        <w:t>1.10.2018 р. N 8-р/2018)</w:t>
      </w:r>
    </w:p>
    <w:p w:rsidR="00982D8D" w:rsidRDefault="00021986">
      <w:pPr>
        <w:spacing w:after="75"/>
        <w:ind w:firstLine="240"/>
        <w:jc w:val="both"/>
      </w:pPr>
      <w:bookmarkStart w:id="95" w:name="71"/>
      <w:bookmarkEnd w:id="94"/>
      <w:r>
        <w:rPr>
          <w:rFonts w:ascii="Arial" w:hAnsi="Arial"/>
          <w:color w:val="000000"/>
          <w:sz w:val="18"/>
        </w:rPr>
        <w:lastRenderedPageBreak/>
        <w:t>Скарга в інтересах громадянина за його уповноваженням, оформленим у встановленому законом порядку, може бути подана іншою особою, трудовим колективом або організацією, яка здійснює правозахисну діяльність.</w:t>
      </w:r>
    </w:p>
    <w:p w:rsidR="00982D8D" w:rsidRDefault="00021986">
      <w:pPr>
        <w:spacing w:after="75"/>
        <w:ind w:firstLine="240"/>
        <w:jc w:val="both"/>
      </w:pPr>
      <w:bookmarkStart w:id="96" w:name="72"/>
      <w:bookmarkEnd w:id="95"/>
      <w:r>
        <w:rPr>
          <w:rFonts w:ascii="Arial" w:hAnsi="Arial"/>
          <w:color w:val="000000"/>
          <w:sz w:val="18"/>
        </w:rPr>
        <w:t>До скарги додаються наявн</w:t>
      </w:r>
      <w:r>
        <w:rPr>
          <w:rFonts w:ascii="Arial" w:hAnsi="Arial"/>
          <w:color w:val="000000"/>
          <w:sz w:val="18"/>
        </w:rPr>
        <w:t>і у громадянина рішення або копії рішень, які приймалися за його зверненням раніше, а також інші документи, необхідні для розгляду скарги, які після її розгляду повертаються громадянину.</w:t>
      </w:r>
    </w:p>
    <w:p w:rsidR="00982D8D" w:rsidRDefault="00021986">
      <w:pPr>
        <w:spacing w:after="75"/>
        <w:ind w:firstLine="240"/>
        <w:jc w:val="both"/>
      </w:pPr>
      <w:bookmarkStart w:id="97" w:name="34451"/>
      <w:bookmarkEnd w:id="96"/>
      <w:r>
        <w:rPr>
          <w:rFonts w:ascii="Arial" w:hAnsi="Arial"/>
          <w:color w:val="293A55"/>
          <w:sz w:val="18"/>
        </w:rPr>
        <w:t>Особливості розгляду скарг громадян на рішення, дії або бездіяльність</w:t>
      </w:r>
      <w:r>
        <w:rPr>
          <w:rFonts w:ascii="Arial" w:hAnsi="Arial"/>
          <w:color w:val="293A55"/>
          <w:sz w:val="18"/>
        </w:rPr>
        <w:t xml:space="preserve"> державних реєстраторів речових прав на нерухоме майно визначаються</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w:t>
      </w:r>
    </w:p>
    <w:p w:rsidR="00982D8D" w:rsidRDefault="00021986">
      <w:pPr>
        <w:spacing w:after="75"/>
        <w:ind w:firstLine="240"/>
        <w:jc w:val="right"/>
      </w:pPr>
      <w:bookmarkStart w:id="98" w:name="34452"/>
      <w:bookmarkEnd w:id="97"/>
      <w:r>
        <w:rPr>
          <w:rFonts w:ascii="Arial" w:hAnsi="Arial"/>
          <w:color w:val="293A55"/>
          <w:sz w:val="18"/>
        </w:rPr>
        <w:t>(статтю 16 доповнено частиною сьомою згідно із</w:t>
      </w:r>
      <w:r>
        <w:br/>
      </w:r>
      <w:r>
        <w:rPr>
          <w:rFonts w:ascii="Arial" w:hAnsi="Arial"/>
          <w:color w:val="293A55"/>
          <w:sz w:val="18"/>
        </w:rPr>
        <w:t xml:space="preserve"> Законом України від 26.11.2015 р. N 834-VIII)</w:t>
      </w:r>
    </w:p>
    <w:p w:rsidR="00982D8D" w:rsidRDefault="00021986">
      <w:pPr>
        <w:spacing w:after="75"/>
        <w:ind w:firstLine="240"/>
        <w:jc w:val="both"/>
      </w:pPr>
      <w:bookmarkStart w:id="99" w:name="34456"/>
      <w:bookmarkEnd w:id="98"/>
      <w:r>
        <w:rPr>
          <w:rFonts w:ascii="Arial" w:hAnsi="Arial"/>
          <w:color w:val="293A55"/>
          <w:sz w:val="18"/>
        </w:rPr>
        <w:t>Особл</w:t>
      </w:r>
      <w:r>
        <w:rPr>
          <w:rFonts w:ascii="Arial" w:hAnsi="Arial"/>
          <w:color w:val="293A55"/>
          <w:sz w:val="18"/>
        </w:rPr>
        <w:t>ивості розгляду скарг громадян на реєстраційні дії, відмову в державній реєстрації, бездіяльність державного реєстратора визначаються</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982D8D" w:rsidRDefault="00021986">
      <w:pPr>
        <w:spacing w:after="75"/>
        <w:ind w:firstLine="240"/>
        <w:jc w:val="right"/>
      </w:pPr>
      <w:bookmarkStart w:id="100" w:name="34457"/>
      <w:bookmarkEnd w:id="99"/>
      <w:r>
        <w:rPr>
          <w:rFonts w:ascii="Arial" w:hAnsi="Arial"/>
          <w:color w:val="293A55"/>
          <w:sz w:val="18"/>
        </w:rPr>
        <w:t>(статтю 16</w:t>
      </w:r>
      <w:r>
        <w:rPr>
          <w:rFonts w:ascii="Arial" w:hAnsi="Arial"/>
          <w:color w:val="293A55"/>
          <w:sz w:val="18"/>
        </w:rPr>
        <w:t xml:space="preserve"> доповнено частиною згідно із</w:t>
      </w:r>
      <w:r>
        <w:br/>
      </w:r>
      <w:r>
        <w:rPr>
          <w:rFonts w:ascii="Arial" w:hAnsi="Arial"/>
          <w:color w:val="293A55"/>
          <w:sz w:val="18"/>
        </w:rPr>
        <w:t xml:space="preserve"> Законом України від 26.11.2015 р. N 835-VIII)</w:t>
      </w:r>
    </w:p>
    <w:p w:rsidR="00982D8D" w:rsidRDefault="00021986">
      <w:pPr>
        <w:pStyle w:val="3"/>
        <w:spacing w:after="225"/>
        <w:jc w:val="center"/>
      </w:pPr>
      <w:bookmarkStart w:id="101" w:name="73"/>
      <w:bookmarkEnd w:id="100"/>
      <w:r>
        <w:rPr>
          <w:rFonts w:ascii="Arial" w:hAnsi="Arial"/>
          <w:color w:val="000000"/>
          <w:sz w:val="26"/>
        </w:rPr>
        <w:t>Стаття 17. Термін подання скарги</w:t>
      </w:r>
    </w:p>
    <w:p w:rsidR="00982D8D" w:rsidRDefault="00021986">
      <w:pPr>
        <w:spacing w:after="75"/>
        <w:ind w:firstLine="240"/>
        <w:jc w:val="both"/>
      </w:pPr>
      <w:bookmarkStart w:id="102" w:name="74"/>
      <w:bookmarkEnd w:id="101"/>
      <w:r>
        <w:rPr>
          <w:rFonts w:ascii="Arial" w:hAnsi="Arial"/>
          <w:color w:val="000000"/>
          <w:sz w:val="18"/>
        </w:rPr>
        <w:t>Скарга на рішення, що оскаржувалось, може бути подана до органу або посадовій особі вищого рівня протягом одного року з моменту його прийняття, ал</w:t>
      </w:r>
      <w:r>
        <w:rPr>
          <w:rFonts w:ascii="Arial" w:hAnsi="Arial"/>
          <w:color w:val="000000"/>
          <w:sz w:val="18"/>
        </w:rPr>
        <w:t>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982D8D" w:rsidRDefault="00021986">
      <w:pPr>
        <w:spacing w:after="75"/>
        <w:ind w:firstLine="240"/>
        <w:jc w:val="both"/>
      </w:pPr>
      <w:bookmarkStart w:id="103" w:name="75"/>
      <w:bookmarkEnd w:id="102"/>
      <w:r>
        <w:rPr>
          <w:rFonts w:ascii="Arial" w:hAnsi="Arial"/>
          <w:color w:val="000000"/>
          <w:sz w:val="18"/>
        </w:rPr>
        <w:t>Пропущений з поважної причини термін може бути поновлений органом чи посадовою особою, що розглядає скаргу.</w:t>
      </w:r>
    </w:p>
    <w:p w:rsidR="00982D8D" w:rsidRDefault="00021986">
      <w:pPr>
        <w:spacing w:after="75"/>
        <w:ind w:firstLine="240"/>
        <w:jc w:val="both"/>
      </w:pPr>
      <w:bookmarkStart w:id="104" w:name="76"/>
      <w:bookmarkEnd w:id="103"/>
      <w:r>
        <w:rPr>
          <w:rFonts w:ascii="Arial" w:hAnsi="Arial"/>
          <w:color w:val="000000"/>
          <w:sz w:val="18"/>
        </w:rPr>
        <w:t>Рішення вищого державного органу, який розглядав скаргу, в разі незгоди з ним громадянина може бути оскаржено до суду в термін, передбачений законодавством України.</w:t>
      </w:r>
    </w:p>
    <w:p w:rsidR="00982D8D" w:rsidRDefault="00021986">
      <w:pPr>
        <w:pStyle w:val="3"/>
        <w:spacing w:after="225"/>
        <w:jc w:val="center"/>
      </w:pPr>
      <w:bookmarkStart w:id="105" w:name="77"/>
      <w:bookmarkEnd w:id="104"/>
      <w:r>
        <w:rPr>
          <w:rFonts w:ascii="Arial" w:hAnsi="Arial"/>
          <w:color w:val="000000"/>
          <w:sz w:val="26"/>
        </w:rPr>
        <w:t>Стаття 18. Права громадянина при розгляді заяви чи скарги</w:t>
      </w:r>
    </w:p>
    <w:p w:rsidR="00982D8D" w:rsidRDefault="00021986">
      <w:pPr>
        <w:spacing w:after="75"/>
        <w:ind w:firstLine="240"/>
        <w:jc w:val="both"/>
      </w:pPr>
      <w:bookmarkStart w:id="106" w:name="78"/>
      <w:bookmarkEnd w:id="105"/>
      <w:r>
        <w:rPr>
          <w:rFonts w:ascii="Arial" w:hAnsi="Arial"/>
          <w:color w:val="000000"/>
          <w:sz w:val="18"/>
        </w:rPr>
        <w:t>Громадянин, який звернувся із зая</w:t>
      </w:r>
      <w:r>
        <w:rPr>
          <w:rFonts w:ascii="Arial" w:hAnsi="Arial"/>
          <w:color w:val="000000"/>
          <w:sz w:val="18"/>
        </w:rPr>
        <w:t xml:space="preserve">вою чи скаргою до органів державної влади, місцевого самоврядування, підприємств, установ, організацій незалежно від форм власності, об'єднань громадян, </w:t>
      </w:r>
      <w:r>
        <w:rPr>
          <w:rFonts w:ascii="Arial" w:hAnsi="Arial"/>
          <w:color w:val="293A55"/>
          <w:sz w:val="18"/>
        </w:rPr>
        <w:t>медіа</w:t>
      </w:r>
      <w:r>
        <w:rPr>
          <w:rFonts w:ascii="Arial" w:hAnsi="Arial"/>
          <w:color w:val="000000"/>
          <w:sz w:val="18"/>
        </w:rPr>
        <w:t xml:space="preserve">, посадових осіб, має право: </w:t>
      </w:r>
    </w:p>
    <w:p w:rsidR="00982D8D" w:rsidRDefault="00021986">
      <w:pPr>
        <w:spacing w:after="75"/>
        <w:ind w:firstLine="240"/>
        <w:jc w:val="both"/>
      </w:pPr>
      <w:bookmarkStart w:id="107" w:name="79"/>
      <w:bookmarkEnd w:id="106"/>
      <w:r>
        <w:rPr>
          <w:rFonts w:ascii="Arial" w:hAnsi="Arial"/>
          <w:color w:val="000000"/>
          <w:sz w:val="18"/>
        </w:rPr>
        <w:t>особисто викласти аргументи особі, що перевіряла заяву чи скаргу, та</w:t>
      </w:r>
      <w:r>
        <w:rPr>
          <w:rFonts w:ascii="Arial" w:hAnsi="Arial"/>
          <w:color w:val="000000"/>
          <w:sz w:val="18"/>
        </w:rPr>
        <w:t xml:space="preserve"> брати участь у перевірці поданої скарги чи заяви;</w:t>
      </w:r>
    </w:p>
    <w:p w:rsidR="00982D8D" w:rsidRDefault="00021986">
      <w:pPr>
        <w:spacing w:after="75"/>
        <w:ind w:firstLine="240"/>
        <w:jc w:val="both"/>
      </w:pPr>
      <w:bookmarkStart w:id="108" w:name="80"/>
      <w:bookmarkEnd w:id="107"/>
      <w:r>
        <w:rPr>
          <w:rFonts w:ascii="Arial" w:hAnsi="Arial"/>
          <w:color w:val="000000"/>
          <w:sz w:val="18"/>
        </w:rPr>
        <w:t>знайомитися з матеріалами перевірки;</w:t>
      </w:r>
    </w:p>
    <w:p w:rsidR="00982D8D" w:rsidRDefault="00021986">
      <w:pPr>
        <w:spacing w:after="75"/>
        <w:ind w:firstLine="240"/>
        <w:jc w:val="both"/>
      </w:pPr>
      <w:bookmarkStart w:id="109" w:name="81"/>
      <w:bookmarkEnd w:id="108"/>
      <w:r>
        <w:rPr>
          <w:rFonts w:ascii="Arial" w:hAnsi="Arial"/>
          <w:color w:val="000000"/>
          <w:sz w:val="18"/>
        </w:rPr>
        <w:t>подавати додаткові матеріали або наполягати на їх запиті органом, який розглядає заяву чи скаргу;</w:t>
      </w:r>
    </w:p>
    <w:p w:rsidR="00982D8D" w:rsidRDefault="00021986">
      <w:pPr>
        <w:spacing w:after="75"/>
        <w:ind w:firstLine="240"/>
        <w:jc w:val="both"/>
      </w:pPr>
      <w:bookmarkStart w:id="110" w:name="82"/>
      <w:bookmarkEnd w:id="109"/>
      <w:r>
        <w:rPr>
          <w:rFonts w:ascii="Arial" w:hAnsi="Arial"/>
          <w:color w:val="000000"/>
          <w:sz w:val="18"/>
        </w:rPr>
        <w:t>бути присутнім при розгляді заяви чи скарги;</w:t>
      </w:r>
    </w:p>
    <w:p w:rsidR="00982D8D" w:rsidRDefault="00021986">
      <w:pPr>
        <w:spacing w:after="75"/>
        <w:ind w:firstLine="240"/>
        <w:jc w:val="both"/>
      </w:pPr>
      <w:bookmarkStart w:id="111" w:name="83"/>
      <w:bookmarkEnd w:id="110"/>
      <w:r>
        <w:rPr>
          <w:rFonts w:ascii="Arial" w:hAnsi="Arial"/>
          <w:color w:val="000000"/>
          <w:sz w:val="18"/>
        </w:rPr>
        <w:t>користуватися послугами а</w:t>
      </w:r>
      <w:r>
        <w:rPr>
          <w:rFonts w:ascii="Arial" w:hAnsi="Arial"/>
          <w:color w:val="000000"/>
          <w:sz w:val="18"/>
        </w:rPr>
        <w:t>двоката або представника трудового колективу, організації, яка здійснює правозахисну функцію, оформивши це уповноваження у встановленому законом порядку;</w:t>
      </w:r>
    </w:p>
    <w:p w:rsidR="00982D8D" w:rsidRDefault="00021986">
      <w:pPr>
        <w:spacing w:after="75"/>
        <w:ind w:firstLine="240"/>
        <w:jc w:val="both"/>
      </w:pPr>
      <w:bookmarkStart w:id="112" w:name="84"/>
      <w:bookmarkEnd w:id="111"/>
      <w:r>
        <w:rPr>
          <w:rFonts w:ascii="Arial" w:hAnsi="Arial"/>
          <w:color w:val="000000"/>
          <w:sz w:val="18"/>
        </w:rPr>
        <w:t>одержати письмову відповідь про результати розгляду заяви чи скарги;</w:t>
      </w:r>
    </w:p>
    <w:p w:rsidR="00982D8D" w:rsidRDefault="00021986">
      <w:pPr>
        <w:spacing w:after="75"/>
        <w:ind w:firstLine="240"/>
        <w:jc w:val="both"/>
      </w:pPr>
      <w:bookmarkStart w:id="113" w:name="85"/>
      <w:bookmarkEnd w:id="112"/>
      <w:r>
        <w:rPr>
          <w:rFonts w:ascii="Arial" w:hAnsi="Arial"/>
          <w:color w:val="000000"/>
          <w:sz w:val="18"/>
        </w:rPr>
        <w:t>висловлювати усно або письмово ви</w:t>
      </w:r>
      <w:r>
        <w:rPr>
          <w:rFonts w:ascii="Arial" w:hAnsi="Arial"/>
          <w:color w:val="000000"/>
          <w:sz w:val="18"/>
        </w:rPr>
        <w:t>могу щодо дотримання таємниці розгляду заяви чи скарги;</w:t>
      </w:r>
    </w:p>
    <w:p w:rsidR="00982D8D" w:rsidRDefault="00021986">
      <w:pPr>
        <w:spacing w:after="75"/>
        <w:ind w:firstLine="240"/>
        <w:jc w:val="both"/>
      </w:pPr>
      <w:bookmarkStart w:id="114" w:name="86"/>
      <w:bookmarkEnd w:id="113"/>
      <w:r>
        <w:rPr>
          <w:rFonts w:ascii="Arial" w:hAnsi="Arial"/>
          <w:color w:val="000000"/>
          <w:sz w:val="18"/>
        </w:rPr>
        <w:t>вимагати відшкодування збитків, якщо вони стали результатом порушень встановленого порядку розгляду звернень.</w:t>
      </w:r>
    </w:p>
    <w:p w:rsidR="00982D8D" w:rsidRDefault="00021986">
      <w:pPr>
        <w:pStyle w:val="3"/>
        <w:spacing w:after="225"/>
        <w:jc w:val="center"/>
      </w:pPr>
      <w:bookmarkStart w:id="115" w:name="87"/>
      <w:bookmarkEnd w:id="114"/>
      <w:r>
        <w:rPr>
          <w:rFonts w:ascii="Arial" w:hAnsi="Arial"/>
          <w:color w:val="000000"/>
          <w:sz w:val="26"/>
        </w:rPr>
        <w:t>Стаття 19. Обов'язки органів державної влади, місцевого самоврядування, підприємств, устан</w:t>
      </w:r>
      <w:r>
        <w:rPr>
          <w:rFonts w:ascii="Arial" w:hAnsi="Arial"/>
          <w:color w:val="000000"/>
          <w:sz w:val="26"/>
        </w:rPr>
        <w:t xml:space="preserve">ов, організацій незалежно від форм власності, об'єднань громадян, </w:t>
      </w:r>
      <w:r>
        <w:rPr>
          <w:rFonts w:ascii="Arial" w:hAnsi="Arial"/>
          <w:color w:val="293A55"/>
          <w:sz w:val="26"/>
        </w:rPr>
        <w:t>медіа</w:t>
      </w:r>
      <w:r>
        <w:rPr>
          <w:rFonts w:ascii="Arial" w:hAnsi="Arial"/>
          <w:color w:val="000000"/>
          <w:sz w:val="26"/>
        </w:rPr>
        <w:t xml:space="preserve">, їх керівників та інших посадових осіб щодо розгляду заяв чи скарг </w:t>
      </w:r>
    </w:p>
    <w:p w:rsidR="00982D8D" w:rsidRDefault="00021986">
      <w:pPr>
        <w:spacing w:after="75"/>
        <w:ind w:firstLine="240"/>
        <w:jc w:val="both"/>
      </w:pPr>
      <w:bookmarkStart w:id="116" w:name="88"/>
      <w:bookmarkEnd w:id="115"/>
      <w:r>
        <w:rPr>
          <w:rFonts w:ascii="Arial" w:hAnsi="Arial"/>
          <w:color w:val="000000"/>
          <w:sz w:val="18"/>
        </w:rPr>
        <w:t>Органи державної влади і місцевого самоврядування, підприємства, установи, організації незалежно від форм власності,</w:t>
      </w:r>
      <w:r>
        <w:rPr>
          <w:rFonts w:ascii="Arial" w:hAnsi="Arial"/>
          <w:color w:val="000000"/>
          <w:sz w:val="18"/>
        </w:rPr>
        <w:t xml:space="preserve"> об'єднання громадян, </w:t>
      </w:r>
      <w:r>
        <w:rPr>
          <w:rFonts w:ascii="Arial" w:hAnsi="Arial"/>
          <w:color w:val="293A55"/>
          <w:sz w:val="18"/>
        </w:rPr>
        <w:t>медіа</w:t>
      </w:r>
      <w:r>
        <w:rPr>
          <w:rFonts w:ascii="Arial" w:hAnsi="Arial"/>
          <w:color w:val="000000"/>
          <w:sz w:val="18"/>
        </w:rPr>
        <w:t xml:space="preserve">, їх керівники та інші посадові особи в межах своїх повноважень зобов'язані: </w:t>
      </w:r>
    </w:p>
    <w:p w:rsidR="00982D8D" w:rsidRDefault="00021986">
      <w:pPr>
        <w:spacing w:after="75"/>
        <w:ind w:firstLine="240"/>
        <w:jc w:val="both"/>
      </w:pPr>
      <w:bookmarkStart w:id="117" w:name="89"/>
      <w:bookmarkEnd w:id="116"/>
      <w:r>
        <w:rPr>
          <w:rFonts w:ascii="Arial" w:hAnsi="Arial"/>
          <w:color w:val="000000"/>
          <w:sz w:val="18"/>
        </w:rPr>
        <w:lastRenderedPageBreak/>
        <w:t>об'єктивно, всебічно і вчасно перевіряти заяви чи скарги;</w:t>
      </w:r>
    </w:p>
    <w:p w:rsidR="00982D8D" w:rsidRDefault="00021986">
      <w:pPr>
        <w:spacing w:after="75"/>
        <w:ind w:firstLine="240"/>
        <w:jc w:val="both"/>
      </w:pPr>
      <w:bookmarkStart w:id="118" w:name="34383"/>
      <w:bookmarkEnd w:id="117"/>
      <w:r>
        <w:rPr>
          <w:rFonts w:ascii="Arial" w:hAnsi="Arial"/>
          <w:color w:val="293A55"/>
          <w:sz w:val="18"/>
        </w:rPr>
        <w:t xml:space="preserve">у разі прийняття рішення про обмеження доступу громадянина до відповідної інформації при </w:t>
      </w:r>
      <w:r>
        <w:rPr>
          <w:rFonts w:ascii="Arial" w:hAnsi="Arial"/>
          <w:color w:val="293A55"/>
          <w:sz w:val="18"/>
        </w:rPr>
        <w:t>розгляді заяви чи скарги скласти про це мотивовану постанову;</w:t>
      </w:r>
    </w:p>
    <w:p w:rsidR="00982D8D" w:rsidRDefault="00021986">
      <w:pPr>
        <w:spacing w:after="75"/>
        <w:ind w:firstLine="240"/>
        <w:jc w:val="right"/>
      </w:pPr>
      <w:bookmarkStart w:id="119" w:name="34384"/>
      <w:bookmarkEnd w:id="118"/>
      <w:r>
        <w:rPr>
          <w:rFonts w:ascii="Arial" w:hAnsi="Arial"/>
          <w:color w:val="293A55"/>
          <w:sz w:val="18"/>
        </w:rPr>
        <w:t>(частину першу статті 19 доповнено новим абзацом третім</w:t>
      </w:r>
      <w:r>
        <w:br/>
      </w:r>
      <w:r>
        <w:rPr>
          <w:rFonts w:ascii="Arial" w:hAnsi="Arial"/>
          <w:color w:val="293A55"/>
          <w:sz w:val="18"/>
        </w:rPr>
        <w:t xml:space="preserve"> згідно із Законом України від 20.01.2005 р. N 2384-IV,</w:t>
      </w:r>
      <w:r>
        <w:br/>
      </w:r>
      <w:r>
        <w:rPr>
          <w:rFonts w:ascii="Arial" w:hAnsi="Arial"/>
          <w:color w:val="293A55"/>
          <w:sz w:val="18"/>
        </w:rPr>
        <w:t xml:space="preserve"> у зв'язку з цим абзаци третій - десятий вважати</w:t>
      </w:r>
      <w:r>
        <w:br/>
      </w:r>
      <w:r>
        <w:rPr>
          <w:rFonts w:ascii="Arial" w:hAnsi="Arial"/>
          <w:color w:val="293A55"/>
          <w:sz w:val="18"/>
        </w:rPr>
        <w:t xml:space="preserve"> відповідно абзацами четвертим - </w:t>
      </w:r>
      <w:r>
        <w:rPr>
          <w:rFonts w:ascii="Arial" w:hAnsi="Arial"/>
          <w:color w:val="293A55"/>
          <w:sz w:val="18"/>
        </w:rPr>
        <w:t>одинадцятим)</w:t>
      </w:r>
    </w:p>
    <w:p w:rsidR="00982D8D" w:rsidRDefault="00021986">
      <w:pPr>
        <w:spacing w:after="75"/>
        <w:ind w:firstLine="240"/>
        <w:jc w:val="both"/>
      </w:pPr>
      <w:bookmarkStart w:id="120" w:name="90"/>
      <w:bookmarkEnd w:id="119"/>
      <w:r>
        <w:rPr>
          <w:rFonts w:ascii="Arial" w:hAnsi="Arial"/>
          <w:color w:val="000000"/>
          <w:sz w:val="18"/>
        </w:rPr>
        <w:t>на прохання громадянина запрошувати його на засідання відповідного органу, що розглядає його заяву чи скаргу;</w:t>
      </w:r>
    </w:p>
    <w:p w:rsidR="00982D8D" w:rsidRDefault="00021986">
      <w:pPr>
        <w:spacing w:after="75"/>
        <w:ind w:firstLine="240"/>
        <w:jc w:val="both"/>
      </w:pPr>
      <w:bookmarkStart w:id="121" w:name="91"/>
      <w:bookmarkEnd w:id="120"/>
      <w:r>
        <w:rPr>
          <w:rFonts w:ascii="Arial" w:hAnsi="Arial"/>
          <w:color w:val="000000"/>
          <w:sz w:val="18"/>
        </w:rPr>
        <w:t>відміняти або змінювати оскаржувані рішення у випадках, передбачених законодавством України, якщо вони не відповідають закону або інш</w:t>
      </w:r>
      <w:r>
        <w:rPr>
          <w:rFonts w:ascii="Arial" w:hAnsi="Arial"/>
          <w:color w:val="000000"/>
          <w:sz w:val="18"/>
        </w:rPr>
        <w:t>им нормативним актам, невідкладно вживати заходів до припинення неправомірних дій, виявляти, усувати причини та умови, які сприяли порушенням;</w:t>
      </w:r>
    </w:p>
    <w:p w:rsidR="00982D8D" w:rsidRDefault="00021986">
      <w:pPr>
        <w:spacing w:after="75"/>
        <w:ind w:firstLine="240"/>
        <w:jc w:val="both"/>
      </w:pPr>
      <w:bookmarkStart w:id="122" w:name="92"/>
      <w:bookmarkEnd w:id="121"/>
      <w:r>
        <w:rPr>
          <w:rFonts w:ascii="Arial" w:hAnsi="Arial"/>
          <w:color w:val="000000"/>
          <w:sz w:val="18"/>
        </w:rPr>
        <w:t>забезпечувати поновлення порушених прав, реальне виконання прийнятих у зв'язку з заявою чи скаргою рішень;</w:t>
      </w:r>
    </w:p>
    <w:p w:rsidR="00982D8D" w:rsidRDefault="00021986">
      <w:pPr>
        <w:spacing w:after="75"/>
        <w:ind w:firstLine="240"/>
        <w:jc w:val="both"/>
      </w:pPr>
      <w:bookmarkStart w:id="123" w:name="93"/>
      <w:bookmarkEnd w:id="122"/>
      <w:r>
        <w:rPr>
          <w:rFonts w:ascii="Arial" w:hAnsi="Arial"/>
          <w:color w:val="000000"/>
          <w:sz w:val="18"/>
        </w:rPr>
        <w:t>письмо</w:t>
      </w:r>
      <w:r>
        <w:rPr>
          <w:rFonts w:ascii="Arial" w:hAnsi="Arial"/>
          <w:color w:val="000000"/>
          <w:sz w:val="18"/>
        </w:rPr>
        <w:t>во повідомляти громадянина про результати перевірки заяви чи скарги і суть прийнятого рішення;</w:t>
      </w:r>
    </w:p>
    <w:p w:rsidR="00982D8D" w:rsidRDefault="00021986">
      <w:pPr>
        <w:spacing w:after="75"/>
        <w:ind w:firstLine="240"/>
        <w:jc w:val="both"/>
      </w:pPr>
      <w:bookmarkStart w:id="124" w:name="94"/>
      <w:bookmarkEnd w:id="123"/>
      <w:r>
        <w:rPr>
          <w:rFonts w:ascii="Arial" w:hAnsi="Arial"/>
          <w:color w:val="000000"/>
          <w:sz w:val="18"/>
        </w:rPr>
        <w:t>вживати заходів щодо відшкодування у встановленому законом порядку матеріальних збитків, якщо їх було завдано громадянину в результаті ущемлення його прав чи зак</w:t>
      </w:r>
      <w:r>
        <w:rPr>
          <w:rFonts w:ascii="Arial" w:hAnsi="Arial"/>
          <w:color w:val="000000"/>
          <w:sz w:val="18"/>
        </w:rPr>
        <w:t>онних інтересів, вирішувати питання про відповідальність осіб, з вини яких було допущено порушення, а також на прохання громадянина не пізніш як у місячний термін довести прийняте рішення до відома органу місцевого самоврядування, трудового колективу чи об</w:t>
      </w:r>
      <w:r>
        <w:rPr>
          <w:rFonts w:ascii="Arial" w:hAnsi="Arial"/>
          <w:color w:val="000000"/>
          <w:sz w:val="18"/>
        </w:rPr>
        <w:t>'єднання громадян за місцем проживання громадянина;</w:t>
      </w:r>
    </w:p>
    <w:p w:rsidR="00982D8D" w:rsidRDefault="00021986">
      <w:pPr>
        <w:spacing w:after="75"/>
        <w:ind w:firstLine="240"/>
        <w:jc w:val="both"/>
      </w:pPr>
      <w:bookmarkStart w:id="125" w:name="95"/>
      <w:bookmarkEnd w:id="124"/>
      <w:r>
        <w:rPr>
          <w:rFonts w:ascii="Arial" w:hAnsi="Arial"/>
          <w:color w:val="000000"/>
          <w:sz w:val="18"/>
        </w:rPr>
        <w:t xml:space="preserve">у разі визнання заяви чи скарги </w:t>
      </w:r>
      <w:proofErr w:type="spellStart"/>
      <w:r>
        <w:rPr>
          <w:rFonts w:ascii="Arial" w:hAnsi="Arial"/>
          <w:color w:val="000000"/>
          <w:sz w:val="18"/>
        </w:rPr>
        <w:t>необгрунтованою</w:t>
      </w:r>
      <w:proofErr w:type="spellEnd"/>
      <w:r>
        <w:rPr>
          <w:rFonts w:ascii="Arial" w:hAnsi="Arial"/>
          <w:color w:val="000000"/>
          <w:sz w:val="18"/>
        </w:rPr>
        <w:t xml:space="preserve"> роз'яснити порядок оскарження прийнятого за нею рішення;</w:t>
      </w:r>
    </w:p>
    <w:p w:rsidR="00982D8D" w:rsidRDefault="00021986">
      <w:pPr>
        <w:spacing w:after="75"/>
        <w:ind w:firstLine="240"/>
        <w:jc w:val="both"/>
      </w:pPr>
      <w:bookmarkStart w:id="126" w:name="96"/>
      <w:bookmarkEnd w:id="125"/>
      <w:r>
        <w:rPr>
          <w:rFonts w:ascii="Arial" w:hAnsi="Arial"/>
          <w:color w:val="000000"/>
          <w:sz w:val="18"/>
        </w:rPr>
        <w:t>не допускати безпідставної передачі розгляду заяв чи скарг іншим органам;</w:t>
      </w:r>
    </w:p>
    <w:p w:rsidR="00982D8D" w:rsidRDefault="00021986">
      <w:pPr>
        <w:spacing w:after="75"/>
        <w:ind w:firstLine="240"/>
        <w:jc w:val="both"/>
      </w:pPr>
      <w:bookmarkStart w:id="127" w:name="97"/>
      <w:bookmarkEnd w:id="126"/>
      <w:r>
        <w:rPr>
          <w:rFonts w:ascii="Arial" w:hAnsi="Arial"/>
          <w:color w:val="000000"/>
          <w:sz w:val="18"/>
        </w:rPr>
        <w:t xml:space="preserve">особисто організовувати </w:t>
      </w:r>
      <w:r>
        <w:rPr>
          <w:rFonts w:ascii="Arial" w:hAnsi="Arial"/>
          <w:color w:val="000000"/>
          <w:sz w:val="18"/>
        </w:rPr>
        <w:t>та перевіряти стан розгляду заяв чи скарг громадян, вживати заходів до усунення причин, що їх породжують, систематично аналізувати та інформувати населення про хід цієї роботи.</w:t>
      </w:r>
    </w:p>
    <w:p w:rsidR="00982D8D" w:rsidRDefault="00021986">
      <w:pPr>
        <w:spacing w:after="75"/>
        <w:ind w:firstLine="240"/>
        <w:jc w:val="both"/>
      </w:pPr>
      <w:bookmarkStart w:id="128" w:name="98"/>
      <w:bookmarkEnd w:id="127"/>
      <w:r>
        <w:rPr>
          <w:rFonts w:ascii="Arial" w:hAnsi="Arial"/>
          <w:color w:val="000000"/>
          <w:sz w:val="18"/>
        </w:rPr>
        <w:t>У разі необхідності та за наявності можливостей розгляд звернень громадян покла</w:t>
      </w:r>
      <w:r>
        <w:rPr>
          <w:rFonts w:ascii="Arial" w:hAnsi="Arial"/>
          <w:color w:val="000000"/>
          <w:sz w:val="18"/>
        </w:rPr>
        <w:t>дається на посадову особу чи підрозділ службового апарату, спеціально уповноважені здійснювати цю роботу, в межах бюджетних асигнувань. Це положення не відміняє вимоги частини дев'ятої цієї статті.</w:t>
      </w:r>
    </w:p>
    <w:p w:rsidR="00982D8D" w:rsidRDefault="00021986">
      <w:pPr>
        <w:pStyle w:val="3"/>
        <w:spacing w:after="225"/>
        <w:jc w:val="center"/>
      </w:pPr>
      <w:bookmarkStart w:id="129" w:name="99"/>
      <w:bookmarkEnd w:id="128"/>
      <w:r>
        <w:rPr>
          <w:rFonts w:ascii="Arial" w:hAnsi="Arial"/>
          <w:color w:val="000000"/>
          <w:sz w:val="26"/>
        </w:rPr>
        <w:t>Стаття 20. Термін розгляду звернень громадян</w:t>
      </w:r>
    </w:p>
    <w:p w:rsidR="00982D8D" w:rsidRDefault="00021986">
      <w:pPr>
        <w:spacing w:after="75"/>
        <w:ind w:firstLine="240"/>
        <w:jc w:val="both"/>
      </w:pPr>
      <w:bookmarkStart w:id="130" w:name="100"/>
      <w:bookmarkEnd w:id="129"/>
      <w:r>
        <w:rPr>
          <w:rFonts w:ascii="Arial" w:hAnsi="Arial"/>
          <w:color w:val="000000"/>
          <w:sz w:val="18"/>
        </w:rPr>
        <w:t>Звернення роз</w:t>
      </w:r>
      <w:r>
        <w:rPr>
          <w:rFonts w:ascii="Arial" w:hAnsi="Arial"/>
          <w:color w:val="000000"/>
          <w:sz w:val="18"/>
        </w:rPr>
        <w:t>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w:t>
      </w:r>
      <w:r>
        <w:rPr>
          <w:rFonts w:ascii="Arial" w:hAnsi="Arial"/>
          <w:color w:val="000000"/>
          <w:sz w:val="18"/>
        </w:rPr>
        <w:t xml:space="preserve">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w:t>
      </w:r>
      <w:r>
        <w:rPr>
          <w:rFonts w:ascii="Arial" w:hAnsi="Arial"/>
          <w:color w:val="000000"/>
          <w:sz w:val="18"/>
        </w:rPr>
        <w:t>зверненні, не може перевищувати сорока п'яти днів.</w:t>
      </w:r>
    </w:p>
    <w:p w:rsidR="00982D8D" w:rsidRDefault="00021986">
      <w:pPr>
        <w:spacing w:after="75"/>
        <w:ind w:firstLine="240"/>
        <w:jc w:val="both"/>
      </w:pPr>
      <w:bookmarkStart w:id="131" w:name="101"/>
      <w:bookmarkEnd w:id="130"/>
      <w:r>
        <w:rPr>
          <w:rFonts w:ascii="Arial" w:hAnsi="Arial"/>
          <w:color w:val="000000"/>
          <w:sz w:val="18"/>
        </w:rPr>
        <w:t xml:space="preserve">На </w:t>
      </w:r>
      <w:proofErr w:type="spellStart"/>
      <w:r>
        <w:rPr>
          <w:rFonts w:ascii="Arial" w:hAnsi="Arial"/>
          <w:color w:val="000000"/>
          <w:sz w:val="18"/>
        </w:rPr>
        <w:t>обгрунтовану</w:t>
      </w:r>
      <w:proofErr w:type="spellEnd"/>
      <w:r>
        <w:rPr>
          <w:rFonts w:ascii="Arial" w:hAnsi="Arial"/>
          <w:color w:val="000000"/>
          <w:sz w:val="18"/>
        </w:rPr>
        <w:t xml:space="preserve"> письмову вимогу громадянина термін розгляду може бути скорочено від встановленого цією статтею терміну. </w:t>
      </w:r>
    </w:p>
    <w:p w:rsidR="00982D8D" w:rsidRDefault="00021986">
      <w:pPr>
        <w:spacing w:after="75"/>
        <w:ind w:firstLine="240"/>
        <w:jc w:val="both"/>
      </w:pPr>
      <w:bookmarkStart w:id="132" w:name="102"/>
      <w:bookmarkEnd w:id="131"/>
      <w:r>
        <w:rPr>
          <w:rFonts w:ascii="Arial" w:hAnsi="Arial"/>
          <w:color w:val="000000"/>
          <w:sz w:val="18"/>
        </w:rPr>
        <w:t>Звернення громадян, які мають встановлені законодавством пільги, розглядаються у пер</w:t>
      </w:r>
      <w:r>
        <w:rPr>
          <w:rFonts w:ascii="Arial" w:hAnsi="Arial"/>
          <w:color w:val="000000"/>
          <w:sz w:val="18"/>
        </w:rPr>
        <w:t>шочерговому порядку.</w:t>
      </w:r>
    </w:p>
    <w:p w:rsidR="00982D8D" w:rsidRDefault="00021986">
      <w:pPr>
        <w:pStyle w:val="3"/>
        <w:spacing w:after="225"/>
        <w:jc w:val="center"/>
      </w:pPr>
      <w:bookmarkStart w:id="133" w:name="103"/>
      <w:bookmarkEnd w:id="132"/>
      <w:r>
        <w:rPr>
          <w:rFonts w:ascii="Arial" w:hAnsi="Arial"/>
          <w:color w:val="000000"/>
          <w:sz w:val="26"/>
        </w:rPr>
        <w:t>Стаття 21. Безоплатність розгляду звернення</w:t>
      </w:r>
    </w:p>
    <w:p w:rsidR="00982D8D" w:rsidRDefault="00021986">
      <w:pPr>
        <w:spacing w:after="75"/>
        <w:ind w:firstLine="240"/>
        <w:jc w:val="both"/>
      </w:pPr>
      <w:bookmarkStart w:id="134" w:name="104"/>
      <w:bookmarkEnd w:id="133"/>
      <w:r>
        <w:rPr>
          <w:rFonts w:ascii="Arial" w:hAnsi="Arial"/>
          <w:color w:val="000000"/>
          <w:sz w:val="18"/>
        </w:rPr>
        <w:t>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не стяг</w:t>
      </w:r>
      <w:r>
        <w:rPr>
          <w:rFonts w:ascii="Arial" w:hAnsi="Arial"/>
          <w:color w:val="000000"/>
          <w:sz w:val="18"/>
        </w:rPr>
        <w:t xml:space="preserve">уючи плати. </w:t>
      </w:r>
    </w:p>
    <w:p w:rsidR="00982D8D" w:rsidRDefault="00021986">
      <w:pPr>
        <w:pStyle w:val="3"/>
        <w:spacing w:after="225"/>
        <w:jc w:val="center"/>
      </w:pPr>
      <w:bookmarkStart w:id="135" w:name="105"/>
      <w:bookmarkEnd w:id="134"/>
      <w:r>
        <w:rPr>
          <w:rFonts w:ascii="Arial" w:hAnsi="Arial"/>
          <w:color w:val="000000"/>
          <w:sz w:val="26"/>
        </w:rPr>
        <w:lastRenderedPageBreak/>
        <w:t>Стаття 22. Особистий прийом громадян</w:t>
      </w:r>
    </w:p>
    <w:p w:rsidR="00982D8D" w:rsidRDefault="00021986">
      <w:pPr>
        <w:spacing w:after="75"/>
        <w:ind w:firstLine="240"/>
        <w:jc w:val="both"/>
      </w:pPr>
      <w:bookmarkStart w:id="136" w:name="106"/>
      <w:bookmarkEnd w:id="135"/>
      <w:r>
        <w:rPr>
          <w:rFonts w:ascii="Arial" w:hAnsi="Arial"/>
          <w:color w:val="000000"/>
          <w:sz w:val="18"/>
        </w:rPr>
        <w:t xml:space="preserve">Керівники та інші посадові особи органів державної влади, місцевого самоврядування, підприємств, установ, організацій незалежно від форм власності, об'єднань громадян зобов'язані проводити особистий прийом </w:t>
      </w:r>
      <w:r>
        <w:rPr>
          <w:rFonts w:ascii="Arial" w:hAnsi="Arial"/>
          <w:color w:val="000000"/>
          <w:sz w:val="18"/>
        </w:rPr>
        <w:t xml:space="preserve">громадян. </w:t>
      </w:r>
    </w:p>
    <w:p w:rsidR="00982D8D" w:rsidRDefault="00021986">
      <w:pPr>
        <w:spacing w:after="75"/>
        <w:ind w:firstLine="240"/>
        <w:jc w:val="both"/>
      </w:pPr>
      <w:bookmarkStart w:id="137" w:name="107"/>
      <w:bookmarkEnd w:id="136"/>
      <w:r>
        <w:rPr>
          <w:rFonts w:ascii="Arial" w:hAnsi="Arial"/>
          <w:color w:val="000000"/>
          <w:sz w:val="18"/>
        </w:rPr>
        <w:t>Прийом проводиться регулярно у встановлені дні та години, у зручний для громадян час, за місцем їх роботи і проживання. Графіки прийому доводяться до відома громадян.</w:t>
      </w:r>
    </w:p>
    <w:p w:rsidR="00982D8D" w:rsidRDefault="00021986">
      <w:pPr>
        <w:spacing w:after="75"/>
        <w:ind w:firstLine="240"/>
        <w:jc w:val="both"/>
      </w:pPr>
      <w:bookmarkStart w:id="138" w:name="34481"/>
      <w:bookmarkEnd w:id="137"/>
      <w:r>
        <w:rPr>
          <w:rFonts w:ascii="Arial" w:hAnsi="Arial"/>
          <w:color w:val="293A55"/>
          <w:sz w:val="18"/>
        </w:rPr>
        <w:t>Порядок прийому громадян в органах державної влади, органах місцевого самовряд</w:t>
      </w:r>
      <w:r>
        <w:rPr>
          <w:rFonts w:ascii="Arial" w:hAnsi="Arial"/>
          <w:color w:val="293A55"/>
          <w:sz w:val="18"/>
        </w:rPr>
        <w:t>ування, на підприємствах, в установах, організаціях незалежно від форми власності, об'єднаннях громадян визначається їх керівниками. За їхнім рішенням особистий прийом громадян може бути призупинено на період дії карантину, встановленого Кабінетом Міністрі</w:t>
      </w:r>
      <w:r>
        <w:rPr>
          <w:rFonts w:ascii="Arial" w:hAnsi="Arial"/>
          <w:color w:val="293A55"/>
          <w:sz w:val="18"/>
        </w:rPr>
        <w:t>в України з метою запобігання поширенню особливо небезпечних інфекційних хвороб.</w:t>
      </w:r>
    </w:p>
    <w:p w:rsidR="00982D8D" w:rsidRDefault="00021986">
      <w:pPr>
        <w:spacing w:after="75"/>
        <w:ind w:firstLine="240"/>
        <w:jc w:val="right"/>
      </w:pPr>
      <w:bookmarkStart w:id="139" w:name="34482"/>
      <w:bookmarkEnd w:id="138"/>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09.08.2023 р. N 3302-IX)</w:t>
      </w:r>
    </w:p>
    <w:p w:rsidR="00982D8D" w:rsidRDefault="00021986">
      <w:pPr>
        <w:spacing w:after="75"/>
        <w:ind w:firstLine="240"/>
        <w:jc w:val="both"/>
      </w:pPr>
      <w:bookmarkStart w:id="140" w:name="109"/>
      <w:bookmarkEnd w:id="139"/>
      <w:r>
        <w:rPr>
          <w:rFonts w:ascii="Arial" w:hAnsi="Arial"/>
          <w:color w:val="000000"/>
          <w:sz w:val="18"/>
        </w:rPr>
        <w:t>Усі звернення громадян на особистому прийомі реєструються. Якщо вирішити порушені в усному зве</w:t>
      </w:r>
      <w:r>
        <w:rPr>
          <w:rFonts w:ascii="Arial" w:hAnsi="Arial"/>
          <w:color w:val="000000"/>
          <w:sz w:val="18"/>
        </w:rPr>
        <w:t>рненні питання безпосередньо на особистому прийомі неможливо, воно розглядається у тому ж порядку, що й письмове звернення. Про результати розгляду громадянину повідомляється письмово або усно, за бажанням громадянина.</w:t>
      </w:r>
    </w:p>
    <w:p w:rsidR="00982D8D" w:rsidRDefault="00021986">
      <w:pPr>
        <w:pStyle w:val="3"/>
        <w:spacing w:after="225"/>
        <w:jc w:val="center"/>
      </w:pPr>
      <w:bookmarkStart w:id="141" w:name="110"/>
      <w:bookmarkEnd w:id="140"/>
      <w:r>
        <w:rPr>
          <w:rFonts w:ascii="Arial" w:hAnsi="Arial"/>
          <w:color w:val="000000"/>
          <w:sz w:val="26"/>
        </w:rPr>
        <w:t>Стаття 23. Організація прийому громад</w:t>
      </w:r>
      <w:r>
        <w:rPr>
          <w:rFonts w:ascii="Arial" w:hAnsi="Arial"/>
          <w:color w:val="000000"/>
          <w:sz w:val="26"/>
        </w:rPr>
        <w:t>ян вищими посадовими особами</w:t>
      </w:r>
    </w:p>
    <w:p w:rsidR="00982D8D" w:rsidRDefault="00021986">
      <w:pPr>
        <w:spacing w:after="75"/>
        <w:ind w:firstLine="240"/>
        <w:jc w:val="both"/>
      </w:pPr>
      <w:bookmarkStart w:id="142" w:name="111"/>
      <w:bookmarkEnd w:id="141"/>
      <w:r>
        <w:rPr>
          <w:rFonts w:ascii="Arial" w:hAnsi="Arial"/>
          <w:color w:val="000000"/>
          <w:sz w:val="18"/>
        </w:rPr>
        <w:t>Вищі посадові особи держави - Президент України, Голова Верховної Ради України, Прем'єр-міністр України - здійснюють прийом у встановленому ними порядку.</w:t>
      </w:r>
    </w:p>
    <w:p w:rsidR="00982D8D" w:rsidRDefault="00021986">
      <w:pPr>
        <w:pStyle w:val="3"/>
        <w:spacing w:after="225"/>
        <w:jc w:val="center"/>
      </w:pPr>
      <w:bookmarkStart w:id="143" w:name="34414"/>
      <w:bookmarkEnd w:id="142"/>
      <w:r>
        <w:rPr>
          <w:rFonts w:ascii="Arial" w:hAnsi="Arial"/>
          <w:color w:val="000000"/>
          <w:sz w:val="26"/>
        </w:rPr>
        <w:t>Стаття 23</w:t>
      </w:r>
      <w:r>
        <w:rPr>
          <w:rFonts w:ascii="Arial" w:hAnsi="Arial"/>
          <w:color w:val="000000"/>
          <w:vertAlign w:val="superscript"/>
        </w:rPr>
        <w:t>1</w:t>
      </w:r>
      <w:r>
        <w:rPr>
          <w:rFonts w:ascii="Arial" w:hAnsi="Arial"/>
          <w:color w:val="000000"/>
          <w:sz w:val="26"/>
        </w:rPr>
        <w:t>. Електронна петиція, порядок її подання та розгляду</w:t>
      </w:r>
    </w:p>
    <w:p w:rsidR="00982D8D" w:rsidRDefault="00021986">
      <w:pPr>
        <w:spacing w:after="75"/>
        <w:ind w:firstLine="240"/>
        <w:jc w:val="both"/>
      </w:pPr>
      <w:bookmarkStart w:id="144" w:name="34415"/>
      <w:bookmarkEnd w:id="143"/>
      <w:r>
        <w:rPr>
          <w:rFonts w:ascii="Arial" w:hAnsi="Arial"/>
          <w:color w:val="293A55"/>
          <w:sz w:val="18"/>
        </w:rPr>
        <w:t xml:space="preserve">Громадяни </w:t>
      </w:r>
      <w:r>
        <w:rPr>
          <w:rFonts w:ascii="Arial" w:hAnsi="Arial"/>
          <w:color w:val="293A55"/>
          <w:sz w:val="18"/>
        </w:rPr>
        <w:t>можуть звернутися до Президента України, Верховної Ради України, Кабінету Міністрів України, органу місцевого самоврядування з електронними петиціями через офіційний веб-сайт органу, якому вона адресована, або веб-сайт громадського об'єднання, яке здійснює</w:t>
      </w:r>
      <w:r>
        <w:rPr>
          <w:rFonts w:ascii="Arial" w:hAnsi="Arial"/>
          <w:color w:val="293A55"/>
          <w:sz w:val="18"/>
        </w:rPr>
        <w:t xml:space="preserve"> збір підписів на підтримку електронної петиції.</w:t>
      </w:r>
    </w:p>
    <w:p w:rsidR="00982D8D" w:rsidRDefault="00021986">
      <w:pPr>
        <w:spacing w:after="75"/>
        <w:ind w:firstLine="240"/>
        <w:jc w:val="both"/>
      </w:pPr>
      <w:bookmarkStart w:id="145" w:name="34416"/>
      <w:bookmarkEnd w:id="144"/>
      <w:r>
        <w:rPr>
          <w:rFonts w:ascii="Arial" w:hAnsi="Arial"/>
          <w:color w:val="293A55"/>
          <w:sz w:val="18"/>
        </w:rPr>
        <w:t>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відповідного органу або громадсь</w:t>
      </w:r>
      <w:r>
        <w:rPr>
          <w:rFonts w:ascii="Arial" w:hAnsi="Arial"/>
          <w:color w:val="293A55"/>
          <w:sz w:val="18"/>
        </w:rPr>
        <w:t>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982D8D" w:rsidRDefault="00021986">
      <w:pPr>
        <w:spacing w:after="75"/>
        <w:ind w:firstLine="240"/>
        <w:jc w:val="both"/>
      </w:pPr>
      <w:bookmarkStart w:id="146" w:name="34417"/>
      <w:bookmarkEnd w:id="145"/>
      <w:r>
        <w:rPr>
          <w:rFonts w:ascii="Arial" w:hAnsi="Arial"/>
          <w:color w:val="293A55"/>
          <w:sz w:val="18"/>
        </w:rPr>
        <w:t>Електронна петиція не може містити заклики до повалення конституційн</w:t>
      </w:r>
      <w:r>
        <w:rPr>
          <w:rFonts w:ascii="Arial" w:hAnsi="Arial"/>
          <w:color w:val="293A55"/>
          <w:sz w:val="18"/>
        </w:rPr>
        <w:t>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982D8D" w:rsidRDefault="00021986">
      <w:pPr>
        <w:spacing w:after="75"/>
        <w:ind w:firstLine="240"/>
        <w:jc w:val="both"/>
      </w:pPr>
      <w:bookmarkStart w:id="147" w:name="34418"/>
      <w:bookmarkEnd w:id="146"/>
      <w:r>
        <w:rPr>
          <w:rFonts w:ascii="Arial" w:hAnsi="Arial"/>
          <w:color w:val="293A55"/>
          <w:sz w:val="18"/>
        </w:rPr>
        <w:t>Відповідальність за змі</w:t>
      </w:r>
      <w:r>
        <w:rPr>
          <w:rFonts w:ascii="Arial" w:hAnsi="Arial"/>
          <w:color w:val="293A55"/>
          <w:sz w:val="18"/>
        </w:rPr>
        <w:t>ст електронної петиції несе автор (ініціатор) електронної петиції.</w:t>
      </w:r>
    </w:p>
    <w:p w:rsidR="00982D8D" w:rsidRDefault="00021986">
      <w:pPr>
        <w:spacing w:after="75"/>
        <w:ind w:firstLine="240"/>
        <w:jc w:val="both"/>
      </w:pPr>
      <w:bookmarkStart w:id="148" w:name="34419"/>
      <w:bookmarkEnd w:id="147"/>
      <w:r>
        <w:rPr>
          <w:rFonts w:ascii="Arial" w:hAnsi="Arial"/>
          <w:color w:val="293A55"/>
          <w:sz w:val="18"/>
        </w:rPr>
        <w:t>Для створення електронної петиції до Президента України, Верховної Ради України, Кабінету Міністрів України, органу місцевого самоврядування її автор (ініціатор) заповнює спеціальну форму н</w:t>
      </w:r>
      <w:r>
        <w:rPr>
          <w:rFonts w:ascii="Arial" w:hAnsi="Arial"/>
          <w:color w:val="293A55"/>
          <w:sz w:val="18"/>
        </w:rPr>
        <w:t>а офіційному веб-сайті органу,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p>
    <w:p w:rsidR="00982D8D" w:rsidRDefault="00021986">
      <w:pPr>
        <w:spacing w:after="75"/>
        <w:ind w:firstLine="240"/>
        <w:jc w:val="both"/>
      </w:pPr>
      <w:bookmarkStart w:id="149" w:name="34420"/>
      <w:bookmarkEnd w:id="148"/>
      <w:r>
        <w:rPr>
          <w:rFonts w:ascii="Arial" w:hAnsi="Arial"/>
          <w:color w:val="293A55"/>
          <w:sz w:val="18"/>
        </w:rPr>
        <w:t>Електронна петиція оприлюднюється на офіційному веб-сайті відпо</w:t>
      </w:r>
      <w:r>
        <w:rPr>
          <w:rFonts w:ascii="Arial" w:hAnsi="Arial"/>
          <w:color w:val="293A55"/>
          <w:sz w:val="18"/>
        </w:rPr>
        <w:t>відно Президента України, Верховної Ради України, Кабінету Міністрів України, органу місцевого самоврядування або на веб-сайті громадського об'єднання, яке здійснює збір підписів на підтримку електронних петицій, протягом двох робочих днів з дня надсилання</w:t>
      </w:r>
      <w:r>
        <w:rPr>
          <w:rFonts w:ascii="Arial" w:hAnsi="Arial"/>
          <w:color w:val="293A55"/>
          <w:sz w:val="18"/>
        </w:rPr>
        <w:t xml:space="preserve"> її автором (ініціатором).</w:t>
      </w:r>
    </w:p>
    <w:p w:rsidR="00982D8D" w:rsidRDefault="00021986">
      <w:pPr>
        <w:spacing w:after="75"/>
        <w:ind w:firstLine="240"/>
        <w:jc w:val="both"/>
      </w:pPr>
      <w:bookmarkStart w:id="150" w:name="34421"/>
      <w:bookmarkEnd w:id="149"/>
      <w:r>
        <w:rPr>
          <w:rFonts w:ascii="Arial" w:hAnsi="Arial"/>
          <w:color w:val="293A55"/>
          <w:sz w:val="18"/>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982D8D" w:rsidRDefault="00021986">
      <w:pPr>
        <w:spacing w:after="75"/>
        <w:ind w:firstLine="240"/>
        <w:jc w:val="both"/>
      </w:pPr>
      <w:bookmarkStart w:id="151" w:name="34422"/>
      <w:bookmarkEnd w:id="150"/>
      <w:r>
        <w:rPr>
          <w:rFonts w:ascii="Arial" w:hAnsi="Arial"/>
          <w:color w:val="293A55"/>
          <w:sz w:val="18"/>
        </w:rPr>
        <w:t>Дата оприлюднення електронно</w:t>
      </w:r>
      <w:r>
        <w:rPr>
          <w:rFonts w:ascii="Arial" w:hAnsi="Arial"/>
          <w:color w:val="293A55"/>
          <w:sz w:val="18"/>
        </w:rPr>
        <w:t>ї петиції на офіційному веб-сайті відповідно Президента України, Верховної Ради України, Кабінету Міністрів України, відповідного органу місцевого самоврядування або на веб-сайті громадського об'єднання є датою початку збору підписів на її підтримку.</w:t>
      </w:r>
    </w:p>
    <w:p w:rsidR="00982D8D" w:rsidRDefault="00021986">
      <w:pPr>
        <w:spacing w:after="75"/>
        <w:ind w:firstLine="240"/>
        <w:jc w:val="both"/>
      </w:pPr>
      <w:bookmarkStart w:id="152" w:name="34423"/>
      <w:bookmarkEnd w:id="151"/>
      <w:r>
        <w:rPr>
          <w:rFonts w:ascii="Arial" w:hAnsi="Arial"/>
          <w:color w:val="293A55"/>
          <w:sz w:val="18"/>
        </w:rPr>
        <w:lastRenderedPageBreak/>
        <w:t>Відпо</w:t>
      </w:r>
      <w:r>
        <w:rPr>
          <w:rFonts w:ascii="Arial" w:hAnsi="Arial"/>
          <w:color w:val="293A55"/>
          <w:sz w:val="18"/>
        </w:rPr>
        <w:t>відні органи державної влади, органи місцевого самоврядування та громадські об'єднання під час збору підписів на підтримку електронної петиції зобов'язані забезпечити:</w:t>
      </w:r>
    </w:p>
    <w:p w:rsidR="00982D8D" w:rsidRDefault="00021986">
      <w:pPr>
        <w:spacing w:after="75"/>
        <w:ind w:firstLine="240"/>
        <w:jc w:val="both"/>
      </w:pPr>
      <w:bookmarkStart w:id="153" w:name="34424"/>
      <w:bookmarkEnd w:id="152"/>
      <w:r>
        <w:rPr>
          <w:rFonts w:ascii="Arial" w:hAnsi="Arial"/>
          <w:color w:val="293A55"/>
          <w:sz w:val="18"/>
        </w:rPr>
        <w:t>безоплатність доступу та користування</w:t>
      </w:r>
      <w:r>
        <w:rPr>
          <w:rFonts w:ascii="Arial" w:hAnsi="Arial"/>
          <w:color w:val="000000"/>
          <w:sz w:val="18"/>
        </w:rPr>
        <w:t xml:space="preserve"> </w:t>
      </w:r>
      <w:r>
        <w:rPr>
          <w:rFonts w:ascii="Arial" w:hAnsi="Arial"/>
          <w:color w:val="293A55"/>
          <w:sz w:val="18"/>
        </w:rPr>
        <w:t>інформаційно-комунікаційною системою, за допомогою</w:t>
      </w:r>
      <w:r>
        <w:rPr>
          <w:rFonts w:ascii="Arial" w:hAnsi="Arial"/>
          <w:color w:val="293A55"/>
          <w:sz w:val="18"/>
        </w:rPr>
        <w:t xml:space="preserve"> якої здійснюється збір підписів;</w:t>
      </w:r>
    </w:p>
    <w:p w:rsidR="00982D8D" w:rsidRDefault="00021986">
      <w:pPr>
        <w:spacing w:after="75"/>
        <w:ind w:firstLine="240"/>
        <w:jc w:val="right"/>
      </w:pPr>
      <w:bookmarkStart w:id="154" w:name="34469"/>
      <w:bookmarkEnd w:id="153"/>
      <w:r>
        <w:rPr>
          <w:rFonts w:ascii="Arial" w:hAnsi="Arial"/>
          <w:color w:val="293A55"/>
          <w:sz w:val="18"/>
        </w:rPr>
        <w:t>(абзац другий частини дев'ятої статті 23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16.12.2020 р. N 1089-IX)</w:t>
      </w:r>
    </w:p>
    <w:p w:rsidR="00982D8D" w:rsidRDefault="00021986">
      <w:pPr>
        <w:spacing w:after="75"/>
        <w:ind w:firstLine="240"/>
        <w:jc w:val="both"/>
      </w:pPr>
      <w:bookmarkStart w:id="155" w:name="34425"/>
      <w:bookmarkEnd w:id="154"/>
      <w:r>
        <w:rPr>
          <w:rFonts w:ascii="Arial" w:hAnsi="Arial"/>
          <w:color w:val="293A55"/>
          <w:sz w:val="18"/>
        </w:rPr>
        <w:t>електронну реєстрацію громадян для підписання петиції;</w:t>
      </w:r>
    </w:p>
    <w:p w:rsidR="00982D8D" w:rsidRDefault="00021986">
      <w:pPr>
        <w:spacing w:after="75"/>
        <w:ind w:firstLine="240"/>
        <w:jc w:val="both"/>
      </w:pPr>
      <w:bookmarkStart w:id="156" w:name="34426"/>
      <w:bookmarkEnd w:id="155"/>
      <w:r>
        <w:rPr>
          <w:rFonts w:ascii="Arial" w:hAnsi="Arial"/>
          <w:color w:val="293A55"/>
          <w:sz w:val="18"/>
        </w:rPr>
        <w:t xml:space="preserve">недопущення автоматичного введення інформації, </w:t>
      </w:r>
      <w:r>
        <w:rPr>
          <w:rFonts w:ascii="Arial" w:hAnsi="Arial"/>
          <w:color w:val="293A55"/>
          <w:sz w:val="18"/>
        </w:rPr>
        <w:t>у тому числі підписання електронної петиції, без участі громадянина;</w:t>
      </w:r>
    </w:p>
    <w:p w:rsidR="00982D8D" w:rsidRDefault="00021986">
      <w:pPr>
        <w:spacing w:after="75"/>
        <w:ind w:firstLine="240"/>
        <w:jc w:val="both"/>
      </w:pPr>
      <w:bookmarkStart w:id="157" w:name="34427"/>
      <w:bookmarkEnd w:id="156"/>
      <w:r>
        <w:rPr>
          <w:rFonts w:ascii="Arial" w:hAnsi="Arial"/>
          <w:color w:val="293A55"/>
          <w:sz w:val="18"/>
        </w:rPr>
        <w:t>фіксацію дати і часу оприлюднення електронної петиції та підписання її громадянином.</w:t>
      </w:r>
    </w:p>
    <w:p w:rsidR="00982D8D" w:rsidRDefault="00021986">
      <w:pPr>
        <w:spacing w:after="75"/>
        <w:ind w:firstLine="240"/>
        <w:jc w:val="both"/>
      </w:pPr>
      <w:bookmarkStart w:id="158" w:name="34428"/>
      <w:bookmarkEnd w:id="157"/>
      <w:r>
        <w:rPr>
          <w:rFonts w:ascii="Arial" w:hAnsi="Arial"/>
          <w:color w:val="293A55"/>
          <w:sz w:val="18"/>
        </w:rPr>
        <w:t xml:space="preserve">Електронна петиція, яка в установлений строк не набрала необхідної кількості голосів на її підтримку, </w:t>
      </w:r>
      <w:r>
        <w:rPr>
          <w:rFonts w:ascii="Arial" w:hAnsi="Arial"/>
          <w:color w:val="293A55"/>
          <w:sz w:val="18"/>
        </w:rPr>
        <w:t>після завершення строку збору підписів на її підтримку розглядається як звернення громадян відповідно до цього Закону.</w:t>
      </w:r>
    </w:p>
    <w:p w:rsidR="00982D8D" w:rsidRDefault="00021986">
      <w:pPr>
        <w:spacing w:after="75"/>
        <w:ind w:firstLine="240"/>
        <w:jc w:val="both"/>
      </w:pPr>
      <w:bookmarkStart w:id="159" w:name="34429"/>
      <w:bookmarkEnd w:id="158"/>
      <w:r>
        <w:rPr>
          <w:rFonts w:ascii="Arial" w:hAnsi="Arial"/>
          <w:color w:val="293A55"/>
          <w:sz w:val="18"/>
        </w:rPr>
        <w:t xml:space="preserve">Електронна петиція, адресована відповідно Президенту України, Верховній Раді України, Кабінету Міністрів України, розглядається у </w:t>
      </w:r>
      <w:r>
        <w:rPr>
          <w:rFonts w:ascii="Arial" w:hAnsi="Arial"/>
          <w:color w:val="293A55"/>
          <w:sz w:val="18"/>
        </w:rPr>
        <w:t>порядку, встановленому цією статтею, за умови збору на її підтримку не менш як 25000 підписів громадян протягом не більше трьох місяців з дня оприлюднення петиції.</w:t>
      </w:r>
    </w:p>
    <w:p w:rsidR="00982D8D" w:rsidRDefault="00021986">
      <w:pPr>
        <w:spacing w:after="75"/>
        <w:ind w:firstLine="240"/>
        <w:jc w:val="both"/>
      </w:pPr>
      <w:bookmarkStart w:id="160" w:name="34430"/>
      <w:bookmarkEnd w:id="159"/>
      <w:r>
        <w:rPr>
          <w:rFonts w:ascii="Arial" w:hAnsi="Arial"/>
          <w:color w:val="293A55"/>
          <w:sz w:val="18"/>
        </w:rPr>
        <w:t>Вимоги до кількості підписів громадян на підтримку електронної петиції до органу місцевого с</w:t>
      </w:r>
      <w:r>
        <w:rPr>
          <w:rFonts w:ascii="Arial" w:hAnsi="Arial"/>
          <w:color w:val="293A55"/>
          <w:sz w:val="18"/>
        </w:rPr>
        <w:t>амоврядування та строку збору підписів визначаються статутом територіальної громади.</w:t>
      </w:r>
    </w:p>
    <w:p w:rsidR="00982D8D" w:rsidRDefault="00021986">
      <w:pPr>
        <w:spacing w:after="75"/>
        <w:ind w:firstLine="240"/>
        <w:jc w:val="both"/>
      </w:pPr>
      <w:bookmarkStart w:id="161" w:name="34431"/>
      <w:bookmarkEnd w:id="160"/>
      <w:r>
        <w:rPr>
          <w:rFonts w:ascii="Arial" w:hAnsi="Arial"/>
          <w:color w:val="293A55"/>
          <w:sz w:val="18"/>
        </w:rPr>
        <w:t>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w:t>
      </w:r>
      <w:r>
        <w:rPr>
          <w:rFonts w:ascii="Arial" w:hAnsi="Arial"/>
          <w:color w:val="293A55"/>
          <w:sz w:val="18"/>
        </w:rPr>
        <w:t>писів на її підтримку, не пізніше наступного дня після набрання необхідної кількості підписів надсилається громадським об'єднанням органу, якому адресована петиція, із зазначенням інформації про дату початку збору підписів, дату направлення електронної пет</w:t>
      </w:r>
      <w:r>
        <w:rPr>
          <w:rFonts w:ascii="Arial" w:hAnsi="Arial"/>
          <w:color w:val="293A55"/>
          <w:sz w:val="18"/>
        </w:rPr>
        <w:t>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982D8D" w:rsidRDefault="00021986">
      <w:pPr>
        <w:spacing w:after="75"/>
        <w:ind w:firstLine="240"/>
        <w:jc w:val="both"/>
      </w:pPr>
      <w:bookmarkStart w:id="162" w:name="34432"/>
      <w:bookmarkEnd w:id="161"/>
      <w:r>
        <w:rPr>
          <w:rFonts w:ascii="Arial" w:hAnsi="Arial"/>
          <w:color w:val="293A55"/>
          <w:sz w:val="18"/>
        </w:rPr>
        <w:t>Інформація про початок розгляду електр</w:t>
      </w:r>
      <w:r>
        <w:rPr>
          <w:rFonts w:ascii="Arial" w:hAnsi="Arial"/>
          <w:color w:val="293A55"/>
          <w:sz w:val="18"/>
        </w:rPr>
        <w:t>онної петиції, яка в установлений строк набрала необхідну кількість голосів на її підтримку, оприлюднюється на офіційному веб-сайті відповідно Президента України, Верховної Ради України, Кабінету Міністрів України, відповідного органу місцевого самоврядува</w:t>
      </w:r>
      <w:r>
        <w:rPr>
          <w:rFonts w:ascii="Arial" w:hAnsi="Arial"/>
          <w:color w:val="293A55"/>
          <w:sz w:val="18"/>
        </w:rPr>
        <w:t>ння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982D8D" w:rsidRDefault="00021986">
      <w:pPr>
        <w:spacing w:after="75"/>
        <w:ind w:firstLine="240"/>
        <w:jc w:val="both"/>
      </w:pPr>
      <w:bookmarkStart w:id="163" w:name="34433"/>
      <w:bookmarkEnd w:id="162"/>
      <w:r>
        <w:rPr>
          <w:rFonts w:ascii="Arial" w:hAnsi="Arial"/>
          <w:color w:val="293A55"/>
          <w:sz w:val="18"/>
        </w:rPr>
        <w:t>Розгляд електронн</w:t>
      </w:r>
      <w:r>
        <w:rPr>
          <w:rFonts w:ascii="Arial" w:hAnsi="Arial"/>
          <w:color w:val="293A55"/>
          <w:sz w:val="18"/>
        </w:rPr>
        <w:t>ої петиції здійснюється невідкладно, але не пізніше десяти робочих днів з дня оприлюднення інформації про початок її розгляду.</w:t>
      </w:r>
    </w:p>
    <w:p w:rsidR="00982D8D" w:rsidRDefault="00021986">
      <w:pPr>
        <w:spacing w:after="75"/>
        <w:ind w:firstLine="240"/>
        <w:jc w:val="both"/>
      </w:pPr>
      <w:bookmarkStart w:id="164" w:name="34434"/>
      <w:bookmarkEnd w:id="163"/>
      <w:r>
        <w:rPr>
          <w:rFonts w:ascii="Arial" w:hAnsi="Arial"/>
          <w:color w:val="293A55"/>
          <w:sz w:val="18"/>
        </w:rPr>
        <w:t>Якщо електронна петиція містить клопотання про її розгляд на парламентських слуханнях у Верховній Раді України або громадських сл</w:t>
      </w:r>
      <w:r>
        <w:rPr>
          <w:rFonts w:ascii="Arial" w:hAnsi="Arial"/>
          <w:color w:val="293A55"/>
          <w:sz w:val="18"/>
        </w:rPr>
        <w:t>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rsidR="00982D8D" w:rsidRDefault="00021986">
      <w:pPr>
        <w:spacing w:after="75"/>
        <w:ind w:firstLine="240"/>
        <w:jc w:val="both"/>
      </w:pPr>
      <w:bookmarkStart w:id="165" w:name="34435"/>
      <w:bookmarkEnd w:id="164"/>
      <w:r>
        <w:rPr>
          <w:rFonts w:ascii="Arial" w:hAnsi="Arial"/>
          <w:color w:val="293A55"/>
          <w:sz w:val="18"/>
        </w:rPr>
        <w:t>Поряд</w:t>
      </w:r>
      <w:r>
        <w:rPr>
          <w:rFonts w:ascii="Arial" w:hAnsi="Arial"/>
          <w:color w:val="293A55"/>
          <w:sz w:val="18"/>
        </w:rPr>
        <w:t>ок розгляду електронної петиції, адресованої Президенту України, Верховній Раді України,</w:t>
      </w:r>
      <w:r>
        <w:rPr>
          <w:rFonts w:ascii="Arial" w:hAnsi="Arial"/>
          <w:color w:val="000000"/>
          <w:sz w:val="18"/>
        </w:rPr>
        <w:t xml:space="preserve"> </w:t>
      </w:r>
      <w:r>
        <w:rPr>
          <w:rFonts w:ascii="Arial" w:hAnsi="Arial"/>
          <w:color w:val="293A55"/>
          <w:sz w:val="18"/>
        </w:rPr>
        <w:t>Кабінету Міністрів України, органу місцевого самоврядування, визначається відповідно Президентом України, Верховною Радою України, Кабінетом Міністрів України, місцево</w:t>
      </w:r>
      <w:r>
        <w:rPr>
          <w:rFonts w:ascii="Arial" w:hAnsi="Arial"/>
          <w:color w:val="293A55"/>
          <w:sz w:val="18"/>
        </w:rPr>
        <w:t>ю радою.</w:t>
      </w:r>
    </w:p>
    <w:p w:rsidR="00982D8D" w:rsidRDefault="00021986">
      <w:pPr>
        <w:spacing w:after="75"/>
        <w:ind w:firstLine="240"/>
        <w:jc w:val="both"/>
      </w:pPr>
      <w:bookmarkStart w:id="166" w:name="34436"/>
      <w:bookmarkEnd w:id="165"/>
      <w:r>
        <w:rPr>
          <w:rFonts w:ascii="Arial" w:hAnsi="Arial"/>
          <w:color w:val="293A55"/>
          <w:sz w:val="18"/>
        </w:rPr>
        <w:t xml:space="preserve">Про підтримку або </w:t>
      </w:r>
      <w:proofErr w:type="spellStart"/>
      <w:r>
        <w:rPr>
          <w:rFonts w:ascii="Arial" w:hAnsi="Arial"/>
          <w:color w:val="293A55"/>
          <w:sz w:val="18"/>
        </w:rPr>
        <w:t>непідтримку</w:t>
      </w:r>
      <w:proofErr w:type="spellEnd"/>
      <w:r>
        <w:rPr>
          <w:rFonts w:ascii="Arial" w:hAnsi="Arial"/>
          <w:color w:val="293A55"/>
          <w:sz w:val="18"/>
        </w:rPr>
        <w:t xml:space="preserve"> електронної петиції публічно оголошується на офіційному веб-сайті Президентом України - щодо електронної петиції, адресованої Президенту України, Головою Верховної Ради України - щодо електронної петиції, адресованої </w:t>
      </w:r>
      <w:r>
        <w:rPr>
          <w:rFonts w:ascii="Arial" w:hAnsi="Arial"/>
          <w:color w:val="293A55"/>
          <w:sz w:val="18"/>
        </w:rPr>
        <w:t>Верховній Раді України, Прем'єр-міністром України - щодо електронної петиції, адресованої Кабінету Міністрів України, головою відповідної місцевої ради - щодо електронної петиції, адресованої органу місцевого самоврядування.</w:t>
      </w:r>
    </w:p>
    <w:p w:rsidR="00982D8D" w:rsidRDefault="00021986">
      <w:pPr>
        <w:spacing w:after="75"/>
        <w:ind w:firstLine="240"/>
        <w:jc w:val="both"/>
      </w:pPr>
      <w:bookmarkStart w:id="167" w:name="34437"/>
      <w:bookmarkEnd w:id="166"/>
      <w:r>
        <w:rPr>
          <w:rFonts w:ascii="Arial" w:hAnsi="Arial"/>
          <w:color w:val="293A55"/>
          <w:sz w:val="18"/>
        </w:rPr>
        <w:t>У відповіді на електронну петиц</w:t>
      </w:r>
      <w:r>
        <w:rPr>
          <w:rFonts w:ascii="Arial" w:hAnsi="Arial"/>
          <w:color w:val="293A55"/>
          <w:sz w:val="18"/>
        </w:rPr>
        <w:t>ію повідомляється про результати розгляду порушених у ній питань із відповідним обґрунтуванням.</w:t>
      </w:r>
    </w:p>
    <w:p w:rsidR="00982D8D" w:rsidRDefault="00021986">
      <w:pPr>
        <w:spacing w:after="75"/>
        <w:ind w:firstLine="240"/>
        <w:jc w:val="both"/>
      </w:pPr>
      <w:bookmarkStart w:id="168" w:name="34438"/>
      <w:bookmarkEnd w:id="167"/>
      <w:r>
        <w:rPr>
          <w:rFonts w:ascii="Arial" w:hAnsi="Arial"/>
          <w:color w:val="293A55"/>
          <w:sz w:val="18"/>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w:t>
      </w:r>
      <w:r>
        <w:rPr>
          <w:rFonts w:ascii="Arial" w:hAnsi="Arial"/>
          <w:color w:val="293A55"/>
          <w:sz w:val="18"/>
        </w:rPr>
        <w:t>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982D8D" w:rsidRDefault="00021986">
      <w:pPr>
        <w:spacing w:after="75"/>
        <w:ind w:firstLine="240"/>
        <w:jc w:val="both"/>
      </w:pPr>
      <w:bookmarkStart w:id="169" w:name="34439"/>
      <w:bookmarkEnd w:id="168"/>
      <w:r>
        <w:rPr>
          <w:rFonts w:ascii="Arial" w:hAnsi="Arial"/>
          <w:color w:val="293A55"/>
          <w:sz w:val="18"/>
        </w:rPr>
        <w:t>У разі визнання за доцільне викладені в електр</w:t>
      </w:r>
      <w:r>
        <w:rPr>
          <w:rFonts w:ascii="Arial" w:hAnsi="Arial"/>
          <w:color w:val="293A55"/>
          <w:sz w:val="18"/>
        </w:rPr>
        <w:t xml:space="preserve">онній петиції пропозиції можуть реалізовуватися органом, якому вона адресована, шляхом прийняття з питань, віднесених до його компетенції, </w:t>
      </w:r>
      <w:r>
        <w:rPr>
          <w:rFonts w:ascii="Arial" w:hAnsi="Arial"/>
          <w:color w:val="293A55"/>
          <w:sz w:val="18"/>
        </w:rPr>
        <w:lastRenderedPageBreak/>
        <w:t xml:space="preserve">відповідного рішення. Президентом України, Кабінетом Міністрів України, народними депутатами України за результатами </w:t>
      </w:r>
      <w:r>
        <w:rPr>
          <w:rFonts w:ascii="Arial" w:hAnsi="Arial"/>
          <w:color w:val="293A55"/>
          <w:sz w:val="18"/>
        </w:rPr>
        <w:t>розгляду електронної петиції можуть розроблятися та вноситися в установленому порядку на розгляд Верховної Ради України законопроекти, спрямовані на вирішення порушених у петиції питань.</w:t>
      </w:r>
    </w:p>
    <w:p w:rsidR="00982D8D" w:rsidRDefault="00021986">
      <w:pPr>
        <w:spacing w:after="75"/>
        <w:ind w:firstLine="240"/>
        <w:jc w:val="both"/>
      </w:pPr>
      <w:bookmarkStart w:id="170" w:name="34440"/>
      <w:bookmarkEnd w:id="169"/>
      <w:r>
        <w:rPr>
          <w:rFonts w:ascii="Arial" w:hAnsi="Arial"/>
          <w:color w:val="293A55"/>
          <w:sz w:val="18"/>
        </w:rPr>
        <w:t>Інформація про кількість підписів, одержаних на підтримку електронної</w:t>
      </w:r>
      <w:r>
        <w:rPr>
          <w:rFonts w:ascii="Arial" w:hAnsi="Arial"/>
          <w:color w:val="293A55"/>
          <w:sz w:val="18"/>
        </w:rPr>
        <w:t xml:space="preserve"> петиції, та строки їх збору зберігається не менше трьох років з дня оприлюднення петиції.</w:t>
      </w:r>
    </w:p>
    <w:p w:rsidR="00982D8D" w:rsidRDefault="00021986">
      <w:pPr>
        <w:spacing w:after="75"/>
        <w:ind w:firstLine="240"/>
        <w:jc w:val="right"/>
      </w:pPr>
      <w:bookmarkStart w:id="171" w:name="34441"/>
      <w:bookmarkEnd w:id="170"/>
      <w:r>
        <w:rPr>
          <w:rFonts w:ascii="Arial" w:hAnsi="Arial"/>
          <w:color w:val="293A55"/>
          <w:sz w:val="18"/>
        </w:rPr>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02.07.2015 р. N 577-VIII)</w:t>
      </w:r>
    </w:p>
    <w:p w:rsidR="00982D8D" w:rsidRDefault="00021986">
      <w:pPr>
        <w:pStyle w:val="3"/>
        <w:spacing w:after="225"/>
        <w:jc w:val="center"/>
      </w:pPr>
      <w:bookmarkStart w:id="172" w:name="112"/>
      <w:bookmarkEnd w:id="171"/>
      <w:r>
        <w:rPr>
          <w:rFonts w:ascii="Arial" w:hAnsi="Arial"/>
          <w:color w:val="000000"/>
          <w:sz w:val="26"/>
        </w:rPr>
        <w:t>Розділ III</w:t>
      </w:r>
      <w:r>
        <w:br/>
      </w:r>
      <w:r>
        <w:rPr>
          <w:rFonts w:ascii="Arial" w:hAnsi="Arial"/>
          <w:color w:val="000000"/>
          <w:sz w:val="26"/>
        </w:rPr>
        <w:t xml:space="preserve"> Відповідальність за порушення законодавства про звернення громадян</w:t>
      </w:r>
    </w:p>
    <w:p w:rsidR="00982D8D" w:rsidRDefault="00021986">
      <w:pPr>
        <w:pStyle w:val="3"/>
        <w:spacing w:after="225"/>
        <w:jc w:val="center"/>
      </w:pPr>
      <w:bookmarkStart w:id="173" w:name="114"/>
      <w:bookmarkEnd w:id="172"/>
      <w:r>
        <w:rPr>
          <w:rFonts w:ascii="Arial" w:hAnsi="Arial"/>
          <w:color w:val="000000"/>
          <w:sz w:val="26"/>
        </w:rPr>
        <w:t>Стаття 24. Відповідальність посадових осіб за порушення законодавства про звернення громадян</w:t>
      </w:r>
    </w:p>
    <w:p w:rsidR="00982D8D" w:rsidRDefault="00021986">
      <w:pPr>
        <w:spacing w:after="75"/>
        <w:ind w:firstLine="240"/>
        <w:jc w:val="both"/>
      </w:pPr>
      <w:bookmarkStart w:id="174" w:name="115"/>
      <w:bookmarkEnd w:id="173"/>
      <w:r>
        <w:rPr>
          <w:rFonts w:ascii="Arial" w:hAnsi="Arial"/>
          <w:color w:val="000000"/>
          <w:sz w:val="18"/>
        </w:rPr>
        <w:t>Особи, винні у порушенні цього Закону, несуть цивільну, адміністративну або кримінальну відповідальність, передбачену законодавством України.</w:t>
      </w:r>
    </w:p>
    <w:p w:rsidR="00982D8D" w:rsidRDefault="00021986">
      <w:pPr>
        <w:pStyle w:val="3"/>
        <w:spacing w:after="225"/>
        <w:jc w:val="center"/>
      </w:pPr>
      <w:bookmarkStart w:id="175" w:name="116"/>
      <w:bookmarkEnd w:id="174"/>
      <w:r>
        <w:rPr>
          <w:rFonts w:ascii="Arial" w:hAnsi="Arial"/>
          <w:color w:val="000000"/>
          <w:sz w:val="26"/>
        </w:rPr>
        <w:t>Стаття 25. Відшкодува</w:t>
      </w:r>
      <w:r>
        <w:rPr>
          <w:rFonts w:ascii="Arial" w:hAnsi="Arial"/>
          <w:color w:val="000000"/>
          <w:sz w:val="26"/>
        </w:rPr>
        <w:t>ння збитків громадянину у зв'язку з порушенням вимог цього Закону при розгляді його скарги</w:t>
      </w:r>
    </w:p>
    <w:p w:rsidR="00982D8D" w:rsidRDefault="00021986">
      <w:pPr>
        <w:spacing w:after="75"/>
        <w:ind w:firstLine="240"/>
        <w:jc w:val="both"/>
      </w:pPr>
      <w:bookmarkStart w:id="176" w:name="117"/>
      <w:bookmarkEnd w:id="175"/>
      <w:r>
        <w:rPr>
          <w:rFonts w:ascii="Arial" w:hAnsi="Arial"/>
          <w:color w:val="000000"/>
          <w:sz w:val="18"/>
        </w:rPr>
        <w:t>У разі задоволення скарги орган або посадова особа, які прийняли неправомірне рішення щодо звернення громадянина, відшкодовують йому завдані матеріальні збитки, пов'</w:t>
      </w:r>
      <w:r>
        <w:rPr>
          <w:rFonts w:ascii="Arial" w:hAnsi="Arial"/>
          <w:color w:val="000000"/>
          <w:sz w:val="18"/>
        </w:rPr>
        <w:t xml:space="preserve">язані з поданням і розглядом скарги, </w:t>
      </w:r>
      <w:proofErr w:type="spellStart"/>
      <w:r>
        <w:rPr>
          <w:rFonts w:ascii="Arial" w:hAnsi="Arial"/>
          <w:color w:val="000000"/>
          <w:sz w:val="18"/>
        </w:rPr>
        <w:t>обгрунтовані</w:t>
      </w:r>
      <w:proofErr w:type="spellEnd"/>
      <w:r>
        <w:rPr>
          <w:rFonts w:ascii="Arial" w:hAnsi="Arial"/>
          <w:color w:val="000000"/>
          <w:sz w:val="18"/>
        </w:rPr>
        <w:t xml:space="preserve">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в судовому порядку. </w:t>
      </w:r>
    </w:p>
    <w:p w:rsidR="00982D8D" w:rsidRDefault="00021986">
      <w:pPr>
        <w:spacing w:after="75"/>
        <w:ind w:firstLine="240"/>
        <w:jc w:val="both"/>
      </w:pPr>
      <w:bookmarkStart w:id="177" w:name="118"/>
      <w:bookmarkEnd w:id="176"/>
      <w:r>
        <w:rPr>
          <w:rFonts w:ascii="Arial" w:hAnsi="Arial"/>
          <w:color w:val="000000"/>
          <w:sz w:val="18"/>
        </w:rPr>
        <w:t>Громадянину на його в</w:t>
      </w:r>
      <w:r>
        <w:rPr>
          <w:rFonts w:ascii="Arial" w:hAnsi="Arial"/>
          <w:color w:val="000000"/>
          <w:sz w:val="18"/>
        </w:rPr>
        <w:t>имогу і в порядку, встановленому чинним законодавством, можуть бути відшкодовані моральні збитки, завдані неправомірними діями або рішеннями органу чи посадової особи при розгляді скарги. Розмір відшкодування моральних (немайнових) збитків у грошовому вира</w:t>
      </w:r>
      <w:r>
        <w:rPr>
          <w:rFonts w:ascii="Arial" w:hAnsi="Arial"/>
          <w:color w:val="000000"/>
          <w:sz w:val="18"/>
        </w:rPr>
        <w:t>зі визначається судом.</w:t>
      </w:r>
    </w:p>
    <w:p w:rsidR="00982D8D" w:rsidRDefault="00021986">
      <w:pPr>
        <w:pStyle w:val="3"/>
        <w:spacing w:after="225"/>
        <w:jc w:val="center"/>
      </w:pPr>
      <w:bookmarkStart w:id="178" w:name="119"/>
      <w:bookmarkEnd w:id="177"/>
      <w:r>
        <w:rPr>
          <w:rFonts w:ascii="Arial" w:hAnsi="Arial"/>
          <w:color w:val="000000"/>
          <w:sz w:val="26"/>
        </w:rPr>
        <w:t>Стаття 26. Відповідальність громадян за подання звернень протиправного характеру</w:t>
      </w:r>
    </w:p>
    <w:p w:rsidR="00982D8D" w:rsidRDefault="00021986">
      <w:pPr>
        <w:spacing w:after="75"/>
        <w:ind w:firstLine="240"/>
        <w:jc w:val="both"/>
      </w:pPr>
      <w:bookmarkStart w:id="179" w:name="120"/>
      <w:bookmarkEnd w:id="178"/>
      <w:r>
        <w:rPr>
          <w:rFonts w:ascii="Arial" w:hAnsi="Arial"/>
          <w:color w:val="000000"/>
          <w:sz w:val="18"/>
        </w:rPr>
        <w:t>Подання громадянином звернення, яке містить наклеп і образи, дискредитацію органів державної влади, органів місцевого самоврядування, об'єднань громадян</w:t>
      </w:r>
      <w:r>
        <w:rPr>
          <w:rFonts w:ascii="Arial" w:hAnsi="Arial"/>
          <w:color w:val="000000"/>
          <w:sz w:val="18"/>
        </w:rPr>
        <w:t xml:space="preserve"> та їхніх посадових осіб, керівників та інших посадових осіб підприємств, установ і організацій незалежно від форм власності, заклики до розпалювання національної, расової, релігійної ворожнечі та інших дій, тягне за собою відповідальність, передбачену чин</w:t>
      </w:r>
      <w:r>
        <w:rPr>
          <w:rFonts w:ascii="Arial" w:hAnsi="Arial"/>
          <w:color w:val="000000"/>
          <w:sz w:val="18"/>
        </w:rPr>
        <w:t>ним законодавством.</w:t>
      </w:r>
    </w:p>
    <w:p w:rsidR="00982D8D" w:rsidRDefault="00021986">
      <w:pPr>
        <w:pStyle w:val="3"/>
        <w:spacing w:after="225"/>
        <w:jc w:val="center"/>
      </w:pPr>
      <w:bookmarkStart w:id="180" w:name="121"/>
      <w:bookmarkEnd w:id="179"/>
      <w:r>
        <w:rPr>
          <w:rFonts w:ascii="Arial" w:hAnsi="Arial"/>
          <w:color w:val="000000"/>
          <w:sz w:val="26"/>
        </w:rPr>
        <w:t>Стаття 27. Відшкодування витрат по перевірці звернень, які містять завідомо неправдиві відомості</w:t>
      </w:r>
    </w:p>
    <w:p w:rsidR="00982D8D" w:rsidRDefault="00021986">
      <w:pPr>
        <w:spacing w:after="75"/>
        <w:ind w:firstLine="240"/>
        <w:jc w:val="both"/>
      </w:pPr>
      <w:bookmarkStart w:id="181" w:name="122"/>
      <w:bookmarkEnd w:id="180"/>
      <w:r>
        <w:rPr>
          <w:rFonts w:ascii="Arial" w:hAnsi="Arial"/>
          <w:color w:val="000000"/>
          <w:sz w:val="18"/>
        </w:rPr>
        <w:t>Витрати, зроблені органом державної влади, місцевого самоврядування, підприємством, установою, організацією незалежно від форм власності, о</w:t>
      </w:r>
      <w:r>
        <w:rPr>
          <w:rFonts w:ascii="Arial" w:hAnsi="Arial"/>
          <w:color w:val="000000"/>
          <w:sz w:val="18"/>
        </w:rPr>
        <w:t xml:space="preserve">б'єднанням громадян, </w:t>
      </w:r>
      <w:r>
        <w:rPr>
          <w:rFonts w:ascii="Arial" w:hAnsi="Arial"/>
          <w:color w:val="293A55"/>
          <w:sz w:val="18"/>
        </w:rPr>
        <w:t>медіа</w:t>
      </w:r>
      <w:r>
        <w:rPr>
          <w:rFonts w:ascii="Arial" w:hAnsi="Arial"/>
          <w:color w:val="000000"/>
          <w:sz w:val="18"/>
        </w:rPr>
        <w:t xml:space="preserve"> у зв'язку з перевіркою звернень, які містять завідомо неправдиві відомості, можуть бути стягнуті з громадянина за рішенням суду. </w:t>
      </w:r>
    </w:p>
    <w:p w:rsidR="00982D8D" w:rsidRDefault="00021986">
      <w:pPr>
        <w:pStyle w:val="3"/>
        <w:spacing w:after="225"/>
        <w:jc w:val="center"/>
      </w:pPr>
      <w:bookmarkStart w:id="182" w:name="123"/>
      <w:bookmarkEnd w:id="181"/>
      <w:r>
        <w:rPr>
          <w:rFonts w:ascii="Arial" w:hAnsi="Arial"/>
          <w:color w:val="000000"/>
          <w:sz w:val="26"/>
        </w:rPr>
        <w:t>Стаття 28. Контроль за дотриманням законодавства про звернення громадян</w:t>
      </w:r>
    </w:p>
    <w:p w:rsidR="00982D8D" w:rsidRDefault="00021986">
      <w:pPr>
        <w:spacing w:after="75"/>
        <w:ind w:firstLine="240"/>
        <w:jc w:val="both"/>
      </w:pPr>
      <w:bookmarkStart w:id="183" w:name="124"/>
      <w:bookmarkEnd w:id="182"/>
      <w:r>
        <w:rPr>
          <w:rFonts w:ascii="Arial" w:hAnsi="Arial"/>
          <w:color w:val="000000"/>
          <w:sz w:val="18"/>
        </w:rPr>
        <w:t>Контроль за дотриманням зак</w:t>
      </w:r>
      <w:r>
        <w:rPr>
          <w:rFonts w:ascii="Arial" w:hAnsi="Arial"/>
          <w:color w:val="000000"/>
          <w:sz w:val="18"/>
        </w:rPr>
        <w:t xml:space="preserve">онодавства про звернення громадян відповідно до своїх повноважень здійснюють Верховна Рада України, народні депутати України, Президент України, Кабінет Міністрів </w:t>
      </w:r>
      <w:r>
        <w:rPr>
          <w:rFonts w:ascii="Arial" w:hAnsi="Arial"/>
          <w:color w:val="000000"/>
          <w:sz w:val="18"/>
        </w:rPr>
        <w:lastRenderedPageBreak/>
        <w:t>України, Уповноважений з прав людини Верховної Ради України, Верховна Рада Автономної Республ</w:t>
      </w:r>
      <w:r>
        <w:rPr>
          <w:rFonts w:ascii="Arial" w:hAnsi="Arial"/>
          <w:color w:val="000000"/>
          <w:sz w:val="18"/>
        </w:rPr>
        <w:t>іки Крим, обласні, Київська та Севастопольська міські, районні, районні в містах Києві та Севастополі державні адміністрації, сільські, селищні, міські ради та їх виконавчі комітети, депутати місцевих рад, а також міністерства, інші центральні органи викон</w:t>
      </w:r>
      <w:r>
        <w:rPr>
          <w:rFonts w:ascii="Arial" w:hAnsi="Arial"/>
          <w:color w:val="000000"/>
          <w:sz w:val="18"/>
        </w:rPr>
        <w:t>авчої влади щодо підпорядкованих їм підприємств, установ та організацій.</w:t>
      </w:r>
    </w:p>
    <w:p w:rsidR="00982D8D" w:rsidRDefault="00021986">
      <w:pPr>
        <w:pStyle w:val="3"/>
        <w:spacing w:after="225"/>
        <w:jc w:val="center"/>
      </w:pPr>
      <w:bookmarkStart w:id="184" w:name="34396"/>
      <w:bookmarkEnd w:id="183"/>
      <w:r>
        <w:rPr>
          <w:rFonts w:ascii="Arial" w:hAnsi="Arial"/>
          <w:color w:val="000000"/>
          <w:sz w:val="26"/>
        </w:rPr>
        <w:t>Стаття 29. Виключена</w:t>
      </w:r>
    </w:p>
    <w:p w:rsidR="00982D8D" w:rsidRDefault="00021986">
      <w:pPr>
        <w:spacing w:after="75"/>
        <w:ind w:firstLine="240"/>
        <w:jc w:val="right"/>
      </w:pPr>
      <w:bookmarkStart w:id="185" w:name="34397"/>
      <w:bookmarkEnd w:id="184"/>
      <w:r>
        <w:rPr>
          <w:rFonts w:ascii="Arial" w:hAnsi="Arial"/>
          <w:color w:val="293A55"/>
          <w:sz w:val="18"/>
        </w:rPr>
        <w:t>(згідно із Законом України</w:t>
      </w:r>
      <w:r>
        <w:br/>
      </w:r>
      <w:r>
        <w:rPr>
          <w:rFonts w:ascii="Arial" w:hAnsi="Arial"/>
          <w:color w:val="293A55"/>
          <w:sz w:val="18"/>
        </w:rPr>
        <w:t xml:space="preserve"> від 14.10.2014 р. N 1697-VII)</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982D8D">
        <w:trPr>
          <w:trHeight w:val="30"/>
          <w:tblCellSpacing w:w="0" w:type="auto"/>
        </w:trPr>
        <w:tc>
          <w:tcPr>
            <w:tcW w:w="4845" w:type="dxa"/>
            <w:vAlign w:val="center"/>
          </w:tcPr>
          <w:p w:rsidR="00982D8D" w:rsidRDefault="00021986">
            <w:pPr>
              <w:spacing w:after="75"/>
              <w:jc w:val="both"/>
            </w:pPr>
            <w:bookmarkStart w:id="186" w:name="128"/>
            <w:bookmarkEnd w:id="185"/>
            <w:r>
              <w:rPr>
                <w:rFonts w:ascii="Arial" w:hAnsi="Arial"/>
                <w:color w:val="000000"/>
                <w:sz w:val="15"/>
              </w:rPr>
              <w:t xml:space="preserve"> </w:t>
            </w:r>
          </w:p>
        </w:tc>
        <w:tc>
          <w:tcPr>
            <w:tcW w:w="4845" w:type="dxa"/>
            <w:vAlign w:val="center"/>
          </w:tcPr>
          <w:p w:rsidR="00982D8D" w:rsidRDefault="00021986">
            <w:pPr>
              <w:spacing w:after="75"/>
              <w:jc w:val="both"/>
            </w:pPr>
            <w:bookmarkStart w:id="187" w:name="130"/>
            <w:bookmarkEnd w:id="186"/>
            <w:r>
              <w:rPr>
                <w:rFonts w:ascii="Arial" w:hAnsi="Arial"/>
                <w:color w:val="000000"/>
                <w:sz w:val="15"/>
              </w:rPr>
              <w:t xml:space="preserve"> </w:t>
            </w:r>
          </w:p>
        </w:tc>
        <w:bookmarkEnd w:id="187"/>
      </w:tr>
      <w:tr w:rsidR="00982D8D">
        <w:trPr>
          <w:trHeight w:val="30"/>
          <w:tblCellSpacing w:w="0" w:type="auto"/>
        </w:trPr>
        <w:tc>
          <w:tcPr>
            <w:tcW w:w="4845" w:type="dxa"/>
            <w:vAlign w:val="center"/>
          </w:tcPr>
          <w:p w:rsidR="00982D8D" w:rsidRDefault="00021986">
            <w:pPr>
              <w:spacing w:after="75"/>
              <w:jc w:val="center"/>
            </w:pPr>
            <w:bookmarkStart w:id="188" w:name="132"/>
            <w:r>
              <w:rPr>
                <w:rFonts w:ascii="Arial" w:hAnsi="Arial"/>
                <w:b/>
                <w:color w:val="000000"/>
                <w:sz w:val="15"/>
              </w:rPr>
              <w:t>Президент України</w:t>
            </w:r>
          </w:p>
        </w:tc>
        <w:tc>
          <w:tcPr>
            <w:tcW w:w="4845" w:type="dxa"/>
            <w:vAlign w:val="center"/>
          </w:tcPr>
          <w:p w:rsidR="00982D8D" w:rsidRDefault="00021986">
            <w:pPr>
              <w:spacing w:after="75"/>
              <w:jc w:val="center"/>
            </w:pPr>
            <w:bookmarkStart w:id="189" w:name="134"/>
            <w:bookmarkEnd w:id="188"/>
            <w:r>
              <w:rPr>
                <w:rFonts w:ascii="Arial" w:hAnsi="Arial"/>
                <w:b/>
                <w:color w:val="000000"/>
                <w:sz w:val="15"/>
              </w:rPr>
              <w:t xml:space="preserve">Л. КУЧМА </w:t>
            </w:r>
          </w:p>
        </w:tc>
        <w:bookmarkEnd w:id="189"/>
      </w:tr>
      <w:tr w:rsidR="00982D8D">
        <w:trPr>
          <w:trHeight w:val="30"/>
          <w:tblCellSpacing w:w="0" w:type="auto"/>
        </w:trPr>
        <w:tc>
          <w:tcPr>
            <w:tcW w:w="4845" w:type="dxa"/>
            <w:vAlign w:val="center"/>
          </w:tcPr>
          <w:p w:rsidR="00982D8D" w:rsidRDefault="00021986">
            <w:pPr>
              <w:spacing w:after="75"/>
              <w:jc w:val="center"/>
            </w:pPr>
            <w:bookmarkStart w:id="190" w:name="136"/>
            <w:r>
              <w:rPr>
                <w:rFonts w:ascii="Arial" w:hAnsi="Arial"/>
                <w:b/>
                <w:color w:val="000000"/>
                <w:sz w:val="15"/>
              </w:rPr>
              <w:t>м. Київ</w:t>
            </w:r>
            <w:r>
              <w:br/>
            </w:r>
            <w:r>
              <w:rPr>
                <w:rFonts w:ascii="Arial" w:hAnsi="Arial"/>
                <w:b/>
                <w:color w:val="000000"/>
                <w:sz w:val="15"/>
              </w:rPr>
              <w:t xml:space="preserve"> 2 жовтня 1996 року </w:t>
            </w:r>
            <w:r>
              <w:br/>
            </w:r>
            <w:r>
              <w:rPr>
                <w:rFonts w:ascii="Arial" w:hAnsi="Arial"/>
                <w:b/>
                <w:color w:val="000000"/>
                <w:sz w:val="15"/>
              </w:rPr>
              <w:t>N 393/96-ВР</w:t>
            </w:r>
          </w:p>
        </w:tc>
        <w:tc>
          <w:tcPr>
            <w:tcW w:w="4845" w:type="dxa"/>
            <w:vAlign w:val="center"/>
          </w:tcPr>
          <w:p w:rsidR="00982D8D" w:rsidRDefault="00021986">
            <w:pPr>
              <w:spacing w:after="75"/>
              <w:jc w:val="center"/>
            </w:pPr>
            <w:bookmarkStart w:id="191" w:name="138"/>
            <w:bookmarkEnd w:id="190"/>
            <w:r>
              <w:rPr>
                <w:rFonts w:ascii="Arial" w:hAnsi="Arial"/>
                <w:b/>
                <w:color w:val="000000"/>
                <w:sz w:val="15"/>
              </w:rPr>
              <w:t xml:space="preserve"> </w:t>
            </w:r>
            <w:r>
              <w:br/>
            </w:r>
            <w:r>
              <w:rPr>
                <w:rFonts w:ascii="Arial" w:hAnsi="Arial"/>
                <w:b/>
                <w:color w:val="000000"/>
                <w:sz w:val="15"/>
              </w:rPr>
              <w:t xml:space="preserve"> </w:t>
            </w:r>
          </w:p>
        </w:tc>
        <w:bookmarkEnd w:id="191"/>
      </w:tr>
    </w:tbl>
    <w:p w:rsidR="00021986" w:rsidRDefault="00021986" w:rsidP="00D42B4F">
      <w:pPr>
        <w:spacing w:after="75"/>
        <w:ind w:firstLine="240"/>
        <w:jc w:val="both"/>
      </w:pPr>
      <w:bookmarkStart w:id="192" w:name="_GoBack"/>
      <w:bookmarkEnd w:id="192"/>
    </w:p>
    <w:sectPr w:rsidR="000219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EF2D3B"/>
    <w:multiLevelType w:val="multilevel"/>
    <w:tmpl w:val="F9783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563209"/>
    <w:multiLevelType w:val="multilevel"/>
    <w:tmpl w:val="90188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982D8D"/>
    <w:rsid w:val="00021986"/>
    <w:rsid w:val="00982D8D"/>
    <w:rsid w:val="00D42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FC138-AA94-4375-BAFD-FD563A74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5376</Words>
  <Characters>30646</Characters>
  <Application>Microsoft Office Word</Application>
  <DocSecurity>0</DocSecurity>
  <Lines>255</Lines>
  <Paragraphs>71</Paragraphs>
  <ScaleCrop>false</ScaleCrop>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2026-06-26T20:25:00Z</dcterms:created>
  <dcterms:modified xsi:type="dcterms:W3CDTF">2026-06-26T20:25:00Z</dcterms:modified>
</cp:coreProperties>
</file>