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35" w:rsidRDefault="007E3972">
      <w:pPr>
        <w:spacing w:after="75"/>
        <w:jc w:val="center"/>
      </w:pPr>
      <w:bookmarkStart w:id="0" w:name="240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B35" w:rsidRDefault="007E3972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D24B35" w:rsidRDefault="007E3972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основні засади державного нагляду (контролю) у сфері господарської діяльності</w:t>
      </w:r>
    </w:p>
    <w:p w:rsidR="00D24B35" w:rsidRDefault="007E3972">
      <w:pPr>
        <w:spacing w:after="75"/>
        <w:jc w:val="center"/>
      </w:pPr>
      <w:bookmarkStart w:id="3" w:name="244"/>
      <w:bookmarkEnd w:id="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грудня 2007 року N 107-VI </w:t>
      </w:r>
      <w:r>
        <w:br/>
      </w:r>
      <w:r>
        <w:rPr>
          <w:rFonts w:ascii="Arial" w:hAnsi="Arial"/>
          <w:color w:val="293A55"/>
          <w:sz w:val="18"/>
        </w:rPr>
        <w:t>(зміни, внесені Законом України від 28 грудня 2007 року N 107-VI,</w:t>
      </w:r>
      <w:r>
        <w:br/>
      </w:r>
      <w:r>
        <w:rPr>
          <w:rFonts w:ascii="Arial" w:hAnsi="Arial"/>
          <w:color w:val="293A55"/>
          <w:sz w:val="18"/>
        </w:rPr>
        <w:t xml:space="preserve"> діють по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31 грудня 2008 року,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17 розділу II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грудня 2007 року N 107-VI,</w:t>
      </w:r>
      <w:r>
        <w:br/>
      </w:r>
      <w:r>
        <w:rPr>
          <w:rFonts w:ascii="Arial" w:hAnsi="Arial"/>
          <w:color w:val="293A55"/>
          <w:sz w:val="18"/>
        </w:rPr>
        <w:t xml:space="preserve"> визнано такими, що не відповідають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неконституційними),</w:t>
      </w:r>
      <w:r>
        <w:br/>
      </w:r>
      <w:r>
        <w:rPr>
          <w:rFonts w:ascii="Arial" w:hAnsi="Arial"/>
          <w:color w:val="293A55"/>
          <w:sz w:val="18"/>
        </w:rPr>
        <w:t xml:space="preserve"> згідно з Рішенням Конституційного Суду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 тра</w:t>
      </w:r>
      <w:r>
        <w:rPr>
          <w:rFonts w:ascii="Arial" w:hAnsi="Arial"/>
          <w:color w:val="293A55"/>
          <w:sz w:val="18"/>
        </w:rPr>
        <w:t>вня 2008 року N 10-рп/2008),</w:t>
      </w:r>
      <w:r>
        <w:br/>
      </w:r>
      <w:r>
        <w:rPr>
          <w:rFonts w:ascii="Arial" w:hAnsi="Arial"/>
          <w:color w:val="293A55"/>
          <w:sz w:val="18"/>
        </w:rPr>
        <w:t>від 23 червня 2009 року N 1546-VI,</w:t>
      </w:r>
      <w:r>
        <w:br/>
      </w:r>
      <w:r>
        <w:rPr>
          <w:rFonts w:ascii="Arial" w:hAnsi="Arial"/>
          <w:color w:val="293A55"/>
          <w:sz w:val="18"/>
        </w:rPr>
        <w:t>від 1 червня 2010 року N 2299-VI,</w:t>
      </w:r>
      <w:r>
        <w:br/>
      </w:r>
      <w:r>
        <w:rPr>
          <w:rFonts w:ascii="Arial" w:hAnsi="Arial"/>
          <w:color w:val="293A55"/>
          <w:sz w:val="18"/>
        </w:rPr>
        <w:t>від 29 червня 2010 року N 2367-VI,</w:t>
      </w:r>
      <w:r>
        <w:br/>
      </w:r>
      <w:r>
        <w:rPr>
          <w:rFonts w:ascii="Arial" w:hAnsi="Arial"/>
          <w:color w:val="293A55"/>
          <w:sz w:val="18"/>
        </w:rPr>
        <w:t xml:space="preserve"> від 1 липня 2010 року N 2399-VI,</w:t>
      </w:r>
      <w:r>
        <w:br/>
      </w:r>
      <w:r>
        <w:rPr>
          <w:rFonts w:ascii="Arial" w:hAnsi="Arial"/>
          <w:color w:val="293A55"/>
          <w:sz w:val="18"/>
        </w:rPr>
        <w:t xml:space="preserve"> від 8 липня 2010 року N 2467-VI,</w:t>
      </w:r>
      <w:r>
        <w:br/>
      </w:r>
      <w:r>
        <w:rPr>
          <w:rFonts w:ascii="Arial" w:hAnsi="Arial"/>
          <w:color w:val="293A55"/>
          <w:sz w:val="18"/>
        </w:rPr>
        <w:t xml:space="preserve"> від 2 грудня 2010 року N 2735-VI,</w:t>
      </w:r>
      <w:r>
        <w:br/>
      </w:r>
      <w:r>
        <w:rPr>
          <w:rFonts w:ascii="Arial" w:hAnsi="Arial"/>
          <w:color w:val="293A55"/>
          <w:sz w:val="18"/>
        </w:rPr>
        <w:t xml:space="preserve"> від 2 грудня 2010 р</w:t>
      </w:r>
      <w:r>
        <w:rPr>
          <w:rFonts w:ascii="Arial" w:hAnsi="Arial"/>
          <w:color w:val="293A55"/>
          <w:sz w:val="18"/>
        </w:rPr>
        <w:t>оку N 2756-VI,</w:t>
      </w:r>
      <w:r>
        <w:br/>
      </w:r>
      <w:r>
        <w:rPr>
          <w:rFonts w:ascii="Arial" w:hAnsi="Arial"/>
          <w:color w:val="293A55"/>
          <w:sz w:val="18"/>
        </w:rPr>
        <w:t>Повітряним кодексом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 травня 2011 року N 3393-VI,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31 травня 2011 року N 3437-VI,</w:t>
      </w:r>
      <w:r>
        <w:br/>
      </w:r>
      <w:r>
        <w:rPr>
          <w:rFonts w:ascii="Arial" w:hAnsi="Arial"/>
          <w:color w:val="293A55"/>
          <w:sz w:val="18"/>
        </w:rPr>
        <w:t xml:space="preserve"> від 16 червня 2011 року N 3530-VI,</w:t>
      </w:r>
      <w:r>
        <w:br/>
      </w:r>
      <w:r>
        <w:rPr>
          <w:rFonts w:ascii="Arial" w:hAnsi="Arial"/>
          <w:color w:val="293A55"/>
          <w:sz w:val="18"/>
        </w:rPr>
        <w:t xml:space="preserve"> від 7 липня 2011 року N 3609-VI,</w:t>
      </w:r>
      <w:r>
        <w:br/>
      </w:r>
      <w:r>
        <w:rPr>
          <w:rFonts w:ascii="Arial" w:hAnsi="Arial"/>
          <w:color w:val="293A55"/>
          <w:sz w:val="18"/>
        </w:rPr>
        <w:t xml:space="preserve"> від 7 липня 2011 року N 3610-VI,</w:t>
      </w:r>
      <w:r>
        <w:br/>
      </w:r>
      <w:r>
        <w:rPr>
          <w:rFonts w:ascii="Arial" w:hAnsi="Arial"/>
          <w:color w:val="293A55"/>
          <w:sz w:val="18"/>
        </w:rPr>
        <w:t xml:space="preserve"> від 13 квітня 2012</w:t>
      </w:r>
      <w:r>
        <w:rPr>
          <w:rFonts w:ascii="Arial" w:hAnsi="Arial"/>
          <w:color w:val="293A55"/>
          <w:sz w:val="18"/>
        </w:rPr>
        <w:t xml:space="preserve"> року N 4652-VI,</w:t>
      </w:r>
      <w:r>
        <w:br/>
      </w:r>
      <w:r>
        <w:rPr>
          <w:rFonts w:ascii="Arial" w:hAnsi="Arial"/>
          <w:color w:val="293A55"/>
          <w:sz w:val="18"/>
        </w:rPr>
        <w:t xml:space="preserve"> від 22 червня 2012 року N 5026-VI,</w:t>
      </w:r>
      <w:r>
        <w:br/>
      </w:r>
      <w:r>
        <w:rPr>
          <w:rFonts w:ascii="Arial" w:hAnsi="Arial"/>
          <w:color w:val="293A55"/>
          <w:sz w:val="18"/>
        </w:rPr>
        <w:t xml:space="preserve"> від 2 жовтня 2012 року N 5404-VI,</w:t>
      </w:r>
      <w:r>
        <w:br/>
      </w:r>
      <w:r>
        <w:rPr>
          <w:rFonts w:ascii="Arial" w:hAnsi="Arial"/>
          <w:color w:val="293A55"/>
          <w:sz w:val="18"/>
        </w:rPr>
        <w:t xml:space="preserve"> від 20 листопада 2012 року N 5502-VI,</w:t>
      </w:r>
      <w:r>
        <w:br/>
      </w:r>
      <w:r>
        <w:rPr>
          <w:rFonts w:ascii="Arial" w:hAnsi="Arial"/>
          <w:color w:val="293A55"/>
          <w:sz w:val="18"/>
        </w:rPr>
        <w:t xml:space="preserve"> від 20 червня 2013 року N 353-VII,</w:t>
      </w:r>
      <w:r>
        <w:br/>
      </w:r>
      <w:r>
        <w:rPr>
          <w:rFonts w:ascii="Arial" w:hAnsi="Arial"/>
          <w:color w:val="293A55"/>
          <w:sz w:val="18"/>
        </w:rPr>
        <w:t xml:space="preserve"> від 4 липня 2013 року N 406-VII,</w:t>
      </w:r>
      <w:r>
        <w:br/>
      </w:r>
      <w:r>
        <w:rPr>
          <w:rFonts w:ascii="Arial" w:hAnsi="Arial"/>
          <w:color w:val="293A55"/>
          <w:sz w:val="18"/>
        </w:rPr>
        <w:t>від 9 квітня 2014 року N 1194-VII,</w:t>
      </w:r>
      <w:r>
        <w:br/>
      </w:r>
      <w:r>
        <w:rPr>
          <w:rFonts w:ascii="Arial" w:hAnsi="Arial"/>
          <w:color w:val="293A55"/>
          <w:sz w:val="18"/>
        </w:rPr>
        <w:t xml:space="preserve"> від 22 липня 2014 року </w:t>
      </w:r>
      <w:r>
        <w:rPr>
          <w:rFonts w:ascii="Arial" w:hAnsi="Arial"/>
          <w:color w:val="293A55"/>
          <w:sz w:val="18"/>
        </w:rPr>
        <w:t>N 1600-VII,</w:t>
      </w:r>
      <w:r>
        <w:br/>
      </w:r>
      <w:r>
        <w:rPr>
          <w:rFonts w:ascii="Arial" w:hAnsi="Arial"/>
          <w:color w:val="293A55"/>
          <w:sz w:val="18"/>
        </w:rPr>
        <w:t>від 28 грудня 2014 року N 71-VIII,</w:t>
      </w:r>
      <w:r>
        <w:br/>
      </w:r>
      <w:r>
        <w:rPr>
          <w:rFonts w:ascii="Arial" w:hAnsi="Arial"/>
          <w:color w:val="293A55"/>
          <w:sz w:val="18"/>
        </w:rPr>
        <w:t>від 28 грудня 2014 року N 77-VIII,</w:t>
      </w:r>
      <w:r>
        <w:br/>
      </w:r>
      <w:r>
        <w:rPr>
          <w:rFonts w:ascii="Arial" w:hAnsi="Arial"/>
          <w:color w:val="293A55"/>
          <w:sz w:val="18"/>
        </w:rPr>
        <w:t>від 2 березня 2015 року N 222-VIII,</w:t>
      </w:r>
      <w:r>
        <w:br/>
      </w:r>
      <w:r>
        <w:rPr>
          <w:rFonts w:ascii="Arial" w:hAnsi="Arial"/>
          <w:color w:val="293A55"/>
          <w:sz w:val="18"/>
        </w:rPr>
        <w:t>від 9 квітня 2015 року N 320-VIII,</w:t>
      </w:r>
      <w:r>
        <w:br/>
      </w:r>
      <w:r>
        <w:rPr>
          <w:rFonts w:ascii="Arial" w:hAnsi="Arial"/>
          <w:color w:val="293A55"/>
          <w:sz w:val="18"/>
        </w:rPr>
        <w:t>від 22 вересня 2016 року N 1540-VIII,</w:t>
      </w:r>
      <w:r>
        <w:br/>
      </w:r>
      <w:r>
        <w:rPr>
          <w:rFonts w:ascii="Arial" w:hAnsi="Arial"/>
          <w:color w:val="293A55"/>
          <w:sz w:val="18"/>
        </w:rPr>
        <w:t xml:space="preserve"> від 3 листопада 2016 року N 1726-VIII,</w:t>
      </w:r>
      <w:r>
        <w:br/>
      </w:r>
      <w:r>
        <w:rPr>
          <w:rFonts w:ascii="Arial" w:hAnsi="Arial"/>
          <w:color w:val="293A55"/>
          <w:sz w:val="18"/>
        </w:rPr>
        <w:t>від 3 листопада 2016 року</w:t>
      </w:r>
      <w:r>
        <w:rPr>
          <w:rFonts w:ascii="Arial" w:hAnsi="Arial"/>
          <w:color w:val="293A55"/>
          <w:sz w:val="18"/>
        </w:rPr>
        <w:t xml:space="preserve"> N 1728-VIII</w:t>
      </w:r>
      <w:r>
        <w:br/>
      </w:r>
      <w:r>
        <w:rPr>
          <w:rFonts w:ascii="Arial" w:hAnsi="Arial"/>
          <w:i/>
          <w:color w:val="000000"/>
          <w:sz w:val="18"/>
        </w:rPr>
        <w:t xml:space="preserve">(який діє до </w:t>
      </w:r>
      <w:r>
        <w:rPr>
          <w:rFonts w:ascii="Arial" w:hAnsi="Arial"/>
          <w:i/>
          <w:color w:val="293A55"/>
          <w:sz w:val="18"/>
        </w:rPr>
        <w:t>31 грудня 2018 року</w:t>
      </w:r>
      <w:r>
        <w:rPr>
          <w:rFonts w:ascii="Arial" w:hAnsi="Arial"/>
          <w:i/>
          <w:color w:val="000000"/>
          <w:sz w:val="18"/>
        </w:rPr>
        <w:t xml:space="preserve"> включно, враховуючи зміни,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7 грудня 2017 року N 2246-VIII),</w:t>
      </w:r>
      <w:r>
        <w:br/>
      </w:r>
      <w:r>
        <w:rPr>
          <w:rFonts w:ascii="Arial" w:hAnsi="Arial"/>
          <w:color w:val="293A55"/>
          <w:sz w:val="18"/>
        </w:rPr>
        <w:t>від 18 травня 2017 року N 2042-VIII,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6 червня 2019 року N 2740-VIII,</w:t>
      </w:r>
      <w:r>
        <w:br/>
      </w:r>
      <w:r>
        <w:rPr>
          <w:rFonts w:ascii="Arial" w:hAnsi="Arial"/>
          <w:color w:val="293A55"/>
          <w:sz w:val="18"/>
        </w:rPr>
        <w:t>від 12 вересня 2019 року N 79-IX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</w:t>
      </w:r>
      <w:r>
        <w:rPr>
          <w:rFonts w:ascii="Arial" w:hAnsi="Arial"/>
          <w:i/>
          <w:color w:val="000000"/>
          <w:sz w:val="18"/>
        </w:rPr>
        <w:t xml:space="preserve">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липня 2020 року),</w:t>
      </w:r>
      <w:r>
        <w:br/>
      </w:r>
      <w:r>
        <w:rPr>
          <w:rFonts w:ascii="Arial" w:hAnsi="Arial"/>
          <w:color w:val="293A55"/>
          <w:sz w:val="18"/>
        </w:rPr>
        <w:t>від 2 жовтня 2019 року N 143-IX,</w:t>
      </w:r>
      <w:r>
        <w:br/>
      </w:r>
      <w:r>
        <w:rPr>
          <w:rFonts w:ascii="Arial" w:hAnsi="Arial"/>
          <w:color w:val="293A55"/>
          <w:sz w:val="18"/>
        </w:rPr>
        <w:t>від 17 жовтня 2019 року N 199-IX,</w:t>
      </w:r>
      <w:r>
        <w:br/>
      </w:r>
      <w:r>
        <w:rPr>
          <w:rFonts w:ascii="Arial" w:hAnsi="Arial"/>
          <w:color w:val="293A55"/>
          <w:sz w:val="18"/>
        </w:rPr>
        <w:t>від 12 грудня 2019 року N 367-IX,</w:t>
      </w:r>
      <w:r>
        <w:br/>
      </w:r>
      <w:r>
        <w:rPr>
          <w:rFonts w:ascii="Arial" w:hAnsi="Arial"/>
          <w:color w:val="293A55"/>
          <w:sz w:val="18"/>
        </w:rPr>
        <w:t>від 12 грудня 2019 року N 377-IX</w:t>
      </w:r>
      <w:r>
        <w:br/>
      </w:r>
      <w:r>
        <w:rPr>
          <w:rFonts w:ascii="Arial" w:hAnsi="Arial"/>
          <w:i/>
          <w:color w:val="000000"/>
          <w:sz w:val="18"/>
        </w:rPr>
        <w:t xml:space="preserve">(який вводиться в дію з </w:t>
      </w:r>
      <w:r>
        <w:rPr>
          <w:rFonts w:ascii="Arial" w:hAnsi="Arial"/>
          <w:color w:val="293A55"/>
          <w:sz w:val="18"/>
        </w:rPr>
        <w:t>1 січня 2021 року),</w:t>
      </w:r>
      <w:r>
        <w:br/>
      </w:r>
      <w:r>
        <w:rPr>
          <w:rFonts w:ascii="Arial" w:hAnsi="Arial"/>
          <w:color w:val="293A55"/>
          <w:sz w:val="18"/>
        </w:rPr>
        <w:t xml:space="preserve"> від 19 грудня 2019 року N 394-IX,</w:t>
      </w:r>
      <w:r>
        <w:br/>
      </w:r>
      <w:r>
        <w:rPr>
          <w:rFonts w:ascii="Arial" w:hAnsi="Arial"/>
          <w:color w:val="293A55"/>
          <w:sz w:val="18"/>
        </w:rPr>
        <w:t>від 14 січня 2</w:t>
      </w:r>
      <w:r>
        <w:rPr>
          <w:rFonts w:ascii="Arial" w:hAnsi="Arial"/>
          <w:color w:val="293A55"/>
          <w:sz w:val="18"/>
        </w:rPr>
        <w:t>020 року N 440-IX,</w:t>
      </w:r>
      <w:r>
        <w:br/>
      </w:r>
      <w:r>
        <w:rPr>
          <w:rFonts w:ascii="Arial" w:hAnsi="Arial"/>
          <w:color w:val="293A55"/>
          <w:sz w:val="18"/>
        </w:rPr>
        <w:t>від 16 січня 2020 року N 463-IX,</w:t>
      </w:r>
      <w:r>
        <w:br/>
      </w:r>
      <w:r>
        <w:rPr>
          <w:rFonts w:ascii="Arial" w:hAnsi="Arial"/>
          <w:color w:val="293A55"/>
          <w:sz w:val="18"/>
        </w:rPr>
        <w:t>від 19 травня 2020 року N 613-IX,</w:t>
      </w:r>
      <w:r>
        <w:br/>
      </w:r>
      <w:r>
        <w:rPr>
          <w:rFonts w:ascii="Arial" w:hAnsi="Arial"/>
          <w:color w:val="293A55"/>
          <w:sz w:val="18"/>
        </w:rPr>
        <w:t>від 14 липня 2020 року N 768-IX,</w:t>
      </w:r>
      <w:r>
        <w:br/>
      </w:r>
      <w:r>
        <w:rPr>
          <w:rFonts w:ascii="Arial" w:hAnsi="Arial"/>
          <w:color w:val="293A55"/>
          <w:sz w:val="18"/>
        </w:rPr>
        <w:t>від 30 вересня 2020 року N 931-IX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25 січня 2021 року),</w:t>
      </w:r>
      <w:r>
        <w:br/>
      </w:r>
      <w:r>
        <w:rPr>
          <w:rFonts w:ascii="Arial" w:hAnsi="Arial"/>
          <w:color w:val="293A55"/>
          <w:sz w:val="18"/>
        </w:rPr>
        <w:t>від 3 грудня 2020 року N 1054-IX,</w:t>
      </w:r>
      <w:r>
        <w:br/>
      </w:r>
      <w:r>
        <w:rPr>
          <w:rFonts w:ascii="Arial" w:hAnsi="Arial"/>
          <w:color w:val="293A55"/>
          <w:sz w:val="18"/>
        </w:rPr>
        <w:t xml:space="preserve">від 4 березня 2021 року </w:t>
      </w:r>
      <w:r>
        <w:rPr>
          <w:rFonts w:ascii="Arial" w:hAnsi="Arial"/>
          <w:color w:val="293A55"/>
          <w:sz w:val="18"/>
        </w:rPr>
        <w:t>N 1320-IX,</w:t>
      </w:r>
      <w:r>
        <w:br/>
      </w:r>
      <w:r>
        <w:rPr>
          <w:rFonts w:ascii="Arial" w:hAnsi="Arial"/>
          <w:color w:val="293A55"/>
          <w:sz w:val="18"/>
        </w:rPr>
        <w:t>від 28 квітня 2021 року N 1423-IX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2 пункту 26 розділу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квітня 2021 року N 1423-IX,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26 травня 2022 року),</w:t>
      </w:r>
      <w:r>
        <w:br/>
      </w:r>
      <w:r>
        <w:rPr>
          <w:rFonts w:ascii="Arial" w:hAnsi="Arial"/>
          <w:color w:val="293A55"/>
          <w:sz w:val="18"/>
        </w:rPr>
        <w:t>від 3 червня 2021 року N 1534-IX,</w:t>
      </w:r>
      <w:r>
        <w:br/>
      </w:r>
      <w:r>
        <w:rPr>
          <w:rFonts w:ascii="Arial" w:hAnsi="Arial"/>
          <w:color w:val="293A55"/>
          <w:sz w:val="18"/>
        </w:rPr>
        <w:t>від 15 липня 2021 року N 1667-IX,</w:t>
      </w:r>
      <w:r>
        <w:br/>
      </w:r>
      <w:r>
        <w:rPr>
          <w:rFonts w:ascii="Arial" w:hAnsi="Arial"/>
          <w:color w:val="293A55"/>
          <w:sz w:val="18"/>
        </w:rPr>
        <w:t>від 15 липня 2021 року N 1686-IX,</w:t>
      </w:r>
      <w:r>
        <w:br/>
      </w:r>
      <w:r>
        <w:rPr>
          <w:rFonts w:ascii="Arial" w:hAnsi="Arial"/>
          <w:color w:val="293A55"/>
          <w:sz w:val="18"/>
        </w:rPr>
        <w:t>від 16 грудня 2021 року N 1971-IX,</w:t>
      </w:r>
      <w:r>
        <w:br/>
      </w:r>
      <w:r>
        <w:rPr>
          <w:rFonts w:ascii="Arial" w:hAnsi="Arial"/>
          <w:color w:val="293A55"/>
          <w:sz w:val="18"/>
        </w:rPr>
        <w:t>від 1 квітня 2022 року N 2173-IX,</w:t>
      </w:r>
      <w:r>
        <w:br/>
      </w:r>
      <w:r>
        <w:rPr>
          <w:rFonts w:ascii="Arial" w:hAnsi="Arial"/>
          <w:color w:val="293A55"/>
          <w:sz w:val="18"/>
        </w:rPr>
        <w:t>від 20 вересня 2022 року N 2614-IX,</w:t>
      </w:r>
      <w:r>
        <w:br/>
      </w:r>
      <w:r>
        <w:rPr>
          <w:rFonts w:ascii="Arial" w:hAnsi="Arial"/>
          <w:color w:val="293A55"/>
          <w:sz w:val="18"/>
        </w:rPr>
        <w:t>від 6 жовтня 2022 року N 2655-IX,</w:t>
      </w:r>
      <w:r>
        <w:br/>
      </w:r>
      <w:r>
        <w:rPr>
          <w:rFonts w:ascii="Arial" w:hAnsi="Arial"/>
          <w:color w:val="293A55"/>
          <w:sz w:val="18"/>
        </w:rPr>
        <w:t>від 1 грудня 2022 року N 2801-IX,</w:t>
      </w:r>
      <w:r>
        <w:br/>
      </w:r>
      <w:r>
        <w:rPr>
          <w:rFonts w:ascii="Arial" w:hAnsi="Arial"/>
          <w:color w:val="293A55"/>
          <w:sz w:val="18"/>
        </w:rPr>
        <w:t>від 13 грудня 2022 року N 2849-IX,</w:t>
      </w:r>
      <w:r>
        <w:br/>
      </w:r>
      <w:r>
        <w:rPr>
          <w:rFonts w:ascii="Arial" w:hAnsi="Arial"/>
          <w:color w:val="293A55"/>
          <w:sz w:val="18"/>
        </w:rPr>
        <w:t>від 2 травня 2</w:t>
      </w:r>
      <w:r>
        <w:rPr>
          <w:rFonts w:ascii="Arial" w:hAnsi="Arial"/>
          <w:color w:val="293A55"/>
          <w:sz w:val="18"/>
        </w:rPr>
        <w:t>023 року N 3063-IX,</w:t>
      </w:r>
      <w:r>
        <w:br/>
      </w:r>
      <w:r>
        <w:rPr>
          <w:rFonts w:ascii="Arial" w:hAnsi="Arial"/>
          <w:color w:val="293A55"/>
          <w:sz w:val="18"/>
        </w:rPr>
        <w:t>від 9 серпня 2023 року N 3310-IX,</w:t>
      </w:r>
      <w:r>
        <w:br/>
      </w:r>
      <w:r>
        <w:rPr>
          <w:rFonts w:ascii="Arial" w:hAnsi="Arial"/>
          <w:color w:val="293A55"/>
          <w:sz w:val="18"/>
        </w:rPr>
        <w:t>від 22 лютого 2024 року N 3585-IX,</w:t>
      </w:r>
      <w:r>
        <w:br/>
      </w:r>
      <w:r>
        <w:rPr>
          <w:rFonts w:ascii="Arial" w:hAnsi="Arial"/>
          <w:color w:val="293A55"/>
          <w:sz w:val="18"/>
        </w:rPr>
        <w:t>від 4 червня 2024 року N 3769-IX,</w:t>
      </w:r>
      <w:r>
        <w:br/>
      </w:r>
      <w:r>
        <w:rPr>
          <w:rFonts w:ascii="Arial" w:hAnsi="Arial"/>
          <w:color w:val="293A55"/>
          <w:sz w:val="18"/>
        </w:rPr>
        <w:t>від 16 липня 2024 року N 3855-IX,</w:t>
      </w:r>
      <w:r>
        <w:br/>
      </w:r>
      <w:r>
        <w:rPr>
          <w:rFonts w:ascii="Arial" w:hAnsi="Arial"/>
          <w:color w:val="293A55"/>
          <w:sz w:val="18"/>
        </w:rPr>
        <w:t>від 22 серпня 2024 року N 3928-IX,</w:t>
      </w:r>
      <w:r>
        <w:br/>
      </w:r>
      <w:r>
        <w:rPr>
          <w:rFonts w:ascii="Arial" w:hAnsi="Arial"/>
          <w:color w:val="293A55"/>
          <w:sz w:val="18"/>
        </w:rPr>
        <w:t>від 10 жовтня 2024 року N 4017-IX,</w:t>
      </w:r>
      <w:r>
        <w:br/>
      </w:r>
      <w:r>
        <w:rPr>
          <w:rFonts w:ascii="Arial" w:hAnsi="Arial"/>
          <w:color w:val="293A55"/>
          <w:sz w:val="18"/>
        </w:rPr>
        <w:t>від 14 січня 2025 року N 4213</w:t>
      </w:r>
      <w:r>
        <w:rPr>
          <w:rFonts w:ascii="Arial" w:hAnsi="Arial"/>
          <w:color w:val="293A55"/>
          <w:sz w:val="18"/>
        </w:rPr>
        <w:t>-IX,</w:t>
      </w:r>
      <w:r>
        <w:br/>
      </w:r>
      <w:r>
        <w:rPr>
          <w:rFonts w:ascii="Arial" w:hAnsi="Arial"/>
          <w:color w:val="293A55"/>
          <w:sz w:val="18"/>
        </w:rPr>
        <w:t>від 16 грудня 2025 року N 4718-IX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D24B35">
        <w:trPr>
          <w:tblCellSpacing w:w="0" w:type="auto"/>
        </w:trPr>
        <w:tc>
          <w:tcPr>
            <w:tcW w:w="9690" w:type="dxa"/>
            <w:vAlign w:val="center"/>
          </w:tcPr>
          <w:p w:rsidR="00D24B35" w:rsidRDefault="007E3972">
            <w:pPr>
              <w:spacing w:after="75"/>
              <w:jc w:val="both"/>
            </w:pPr>
            <w:bookmarkStart w:id="4" w:name="713"/>
            <w:bookmarkEnd w:id="3"/>
            <w:r>
              <w:rPr>
                <w:rFonts w:ascii="Arial" w:hAnsi="Arial"/>
                <w:color w:val="293A55"/>
                <w:sz w:val="15"/>
              </w:rPr>
              <w:t>(З 1 січня 2027 року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цього Закону будуть внесені зміни, передбачені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підпунктом 4 пункту 3 розділу XI Закону України від 28 липня 2022 року N 2469-IX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 Законом України від 12 лютого 2025 рок</w:t>
            </w:r>
            <w:r>
              <w:rPr>
                <w:rFonts w:ascii="Arial" w:hAnsi="Arial"/>
                <w:i/>
                <w:color w:val="000000"/>
                <w:sz w:val="15"/>
              </w:rPr>
              <w:t>у N 4239-IX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4"/>
      </w:tr>
      <w:tr w:rsidR="00D24B35">
        <w:trPr>
          <w:tblCellSpacing w:w="0" w:type="auto"/>
        </w:trPr>
        <w:tc>
          <w:tcPr>
            <w:tcW w:w="9690" w:type="dxa"/>
            <w:vAlign w:val="center"/>
          </w:tcPr>
          <w:p w:rsidR="00D24B35" w:rsidRDefault="007E3972">
            <w:pPr>
              <w:spacing w:after="75"/>
              <w:jc w:val="both"/>
            </w:pPr>
            <w:bookmarkStart w:id="5" w:name="691"/>
            <w:r>
              <w:rPr>
                <w:rFonts w:ascii="Arial" w:hAnsi="Arial"/>
                <w:color w:val="293A55"/>
                <w:sz w:val="15"/>
              </w:rPr>
              <w:t>(З дня припинення чи скасування воєнного стану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цього Закону будуть внесені зміни, передбачені підпунктом 2 пункту 4 розділу IX Закону України від 10 червня 2023 року N 3153-IX)</w:t>
            </w:r>
          </w:p>
        </w:tc>
        <w:bookmarkEnd w:id="5"/>
      </w:tr>
      <w:tr w:rsidR="00D24B35">
        <w:trPr>
          <w:tblCellSpacing w:w="0" w:type="auto"/>
        </w:trPr>
        <w:tc>
          <w:tcPr>
            <w:tcW w:w="9690" w:type="dxa"/>
            <w:vAlign w:val="center"/>
          </w:tcPr>
          <w:p w:rsidR="00D24B35" w:rsidRDefault="007E3972">
            <w:pPr>
              <w:spacing w:after="75"/>
              <w:jc w:val="both"/>
            </w:pPr>
            <w:bookmarkStart w:id="6" w:name="598"/>
            <w:r>
              <w:rPr>
                <w:rFonts w:ascii="Arial" w:hAnsi="Arial"/>
                <w:color w:val="293A55"/>
                <w:sz w:val="15"/>
              </w:rPr>
              <w:t>(У тексті Закону слова "центральний орган виконавчої влади, щ</w:t>
            </w:r>
            <w:r>
              <w:rPr>
                <w:rFonts w:ascii="Arial" w:hAnsi="Arial"/>
                <w:color w:val="293A55"/>
                <w:sz w:val="15"/>
              </w:rPr>
              <w:t>о реалізує державну політику у сфері розвитку підприємництва" в усіх відмінках замінено словами "центральний орган виконавчої влади, що реалізує державну регуляторну політику, політику з питань нагляду (контролю) у сфері господарської діяльності, ліцензува</w:t>
            </w:r>
            <w:r>
              <w:rPr>
                <w:rFonts w:ascii="Arial" w:hAnsi="Arial"/>
                <w:color w:val="293A55"/>
                <w:sz w:val="15"/>
              </w:rPr>
              <w:t>ння та дозвільної системи у сфері господарської діяльності та дерегуляції господарської діяльності" у відповідному відмінку згідно із Законом України від 3 листопада 2016 року N 1726-VIII)</w:t>
            </w:r>
          </w:p>
        </w:tc>
        <w:bookmarkEnd w:id="6"/>
      </w:tr>
    </w:tbl>
    <w:p w:rsidR="00D24B35" w:rsidRDefault="007E3972">
      <w:pPr>
        <w:spacing w:after="75"/>
        <w:ind w:firstLine="240"/>
        <w:jc w:val="both"/>
      </w:pPr>
      <w:bookmarkStart w:id="7" w:name="4"/>
      <w:r>
        <w:rPr>
          <w:rFonts w:ascii="Arial" w:hAnsi="Arial"/>
          <w:color w:val="000000"/>
          <w:sz w:val="18"/>
        </w:rPr>
        <w:t>Цей Закон визначає правові та організаційні засади, основні принци</w:t>
      </w:r>
      <w:r>
        <w:rPr>
          <w:rFonts w:ascii="Arial" w:hAnsi="Arial"/>
          <w:color w:val="000000"/>
          <w:sz w:val="18"/>
        </w:rPr>
        <w:t>пи і порядок здійснення державного нагляду (контролю) у сфері господарської діяльності, повноваження органів державного нагляду (контролю), їх посадових осіб і права, обов'язки та відповідальність суб'єктів господарювання під час здійснення державного нагл</w:t>
      </w:r>
      <w:r>
        <w:rPr>
          <w:rFonts w:ascii="Arial" w:hAnsi="Arial"/>
          <w:color w:val="000000"/>
          <w:sz w:val="18"/>
        </w:rPr>
        <w:t>яду (контролю).</w:t>
      </w:r>
    </w:p>
    <w:p w:rsidR="00D24B35" w:rsidRDefault="007E3972">
      <w:pPr>
        <w:pStyle w:val="3"/>
        <w:spacing w:after="225"/>
        <w:jc w:val="center"/>
      </w:pPr>
      <w:bookmarkStart w:id="8" w:name="5"/>
      <w:bookmarkEnd w:id="7"/>
      <w:r>
        <w:rPr>
          <w:rFonts w:ascii="Arial" w:hAnsi="Arial"/>
          <w:color w:val="000000"/>
          <w:sz w:val="26"/>
        </w:rPr>
        <w:t>Стаття 1. Визначення термінів</w:t>
      </w:r>
    </w:p>
    <w:p w:rsidR="00D24B35" w:rsidRDefault="007E3972">
      <w:pPr>
        <w:spacing w:after="75"/>
        <w:ind w:firstLine="240"/>
        <w:jc w:val="both"/>
      </w:pPr>
      <w:bookmarkStart w:id="9" w:name="6"/>
      <w:bookmarkEnd w:id="8"/>
      <w:r>
        <w:rPr>
          <w:rFonts w:ascii="Arial" w:hAnsi="Arial"/>
          <w:color w:val="000000"/>
          <w:sz w:val="18"/>
        </w:rPr>
        <w:t>У цьому Законі нижчезазначені терміни вживаються в такому значенні:</w:t>
      </w:r>
    </w:p>
    <w:p w:rsidR="00D24B35" w:rsidRDefault="007E3972">
      <w:pPr>
        <w:spacing w:after="75"/>
        <w:ind w:firstLine="240"/>
        <w:jc w:val="both"/>
      </w:pPr>
      <w:bookmarkStart w:id="10" w:name="7"/>
      <w:bookmarkEnd w:id="9"/>
      <w:r>
        <w:rPr>
          <w:rFonts w:ascii="Arial" w:hAnsi="Arial"/>
          <w:color w:val="293A55"/>
          <w:sz w:val="18"/>
        </w:rPr>
        <w:t>державний нагляд (контроль) - діяльність уповноважених законом центральних органів виконавчої влади, їх територіальних органів, державних коле</w:t>
      </w:r>
      <w:r>
        <w:rPr>
          <w:rFonts w:ascii="Arial" w:hAnsi="Arial"/>
          <w:color w:val="293A55"/>
          <w:sz w:val="18"/>
        </w:rPr>
        <w:t xml:space="preserve">гіальних органів, органів виконавчої влади Автономної Республіки Крим, місцевих державних адміністрацій, органів місцевого самоврядування (далі - органи </w:t>
      </w:r>
      <w:r>
        <w:rPr>
          <w:rFonts w:ascii="Arial" w:hAnsi="Arial"/>
          <w:color w:val="293A55"/>
          <w:sz w:val="18"/>
        </w:rPr>
        <w:lastRenderedPageBreak/>
        <w:t>державного нагляду (контролю)) в межах повноважень, передбачених законом, щодо виявлення та запобігання</w:t>
      </w:r>
      <w:r>
        <w:rPr>
          <w:rFonts w:ascii="Arial" w:hAnsi="Arial"/>
          <w:color w:val="293A55"/>
          <w:sz w:val="18"/>
        </w:rPr>
        <w:t xml:space="preserve"> порушенням вимог законодавства суб'єктами господарювання та забезпечення інтересів суспільства, зокрема належної якості продукції, робіт та послуг,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допустимого рівня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небезпеки для населення, навколишнього природного середовища;</w:t>
      </w:r>
    </w:p>
    <w:p w:rsidR="00D24B35" w:rsidRDefault="007E3972">
      <w:pPr>
        <w:spacing w:after="75"/>
        <w:ind w:firstLine="240"/>
        <w:jc w:val="right"/>
      </w:pPr>
      <w:bookmarkStart w:id="11" w:name="255"/>
      <w:bookmarkEnd w:id="10"/>
      <w:r>
        <w:rPr>
          <w:rFonts w:ascii="Arial" w:hAnsi="Arial"/>
          <w:color w:val="293A55"/>
          <w:sz w:val="18"/>
        </w:rPr>
        <w:t>(абзац другий статті 1 із з</w:t>
      </w:r>
      <w:r>
        <w:rPr>
          <w:rFonts w:ascii="Arial" w:hAnsi="Arial"/>
          <w:color w:val="293A55"/>
          <w:sz w:val="18"/>
        </w:rPr>
        <w:t>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01.07.2010 р. N 2399-VI,</w:t>
      </w:r>
      <w:r>
        <w:br/>
      </w:r>
      <w:r>
        <w:rPr>
          <w:rFonts w:ascii="Arial" w:hAnsi="Arial"/>
          <w:color w:val="293A55"/>
          <w:sz w:val="18"/>
        </w:rPr>
        <w:t xml:space="preserve"> від 16.06.2011 р. N 3530-VI,</w:t>
      </w:r>
      <w:r>
        <w:br/>
      </w:r>
      <w:r>
        <w:rPr>
          <w:rFonts w:ascii="Arial" w:hAnsi="Arial"/>
          <w:color w:val="293A55"/>
          <w:sz w:val="18"/>
        </w:rPr>
        <w:t xml:space="preserve"> від 07.07.2011 р. N 3610-VI,</w:t>
      </w:r>
      <w:r>
        <w:br/>
      </w:r>
      <w:r>
        <w:rPr>
          <w:rFonts w:ascii="Arial" w:hAnsi="Arial"/>
          <w:color w:val="293A55"/>
          <w:sz w:val="18"/>
        </w:rPr>
        <w:t xml:space="preserve"> від 22.07.2014 р. N 1600-VII,</w:t>
      </w:r>
      <w:r>
        <w:br/>
      </w:r>
      <w:r>
        <w:rPr>
          <w:rFonts w:ascii="Arial" w:hAnsi="Arial"/>
          <w:color w:val="293A55"/>
          <w:sz w:val="18"/>
        </w:rPr>
        <w:t>від 03.11.2016 р. N 1726-VIII)</w:t>
      </w:r>
    </w:p>
    <w:p w:rsidR="00D24B35" w:rsidRDefault="007E3972">
      <w:pPr>
        <w:spacing w:after="75"/>
        <w:ind w:firstLine="240"/>
        <w:jc w:val="both"/>
      </w:pPr>
      <w:bookmarkStart w:id="12" w:name="8"/>
      <w:bookmarkEnd w:id="11"/>
      <w:r>
        <w:rPr>
          <w:rFonts w:ascii="Arial" w:hAnsi="Arial"/>
          <w:color w:val="000000"/>
          <w:sz w:val="18"/>
        </w:rPr>
        <w:t xml:space="preserve">заходи державного нагляду (контролю) - планові та позапланові заходи, </w:t>
      </w:r>
      <w:r>
        <w:rPr>
          <w:rFonts w:ascii="Arial" w:hAnsi="Arial"/>
          <w:color w:val="293A55"/>
          <w:sz w:val="18"/>
        </w:rPr>
        <w:t>які здійснюються у формі перевірок, ревізій, оглядів, обстежень та в інших формах, визначених законом</w:t>
      </w:r>
      <w:r>
        <w:rPr>
          <w:rFonts w:ascii="Arial" w:hAnsi="Arial"/>
          <w:color w:val="000000"/>
          <w:sz w:val="18"/>
        </w:rPr>
        <w:t>;</w:t>
      </w:r>
    </w:p>
    <w:p w:rsidR="00D24B35" w:rsidRDefault="007E3972">
      <w:pPr>
        <w:spacing w:after="75"/>
        <w:ind w:firstLine="240"/>
        <w:jc w:val="right"/>
      </w:pPr>
      <w:bookmarkStart w:id="13" w:name="373"/>
      <w:bookmarkEnd w:id="12"/>
      <w:r>
        <w:rPr>
          <w:rFonts w:ascii="Arial" w:hAnsi="Arial"/>
          <w:color w:val="293A55"/>
          <w:sz w:val="18"/>
        </w:rPr>
        <w:t>(абзац третій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</w:t>
      </w:r>
      <w:r>
        <w:rPr>
          <w:rFonts w:ascii="Arial" w:hAnsi="Arial"/>
          <w:color w:val="293A55"/>
          <w:sz w:val="18"/>
        </w:rPr>
        <w:t>016 р. N 1726-VIII)</w:t>
      </w:r>
    </w:p>
    <w:p w:rsidR="00D24B35" w:rsidRDefault="007E3972">
      <w:pPr>
        <w:spacing w:after="75"/>
        <w:ind w:firstLine="240"/>
        <w:jc w:val="both"/>
      </w:pPr>
      <w:bookmarkStart w:id="14" w:name="374"/>
      <w:bookmarkEnd w:id="13"/>
      <w:r>
        <w:rPr>
          <w:rFonts w:ascii="Arial" w:hAnsi="Arial"/>
          <w:color w:val="293A55"/>
          <w:sz w:val="18"/>
        </w:rPr>
        <w:t>інтегрована автоматизована система державного нагляду (контролю) - єдина автоматизована система збирання, накопичення та систематизації інформації про заходи державного нагляду (контролю), призначена для узагальнення та оприлюднення інф</w:t>
      </w:r>
      <w:r>
        <w:rPr>
          <w:rFonts w:ascii="Arial" w:hAnsi="Arial"/>
          <w:color w:val="293A55"/>
          <w:sz w:val="18"/>
        </w:rPr>
        <w:t>ормації про заходи державного нагляду (контролю), координації роботи органів державного нагляду (контролю) щодо здійснення комплексних заходів державного нагляду (контролю), моніторингу ефективності та законності здійснення заходів державного нагляду (конт</w:t>
      </w:r>
      <w:r>
        <w:rPr>
          <w:rFonts w:ascii="Arial" w:hAnsi="Arial"/>
          <w:color w:val="293A55"/>
          <w:sz w:val="18"/>
        </w:rPr>
        <w:t>ролю);</w:t>
      </w:r>
    </w:p>
    <w:p w:rsidR="00D24B35" w:rsidRDefault="007E3972">
      <w:pPr>
        <w:spacing w:after="75"/>
        <w:ind w:firstLine="240"/>
        <w:jc w:val="right"/>
      </w:pPr>
      <w:bookmarkStart w:id="15" w:name="375"/>
      <w:bookmarkEnd w:id="14"/>
      <w:r>
        <w:rPr>
          <w:rFonts w:ascii="Arial" w:hAnsi="Arial"/>
          <w:color w:val="293A55"/>
          <w:sz w:val="18"/>
        </w:rPr>
        <w:t>(статтю 1 доповнено новим абзацом четвертим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четвертий - сьомий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абзацами п'ятим - восьмим)</w:t>
      </w:r>
    </w:p>
    <w:p w:rsidR="00D24B35" w:rsidRDefault="007E3972">
      <w:pPr>
        <w:spacing w:after="75"/>
        <w:ind w:firstLine="240"/>
        <w:jc w:val="both"/>
      </w:pPr>
      <w:bookmarkStart w:id="16" w:name="9"/>
      <w:bookmarkEnd w:id="15"/>
      <w:r>
        <w:rPr>
          <w:rFonts w:ascii="Arial" w:hAnsi="Arial"/>
          <w:color w:val="000000"/>
          <w:sz w:val="18"/>
        </w:rPr>
        <w:t>прийнятний ризик - соціально, економічно, технічно і політ</w:t>
      </w:r>
      <w:r>
        <w:rPr>
          <w:rFonts w:ascii="Arial" w:hAnsi="Arial"/>
          <w:color w:val="000000"/>
          <w:sz w:val="18"/>
        </w:rPr>
        <w:t>ично обґрунтований ризик, який не перевищує гранично допустимого рівня;</w:t>
      </w:r>
    </w:p>
    <w:p w:rsidR="00D24B35" w:rsidRDefault="007E3972">
      <w:pPr>
        <w:spacing w:after="75"/>
        <w:ind w:firstLine="240"/>
        <w:jc w:val="both"/>
      </w:pPr>
      <w:bookmarkStart w:id="17" w:name="376"/>
      <w:bookmarkEnd w:id="16"/>
      <w:r>
        <w:rPr>
          <w:rFonts w:ascii="Arial" w:hAnsi="Arial"/>
          <w:color w:val="293A55"/>
          <w:sz w:val="18"/>
        </w:rPr>
        <w:t>ризик - ймовірність виникнення негативних наслідків від провадження господарської діяльності та можливий розмір втрат від них, що вимірюється у кількісних та якісних показниках;</w:t>
      </w:r>
    </w:p>
    <w:p w:rsidR="00D24B35" w:rsidRDefault="007E3972">
      <w:pPr>
        <w:spacing w:after="75"/>
        <w:ind w:firstLine="240"/>
        <w:jc w:val="right"/>
      </w:pPr>
      <w:bookmarkStart w:id="18" w:name="377"/>
      <w:bookmarkEnd w:id="17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293A55"/>
          <w:sz w:val="18"/>
        </w:rPr>
        <w:t xml:space="preserve"> шостий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19" w:name="11"/>
      <w:bookmarkEnd w:id="18"/>
      <w:r>
        <w:rPr>
          <w:rFonts w:ascii="Arial" w:hAnsi="Arial"/>
          <w:color w:val="000000"/>
          <w:sz w:val="18"/>
        </w:rPr>
        <w:t>спосіб здійснення державного нагляду (контролю) - процедура здійснення державного нагляду (контролю), визначена законом;</w:t>
      </w:r>
    </w:p>
    <w:p w:rsidR="00D24B35" w:rsidRDefault="007E3972">
      <w:pPr>
        <w:spacing w:after="75"/>
        <w:ind w:firstLine="240"/>
        <w:jc w:val="both"/>
      </w:pPr>
      <w:bookmarkStart w:id="20" w:name="643"/>
      <w:bookmarkEnd w:id="19"/>
      <w:r>
        <w:rPr>
          <w:rFonts w:ascii="Arial" w:hAnsi="Arial"/>
          <w:color w:val="293A55"/>
          <w:sz w:val="18"/>
        </w:rPr>
        <w:t xml:space="preserve">створення перешкод органам державного нагляду (контролю) чи </w:t>
      </w:r>
      <w:r>
        <w:rPr>
          <w:rFonts w:ascii="Arial" w:hAnsi="Arial"/>
          <w:color w:val="293A55"/>
          <w:sz w:val="18"/>
        </w:rPr>
        <w:t>їх посадовим особам при здійсненні заходів державного нагляду (контролю) - невиконання законних вимог посадових осіб органу державного нагляду (контролю) або недопущення посадових осіб цього органу до здійснення заходів державного нагляду (контролю), підст</w:t>
      </w:r>
      <w:r>
        <w:rPr>
          <w:rFonts w:ascii="Arial" w:hAnsi="Arial"/>
          <w:color w:val="293A55"/>
          <w:sz w:val="18"/>
        </w:rPr>
        <w:t>ави яких визначені законом;</w:t>
      </w:r>
    </w:p>
    <w:p w:rsidR="00D24B35" w:rsidRDefault="007E3972">
      <w:pPr>
        <w:spacing w:after="75"/>
        <w:ind w:firstLine="240"/>
        <w:jc w:val="right"/>
      </w:pPr>
      <w:bookmarkStart w:id="21" w:name="644"/>
      <w:bookmarkEnd w:id="20"/>
      <w:r>
        <w:rPr>
          <w:rFonts w:ascii="Arial" w:hAnsi="Arial"/>
          <w:color w:val="293A55"/>
          <w:sz w:val="18"/>
        </w:rPr>
        <w:t>(статтю 1 доповнено новим абзацом восьмим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04.03.2021 р. N 1320-IX,</w:t>
      </w:r>
      <w:r>
        <w:br/>
      </w:r>
      <w:r>
        <w:rPr>
          <w:rFonts w:ascii="Arial" w:hAnsi="Arial"/>
          <w:color w:val="293A55"/>
          <w:sz w:val="18"/>
        </w:rPr>
        <w:t>у зв'язку з цим абзац восьмий вважати абзацом дев'ятим)</w:t>
      </w:r>
    </w:p>
    <w:p w:rsidR="00D24B35" w:rsidRDefault="007E3972">
      <w:pPr>
        <w:spacing w:after="75"/>
        <w:ind w:firstLine="240"/>
        <w:jc w:val="both"/>
      </w:pPr>
      <w:bookmarkStart w:id="22" w:name="12"/>
      <w:bookmarkEnd w:id="21"/>
      <w:r>
        <w:rPr>
          <w:rFonts w:ascii="Arial" w:hAnsi="Arial"/>
          <w:color w:val="000000"/>
          <w:sz w:val="18"/>
        </w:rPr>
        <w:t xml:space="preserve">треті особи - юридичні та фізичні особи (адвокати, аудитори, </w:t>
      </w:r>
      <w:r>
        <w:rPr>
          <w:rFonts w:ascii="Arial" w:hAnsi="Arial"/>
          <w:color w:val="293A55"/>
          <w:sz w:val="18"/>
        </w:rPr>
        <w:t>громадські об</w:t>
      </w:r>
      <w:r>
        <w:rPr>
          <w:rFonts w:ascii="Arial" w:hAnsi="Arial"/>
          <w:color w:val="293A55"/>
          <w:sz w:val="18"/>
        </w:rPr>
        <w:t>'єднання в особі їх уповноважених представників, уповноважені представники організації роботодавців, їх об'єднань</w:t>
      </w:r>
      <w:r>
        <w:rPr>
          <w:rFonts w:ascii="Arial" w:hAnsi="Arial"/>
          <w:color w:val="000000"/>
          <w:sz w:val="18"/>
        </w:rPr>
        <w:t xml:space="preserve"> та інші), які залучаються суб'єктами господарювання або органами державного нагляду (контролю) в ході здійснення заходів державного нагляду (к</w:t>
      </w:r>
      <w:r>
        <w:rPr>
          <w:rFonts w:ascii="Arial" w:hAnsi="Arial"/>
          <w:color w:val="000000"/>
          <w:sz w:val="18"/>
        </w:rPr>
        <w:t>онтролю).</w:t>
      </w:r>
    </w:p>
    <w:p w:rsidR="00D24B35" w:rsidRDefault="007E3972">
      <w:pPr>
        <w:spacing w:after="75"/>
        <w:ind w:firstLine="240"/>
        <w:jc w:val="right"/>
      </w:pPr>
      <w:bookmarkStart w:id="23" w:name="378"/>
      <w:bookmarkEnd w:id="22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22.06.2012 р. N 5026-VI,</w:t>
      </w:r>
      <w:r>
        <w:br/>
      </w:r>
      <w:r>
        <w:rPr>
          <w:rFonts w:ascii="Arial" w:hAnsi="Arial"/>
          <w:color w:val="293A55"/>
          <w:sz w:val="18"/>
        </w:rPr>
        <w:t>від 03.11.2016 р. N 1726-VIII)</w:t>
      </w:r>
    </w:p>
    <w:p w:rsidR="00D24B35" w:rsidRDefault="007E3972">
      <w:pPr>
        <w:pStyle w:val="3"/>
        <w:spacing w:after="225"/>
        <w:jc w:val="center"/>
      </w:pPr>
      <w:bookmarkStart w:id="24" w:name="13"/>
      <w:bookmarkEnd w:id="23"/>
      <w:r>
        <w:rPr>
          <w:rFonts w:ascii="Arial" w:hAnsi="Arial"/>
          <w:color w:val="000000"/>
          <w:sz w:val="26"/>
        </w:rPr>
        <w:t>Стаття 2. Сфера дії цього Закону</w:t>
      </w:r>
    </w:p>
    <w:p w:rsidR="00D24B35" w:rsidRDefault="007E3972">
      <w:pPr>
        <w:spacing w:after="75"/>
        <w:ind w:firstLine="240"/>
        <w:jc w:val="both"/>
      </w:pPr>
      <w:bookmarkStart w:id="25" w:name="14"/>
      <w:bookmarkEnd w:id="24"/>
      <w:r>
        <w:rPr>
          <w:rFonts w:ascii="Arial" w:hAnsi="Arial"/>
          <w:color w:val="000000"/>
          <w:sz w:val="18"/>
        </w:rPr>
        <w:t>Дія цього Закону поширюється на відносини, пов'язані зі здійсненням державного</w:t>
      </w:r>
      <w:r>
        <w:rPr>
          <w:rFonts w:ascii="Arial" w:hAnsi="Arial"/>
          <w:color w:val="000000"/>
          <w:sz w:val="18"/>
        </w:rPr>
        <w:t xml:space="preserve"> нагляду (контролю) у сфері господарської діяльності.</w:t>
      </w:r>
    </w:p>
    <w:p w:rsidR="00D24B35" w:rsidRDefault="007E3972">
      <w:pPr>
        <w:spacing w:after="75"/>
        <w:ind w:firstLine="240"/>
        <w:jc w:val="both"/>
      </w:pPr>
      <w:bookmarkStart w:id="26" w:name="15"/>
      <w:bookmarkEnd w:id="25"/>
      <w:r>
        <w:rPr>
          <w:rFonts w:ascii="Arial" w:hAnsi="Arial"/>
          <w:color w:val="293A55"/>
          <w:sz w:val="18"/>
        </w:rPr>
        <w:t>Дія цього Закону не поширюється на відносини, що виникають під час здійснення заходів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валютного нагляду,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податкового контролю, митного контролю, державного експортного контролю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здійснення державно</w:t>
      </w:r>
      <w:r>
        <w:rPr>
          <w:rFonts w:ascii="Arial" w:hAnsi="Arial"/>
          <w:color w:val="293A55"/>
          <w:sz w:val="18"/>
        </w:rPr>
        <w:t xml:space="preserve">го нагляду (контролю) за дотриманням суб'єктами космічної діяльності України приватної форми </w:t>
      </w:r>
      <w:r>
        <w:rPr>
          <w:rFonts w:ascii="Arial" w:hAnsi="Arial"/>
          <w:color w:val="293A55"/>
          <w:sz w:val="18"/>
        </w:rPr>
        <w:lastRenderedPageBreak/>
        <w:t>власності законодавства про космічну діяльність в Україні), контролю за дотриманням бюджетного законодавства,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державного нагляду на ринках фінансових послуг, держа</w:t>
      </w:r>
      <w:r>
        <w:rPr>
          <w:rFonts w:ascii="Arial" w:hAnsi="Arial"/>
          <w:color w:val="293A55"/>
          <w:sz w:val="18"/>
        </w:rPr>
        <w:t>вного регулювання та нагляду за діяльністю на ринках капіталу та організованих товарних ринках, державного контролю за дотриманням законодавства про захист економічної конкуренції, державного нагляду (контролю)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сфері медіа,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державного нагляду (контролю) </w:t>
      </w:r>
      <w:r>
        <w:rPr>
          <w:rFonts w:ascii="Arial" w:hAnsi="Arial"/>
          <w:color w:val="293A55"/>
          <w:sz w:val="18"/>
        </w:rPr>
        <w:t>за дотриманням суб'єктами господарювання, що провадять діяльність у сферах енергетики та комунальних послуг, ліцензійних умов та законодавства у сферах енергетики та комунальних послуг (крім здійснення державного нагляду (контролю) за дотриманням суб'єктам</w:t>
      </w:r>
      <w:r>
        <w:rPr>
          <w:rFonts w:ascii="Arial" w:hAnsi="Arial"/>
          <w:color w:val="293A55"/>
          <w:sz w:val="18"/>
        </w:rPr>
        <w:t>и господарювання, що провадять діяльність у сфері комунальних послуг, діяльність яких підлягає державному регулюванню Радою міністрів Автономної Республіки Крим, обласними, Київською та Севастопольською міськими державними адміністраціями), державного ринк</w:t>
      </w:r>
      <w:r>
        <w:rPr>
          <w:rFonts w:ascii="Arial" w:hAnsi="Arial"/>
          <w:color w:val="293A55"/>
          <w:sz w:val="18"/>
        </w:rPr>
        <w:t>ового нагляду та контролю нехарчової продукції, державного нагляду (контролю) за дотриманням суб'єктами господарювання, що провадять діяльність у сфері автомобільного транспорту, під час рейдових перевірок (перевірок на дорозі), що проводяться з урахування</w:t>
      </w:r>
      <w:r>
        <w:rPr>
          <w:rFonts w:ascii="Arial" w:hAnsi="Arial"/>
          <w:color w:val="293A55"/>
          <w:sz w:val="18"/>
        </w:rPr>
        <w:t>м особливостей,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автомобільний транспорт", державного нагляду за дотриманням вимог безпеки використання ядерної енергії, державного нагляду (контролю) у сфері безпеки торговельного мореплавства і судноплавства на внутрішніх в</w:t>
      </w:r>
      <w:r>
        <w:rPr>
          <w:rFonts w:ascii="Arial" w:hAnsi="Arial"/>
          <w:color w:val="293A55"/>
          <w:sz w:val="18"/>
        </w:rPr>
        <w:t>одних шляхах (у частині нагляду (контролю) за суднами), державного контролю за дотриманням вимог законодавства у сферах електронної ідентифікації та електронних довірчих послуг.</w:t>
      </w:r>
    </w:p>
    <w:p w:rsidR="00D24B35" w:rsidRDefault="007E3972">
      <w:pPr>
        <w:spacing w:after="75"/>
        <w:ind w:firstLine="240"/>
        <w:jc w:val="right"/>
      </w:pPr>
      <w:bookmarkStart w:id="27" w:name="243"/>
      <w:bookmarkEnd w:id="26"/>
      <w:r>
        <w:rPr>
          <w:rFonts w:ascii="Arial" w:hAnsi="Arial"/>
          <w:color w:val="293A55"/>
          <w:sz w:val="18"/>
        </w:rPr>
        <w:t>(частина друга статті 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28.12.2007 р. N 107-VI)</w:t>
      </w:r>
    </w:p>
    <w:p w:rsidR="00D24B35" w:rsidRDefault="007E3972">
      <w:pPr>
        <w:spacing w:after="75"/>
        <w:ind w:firstLine="240"/>
        <w:jc w:val="both"/>
      </w:pPr>
      <w:bookmarkStart w:id="28" w:name="249"/>
      <w:bookmarkEnd w:id="27"/>
      <w:r>
        <w:rPr>
          <w:rFonts w:ascii="Arial" w:hAnsi="Arial"/>
          <w:color w:val="293A55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17 розділу II Закону України від 28.12.2007 р. N 107-VI, визнано такими, що не відповідають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неконституційними), згідно з Рішенням Конституційного Суду України від 22.05.2008 р. N 10-рп/2008)</w:t>
      </w:r>
    </w:p>
    <w:p w:rsidR="00D24B35" w:rsidRDefault="007E3972">
      <w:pPr>
        <w:spacing w:after="75"/>
        <w:ind w:firstLine="240"/>
        <w:jc w:val="right"/>
      </w:pPr>
      <w:bookmarkStart w:id="29" w:name="252"/>
      <w:bookmarkEnd w:id="28"/>
      <w:r>
        <w:rPr>
          <w:rFonts w:ascii="Arial" w:hAnsi="Arial"/>
          <w:color w:val="293A55"/>
          <w:sz w:val="18"/>
        </w:rPr>
        <w:t>(частина друга ст</w:t>
      </w:r>
      <w:r>
        <w:rPr>
          <w:rFonts w:ascii="Arial" w:hAnsi="Arial"/>
          <w:color w:val="293A55"/>
          <w:sz w:val="18"/>
        </w:rPr>
        <w:t>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23.06.2009 р. N 1546-VI,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01.06.2010 р. N 2299-VI,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29.06.2010 р. N 2367-VI,</w:t>
      </w:r>
      <w:r>
        <w:br/>
      </w:r>
      <w:r>
        <w:rPr>
          <w:rFonts w:ascii="Arial" w:hAnsi="Arial"/>
          <w:color w:val="293A55"/>
          <w:sz w:val="18"/>
        </w:rPr>
        <w:t>від 08.07.2010 р. N 2467-VI,</w:t>
      </w:r>
      <w:r>
        <w:br/>
      </w:r>
      <w:r>
        <w:rPr>
          <w:rFonts w:ascii="Arial" w:hAnsi="Arial"/>
          <w:color w:val="293A55"/>
          <w:sz w:val="18"/>
        </w:rPr>
        <w:t xml:space="preserve"> від 02.</w:t>
      </w:r>
      <w:r>
        <w:rPr>
          <w:rFonts w:ascii="Arial" w:hAnsi="Arial"/>
          <w:color w:val="293A55"/>
          <w:sz w:val="18"/>
        </w:rPr>
        <w:t>12.2010 р. N 2756-VI,</w:t>
      </w:r>
      <w:r>
        <w:br/>
      </w:r>
      <w:r>
        <w:rPr>
          <w:rFonts w:ascii="Arial" w:hAnsi="Arial"/>
          <w:color w:val="293A55"/>
          <w:sz w:val="18"/>
        </w:rPr>
        <w:t xml:space="preserve"> від 31.05.2011 р. N 3437-VI,</w:t>
      </w:r>
      <w:r>
        <w:br/>
      </w:r>
      <w:r>
        <w:rPr>
          <w:rFonts w:ascii="Arial" w:hAnsi="Arial"/>
          <w:color w:val="293A55"/>
          <w:sz w:val="18"/>
        </w:rPr>
        <w:t>Повітряним кодексом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19.05.2011 р. N 3393-VI,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13.04.2012 р. N 4652-VI,</w:t>
      </w:r>
      <w:r>
        <w:br/>
      </w:r>
      <w:r>
        <w:rPr>
          <w:rFonts w:ascii="Arial" w:hAnsi="Arial"/>
          <w:color w:val="293A55"/>
          <w:sz w:val="18"/>
        </w:rPr>
        <w:t xml:space="preserve"> від 20.11.2012 р. N 5502-VI,</w:t>
      </w:r>
      <w:r>
        <w:br/>
      </w:r>
      <w:r>
        <w:rPr>
          <w:rFonts w:ascii="Arial" w:hAnsi="Arial"/>
          <w:color w:val="293A55"/>
          <w:sz w:val="18"/>
        </w:rPr>
        <w:t xml:space="preserve"> від 04.07.2013 р. N 406-VII,</w:t>
      </w:r>
      <w:r>
        <w:br/>
      </w:r>
      <w:r>
        <w:rPr>
          <w:rFonts w:ascii="Arial" w:hAnsi="Arial"/>
          <w:color w:val="293A55"/>
          <w:sz w:val="18"/>
        </w:rPr>
        <w:t>від 09.04.2014 р. N 1194-VII,</w:t>
      </w:r>
      <w:r>
        <w:br/>
      </w:r>
      <w:r>
        <w:rPr>
          <w:rFonts w:ascii="Arial" w:hAnsi="Arial"/>
          <w:color w:val="293A55"/>
          <w:sz w:val="18"/>
        </w:rPr>
        <w:t xml:space="preserve"> у редак</w:t>
      </w:r>
      <w:r>
        <w:rPr>
          <w:rFonts w:ascii="Arial" w:hAnsi="Arial"/>
          <w:color w:val="293A55"/>
          <w:sz w:val="18"/>
        </w:rPr>
        <w:t>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22.07.2014 р. N 1600-VII,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28.12.2014 р. N 71-VIII,</w:t>
      </w:r>
      <w:r>
        <w:br/>
      </w:r>
      <w:r>
        <w:rPr>
          <w:rFonts w:ascii="Arial" w:hAnsi="Arial"/>
          <w:color w:val="293A55"/>
          <w:sz w:val="18"/>
        </w:rPr>
        <w:t>від 28.12.2014 р. N 77-VIII,</w:t>
      </w:r>
      <w:r>
        <w:br/>
      </w:r>
      <w:r>
        <w:rPr>
          <w:rFonts w:ascii="Arial" w:hAnsi="Arial"/>
          <w:color w:val="293A55"/>
          <w:sz w:val="18"/>
        </w:rPr>
        <w:t>від 09.04.2015 р. N 320-VIII,</w:t>
      </w:r>
      <w:r>
        <w:br/>
      </w:r>
      <w:r>
        <w:rPr>
          <w:rFonts w:ascii="Arial" w:hAnsi="Arial"/>
          <w:color w:val="293A55"/>
          <w:sz w:val="18"/>
        </w:rPr>
        <w:t>від 22.09.2016 р. N 1540-VIII,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03.11.</w:t>
      </w:r>
      <w:r>
        <w:rPr>
          <w:rFonts w:ascii="Arial" w:hAnsi="Arial"/>
          <w:color w:val="293A55"/>
          <w:sz w:val="18"/>
        </w:rPr>
        <w:t>2016 р. N 1726-VIII,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Законами України від 12.09.2019 р. N 79-IX,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01.07.2020 р.,</w:t>
      </w:r>
      <w:r>
        <w:br/>
      </w:r>
      <w:r>
        <w:rPr>
          <w:rFonts w:ascii="Arial" w:hAnsi="Arial"/>
          <w:color w:val="293A55"/>
          <w:sz w:val="18"/>
        </w:rPr>
        <w:t>від 02.10.2019 р. N 143-IX,</w:t>
      </w:r>
      <w:r>
        <w:br/>
      </w:r>
      <w:r>
        <w:rPr>
          <w:rFonts w:ascii="Arial" w:hAnsi="Arial"/>
          <w:color w:val="293A55"/>
          <w:sz w:val="18"/>
        </w:rPr>
        <w:t>від 12.12.2019 р. N 367-IX,</w:t>
      </w:r>
      <w:r>
        <w:br/>
      </w:r>
      <w:r>
        <w:rPr>
          <w:rFonts w:ascii="Arial" w:hAnsi="Arial"/>
          <w:color w:val="293A55"/>
          <w:sz w:val="18"/>
        </w:rPr>
        <w:t>від 19.12.2019 р. N 394-IX,</w:t>
      </w:r>
      <w:r>
        <w:br/>
      </w:r>
      <w:r>
        <w:rPr>
          <w:rFonts w:ascii="Arial" w:hAnsi="Arial"/>
          <w:color w:val="293A55"/>
          <w:sz w:val="18"/>
        </w:rPr>
        <w:t>від 14.01.2020 р. N 440-IX,</w:t>
      </w:r>
      <w:r>
        <w:br/>
      </w:r>
      <w:r>
        <w:rPr>
          <w:rFonts w:ascii="Arial" w:hAnsi="Arial"/>
          <w:color w:val="293A55"/>
          <w:sz w:val="18"/>
        </w:rPr>
        <w:t>від 19.05</w:t>
      </w:r>
      <w:r>
        <w:rPr>
          <w:rFonts w:ascii="Arial" w:hAnsi="Arial"/>
          <w:color w:val="293A55"/>
          <w:sz w:val="18"/>
        </w:rPr>
        <w:t>.2020 р. N 613-IX,</w:t>
      </w:r>
      <w:r>
        <w:br/>
      </w:r>
      <w:r>
        <w:rPr>
          <w:rFonts w:ascii="Arial" w:hAnsi="Arial"/>
          <w:color w:val="293A55"/>
          <w:sz w:val="18"/>
        </w:rPr>
        <w:t>від 03.12.2020 р. N 1054-IX,</w:t>
      </w:r>
      <w:r>
        <w:br/>
      </w:r>
      <w:r>
        <w:rPr>
          <w:rFonts w:ascii="Arial" w:hAnsi="Arial"/>
          <w:color w:val="293A55"/>
          <w:sz w:val="18"/>
        </w:rPr>
        <w:t>від 03.06.2021 р. N 1534-IX,</w:t>
      </w:r>
      <w:r>
        <w:br/>
      </w:r>
      <w:r>
        <w:rPr>
          <w:rFonts w:ascii="Arial" w:hAnsi="Arial"/>
          <w:color w:val="293A55"/>
          <w:sz w:val="18"/>
        </w:rPr>
        <w:t>від 01.12.2022 р. N 2801-IX,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13.12.2022 р. N 2849-IX,</w:t>
      </w:r>
      <w:r>
        <w:br/>
      </w:r>
      <w:r>
        <w:rPr>
          <w:rFonts w:ascii="Arial" w:hAnsi="Arial"/>
          <w:color w:val="293A55"/>
          <w:sz w:val="18"/>
        </w:rPr>
        <w:t>від 22.02.2024 р. N 3585-IX,</w:t>
      </w:r>
      <w:r>
        <w:br/>
      </w:r>
      <w:r>
        <w:rPr>
          <w:rFonts w:ascii="Arial" w:hAnsi="Arial"/>
          <w:color w:val="293A55"/>
          <w:sz w:val="18"/>
        </w:rPr>
        <w:t>від 14.01.2025 р. N 4213-IX)</w:t>
      </w:r>
    </w:p>
    <w:p w:rsidR="00D24B35" w:rsidRDefault="007E3972">
      <w:pPr>
        <w:spacing w:after="75"/>
        <w:ind w:firstLine="240"/>
        <w:jc w:val="both"/>
      </w:pPr>
      <w:bookmarkStart w:id="30" w:name="674"/>
      <w:bookmarkEnd w:id="29"/>
      <w:r>
        <w:rPr>
          <w:rFonts w:ascii="Arial" w:hAnsi="Arial"/>
          <w:color w:val="293A55"/>
          <w:sz w:val="18"/>
        </w:rPr>
        <w:t xml:space="preserve">Дія цього Закону також не поширюється на відносини, що </w:t>
      </w:r>
      <w:r>
        <w:rPr>
          <w:rFonts w:ascii="Arial" w:hAnsi="Arial"/>
          <w:color w:val="293A55"/>
          <w:sz w:val="18"/>
        </w:rPr>
        <w:t>виникають під час здійснення податковими органами податкового контролю за дотриманням вимог законодавства щодо формування, встановлення та застосування державних регульованих цін, що здійснюються ними у період дії воєнного, надзвичайного стану.</w:t>
      </w:r>
    </w:p>
    <w:p w:rsidR="00D24B35" w:rsidRDefault="007E3972">
      <w:pPr>
        <w:spacing w:after="75"/>
        <w:ind w:firstLine="240"/>
        <w:jc w:val="right"/>
      </w:pPr>
      <w:bookmarkStart w:id="31" w:name="675"/>
      <w:bookmarkEnd w:id="30"/>
      <w:r>
        <w:rPr>
          <w:rFonts w:ascii="Arial" w:hAnsi="Arial"/>
          <w:color w:val="293A55"/>
          <w:sz w:val="18"/>
        </w:rPr>
        <w:t>(статтю 2 д</w:t>
      </w:r>
      <w:r>
        <w:rPr>
          <w:rFonts w:ascii="Arial" w:hAnsi="Arial"/>
          <w:color w:val="293A55"/>
          <w:sz w:val="18"/>
        </w:rPr>
        <w:t>оповнено новою частиною третьою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01.04.2022 р. N 2173-IX,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третю - дванадцяту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частинами четвертою - тринадцятою)</w:t>
      </w:r>
    </w:p>
    <w:p w:rsidR="00D24B35" w:rsidRDefault="007E3972">
      <w:pPr>
        <w:spacing w:after="75"/>
        <w:ind w:firstLine="240"/>
        <w:jc w:val="both"/>
      </w:pPr>
      <w:bookmarkStart w:id="32" w:name="638"/>
      <w:bookmarkEnd w:id="31"/>
      <w:r>
        <w:rPr>
          <w:rFonts w:ascii="Arial" w:hAnsi="Arial"/>
          <w:color w:val="293A55"/>
          <w:sz w:val="18"/>
        </w:rPr>
        <w:t>Контроль за додержанням організаторами азартних ігор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</w:t>
      </w:r>
      <w:r>
        <w:rPr>
          <w:rFonts w:ascii="Arial" w:hAnsi="Arial"/>
          <w:color w:val="293A55"/>
          <w:sz w:val="18"/>
        </w:rPr>
        <w:t>їни "Про державне регулювання діяльності щодо організації та проведення азартних ігор"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ліцензійних умов здійснюється у встановленому цим Законом порядку з урахуванням особливостей, визначених Законом України "Про державне регулювання діяльності щодо орг</w:t>
      </w:r>
      <w:r>
        <w:rPr>
          <w:rFonts w:ascii="Arial" w:hAnsi="Arial"/>
          <w:color w:val="293A55"/>
          <w:sz w:val="18"/>
        </w:rPr>
        <w:t>анізації та проведення азартних ігор".</w:t>
      </w:r>
    </w:p>
    <w:p w:rsidR="00D24B35" w:rsidRDefault="007E3972">
      <w:pPr>
        <w:spacing w:after="75"/>
        <w:ind w:firstLine="240"/>
        <w:jc w:val="right"/>
      </w:pPr>
      <w:bookmarkStart w:id="33" w:name="639"/>
      <w:bookmarkEnd w:id="32"/>
      <w:r>
        <w:rPr>
          <w:rFonts w:ascii="Arial" w:hAnsi="Arial"/>
          <w:color w:val="293A55"/>
          <w:sz w:val="18"/>
        </w:rPr>
        <w:t>(статтю 2 доповнено новою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768-IX,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частинами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десятою)</w:t>
      </w:r>
    </w:p>
    <w:p w:rsidR="00D24B35" w:rsidRDefault="007E3972">
      <w:pPr>
        <w:spacing w:after="75"/>
        <w:ind w:firstLine="240"/>
        <w:jc w:val="both"/>
      </w:pPr>
      <w:bookmarkStart w:id="34" w:name="368"/>
      <w:bookmarkEnd w:id="33"/>
      <w:r>
        <w:rPr>
          <w:rFonts w:ascii="Arial" w:hAnsi="Arial"/>
          <w:color w:val="293A55"/>
          <w:sz w:val="18"/>
        </w:rPr>
        <w:t>Контроль за додержанням лі</w:t>
      </w:r>
      <w:r>
        <w:rPr>
          <w:rFonts w:ascii="Arial" w:hAnsi="Arial"/>
          <w:color w:val="293A55"/>
          <w:sz w:val="18"/>
        </w:rPr>
        <w:t>цензіатами вимог ліцензійних умов здійснюється органами ліцензування у встановленому цим Законом порядку з урахуванням особливостей,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ліцензування видів господарської діяльності".</w:t>
      </w:r>
    </w:p>
    <w:p w:rsidR="00D24B35" w:rsidRDefault="007E3972">
      <w:pPr>
        <w:spacing w:after="75"/>
        <w:ind w:firstLine="240"/>
        <w:jc w:val="right"/>
      </w:pPr>
      <w:bookmarkStart w:id="35" w:name="369"/>
      <w:bookmarkEnd w:id="34"/>
      <w:r>
        <w:rPr>
          <w:rFonts w:ascii="Arial" w:hAnsi="Arial"/>
          <w:color w:val="293A55"/>
          <w:sz w:val="18"/>
        </w:rPr>
        <w:t>(статтю 2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02.03.2015 р. N 222-VIII)</w:t>
      </w:r>
    </w:p>
    <w:p w:rsidR="00D24B35" w:rsidRDefault="007E3972">
      <w:pPr>
        <w:spacing w:after="75"/>
        <w:ind w:firstLine="240"/>
        <w:jc w:val="both"/>
      </w:pPr>
      <w:bookmarkStart w:id="36" w:name="637"/>
      <w:bookmarkEnd w:id="35"/>
      <w:r>
        <w:rPr>
          <w:rFonts w:ascii="Arial" w:hAnsi="Arial"/>
          <w:color w:val="293A55"/>
          <w:sz w:val="18"/>
        </w:rPr>
        <w:t>Заходи контролю здійснюються органами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 у частині додержан</w:t>
      </w:r>
      <w:r>
        <w:rPr>
          <w:rFonts w:ascii="Arial" w:hAnsi="Arial"/>
          <w:color w:val="293A55"/>
          <w:sz w:val="18"/>
        </w:rPr>
        <w:t>ня вмісту рідкого біопалива (біокомпонентів) у паливі моторному і паливі моторному альтернативному та/або його відповідності критеріям сталості,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державного архітектурно-будівельного контролю (нагляду), державного нагляду та контролю за додержанням законода</w:t>
      </w:r>
      <w:r>
        <w:rPr>
          <w:rFonts w:ascii="Arial" w:hAnsi="Arial"/>
          <w:color w:val="293A55"/>
          <w:sz w:val="18"/>
        </w:rPr>
        <w:t>вства про працю та зайнятість населення, державного нагляду (контролю) у сфері пожежної та техногенної безпеки, державного контролю за додержанням законодавства у сфері моніторингу, звітності та верифікації викидів парникових газів, державного нагляду (кон</w:t>
      </w:r>
      <w:r>
        <w:rPr>
          <w:rFonts w:ascii="Arial" w:hAnsi="Arial"/>
          <w:color w:val="293A55"/>
          <w:sz w:val="18"/>
        </w:rPr>
        <w:t>тролю) у сфері державних резервів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встановленому цим Законом порядку з урахуванням особливостей, визначених законами у відповідних сферах та міжнародними договорами, зокрема державного нагляду (контролю) в галузі цивільної авіації - з урахуванням особливо</w:t>
      </w:r>
      <w:r>
        <w:rPr>
          <w:rFonts w:ascii="Arial" w:hAnsi="Arial"/>
          <w:color w:val="293A55"/>
          <w:sz w:val="18"/>
        </w:rPr>
        <w:t>стей, встановлених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Повітряним кодексом України, нормативно-правовими актами, прийнятими на його виконання (Авіаційними правилами України), та міжнародними договорами у сфері цивільної авіації.</w:t>
      </w:r>
    </w:p>
    <w:p w:rsidR="00D24B35" w:rsidRDefault="007E3972">
      <w:pPr>
        <w:spacing w:after="75"/>
        <w:ind w:firstLine="240"/>
        <w:jc w:val="right"/>
      </w:pPr>
      <w:bookmarkStart w:id="37" w:name="383"/>
      <w:bookmarkEnd w:id="36"/>
      <w:r>
        <w:rPr>
          <w:rFonts w:ascii="Arial" w:hAnsi="Arial"/>
          <w:color w:val="293A55"/>
          <w:sz w:val="18"/>
        </w:rPr>
        <w:t>(статтю 2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</w:t>
      </w:r>
      <w:r>
        <w:rPr>
          <w:rFonts w:ascii="Arial" w:hAnsi="Arial"/>
          <w:color w:val="293A55"/>
          <w:sz w:val="18"/>
        </w:rPr>
        <w:t>від 03.11.2016 р. N 1726-VIII,</w:t>
      </w:r>
      <w:r>
        <w:br/>
      </w:r>
      <w:r>
        <w:rPr>
          <w:rFonts w:ascii="Arial" w:hAnsi="Arial"/>
          <w:color w:val="293A55"/>
          <w:sz w:val="18"/>
        </w:rPr>
        <w:t>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Законами України від 12.09.2019 р. N 79-IX,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01.07.2020 р.,</w:t>
      </w:r>
      <w:r>
        <w:br/>
      </w:r>
      <w:r>
        <w:rPr>
          <w:rFonts w:ascii="Arial" w:hAnsi="Arial"/>
          <w:color w:val="293A55"/>
          <w:sz w:val="18"/>
        </w:rPr>
        <w:t>від 12.12.2019 р. N 377-IX,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01.01.2021 р.,</w:t>
      </w:r>
      <w:r>
        <w:br/>
      </w:r>
      <w:r>
        <w:rPr>
          <w:rFonts w:ascii="Arial" w:hAnsi="Arial"/>
          <w:color w:val="293A55"/>
          <w:sz w:val="18"/>
        </w:rPr>
        <w:t xml:space="preserve">від 14.01.2020 р. N </w:t>
      </w:r>
      <w:r>
        <w:rPr>
          <w:rFonts w:ascii="Arial" w:hAnsi="Arial"/>
          <w:color w:val="293A55"/>
          <w:sz w:val="18"/>
        </w:rPr>
        <w:t>440-IX,</w:t>
      </w:r>
      <w:r>
        <w:br/>
      </w:r>
      <w:r>
        <w:rPr>
          <w:rFonts w:ascii="Arial" w:hAnsi="Arial"/>
          <w:color w:val="293A55"/>
          <w:sz w:val="18"/>
        </w:rPr>
        <w:t>від 19.05.2020 р. N 613-IX,</w:t>
      </w:r>
      <w:r>
        <w:br/>
      </w:r>
      <w:r>
        <w:rPr>
          <w:rFonts w:ascii="Arial" w:hAnsi="Arial"/>
          <w:color w:val="293A55"/>
          <w:sz w:val="18"/>
        </w:rPr>
        <w:t>від 06.10.2022 р. N 2655-IX,</w:t>
      </w:r>
      <w:r>
        <w:br/>
      </w:r>
      <w:r>
        <w:rPr>
          <w:rFonts w:ascii="Arial" w:hAnsi="Arial"/>
          <w:color w:val="293A55"/>
          <w:sz w:val="18"/>
        </w:rPr>
        <w:t>від 09.08.2023 р. N 3310-IX,</w:t>
      </w:r>
      <w:r>
        <w:br/>
      </w:r>
      <w:r>
        <w:rPr>
          <w:rFonts w:ascii="Arial" w:hAnsi="Arial"/>
          <w:color w:val="293A55"/>
          <w:sz w:val="18"/>
        </w:rPr>
        <w:t>від 04.06.2024 р. N 3769-IX)</w:t>
      </w:r>
    </w:p>
    <w:p w:rsidR="00D24B35" w:rsidRDefault="007E3972">
      <w:pPr>
        <w:spacing w:after="75"/>
        <w:ind w:firstLine="240"/>
        <w:jc w:val="both"/>
      </w:pPr>
      <w:bookmarkStart w:id="38" w:name="618"/>
      <w:bookmarkEnd w:id="37"/>
      <w:r>
        <w:rPr>
          <w:rFonts w:ascii="Arial" w:hAnsi="Arial"/>
          <w:color w:val="293A55"/>
          <w:sz w:val="18"/>
        </w:rPr>
        <w:t xml:space="preserve">Зазначені у частині четвертій цієї статті органи, що здійснюють державний нагляд (контроль) у встановленому цим Законом порядку з </w:t>
      </w:r>
      <w:r>
        <w:rPr>
          <w:rFonts w:ascii="Arial" w:hAnsi="Arial"/>
          <w:color w:val="293A55"/>
          <w:sz w:val="18"/>
        </w:rPr>
        <w:t>урахуванням особливостей, визначених законами у відповідних сферах та міжнародними договорами, зобов'язані забезпечити дотримання вимог статті 1, статті 3, частин першої, четвертої, шостої - восьмої, абзацу другого частини десятої, частин дванадцятої - чот</w:t>
      </w:r>
      <w:r>
        <w:rPr>
          <w:rFonts w:ascii="Arial" w:hAnsi="Arial"/>
          <w:color w:val="293A55"/>
          <w:sz w:val="18"/>
        </w:rPr>
        <w:t>ирнадцятої статті 4, частини одинадцятої статті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, частини третьої статті 6, частин першої - четвертої, шостої та десятої статті 7, статей 9, 10, 12, 19, 20, 21 цього Закону.</w:t>
      </w:r>
    </w:p>
    <w:p w:rsidR="00D24B35" w:rsidRDefault="007E3972">
      <w:pPr>
        <w:spacing w:after="75"/>
        <w:ind w:firstLine="240"/>
        <w:jc w:val="right"/>
      </w:pPr>
      <w:bookmarkStart w:id="39" w:name="384"/>
      <w:bookmarkEnd w:id="38"/>
      <w:r>
        <w:rPr>
          <w:rFonts w:ascii="Arial" w:hAnsi="Arial"/>
          <w:color w:val="293A55"/>
          <w:sz w:val="18"/>
        </w:rPr>
        <w:lastRenderedPageBreak/>
        <w:t>(статтю 2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сьомою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</w:t>
      </w:r>
      <w:r>
        <w:rPr>
          <w:rFonts w:ascii="Arial" w:hAnsi="Arial"/>
          <w:color w:val="293A55"/>
          <w:sz w:val="18"/>
        </w:rPr>
        <w:t xml:space="preserve"> N 1726-VIII,</w:t>
      </w:r>
      <w:r>
        <w:br/>
      </w:r>
      <w:r>
        <w:rPr>
          <w:rFonts w:ascii="Arial" w:hAnsi="Arial"/>
          <w:color w:val="293A55"/>
          <w:sz w:val="18"/>
        </w:rPr>
        <w:t>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сьома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12.12.2019 р. N 367-IX)</w:t>
      </w:r>
    </w:p>
    <w:p w:rsidR="00D24B35" w:rsidRDefault="007E3972">
      <w:pPr>
        <w:spacing w:after="75"/>
        <w:ind w:firstLine="240"/>
        <w:jc w:val="both"/>
      </w:pPr>
      <w:bookmarkStart w:id="40" w:name="714"/>
      <w:bookmarkEnd w:id="39"/>
      <w:r>
        <w:rPr>
          <w:rFonts w:ascii="Arial" w:hAnsi="Arial"/>
          <w:color w:val="293A55"/>
          <w:sz w:val="18"/>
        </w:rPr>
        <w:t>Крім випадку, передбаченого частиною дев'ятою цієї статті, державний контроль за дотриманням законодавства про безпечність та окремі показники якості харчових проду</w:t>
      </w:r>
      <w:r>
        <w:rPr>
          <w:rFonts w:ascii="Arial" w:hAnsi="Arial"/>
          <w:color w:val="293A55"/>
          <w:sz w:val="18"/>
        </w:rPr>
        <w:t>ктів, корми, побічні продукти тваринного походження, не призначені для споживання людиною, здоров'я тварин, благополуччя тварин, органічне виробництво, обіг та маркування органічної продукції, а також державний контроль за дотриманням вимог до розміщення н</w:t>
      </w:r>
      <w:r>
        <w:rPr>
          <w:rFonts w:ascii="Arial" w:hAnsi="Arial"/>
          <w:color w:val="293A55"/>
          <w:sz w:val="18"/>
        </w:rPr>
        <w:t>а ринку ГМО та ГМ-продукції як харчових продуктів або кормів здійснюються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державний контроль за дотриманням законодавства про харчові продукти, корми, побічні продукти тваринного походження, здоров'я тварин та благополуччя</w:t>
      </w:r>
      <w:r>
        <w:rPr>
          <w:rFonts w:ascii="Arial" w:hAnsi="Arial"/>
          <w:color w:val="293A55"/>
          <w:sz w:val="18"/>
        </w:rPr>
        <w:t xml:space="preserve"> тварин"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дотриманням вимог таких положень цього Закону:</w:t>
      </w:r>
    </w:p>
    <w:p w:rsidR="00D24B35" w:rsidRDefault="007E3972">
      <w:pPr>
        <w:spacing w:after="75"/>
        <w:ind w:firstLine="240"/>
        <w:jc w:val="both"/>
      </w:pPr>
      <w:bookmarkStart w:id="41" w:name="715"/>
      <w:bookmarkEnd w:id="40"/>
      <w:r>
        <w:rPr>
          <w:rFonts w:ascii="Arial" w:hAnsi="Arial"/>
          <w:color w:val="293A55"/>
          <w:sz w:val="18"/>
        </w:rPr>
        <w:t>1) частин першої, четвертої, шостої, сьомої, абзацу другого частини десятої, частин дванадцятої - чотирнадцятої статті 4;</w:t>
      </w:r>
    </w:p>
    <w:p w:rsidR="00D24B35" w:rsidRDefault="007E3972">
      <w:pPr>
        <w:spacing w:after="75"/>
        <w:ind w:firstLine="240"/>
        <w:jc w:val="both"/>
      </w:pPr>
      <w:bookmarkStart w:id="42" w:name="716"/>
      <w:bookmarkEnd w:id="41"/>
      <w:r>
        <w:rPr>
          <w:rFonts w:ascii="Arial" w:hAnsi="Arial"/>
          <w:color w:val="293A55"/>
          <w:sz w:val="18"/>
        </w:rPr>
        <w:t>2) частин першої (крім абзацу третього, другого речення абзацу п'ятого, абза</w:t>
      </w:r>
      <w:r>
        <w:rPr>
          <w:rFonts w:ascii="Arial" w:hAnsi="Arial"/>
          <w:color w:val="293A55"/>
          <w:sz w:val="18"/>
        </w:rPr>
        <w:t>ців шостого та сьомого) і третьої статті 6;</w:t>
      </w:r>
    </w:p>
    <w:p w:rsidR="00D24B35" w:rsidRDefault="007E3972">
      <w:pPr>
        <w:spacing w:after="75"/>
        <w:ind w:firstLine="240"/>
        <w:jc w:val="both"/>
      </w:pPr>
      <w:bookmarkStart w:id="43" w:name="717"/>
      <w:bookmarkEnd w:id="42"/>
      <w:r>
        <w:rPr>
          <w:rFonts w:ascii="Arial" w:hAnsi="Arial"/>
          <w:color w:val="293A55"/>
          <w:sz w:val="18"/>
        </w:rPr>
        <w:t>3) частин першої - четвертої, шостої, восьмої - десятої статті 7;</w:t>
      </w:r>
    </w:p>
    <w:p w:rsidR="00D24B35" w:rsidRDefault="007E3972">
      <w:pPr>
        <w:spacing w:after="75"/>
        <w:ind w:firstLine="240"/>
        <w:jc w:val="both"/>
      </w:pPr>
      <w:bookmarkStart w:id="44" w:name="718"/>
      <w:bookmarkEnd w:id="43"/>
      <w:r>
        <w:rPr>
          <w:rFonts w:ascii="Arial" w:hAnsi="Arial"/>
          <w:color w:val="293A55"/>
          <w:sz w:val="18"/>
        </w:rPr>
        <w:t>4) частин першої і другої статті 12;</w:t>
      </w:r>
    </w:p>
    <w:p w:rsidR="00D24B35" w:rsidRDefault="007E3972">
      <w:pPr>
        <w:spacing w:after="75"/>
        <w:ind w:firstLine="240"/>
        <w:jc w:val="both"/>
      </w:pPr>
      <w:bookmarkStart w:id="45" w:name="719"/>
      <w:bookmarkEnd w:id="44"/>
      <w:r>
        <w:rPr>
          <w:rFonts w:ascii="Arial" w:hAnsi="Arial"/>
          <w:color w:val="293A55"/>
          <w:sz w:val="18"/>
        </w:rPr>
        <w:t>5) статей 13, 14, 15 (крім абзацу третього частини третьої), 16 - 18, 20 і 21.</w:t>
      </w:r>
    </w:p>
    <w:p w:rsidR="00D24B35" w:rsidRDefault="007E3972">
      <w:pPr>
        <w:spacing w:after="75"/>
        <w:ind w:firstLine="240"/>
        <w:jc w:val="right"/>
      </w:pPr>
      <w:bookmarkStart w:id="46" w:name="605"/>
      <w:bookmarkEnd w:id="45"/>
      <w:r>
        <w:rPr>
          <w:rFonts w:ascii="Arial" w:hAnsi="Arial"/>
          <w:color w:val="293A55"/>
          <w:sz w:val="18"/>
        </w:rPr>
        <w:t>(статтю 2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</w:t>
      </w:r>
      <w:r>
        <w:rPr>
          <w:rFonts w:ascii="Arial" w:hAnsi="Arial"/>
          <w:color w:val="293A55"/>
          <w:sz w:val="18"/>
        </w:rPr>
        <w:t>осьмою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2042-VIII,</w:t>
      </w:r>
      <w:r>
        <w:br/>
      </w:r>
      <w:r>
        <w:rPr>
          <w:rFonts w:ascii="Arial" w:hAnsi="Arial"/>
          <w:color w:val="293A55"/>
          <w:sz w:val="18"/>
        </w:rPr>
        <w:t>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восьма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12.12.2019 р. N 367-IX,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16.12.2025 р. N 4718-IX)</w:t>
      </w:r>
    </w:p>
    <w:p w:rsidR="00D24B35" w:rsidRDefault="007E3972">
      <w:pPr>
        <w:spacing w:after="75"/>
        <w:ind w:firstLine="240"/>
        <w:jc w:val="both"/>
      </w:pPr>
      <w:bookmarkStart w:id="47" w:name="723"/>
      <w:bookmarkEnd w:id="46"/>
      <w:r>
        <w:rPr>
          <w:rFonts w:ascii="Arial" w:hAnsi="Arial"/>
          <w:color w:val="293A55"/>
          <w:sz w:val="18"/>
        </w:rPr>
        <w:t>Державний контроль за діяльністю уп</w:t>
      </w:r>
      <w:r>
        <w:rPr>
          <w:rFonts w:ascii="Arial" w:hAnsi="Arial"/>
          <w:color w:val="293A55"/>
          <w:sz w:val="18"/>
        </w:rPr>
        <w:t>овноважених державних наукових установ, підприємств та організацій, уповноважених державних установ, підприємств та організацій, а також уповноважених юридичних осіб у частині повноважень, наданих їм відповідно до законодавства про корми, ветеринарну медиц</w:t>
      </w:r>
      <w:r>
        <w:rPr>
          <w:rFonts w:ascii="Arial" w:hAnsi="Arial"/>
          <w:color w:val="293A55"/>
          <w:sz w:val="18"/>
        </w:rPr>
        <w:t>ину та/або благополуччя тварин, здійснюється у встановленому цим Законом порядку.</w:t>
      </w:r>
    </w:p>
    <w:p w:rsidR="00D24B35" w:rsidRDefault="007E3972">
      <w:pPr>
        <w:spacing w:after="75"/>
        <w:ind w:firstLine="240"/>
        <w:jc w:val="right"/>
      </w:pPr>
      <w:bookmarkStart w:id="48" w:name="725"/>
      <w:bookmarkEnd w:id="47"/>
      <w:r>
        <w:rPr>
          <w:rFonts w:ascii="Arial" w:hAnsi="Arial"/>
          <w:color w:val="293A55"/>
          <w:sz w:val="18"/>
        </w:rPr>
        <w:t>(статтю 2 доповнено новою частиною дев'ятою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16.12.2025 р. N 4718-IX,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дев'яту - дев'ятнадцяту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десятою - двадцятою)</w:t>
      </w:r>
    </w:p>
    <w:p w:rsidR="00D24B35" w:rsidRDefault="007E3972">
      <w:pPr>
        <w:spacing w:after="75"/>
        <w:ind w:firstLine="240"/>
        <w:jc w:val="both"/>
      </w:pPr>
      <w:bookmarkStart w:id="49" w:name="607"/>
      <w:bookmarkEnd w:id="48"/>
      <w:r>
        <w:rPr>
          <w:rFonts w:ascii="Arial" w:hAnsi="Arial"/>
          <w:color w:val="293A55"/>
          <w:sz w:val="18"/>
        </w:rPr>
        <w:t>Моніторинг призначених органів з оцінки відповідності і визнаних незалежних організацій здійснюється у встановленому цим Законом порядку з урахуванням особливостей,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технічні</w:t>
      </w:r>
      <w:r>
        <w:rPr>
          <w:rFonts w:ascii="Arial" w:hAnsi="Arial"/>
          <w:color w:val="293A55"/>
          <w:sz w:val="18"/>
        </w:rPr>
        <w:t xml:space="preserve"> регламенти та оцінку відповідності".</w:t>
      </w:r>
    </w:p>
    <w:p w:rsidR="00D24B35" w:rsidRDefault="007E3972">
      <w:pPr>
        <w:spacing w:after="75"/>
        <w:ind w:firstLine="240"/>
        <w:jc w:val="right"/>
      </w:pPr>
      <w:bookmarkStart w:id="50" w:name="608"/>
      <w:bookmarkEnd w:id="49"/>
      <w:r>
        <w:rPr>
          <w:rFonts w:ascii="Arial" w:hAnsi="Arial"/>
          <w:color w:val="293A55"/>
          <w:sz w:val="18"/>
        </w:rPr>
        <w:t>(статтю 2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06.06.2019 р. N 2740-VIII)</w:t>
      </w:r>
    </w:p>
    <w:p w:rsidR="00D24B35" w:rsidRDefault="007E3972">
      <w:pPr>
        <w:spacing w:after="75"/>
        <w:ind w:firstLine="240"/>
        <w:jc w:val="both"/>
      </w:pPr>
      <w:bookmarkStart w:id="51" w:name="632"/>
      <w:bookmarkEnd w:id="50"/>
      <w:r>
        <w:rPr>
          <w:rFonts w:ascii="Arial" w:hAnsi="Arial"/>
          <w:color w:val="293A55"/>
          <w:sz w:val="18"/>
        </w:rPr>
        <w:t>Центральний орган виконавчої влади із забезпечення якості освіти та його територіальні органи зобов'язані забезпечити дотри</w:t>
      </w:r>
      <w:r>
        <w:rPr>
          <w:rFonts w:ascii="Arial" w:hAnsi="Arial"/>
          <w:color w:val="293A55"/>
          <w:sz w:val="18"/>
        </w:rPr>
        <w:t>мання з урахуванням особливостей,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освіту", виключно вимог статті 3, частин першої, третьої, четвертої, шостої - дванадцятої, чотирнадцятої статті 4, частини четвертої статті 5, частини третьої статті 6, абзацу одинадцятого ч</w:t>
      </w:r>
      <w:r>
        <w:rPr>
          <w:rFonts w:ascii="Arial" w:hAnsi="Arial"/>
          <w:color w:val="293A55"/>
          <w:sz w:val="18"/>
        </w:rPr>
        <w:t>астини шостої статті 7, частини першої, абзаців першого - дванадцятого, чотирнадцятого частини другої, частини третьої статті 8, частин першої, другої статті 9, абзаців першого - одинадцятого, чотирнадцятого - двадцятого частини першої статті 10, абзаців т</w:t>
      </w:r>
      <w:r>
        <w:rPr>
          <w:rFonts w:ascii="Arial" w:hAnsi="Arial"/>
          <w:color w:val="293A55"/>
          <w:sz w:val="18"/>
        </w:rPr>
        <w:t>ретього - п'ятого частини першої статті 11, частин першої та четвертої статті 12, статей 19 - 20 цього Закону.</w:t>
      </w:r>
    </w:p>
    <w:p w:rsidR="00D24B35" w:rsidRDefault="007E3972">
      <w:pPr>
        <w:spacing w:after="75"/>
        <w:ind w:firstLine="240"/>
        <w:jc w:val="right"/>
      </w:pPr>
      <w:bookmarkStart w:id="52" w:name="633"/>
      <w:bookmarkEnd w:id="51"/>
      <w:r>
        <w:rPr>
          <w:rFonts w:ascii="Arial" w:hAnsi="Arial"/>
          <w:color w:val="293A55"/>
          <w:sz w:val="18"/>
        </w:rPr>
        <w:t>(статтю 2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16.01.2020 р. N 463-IX)</w:t>
      </w:r>
    </w:p>
    <w:p w:rsidR="00D24B35" w:rsidRDefault="007E3972">
      <w:pPr>
        <w:spacing w:after="75"/>
        <w:ind w:firstLine="240"/>
        <w:jc w:val="both"/>
      </w:pPr>
      <w:bookmarkStart w:id="53" w:name="677"/>
      <w:bookmarkEnd w:id="52"/>
      <w:r>
        <w:rPr>
          <w:rFonts w:ascii="Arial" w:hAnsi="Arial"/>
          <w:color w:val="293A55"/>
          <w:sz w:val="18"/>
        </w:rPr>
        <w:t>Контроль за додержанням законодавства у сфері реє</w:t>
      </w:r>
      <w:r>
        <w:rPr>
          <w:rFonts w:ascii="Arial" w:hAnsi="Arial"/>
          <w:color w:val="293A55"/>
          <w:sz w:val="18"/>
        </w:rPr>
        <w:t>страції викидів та перенесення забруднювачів і відходів здійснюється у встановленому цим Законом порядку з урахуванням особливостей,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Національний реєстр викидів та перенесення забруднювачів".</w:t>
      </w:r>
    </w:p>
    <w:p w:rsidR="00D24B35" w:rsidRDefault="007E3972">
      <w:pPr>
        <w:spacing w:after="75"/>
        <w:ind w:firstLine="240"/>
        <w:jc w:val="right"/>
      </w:pPr>
      <w:bookmarkStart w:id="54" w:name="679"/>
      <w:bookmarkEnd w:id="53"/>
      <w:r>
        <w:rPr>
          <w:rFonts w:ascii="Arial" w:hAnsi="Arial"/>
          <w:color w:val="293A55"/>
          <w:sz w:val="18"/>
        </w:rPr>
        <w:t>(статтю 2 доповнено новою частин</w:t>
      </w:r>
      <w:r>
        <w:rPr>
          <w:rFonts w:ascii="Arial" w:hAnsi="Arial"/>
          <w:color w:val="293A55"/>
          <w:sz w:val="18"/>
        </w:rPr>
        <w:t>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20.09.2022 р. N 2614-IX,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дванадцяту - п'ятнадцяту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тринадцятою - шістнадцятою)</w:t>
      </w:r>
    </w:p>
    <w:p w:rsidR="00D24B35" w:rsidRDefault="007E3972">
      <w:pPr>
        <w:spacing w:after="75"/>
        <w:ind w:firstLine="240"/>
        <w:jc w:val="both"/>
      </w:pPr>
      <w:bookmarkStart w:id="55" w:name="641"/>
      <w:bookmarkEnd w:id="54"/>
      <w:r>
        <w:rPr>
          <w:rFonts w:ascii="Arial" w:hAnsi="Arial"/>
          <w:color w:val="293A55"/>
          <w:sz w:val="18"/>
        </w:rPr>
        <w:lastRenderedPageBreak/>
        <w:t>Контроль за додержанням законодавства у сфері донорства крові та компонентів к</w:t>
      </w:r>
      <w:r>
        <w:rPr>
          <w:rFonts w:ascii="Arial" w:hAnsi="Arial"/>
          <w:color w:val="293A55"/>
          <w:sz w:val="18"/>
        </w:rPr>
        <w:t>рові здійснюється у встановленому цим Законом порядку з урахуванням особливостей,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безпеку та якість донорської крові та компонентів крові".</w:t>
      </w:r>
    </w:p>
    <w:p w:rsidR="00D24B35" w:rsidRDefault="007E3972">
      <w:pPr>
        <w:spacing w:after="75"/>
        <w:ind w:firstLine="240"/>
        <w:jc w:val="right"/>
      </w:pPr>
      <w:bookmarkStart w:id="56" w:name="642"/>
      <w:bookmarkEnd w:id="55"/>
      <w:r>
        <w:rPr>
          <w:rFonts w:ascii="Arial" w:hAnsi="Arial"/>
          <w:color w:val="293A55"/>
          <w:sz w:val="18"/>
        </w:rPr>
        <w:t>(статтю 2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тринадцятою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30.09.2020 р</w:t>
      </w:r>
      <w:r>
        <w:rPr>
          <w:rFonts w:ascii="Arial" w:hAnsi="Arial"/>
          <w:color w:val="293A55"/>
          <w:sz w:val="18"/>
        </w:rPr>
        <w:t>. N 931-IX,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25.01.2021 р.)</w:t>
      </w:r>
    </w:p>
    <w:p w:rsidR="00D24B35" w:rsidRDefault="007E3972">
      <w:pPr>
        <w:spacing w:after="75"/>
        <w:ind w:firstLine="240"/>
        <w:jc w:val="both"/>
      </w:pPr>
      <w:bookmarkStart w:id="57" w:name="653"/>
      <w:bookmarkEnd w:id="56"/>
      <w:r>
        <w:rPr>
          <w:rFonts w:ascii="Arial" w:hAnsi="Arial"/>
          <w:color w:val="293A55"/>
          <w:sz w:val="18"/>
        </w:rPr>
        <w:t>Дія цього Закону поширюється на відносини, пов'язані із здійсненням державного контролю за використанням та охороною земель.</w:t>
      </w:r>
    </w:p>
    <w:p w:rsidR="00D24B35" w:rsidRDefault="007E3972">
      <w:pPr>
        <w:spacing w:after="75"/>
        <w:ind w:firstLine="240"/>
        <w:jc w:val="right"/>
      </w:pPr>
      <w:bookmarkStart w:id="58" w:name="654"/>
      <w:bookmarkEnd w:id="57"/>
      <w:r>
        <w:rPr>
          <w:rFonts w:ascii="Arial" w:hAnsi="Arial"/>
          <w:color w:val="293A55"/>
          <w:sz w:val="18"/>
        </w:rPr>
        <w:t>(статтю 2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чотирнадцятою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28.04.2</w:t>
      </w:r>
      <w:r>
        <w:rPr>
          <w:rFonts w:ascii="Arial" w:hAnsi="Arial"/>
          <w:color w:val="293A55"/>
          <w:sz w:val="18"/>
        </w:rPr>
        <w:t>021 р. N 1423-IX)</w:t>
      </w:r>
    </w:p>
    <w:p w:rsidR="00D24B35" w:rsidRDefault="007E3972">
      <w:pPr>
        <w:spacing w:after="75"/>
        <w:ind w:firstLine="240"/>
        <w:jc w:val="both"/>
      </w:pPr>
      <w:bookmarkStart w:id="59" w:name="671"/>
      <w:bookmarkEnd w:id="58"/>
      <w:r>
        <w:rPr>
          <w:rFonts w:ascii="Arial" w:hAnsi="Arial"/>
          <w:color w:val="293A55"/>
          <w:sz w:val="18"/>
        </w:rPr>
        <w:t>Державний нагляд (контроль) за додержанням законодавства у сферах електронних комунікацій, радіочастотного спектра та надання послуг поштового зв'язку здійснюється у встановленому цим Законом порядку з урахуванням особливостей,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 України "Про електронні комунікації"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поштовий зв'язок".</w:t>
      </w:r>
    </w:p>
    <w:p w:rsidR="00D24B35" w:rsidRDefault="007E3972">
      <w:pPr>
        <w:spacing w:after="75"/>
        <w:ind w:firstLine="240"/>
        <w:jc w:val="right"/>
      </w:pPr>
      <w:bookmarkStart w:id="60" w:name="672"/>
      <w:bookmarkEnd w:id="59"/>
      <w:r>
        <w:rPr>
          <w:rFonts w:ascii="Arial" w:hAnsi="Arial"/>
          <w:color w:val="293A55"/>
          <w:sz w:val="18"/>
        </w:rPr>
        <w:t>(статтю 2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п'ятнадцятою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16.12.2021 р. N 1971-IX)</w:t>
      </w:r>
    </w:p>
    <w:p w:rsidR="00D24B35" w:rsidRDefault="007E3972">
      <w:pPr>
        <w:spacing w:after="75"/>
        <w:ind w:firstLine="240"/>
        <w:jc w:val="both"/>
      </w:pPr>
      <w:bookmarkStart w:id="61" w:name="668"/>
      <w:bookmarkEnd w:id="60"/>
      <w:r>
        <w:rPr>
          <w:rFonts w:ascii="Arial" w:hAnsi="Arial"/>
          <w:color w:val="293A55"/>
          <w:sz w:val="18"/>
        </w:rPr>
        <w:t>Центральні органи виконавчої влади у сфері діяльності, пов'язаної з об'єктами підвищ</w:t>
      </w:r>
      <w:r>
        <w:rPr>
          <w:rFonts w:ascii="Arial" w:hAnsi="Arial"/>
          <w:color w:val="293A55"/>
          <w:sz w:val="18"/>
        </w:rPr>
        <w:t>еної небезпеки, здійснюють планові заходи державного нагляду (контролю) з періодичністю, визначеною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об'єкти підвищеної небезпеки".</w:t>
      </w:r>
    </w:p>
    <w:p w:rsidR="00D24B35" w:rsidRDefault="007E3972">
      <w:pPr>
        <w:spacing w:after="75"/>
        <w:ind w:firstLine="240"/>
        <w:jc w:val="right"/>
      </w:pPr>
      <w:bookmarkStart w:id="62" w:name="670"/>
      <w:bookmarkEnd w:id="61"/>
      <w:r>
        <w:rPr>
          <w:rFonts w:ascii="Arial" w:hAnsi="Arial"/>
          <w:color w:val="293A55"/>
          <w:sz w:val="18"/>
        </w:rPr>
        <w:t>(статтю 2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шістнадцятою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15.07.2021 р. N 1686-IX)</w:t>
      </w:r>
    </w:p>
    <w:p w:rsidR="00D24B35" w:rsidRDefault="007E3972">
      <w:pPr>
        <w:spacing w:after="75"/>
        <w:ind w:firstLine="240"/>
        <w:jc w:val="both"/>
      </w:pPr>
      <w:bookmarkStart w:id="63" w:name="696"/>
      <w:bookmarkEnd w:id="62"/>
      <w:r>
        <w:rPr>
          <w:rFonts w:ascii="Arial" w:hAnsi="Arial"/>
          <w:color w:val="293A55"/>
          <w:sz w:val="18"/>
        </w:rPr>
        <w:t>Відносини щодо прийняття, набрання чинності, оскарження, виконання, припинення дії адміністративних актів з питань державного нагляду (контролю) у сфері господарської діяльності регулюються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урахуванням особ</w:t>
      </w:r>
      <w:r>
        <w:rPr>
          <w:rFonts w:ascii="Arial" w:hAnsi="Arial"/>
          <w:color w:val="293A55"/>
          <w:sz w:val="18"/>
        </w:rPr>
        <w:t>ливостей, визначених цим Законом.</w:t>
      </w:r>
    </w:p>
    <w:p w:rsidR="00D24B35" w:rsidRDefault="007E3972">
      <w:pPr>
        <w:spacing w:after="75"/>
        <w:ind w:firstLine="240"/>
        <w:jc w:val="right"/>
      </w:pPr>
      <w:bookmarkStart w:id="64" w:name="698"/>
      <w:bookmarkEnd w:id="63"/>
      <w:r>
        <w:rPr>
          <w:rFonts w:ascii="Arial" w:hAnsi="Arial"/>
          <w:color w:val="293A55"/>
          <w:sz w:val="18"/>
        </w:rPr>
        <w:t>(статтю 2 доповнено частиною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10.10.2024 р. N 4017-IX)</w:t>
      </w:r>
    </w:p>
    <w:p w:rsidR="00D24B35" w:rsidRDefault="007E3972">
      <w:pPr>
        <w:spacing w:after="75"/>
        <w:ind w:firstLine="240"/>
        <w:jc w:val="both"/>
      </w:pPr>
      <w:bookmarkStart w:id="65" w:name="697"/>
      <w:bookmarkEnd w:id="64"/>
      <w:r>
        <w:rPr>
          <w:rFonts w:ascii="Arial" w:hAnsi="Arial"/>
          <w:color w:val="293A55"/>
          <w:sz w:val="18"/>
        </w:rPr>
        <w:t>Моніторинг уповноважених організацій на проведення повірки засобів вимірювальної техніки, що перебувають в експлуатації та застосовуються</w:t>
      </w:r>
      <w:r>
        <w:rPr>
          <w:rFonts w:ascii="Arial" w:hAnsi="Arial"/>
          <w:color w:val="293A55"/>
          <w:sz w:val="18"/>
        </w:rPr>
        <w:t xml:space="preserve"> у сфері законодавчо регульованої метрології, здійснюється у встановленому цим Законом порядку з урахуванням особливостей,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метрологію та метрологічну діяльність".</w:t>
      </w:r>
    </w:p>
    <w:p w:rsidR="00D24B35" w:rsidRDefault="007E3972">
      <w:pPr>
        <w:spacing w:after="75"/>
        <w:ind w:firstLine="240"/>
        <w:jc w:val="right"/>
      </w:pPr>
      <w:bookmarkStart w:id="66" w:name="699"/>
      <w:bookmarkEnd w:id="65"/>
      <w:r>
        <w:rPr>
          <w:rFonts w:ascii="Arial" w:hAnsi="Arial"/>
          <w:color w:val="293A55"/>
          <w:sz w:val="18"/>
        </w:rPr>
        <w:t>(статтю 2 доповнено частиною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</w:t>
      </w:r>
      <w:r>
        <w:rPr>
          <w:rFonts w:ascii="Arial" w:hAnsi="Arial"/>
          <w:color w:val="293A55"/>
          <w:sz w:val="18"/>
        </w:rPr>
        <w:t>0.10.2024 р. N 4017-IX)</w:t>
      </w:r>
    </w:p>
    <w:p w:rsidR="00D24B35" w:rsidRDefault="007E3972">
      <w:pPr>
        <w:spacing w:after="75"/>
        <w:ind w:firstLine="240"/>
        <w:jc w:val="both"/>
      </w:pPr>
      <w:bookmarkStart w:id="67" w:name="692"/>
      <w:bookmarkEnd w:id="66"/>
      <w:r>
        <w:rPr>
          <w:rFonts w:ascii="Arial" w:hAnsi="Arial"/>
          <w:color w:val="293A55"/>
          <w:sz w:val="18"/>
        </w:rPr>
        <w:t xml:space="preserve">Контроль за дотриманням умов інтегрованого </w:t>
      </w:r>
      <w:proofErr w:type="spellStart"/>
      <w:r>
        <w:rPr>
          <w:rFonts w:ascii="Arial" w:hAnsi="Arial"/>
          <w:color w:val="293A55"/>
          <w:sz w:val="18"/>
        </w:rPr>
        <w:t>довкіллєвого</w:t>
      </w:r>
      <w:proofErr w:type="spellEnd"/>
      <w:r>
        <w:rPr>
          <w:rFonts w:ascii="Arial" w:hAnsi="Arial"/>
          <w:color w:val="293A55"/>
          <w:sz w:val="18"/>
        </w:rPr>
        <w:t xml:space="preserve"> дозволу здійснюється в установленому цим Законом порядку з урахуванням особливостей,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інтегроване запобігання та контроль промислового забрудненн</w:t>
      </w:r>
      <w:r>
        <w:rPr>
          <w:rFonts w:ascii="Arial" w:hAnsi="Arial"/>
          <w:color w:val="293A55"/>
          <w:sz w:val="18"/>
        </w:rPr>
        <w:t>я".</w:t>
      </w:r>
    </w:p>
    <w:p w:rsidR="00D24B35" w:rsidRDefault="007E3972">
      <w:pPr>
        <w:spacing w:after="75"/>
        <w:ind w:firstLine="240"/>
        <w:jc w:val="right"/>
      </w:pPr>
      <w:bookmarkStart w:id="68" w:name="693"/>
      <w:bookmarkEnd w:id="67"/>
      <w:r>
        <w:rPr>
          <w:rFonts w:ascii="Arial" w:hAnsi="Arial"/>
          <w:color w:val="293A55"/>
          <w:sz w:val="18"/>
        </w:rPr>
        <w:t>(статтю 2 доповнено частиною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16.07.2024 р. N 3855-IX)</w:t>
      </w:r>
    </w:p>
    <w:p w:rsidR="00D24B35" w:rsidRDefault="007E3972">
      <w:pPr>
        <w:spacing w:after="75"/>
        <w:ind w:firstLine="240"/>
        <w:jc w:val="both"/>
      </w:pPr>
      <w:bookmarkStart w:id="69" w:name="694"/>
      <w:bookmarkEnd w:id="68"/>
      <w:r>
        <w:rPr>
          <w:rFonts w:ascii="Arial" w:hAnsi="Arial"/>
          <w:color w:val="293A55"/>
          <w:sz w:val="18"/>
        </w:rPr>
        <w:t>Державний нагляд (контроль) за додержанням законодавства у сфері виноградарства та виноробства здійснюється у встановленому цим Законом порядку з урахуванням особливос</w:t>
      </w:r>
      <w:r>
        <w:rPr>
          <w:rFonts w:ascii="Arial" w:hAnsi="Arial"/>
          <w:color w:val="293A55"/>
          <w:sz w:val="18"/>
        </w:rPr>
        <w:t>тей,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виноград, вино та продукти виноградарства".</w:t>
      </w:r>
    </w:p>
    <w:p w:rsidR="00D24B35" w:rsidRDefault="007E3972">
      <w:pPr>
        <w:spacing w:after="75"/>
        <w:ind w:firstLine="240"/>
        <w:jc w:val="right"/>
      </w:pPr>
      <w:bookmarkStart w:id="70" w:name="695"/>
      <w:bookmarkEnd w:id="69"/>
      <w:r>
        <w:rPr>
          <w:rFonts w:ascii="Arial" w:hAnsi="Arial"/>
          <w:color w:val="293A55"/>
          <w:sz w:val="18"/>
        </w:rPr>
        <w:t>(статтю 2 доповнено частиною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22.08.2024 р. N 3928-IX)</w:t>
      </w:r>
    </w:p>
    <w:p w:rsidR="00D24B35" w:rsidRDefault="007E3972">
      <w:pPr>
        <w:spacing w:after="75"/>
        <w:ind w:firstLine="240"/>
        <w:jc w:val="both"/>
      </w:pPr>
      <w:bookmarkStart w:id="71" w:name="599"/>
      <w:bookmarkEnd w:id="70"/>
      <w:r>
        <w:rPr>
          <w:rFonts w:ascii="Arial" w:hAnsi="Arial"/>
          <w:color w:val="293A55"/>
          <w:sz w:val="18"/>
        </w:rPr>
        <w:t>(Законом України від 03.11.2016 р. N 1726-VIII установлено мораторій на внесення змін до с</w:t>
      </w:r>
      <w:r>
        <w:rPr>
          <w:rFonts w:ascii="Arial" w:hAnsi="Arial"/>
          <w:color w:val="293A55"/>
          <w:sz w:val="18"/>
        </w:rPr>
        <w:t>татті 2 протягом року з дня набрання чинності Законом України від 03.11.2016 р. N 1726-VIII)</w:t>
      </w:r>
    </w:p>
    <w:p w:rsidR="00D24B35" w:rsidRDefault="007E3972">
      <w:pPr>
        <w:pStyle w:val="3"/>
        <w:spacing w:after="225"/>
        <w:jc w:val="center"/>
      </w:pPr>
      <w:bookmarkStart w:id="72" w:name="16"/>
      <w:bookmarkEnd w:id="71"/>
      <w:r>
        <w:rPr>
          <w:rFonts w:ascii="Arial" w:hAnsi="Arial"/>
          <w:color w:val="000000"/>
          <w:sz w:val="26"/>
        </w:rPr>
        <w:t>Стаття 3. Основні принципи державного нагляду (контролю)</w:t>
      </w:r>
    </w:p>
    <w:p w:rsidR="00D24B35" w:rsidRDefault="007E3972">
      <w:pPr>
        <w:spacing w:after="75"/>
        <w:ind w:firstLine="240"/>
        <w:jc w:val="both"/>
      </w:pPr>
      <w:bookmarkStart w:id="73" w:name="17"/>
      <w:bookmarkEnd w:id="72"/>
      <w:r>
        <w:rPr>
          <w:rFonts w:ascii="Arial" w:hAnsi="Arial"/>
          <w:color w:val="000000"/>
          <w:sz w:val="18"/>
        </w:rPr>
        <w:t>Державний нагляд (контроль) здійснюється за принципами:</w:t>
      </w:r>
    </w:p>
    <w:p w:rsidR="00D24B35" w:rsidRDefault="007E3972">
      <w:pPr>
        <w:spacing w:after="75"/>
        <w:ind w:firstLine="240"/>
        <w:jc w:val="both"/>
      </w:pPr>
      <w:bookmarkStart w:id="74" w:name="18"/>
      <w:bookmarkEnd w:id="73"/>
      <w:r>
        <w:rPr>
          <w:rFonts w:ascii="Arial" w:hAnsi="Arial"/>
          <w:color w:val="000000"/>
          <w:sz w:val="18"/>
        </w:rPr>
        <w:t>пріоритетності безпеки у питаннях життя і здоров'я</w:t>
      </w:r>
      <w:r>
        <w:rPr>
          <w:rFonts w:ascii="Arial" w:hAnsi="Arial"/>
          <w:color w:val="000000"/>
          <w:sz w:val="18"/>
        </w:rPr>
        <w:t xml:space="preserve"> людини, функціонування і розвитку суспільства, середовища проживання і життєдіяльності перед будь-якими іншими інтересами і цілями у сфері господарської діяльності;</w:t>
      </w:r>
    </w:p>
    <w:p w:rsidR="00D24B35" w:rsidRDefault="007E3972">
      <w:pPr>
        <w:spacing w:after="75"/>
        <w:ind w:firstLine="240"/>
        <w:jc w:val="both"/>
      </w:pPr>
      <w:bookmarkStart w:id="75" w:name="19"/>
      <w:bookmarkEnd w:id="74"/>
      <w:r>
        <w:rPr>
          <w:rFonts w:ascii="Arial" w:hAnsi="Arial"/>
          <w:color w:val="000000"/>
          <w:sz w:val="18"/>
        </w:rPr>
        <w:lastRenderedPageBreak/>
        <w:t>підконтрольності і підзвітності органу державного нагляду (контролю) відповідним органам д</w:t>
      </w:r>
      <w:r>
        <w:rPr>
          <w:rFonts w:ascii="Arial" w:hAnsi="Arial"/>
          <w:color w:val="000000"/>
          <w:sz w:val="18"/>
        </w:rPr>
        <w:t>ержавної влади;</w:t>
      </w:r>
    </w:p>
    <w:p w:rsidR="00D24B35" w:rsidRDefault="007E3972">
      <w:pPr>
        <w:spacing w:after="75"/>
        <w:ind w:firstLine="240"/>
        <w:jc w:val="both"/>
      </w:pPr>
      <w:bookmarkStart w:id="76" w:name="20"/>
      <w:bookmarkEnd w:id="75"/>
      <w:r>
        <w:rPr>
          <w:rFonts w:ascii="Arial" w:hAnsi="Arial"/>
          <w:color w:val="000000"/>
          <w:sz w:val="18"/>
        </w:rPr>
        <w:t>рівності прав і законних інтересів усіх суб'єктів господарювання;</w:t>
      </w:r>
    </w:p>
    <w:p w:rsidR="00D24B35" w:rsidRDefault="007E3972">
      <w:pPr>
        <w:spacing w:after="75"/>
        <w:ind w:firstLine="240"/>
        <w:jc w:val="both"/>
      </w:pPr>
      <w:bookmarkStart w:id="77" w:name="21"/>
      <w:bookmarkEnd w:id="76"/>
      <w:r>
        <w:rPr>
          <w:rFonts w:ascii="Arial" w:hAnsi="Arial"/>
          <w:color w:val="293A55"/>
          <w:sz w:val="18"/>
        </w:rPr>
        <w:t>гарантування прав та законних інтересів кожного суб'єкта господарювання;</w:t>
      </w:r>
    </w:p>
    <w:p w:rsidR="00D24B35" w:rsidRDefault="007E3972">
      <w:pPr>
        <w:spacing w:after="75"/>
        <w:ind w:firstLine="240"/>
        <w:jc w:val="right"/>
      </w:pPr>
      <w:bookmarkStart w:id="78" w:name="385"/>
      <w:bookmarkEnd w:id="77"/>
      <w:r>
        <w:rPr>
          <w:rFonts w:ascii="Arial" w:hAnsi="Arial"/>
          <w:color w:val="293A55"/>
          <w:sz w:val="18"/>
        </w:rPr>
        <w:t>(абзац п'ятий статті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79" w:name="22"/>
      <w:bookmarkEnd w:id="78"/>
      <w:r>
        <w:rPr>
          <w:rFonts w:ascii="Arial" w:hAnsi="Arial"/>
          <w:color w:val="000000"/>
          <w:sz w:val="18"/>
        </w:rPr>
        <w:t>об'єктивності та неу</w:t>
      </w:r>
      <w:r>
        <w:rPr>
          <w:rFonts w:ascii="Arial" w:hAnsi="Arial"/>
          <w:color w:val="000000"/>
          <w:sz w:val="18"/>
        </w:rPr>
        <w:t>передженості здійснення державного нагляду (контролю)</w:t>
      </w:r>
      <w:r>
        <w:rPr>
          <w:rFonts w:ascii="Arial" w:hAnsi="Arial"/>
          <w:color w:val="293A55"/>
          <w:sz w:val="18"/>
        </w:rPr>
        <w:t>, неприпустимості проведення перевірок суб'єктів господарювання за анонімними та іншими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безпідставними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заявами, а також невідворотності відповідальності осіб за подання таких заяв</w:t>
      </w:r>
      <w:r>
        <w:rPr>
          <w:rFonts w:ascii="Arial" w:hAnsi="Arial"/>
          <w:color w:val="000000"/>
          <w:sz w:val="18"/>
        </w:rPr>
        <w:t>;</w:t>
      </w:r>
    </w:p>
    <w:p w:rsidR="00D24B35" w:rsidRDefault="007E3972">
      <w:pPr>
        <w:spacing w:after="75"/>
        <w:ind w:firstLine="240"/>
        <w:jc w:val="right"/>
      </w:pPr>
      <w:bookmarkStart w:id="80" w:name="312"/>
      <w:bookmarkEnd w:id="79"/>
      <w:r>
        <w:rPr>
          <w:rFonts w:ascii="Arial" w:hAnsi="Arial"/>
          <w:color w:val="293A55"/>
          <w:sz w:val="18"/>
        </w:rPr>
        <w:t>(абзац шостий статті 3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22.07.2014 р. N 1600-VII,</w:t>
      </w:r>
      <w:r>
        <w:br/>
      </w:r>
      <w:r>
        <w:rPr>
          <w:rFonts w:ascii="Arial" w:hAnsi="Arial"/>
          <w:color w:val="293A55"/>
          <w:sz w:val="18"/>
        </w:rPr>
        <w:t>від 03.11.2016 р. N 1726-VIII)</w:t>
      </w:r>
    </w:p>
    <w:p w:rsidR="00D24B35" w:rsidRDefault="007E3972">
      <w:pPr>
        <w:spacing w:after="75"/>
        <w:ind w:firstLine="240"/>
        <w:jc w:val="both"/>
      </w:pPr>
      <w:bookmarkStart w:id="81" w:name="23"/>
      <w:bookmarkEnd w:id="80"/>
      <w:r>
        <w:rPr>
          <w:rFonts w:ascii="Arial" w:hAnsi="Arial"/>
          <w:color w:val="293A55"/>
          <w:sz w:val="18"/>
        </w:rPr>
        <w:t>здійснення державного нагляду (контролю) лише за наявності підстав та в порядку, визначених законом;</w:t>
      </w:r>
    </w:p>
    <w:p w:rsidR="00D24B35" w:rsidRDefault="007E3972">
      <w:pPr>
        <w:spacing w:after="75"/>
        <w:ind w:firstLine="240"/>
        <w:jc w:val="right"/>
      </w:pPr>
      <w:bookmarkStart w:id="82" w:name="313"/>
      <w:bookmarkEnd w:id="81"/>
      <w:r>
        <w:rPr>
          <w:rFonts w:ascii="Arial" w:hAnsi="Arial"/>
          <w:color w:val="293A55"/>
          <w:sz w:val="18"/>
        </w:rPr>
        <w:t>(абзац сьомий статті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</w:t>
      </w:r>
      <w:r>
        <w:rPr>
          <w:rFonts w:ascii="Arial" w:hAnsi="Arial"/>
          <w:color w:val="293A55"/>
          <w:sz w:val="18"/>
        </w:rPr>
        <w:t>країни від 22.07.2014 р. N 1600-VII)</w:t>
      </w:r>
    </w:p>
    <w:p w:rsidR="00D24B35" w:rsidRDefault="007E3972">
      <w:pPr>
        <w:spacing w:after="75"/>
        <w:ind w:firstLine="240"/>
        <w:jc w:val="both"/>
      </w:pPr>
      <w:bookmarkStart w:id="83" w:name="24"/>
      <w:bookmarkEnd w:id="82"/>
      <w:r>
        <w:rPr>
          <w:rFonts w:ascii="Arial" w:hAnsi="Arial"/>
          <w:color w:val="000000"/>
          <w:sz w:val="18"/>
        </w:rPr>
        <w:t>відкритості, прозорості, плановості й системності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84" w:name="25"/>
      <w:bookmarkEnd w:id="83"/>
      <w:r>
        <w:rPr>
          <w:rFonts w:ascii="Arial" w:hAnsi="Arial"/>
          <w:color w:val="000000"/>
          <w:sz w:val="18"/>
        </w:rPr>
        <w:t xml:space="preserve">неприпустимості дублювання повноважень органів державного нагляду (контролю) </w:t>
      </w:r>
      <w:r>
        <w:rPr>
          <w:rFonts w:ascii="Arial" w:hAnsi="Arial"/>
          <w:color w:val="293A55"/>
          <w:sz w:val="18"/>
        </w:rPr>
        <w:t xml:space="preserve">та неприпустимості здійснення заходів державного нагляду </w:t>
      </w:r>
      <w:r>
        <w:rPr>
          <w:rFonts w:ascii="Arial" w:hAnsi="Arial"/>
          <w:color w:val="293A55"/>
          <w:sz w:val="18"/>
        </w:rPr>
        <w:t>(контролю) різними органами державного нагляду (контролю) з одного й того самого питання</w:t>
      </w:r>
      <w:r>
        <w:rPr>
          <w:rFonts w:ascii="Arial" w:hAnsi="Arial"/>
          <w:color w:val="000000"/>
          <w:sz w:val="18"/>
        </w:rPr>
        <w:t>;</w:t>
      </w:r>
    </w:p>
    <w:p w:rsidR="00D24B35" w:rsidRDefault="007E3972">
      <w:pPr>
        <w:spacing w:after="75"/>
        <w:ind w:firstLine="240"/>
        <w:jc w:val="right"/>
      </w:pPr>
      <w:bookmarkStart w:id="85" w:name="314"/>
      <w:bookmarkEnd w:id="84"/>
      <w:r>
        <w:rPr>
          <w:rFonts w:ascii="Arial" w:hAnsi="Arial"/>
          <w:color w:val="293A55"/>
          <w:sz w:val="18"/>
        </w:rPr>
        <w:t>(абзац дев'ятий статті 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22.07.2014 р. N 1600-VII)</w:t>
      </w:r>
    </w:p>
    <w:p w:rsidR="00D24B35" w:rsidRDefault="007E3972">
      <w:pPr>
        <w:spacing w:after="75"/>
        <w:ind w:firstLine="240"/>
        <w:jc w:val="both"/>
      </w:pPr>
      <w:bookmarkStart w:id="86" w:name="26"/>
      <w:bookmarkEnd w:id="85"/>
      <w:r>
        <w:rPr>
          <w:rFonts w:ascii="Arial" w:hAnsi="Arial"/>
          <w:color w:val="293A55"/>
          <w:sz w:val="18"/>
        </w:rPr>
        <w:t xml:space="preserve">невтручання органу державного нагляду (контролю) у діяльність </w:t>
      </w:r>
      <w:r>
        <w:rPr>
          <w:rFonts w:ascii="Arial" w:hAnsi="Arial"/>
          <w:color w:val="293A55"/>
          <w:sz w:val="18"/>
        </w:rPr>
        <w:t>суб'єкта господарювання, якщо вона здійснюється в межах закону;</w:t>
      </w:r>
    </w:p>
    <w:p w:rsidR="00D24B35" w:rsidRDefault="007E3972">
      <w:pPr>
        <w:spacing w:after="75"/>
        <w:ind w:firstLine="240"/>
        <w:jc w:val="right"/>
      </w:pPr>
      <w:bookmarkStart w:id="87" w:name="387"/>
      <w:bookmarkEnd w:id="86"/>
      <w:r>
        <w:rPr>
          <w:rFonts w:ascii="Arial" w:hAnsi="Arial"/>
          <w:color w:val="293A55"/>
          <w:sz w:val="18"/>
        </w:rPr>
        <w:t>(абзац десятий статті 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88" w:name="27"/>
      <w:bookmarkEnd w:id="87"/>
      <w:r>
        <w:rPr>
          <w:rFonts w:ascii="Arial" w:hAnsi="Arial"/>
          <w:color w:val="000000"/>
          <w:sz w:val="18"/>
        </w:rPr>
        <w:t>відповідальності органу державного нагляду (контролю) та його посадових осіб за шкоду, з</w:t>
      </w:r>
      <w:r>
        <w:rPr>
          <w:rFonts w:ascii="Arial" w:hAnsi="Arial"/>
          <w:color w:val="000000"/>
          <w:sz w:val="18"/>
        </w:rPr>
        <w:t>аподіяну суб'єкту господарювання внаслідок порушення вимог законодавства</w:t>
      </w:r>
      <w:r>
        <w:rPr>
          <w:rFonts w:ascii="Arial" w:hAnsi="Arial"/>
          <w:color w:val="293A55"/>
          <w:sz w:val="18"/>
        </w:rPr>
        <w:t>, порушення прав та законних інтересів суб'єкта господарювання</w:t>
      </w:r>
      <w:r>
        <w:rPr>
          <w:rFonts w:ascii="Arial" w:hAnsi="Arial"/>
          <w:color w:val="000000"/>
          <w:sz w:val="18"/>
        </w:rPr>
        <w:t>;</w:t>
      </w:r>
    </w:p>
    <w:p w:rsidR="00D24B35" w:rsidRDefault="007E3972">
      <w:pPr>
        <w:spacing w:after="75"/>
        <w:ind w:firstLine="240"/>
        <w:jc w:val="right"/>
      </w:pPr>
      <w:bookmarkStart w:id="89" w:name="388"/>
      <w:bookmarkEnd w:id="88"/>
      <w:r>
        <w:rPr>
          <w:rFonts w:ascii="Arial" w:hAnsi="Arial"/>
          <w:color w:val="293A55"/>
          <w:sz w:val="18"/>
        </w:rPr>
        <w:t>(абзац одинадцятий статті 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90" w:name="28"/>
      <w:bookmarkEnd w:id="89"/>
      <w:r>
        <w:rPr>
          <w:rFonts w:ascii="Arial" w:hAnsi="Arial"/>
          <w:color w:val="000000"/>
          <w:sz w:val="18"/>
        </w:rPr>
        <w:t>дотримання у</w:t>
      </w:r>
      <w:r>
        <w:rPr>
          <w:rFonts w:ascii="Arial" w:hAnsi="Arial"/>
          <w:color w:val="000000"/>
          <w:sz w:val="18"/>
        </w:rPr>
        <w:t>мов міжнародних договорів України;</w:t>
      </w:r>
    </w:p>
    <w:p w:rsidR="00D24B35" w:rsidRDefault="007E3972">
      <w:pPr>
        <w:spacing w:after="75"/>
        <w:ind w:firstLine="240"/>
        <w:jc w:val="both"/>
      </w:pPr>
      <w:bookmarkStart w:id="91" w:name="29"/>
      <w:bookmarkEnd w:id="90"/>
      <w:r>
        <w:rPr>
          <w:rFonts w:ascii="Arial" w:hAnsi="Arial"/>
          <w:color w:val="000000"/>
          <w:sz w:val="18"/>
        </w:rPr>
        <w:t>незалежності органів державного нагляду (контролю) від політичних партій та будь-яких інших об'єднань громадян</w:t>
      </w:r>
      <w:r>
        <w:rPr>
          <w:rFonts w:ascii="Arial" w:hAnsi="Arial"/>
          <w:color w:val="293A55"/>
          <w:sz w:val="18"/>
        </w:rPr>
        <w:t>;</w:t>
      </w:r>
    </w:p>
    <w:p w:rsidR="00D24B35" w:rsidRDefault="007E3972">
      <w:pPr>
        <w:spacing w:after="75"/>
        <w:ind w:firstLine="240"/>
        <w:jc w:val="both"/>
      </w:pPr>
      <w:bookmarkStart w:id="92" w:name="256"/>
      <w:bookmarkEnd w:id="91"/>
      <w:r>
        <w:rPr>
          <w:rFonts w:ascii="Arial" w:hAnsi="Arial"/>
          <w:color w:val="293A55"/>
          <w:sz w:val="18"/>
        </w:rPr>
        <w:t>наявності одного органу державного нагляду (контролю) у складі центрального органу виконавчої влади;</w:t>
      </w:r>
    </w:p>
    <w:p w:rsidR="00D24B35" w:rsidRDefault="007E3972">
      <w:pPr>
        <w:spacing w:after="75"/>
        <w:ind w:firstLine="240"/>
        <w:jc w:val="right"/>
      </w:pPr>
      <w:bookmarkStart w:id="93" w:name="263"/>
      <w:bookmarkEnd w:id="92"/>
      <w:r>
        <w:rPr>
          <w:rFonts w:ascii="Arial" w:hAnsi="Arial"/>
          <w:color w:val="293A55"/>
          <w:sz w:val="18"/>
        </w:rPr>
        <w:t xml:space="preserve">(статтю </w:t>
      </w:r>
      <w:r>
        <w:rPr>
          <w:rFonts w:ascii="Arial" w:hAnsi="Arial"/>
          <w:color w:val="293A55"/>
          <w:sz w:val="18"/>
        </w:rPr>
        <w:t>3 доповнено абзацом чотирнадцятим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01.07.2010 р. N 2399-VI)</w:t>
      </w:r>
    </w:p>
    <w:p w:rsidR="00D24B35" w:rsidRDefault="007E3972">
      <w:pPr>
        <w:spacing w:after="75"/>
        <w:ind w:firstLine="240"/>
        <w:jc w:val="both"/>
      </w:pPr>
      <w:bookmarkStart w:id="94" w:name="389"/>
      <w:bookmarkEnd w:id="93"/>
      <w:r>
        <w:rPr>
          <w:rFonts w:ascii="Arial" w:hAnsi="Arial"/>
          <w:color w:val="293A55"/>
          <w:sz w:val="18"/>
        </w:rPr>
        <w:t>презумпції правомірності діяльності суб'єкта господарювання у разі, якщо норма закону чи іншого нормативно-правового акта, виданого на підставі закону, або якщо норми</w:t>
      </w:r>
      <w:r>
        <w:rPr>
          <w:rFonts w:ascii="Arial" w:hAnsi="Arial"/>
          <w:color w:val="293A55"/>
          <w:sz w:val="18"/>
        </w:rPr>
        <w:t xml:space="preserve"> різних законів чи різних нормативно-правових актів допускають неоднозначне (множинне) трактування прав та обов'язків суб'єкта господарювання та/або повноважень органу державного нагляду (контролю);</w:t>
      </w:r>
    </w:p>
    <w:p w:rsidR="00D24B35" w:rsidRDefault="007E3972">
      <w:pPr>
        <w:spacing w:after="75"/>
        <w:ind w:firstLine="240"/>
        <w:jc w:val="right"/>
      </w:pPr>
      <w:bookmarkStart w:id="95" w:name="393"/>
      <w:bookmarkEnd w:id="94"/>
      <w:r>
        <w:rPr>
          <w:rFonts w:ascii="Arial" w:hAnsi="Arial"/>
          <w:color w:val="293A55"/>
          <w:sz w:val="18"/>
        </w:rPr>
        <w:t>(статтю 3 доповнено абзацом п'ятнадцятим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</w:t>
      </w:r>
      <w:r>
        <w:rPr>
          <w:rFonts w:ascii="Arial" w:hAnsi="Arial"/>
          <w:color w:val="293A55"/>
          <w:sz w:val="18"/>
        </w:rPr>
        <w:t>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96" w:name="390"/>
      <w:bookmarkEnd w:id="95"/>
      <w:r>
        <w:rPr>
          <w:rFonts w:ascii="Arial" w:hAnsi="Arial"/>
          <w:color w:val="293A55"/>
          <w:sz w:val="18"/>
        </w:rPr>
        <w:t>орієнтованості державного нагляду (контролю) на запобігання правопорушенням у сфері господарської діяльності;</w:t>
      </w:r>
    </w:p>
    <w:p w:rsidR="00D24B35" w:rsidRDefault="007E3972">
      <w:pPr>
        <w:spacing w:after="75"/>
        <w:ind w:firstLine="240"/>
        <w:jc w:val="right"/>
      </w:pPr>
      <w:bookmarkStart w:id="97" w:name="394"/>
      <w:bookmarkEnd w:id="96"/>
      <w:r>
        <w:rPr>
          <w:rFonts w:ascii="Arial" w:hAnsi="Arial"/>
          <w:color w:val="293A55"/>
          <w:sz w:val="18"/>
        </w:rPr>
        <w:t>(статтю 3 доповнено абзацом шістнадцятим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98" w:name="391"/>
      <w:bookmarkEnd w:id="97"/>
      <w:r>
        <w:rPr>
          <w:rFonts w:ascii="Arial" w:hAnsi="Arial"/>
          <w:color w:val="293A55"/>
          <w:sz w:val="18"/>
        </w:rPr>
        <w:t>недоп</w:t>
      </w:r>
      <w:r>
        <w:rPr>
          <w:rFonts w:ascii="Arial" w:hAnsi="Arial"/>
          <w:color w:val="293A55"/>
          <w:sz w:val="18"/>
        </w:rPr>
        <w:t>ущення встановлення планових показників чи будь-якого іншого планування щодо притягнення суб'єктів господарювання до відповідальності та застосування до них санкцій;</w:t>
      </w:r>
    </w:p>
    <w:p w:rsidR="00D24B35" w:rsidRDefault="007E3972">
      <w:pPr>
        <w:spacing w:after="75"/>
        <w:ind w:firstLine="240"/>
        <w:jc w:val="right"/>
      </w:pPr>
      <w:bookmarkStart w:id="99" w:name="395"/>
      <w:bookmarkEnd w:id="98"/>
      <w:r>
        <w:rPr>
          <w:rFonts w:ascii="Arial" w:hAnsi="Arial"/>
          <w:color w:val="293A55"/>
          <w:sz w:val="18"/>
        </w:rPr>
        <w:lastRenderedPageBreak/>
        <w:t>(статтю 3 доповнено абзацом сімнадцятим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</w:t>
      </w:r>
      <w:r>
        <w:rPr>
          <w:rFonts w:ascii="Arial" w:hAnsi="Arial"/>
          <w:color w:val="293A55"/>
          <w:sz w:val="18"/>
        </w:rPr>
        <w:t>6-VIII)</w:t>
      </w:r>
    </w:p>
    <w:p w:rsidR="00D24B35" w:rsidRDefault="007E3972">
      <w:pPr>
        <w:spacing w:after="75"/>
        <w:ind w:firstLine="240"/>
        <w:jc w:val="both"/>
      </w:pPr>
      <w:bookmarkStart w:id="100" w:name="392"/>
      <w:bookmarkEnd w:id="99"/>
      <w:r>
        <w:rPr>
          <w:rFonts w:ascii="Arial" w:hAnsi="Arial"/>
          <w:color w:val="293A55"/>
          <w:sz w:val="18"/>
        </w:rPr>
        <w:t>здійснення державного нагляду (контролю) на основі принципу оцінки ризиків та доцільності.</w:t>
      </w:r>
    </w:p>
    <w:p w:rsidR="00D24B35" w:rsidRDefault="007E3972">
      <w:pPr>
        <w:spacing w:after="75"/>
        <w:ind w:firstLine="240"/>
        <w:jc w:val="right"/>
      </w:pPr>
      <w:bookmarkStart w:id="101" w:name="396"/>
      <w:bookmarkEnd w:id="100"/>
      <w:r>
        <w:rPr>
          <w:rFonts w:ascii="Arial" w:hAnsi="Arial"/>
          <w:color w:val="293A55"/>
          <w:sz w:val="18"/>
        </w:rPr>
        <w:t>(статтю 3 доповнено абзацом вісімнадцятим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102" w:name="700"/>
      <w:bookmarkEnd w:id="101"/>
      <w:r>
        <w:rPr>
          <w:rFonts w:ascii="Arial" w:hAnsi="Arial"/>
          <w:color w:val="293A55"/>
          <w:sz w:val="18"/>
        </w:rPr>
        <w:t>Державний нагляд (контроль) здійснюється з дотриманням пр</w:t>
      </w:r>
      <w:r>
        <w:rPr>
          <w:rFonts w:ascii="Arial" w:hAnsi="Arial"/>
          <w:color w:val="293A55"/>
          <w:sz w:val="18"/>
        </w:rPr>
        <w:t>инципів,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адміністративну процедуру".</w:t>
      </w:r>
    </w:p>
    <w:p w:rsidR="00D24B35" w:rsidRDefault="007E3972">
      <w:pPr>
        <w:spacing w:after="75"/>
        <w:ind w:firstLine="240"/>
        <w:jc w:val="right"/>
      </w:pPr>
      <w:bookmarkStart w:id="103" w:name="701"/>
      <w:bookmarkEnd w:id="102"/>
      <w:r>
        <w:rPr>
          <w:rFonts w:ascii="Arial" w:hAnsi="Arial"/>
          <w:color w:val="293A55"/>
          <w:sz w:val="18"/>
        </w:rPr>
        <w:t>(статтю 3 доповнено абзацом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10.10.2024 р. N 4017-IX)</w:t>
      </w:r>
    </w:p>
    <w:p w:rsidR="00D24B35" w:rsidRDefault="007E3972">
      <w:pPr>
        <w:pStyle w:val="3"/>
        <w:spacing w:after="225"/>
        <w:jc w:val="center"/>
      </w:pPr>
      <w:bookmarkStart w:id="104" w:name="30"/>
      <w:bookmarkEnd w:id="103"/>
      <w:r>
        <w:rPr>
          <w:rFonts w:ascii="Arial" w:hAnsi="Arial"/>
          <w:color w:val="000000"/>
          <w:sz w:val="26"/>
        </w:rPr>
        <w:t>Стаття 4. Загальні вимоги до здійснення державного нагляду (контролю)</w:t>
      </w:r>
    </w:p>
    <w:p w:rsidR="00D24B35" w:rsidRDefault="007E3972">
      <w:pPr>
        <w:spacing w:after="75"/>
        <w:ind w:firstLine="240"/>
        <w:jc w:val="both"/>
      </w:pPr>
      <w:bookmarkStart w:id="105" w:name="31"/>
      <w:bookmarkEnd w:id="104"/>
      <w:r>
        <w:rPr>
          <w:rFonts w:ascii="Arial" w:hAnsi="Arial"/>
          <w:color w:val="000000"/>
          <w:sz w:val="18"/>
        </w:rPr>
        <w:t>1. Державний нагляд (контроль) зд</w:t>
      </w:r>
      <w:r>
        <w:rPr>
          <w:rFonts w:ascii="Arial" w:hAnsi="Arial"/>
          <w:color w:val="000000"/>
          <w:sz w:val="18"/>
        </w:rPr>
        <w:t>ійснюється за місцем провадження господарської діяльності суб'єкта господарювання або його відокремлених підрозділів, або у приміщенні органу державного нагляду (контролю) у випадках, передбачених законом.</w:t>
      </w:r>
    </w:p>
    <w:p w:rsidR="00D24B35" w:rsidRDefault="007E3972">
      <w:pPr>
        <w:spacing w:after="75"/>
        <w:ind w:firstLine="240"/>
        <w:jc w:val="both"/>
      </w:pPr>
      <w:bookmarkStart w:id="106" w:name="32"/>
      <w:bookmarkEnd w:id="105"/>
      <w:r>
        <w:rPr>
          <w:rFonts w:ascii="Arial" w:hAnsi="Arial"/>
          <w:color w:val="293A55"/>
          <w:sz w:val="18"/>
        </w:rPr>
        <w:t>2. У разі якщо суб'єкт господарювання на відповідн</w:t>
      </w:r>
      <w:r>
        <w:rPr>
          <w:rFonts w:ascii="Arial" w:hAnsi="Arial"/>
          <w:color w:val="293A55"/>
          <w:sz w:val="18"/>
        </w:rPr>
        <w:t>ий плановий період включений до планів здійснення заходів державного нагляду (контролю) одночасно кількох органів державного нагляду (контролю), відповідні планові заходи здійснюються органами державного нагляду (контролю) комплексно - одночасно всіма орга</w:t>
      </w:r>
      <w:r>
        <w:rPr>
          <w:rFonts w:ascii="Arial" w:hAnsi="Arial"/>
          <w:color w:val="293A55"/>
          <w:sz w:val="18"/>
        </w:rPr>
        <w:t>нами державного нагляду (контролю), до планів здійснення заходів державного нагляду (контролю) яких включено суб'єкта господарювання.</w:t>
      </w:r>
    </w:p>
    <w:p w:rsidR="00D24B35" w:rsidRDefault="007E3972">
      <w:pPr>
        <w:spacing w:after="75"/>
        <w:ind w:firstLine="240"/>
        <w:jc w:val="both"/>
      </w:pPr>
      <w:bookmarkStart w:id="107" w:name="397"/>
      <w:bookmarkEnd w:id="106"/>
      <w:r>
        <w:rPr>
          <w:rFonts w:ascii="Arial" w:hAnsi="Arial"/>
          <w:color w:val="293A55"/>
          <w:sz w:val="18"/>
        </w:rPr>
        <w:t>Абзац другий частини другої статті 4 виключено</w:t>
      </w:r>
    </w:p>
    <w:p w:rsidR="00D24B35" w:rsidRDefault="007E3972">
      <w:pPr>
        <w:spacing w:after="75"/>
        <w:ind w:firstLine="240"/>
        <w:jc w:val="right"/>
      </w:pPr>
      <w:bookmarkStart w:id="108" w:name="398"/>
      <w:bookmarkEnd w:id="107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03.11.2016 р. N 1726-VIII)</w:t>
      </w:r>
    </w:p>
    <w:p w:rsidR="00D24B35" w:rsidRDefault="007E3972">
      <w:pPr>
        <w:spacing w:after="75"/>
        <w:ind w:firstLine="240"/>
        <w:jc w:val="both"/>
      </w:pPr>
      <w:bookmarkStart w:id="109" w:name="399"/>
      <w:bookmarkEnd w:id="108"/>
      <w:r>
        <w:rPr>
          <w:rFonts w:ascii="Arial" w:hAnsi="Arial"/>
          <w:color w:val="293A55"/>
          <w:sz w:val="18"/>
        </w:rPr>
        <w:t>Абзац третій час</w:t>
      </w:r>
      <w:r>
        <w:rPr>
          <w:rFonts w:ascii="Arial" w:hAnsi="Arial"/>
          <w:color w:val="293A55"/>
          <w:sz w:val="18"/>
        </w:rPr>
        <w:t>тини другої статті 4 виключено</w:t>
      </w:r>
    </w:p>
    <w:p w:rsidR="00D24B35" w:rsidRDefault="007E3972">
      <w:pPr>
        <w:spacing w:after="75"/>
        <w:ind w:firstLine="240"/>
        <w:jc w:val="right"/>
      </w:pPr>
      <w:bookmarkStart w:id="110" w:name="400"/>
      <w:bookmarkEnd w:id="109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03.11.2016 р. N 1726-VIII)</w:t>
      </w:r>
    </w:p>
    <w:p w:rsidR="00D24B35" w:rsidRDefault="007E3972">
      <w:pPr>
        <w:spacing w:after="75"/>
        <w:ind w:firstLine="240"/>
        <w:jc w:val="both"/>
      </w:pPr>
      <w:bookmarkStart w:id="111" w:name="317"/>
      <w:bookmarkEnd w:id="110"/>
      <w:r>
        <w:rPr>
          <w:rFonts w:ascii="Arial" w:hAnsi="Arial"/>
          <w:color w:val="293A55"/>
          <w:sz w:val="18"/>
        </w:rPr>
        <w:t>Здійснення заходів державного нагляду (контролю) різними органами державного нагляду (контролю) з одного й того самого питання заборонено.</w:t>
      </w:r>
    </w:p>
    <w:p w:rsidR="00D24B35" w:rsidRDefault="007E3972">
      <w:pPr>
        <w:spacing w:after="75"/>
        <w:ind w:firstLine="240"/>
        <w:jc w:val="both"/>
      </w:pPr>
      <w:bookmarkStart w:id="112" w:name="401"/>
      <w:bookmarkEnd w:id="111"/>
      <w:r>
        <w:rPr>
          <w:rFonts w:ascii="Arial" w:hAnsi="Arial"/>
          <w:color w:val="293A55"/>
          <w:sz w:val="18"/>
        </w:rPr>
        <w:t>Абзац п'ятий частини другої</w:t>
      </w:r>
      <w:r>
        <w:rPr>
          <w:rFonts w:ascii="Arial" w:hAnsi="Arial"/>
          <w:color w:val="293A55"/>
          <w:sz w:val="18"/>
        </w:rPr>
        <w:t xml:space="preserve"> статті 4 виключено</w:t>
      </w:r>
    </w:p>
    <w:p w:rsidR="00D24B35" w:rsidRDefault="007E3972">
      <w:pPr>
        <w:spacing w:after="75"/>
        <w:ind w:firstLine="240"/>
        <w:jc w:val="right"/>
      </w:pPr>
      <w:bookmarkStart w:id="113" w:name="402"/>
      <w:bookmarkEnd w:id="112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03.11.2016 р. N 1726-VIII)</w:t>
      </w:r>
    </w:p>
    <w:p w:rsidR="00D24B35" w:rsidRDefault="007E3972">
      <w:pPr>
        <w:spacing w:after="75"/>
        <w:ind w:firstLine="240"/>
        <w:jc w:val="both"/>
      </w:pPr>
      <w:bookmarkStart w:id="114" w:name="403"/>
      <w:bookmarkEnd w:id="113"/>
      <w:r>
        <w:rPr>
          <w:rFonts w:ascii="Arial" w:hAnsi="Arial"/>
          <w:color w:val="293A55"/>
          <w:sz w:val="18"/>
        </w:rPr>
        <w:t>Абзац шостий частини другої статті 4 виключено</w:t>
      </w:r>
    </w:p>
    <w:p w:rsidR="00D24B35" w:rsidRDefault="007E3972">
      <w:pPr>
        <w:spacing w:after="75"/>
        <w:ind w:firstLine="240"/>
        <w:jc w:val="right"/>
      </w:pPr>
      <w:bookmarkStart w:id="115" w:name="404"/>
      <w:bookmarkEnd w:id="114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03.11.2016 р. N 1726-VIII)</w:t>
      </w:r>
    </w:p>
    <w:p w:rsidR="00D24B35" w:rsidRDefault="007E3972">
      <w:pPr>
        <w:spacing w:after="75"/>
        <w:ind w:firstLine="240"/>
        <w:jc w:val="right"/>
      </w:pPr>
      <w:bookmarkStart w:id="116" w:name="320"/>
      <w:bookmarkEnd w:id="115"/>
      <w:r>
        <w:rPr>
          <w:rFonts w:ascii="Arial" w:hAnsi="Arial"/>
          <w:color w:val="293A55"/>
          <w:sz w:val="18"/>
        </w:rPr>
        <w:t>(частина друга 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22.07.2014 р. N </w:t>
      </w:r>
      <w:r>
        <w:rPr>
          <w:rFonts w:ascii="Arial" w:hAnsi="Arial"/>
          <w:color w:val="293A55"/>
          <w:sz w:val="18"/>
        </w:rPr>
        <w:t>1600-VII)</w:t>
      </w:r>
    </w:p>
    <w:p w:rsidR="00D24B35" w:rsidRDefault="007E3972">
      <w:pPr>
        <w:spacing w:after="75"/>
        <w:ind w:firstLine="240"/>
        <w:jc w:val="both"/>
      </w:pPr>
      <w:bookmarkStart w:id="117" w:name="33"/>
      <w:bookmarkEnd w:id="116"/>
      <w:r>
        <w:rPr>
          <w:rFonts w:ascii="Arial" w:hAnsi="Arial"/>
          <w:color w:val="000000"/>
          <w:sz w:val="18"/>
        </w:rPr>
        <w:t xml:space="preserve">3. Планові та позапланові заходи здійснюються в робочий час суб'єкта господарювання, </w:t>
      </w:r>
      <w:r>
        <w:rPr>
          <w:rFonts w:ascii="Arial" w:hAnsi="Arial"/>
          <w:color w:val="293A55"/>
          <w:sz w:val="18"/>
        </w:rPr>
        <w:t>встановлений його правилами</w:t>
      </w:r>
      <w:r>
        <w:rPr>
          <w:rFonts w:ascii="Arial" w:hAnsi="Arial"/>
          <w:color w:val="000000"/>
          <w:sz w:val="18"/>
        </w:rPr>
        <w:t xml:space="preserve"> внутрішнього трудового розпорядку.</w:t>
      </w:r>
    </w:p>
    <w:p w:rsidR="00D24B35" w:rsidRDefault="007E3972">
      <w:pPr>
        <w:spacing w:after="75"/>
        <w:ind w:firstLine="240"/>
        <w:jc w:val="right"/>
      </w:pPr>
      <w:bookmarkStart w:id="118" w:name="321"/>
      <w:bookmarkEnd w:id="117"/>
      <w:r>
        <w:rPr>
          <w:rFonts w:ascii="Arial" w:hAnsi="Arial"/>
          <w:color w:val="293A55"/>
          <w:sz w:val="18"/>
        </w:rPr>
        <w:t>(частина третя статті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22.07.2014 р. N 1600-VII)</w:t>
      </w:r>
    </w:p>
    <w:p w:rsidR="00D24B35" w:rsidRDefault="007E3972">
      <w:pPr>
        <w:spacing w:after="75"/>
        <w:ind w:firstLine="240"/>
        <w:jc w:val="both"/>
      </w:pPr>
      <w:bookmarkStart w:id="119" w:name="34"/>
      <w:bookmarkEnd w:id="118"/>
      <w:r>
        <w:rPr>
          <w:rFonts w:ascii="Arial" w:hAnsi="Arial"/>
          <w:color w:val="000000"/>
          <w:sz w:val="18"/>
        </w:rPr>
        <w:t>4. Виключно законами встановлюються:</w:t>
      </w:r>
    </w:p>
    <w:p w:rsidR="00D24B35" w:rsidRDefault="007E3972">
      <w:pPr>
        <w:spacing w:after="75"/>
        <w:ind w:firstLine="240"/>
        <w:jc w:val="both"/>
      </w:pPr>
      <w:bookmarkStart w:id="120" w:name="35"/>
      <w:bookmarkEnd w:id="119"/>
      <w:r>
        <w:rPr>
          <w:rFonts w:ascii="Arial" w:hAnsi="Arial"/>
          <w:color w:val="000000"/>
          <w:sz w:val="18"/>
        </w:rPr>
        <w:t>органи, уповноважені здійснювати державний нагляд (контроль) у сфері господарської діяльності;</w:t>
      </w:r>
    </w:p>
    <w:p w:rsidR="00D24B35" w:rsidRDefault="007E3972">
      <w:pPr>
        <w:spacing w:after="75"/>
        <w:ind w:firstLine="240"/>
        <w:jc w:val="both"/>
      </w:pPr>
      <w:bookmarkStart w:id="121" w:name="267"/>
      <w:bookmarkEnd w:id="120"/>
      <w:r>
        <w:rPr>
          <w:rFonts w:ascii="Arial" w:hAnsi="Arial"/>
          <w:color w:val="293A55"/>
          <w:sz w:val="18"/>
        </w:rPr>
        <w:t>(положення абзацу другого частини четвертої статті 4 при вжитті зах</w:t>
      </w:r>
      <w:r>
        <w:rPr>
          <w:rFonts w:ascii="Arial" w:hAnsi="Arial"/>
          <w:color w:val="293A55"/>
          <w:sz w:val="18"/>
        </w:rPr>
        <w:t>одів ринкового нагляду не застосовуються згідно із Законом України від 02.12.2010 р. N 2735-VI)</w:t>
      </w:r>
    </w:p>
    <w:p w:rsidR="00D24B35" w:rsidRDefault="007E3972">
      <w:pPr>
        <w:spacing w:after="75"/>
        <w:ind w:firstLine="240"/>
        <w:jc w:val="both"/>
      </w:pPr>
      <w:bookmarkStart w:id="122" w:name="36"/>
      <w:bookmarkEnd w:id="121"/>
      <w:r>
        <w:rPr>
          <w:rFonts w:ascii="Arial" w:hAnsi="Arial"/>
          <w:color w:val="000000"/>
          <w:sz w:val="18"/>
        </w:rPr>
        <w:t>види господарської діяльності, які є предметом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123" w:name="37"/>
      <w:bookmarkEnd w:id="122"/>
      <w:r>
        <w:rPr>
          <w:rFonts w:ascii="Arial" w:hAnsi="Arial"/>
          <w:color w:val="000000"/>
          <w:sz w:val="18"/>
        </w:rPr>
        <w:t>повноваження органів державного нагляду (контролю) щодо зупинення виробництва (виг</w:t>
      </w:r>
      <w:r>
        <w:rPr>
          <w:rFonts w:ascii="Arial" w:hAnsi="Arial"/>
          <w:color w:val="000000"/>
          <w:sz w:val="18"/>
        </w:rPr>
        <w:t>отовлення) або реалізації продукції, виконання робіт, надання послуг;</w:t>
      </w:r>
    </w:p>
    <w:p w:rsidR="00D24B35" w:rsidRDefault="007E3972">
      <w:pPr>
        <w:spacing w:after="75"/>
        <w:ind w:firstLine="240"/>
        <w:jc w:val="both"/>
      </w:pPr>
      <w:bookmarkStart w:id="124" w:name="38"/>
      <w:bookmarkEnd w:id="123"/>
      <w:r>
        <w:rPr>
          <w:rFonts w:ascii="Arial" w:hAnsi="Arial"/>
          <w:color w:val="000000"/>
          <w:sz w:val="18"/>
        </w:rPr>
        <w:t>вичерпний перелік підстав для зупинення господарської діяльності;</w:t>
      </w:r>
    </w:p>
    <w:p w:rsidR="00D24B35" w:rsidRDefault="007E3972">
      <w:pPr>
        <w:spacing w:after="75"/>
        <w:ind w:firstLine="240"/>
        <w:jc w:val="both"/>
      </w:pPr>
      <w:bookmarkStart w:id="125" w:name="39"/>
      <w:bookmarkEnd w:id="124"/>
      <w:r>
        <w:rPr>
          <w:rFonts w:ascii="Arial" w:hAnsi="Arial"/>
          <w:color w:val="000000"/>
          <w:sz w:val="18"/>
        </w:rPr>
        <w:t xml:space="preserve">спосіб </w:t>
      </w:r>
      <w:r>
        <w:rPr>
          <w:rFonts w:ascii="Arial" w:hAnsi="Arial"/>
          <w:color w:val="293A55"/>
          <w:sz w:val="18"/>
        </w:rPr>
        <w:t>та форми здійснення заходів</w:t>
      </w:r>
      <w:r>
        <w:rPr>
          <w:rFonts w:ascii="Arial" w:hAnsi="Arial"/>
          <w:color w:val="000000"/>
          <w:sz w:val="18"/>
        </w:rPr>
        <w:t xml:space="preserve"> здійснення державного нагляду (контролю);</w:t>
      </w:r>
    </w:p>
    <w:p w:rsidR="00D24B35" w:rsidRDefault="007E3972">
      <w:pPr>
        <w:spacing w:after="75"/>
        <w:ind w:firstLine="240"/>
        <w:jc w:val="right"/>
      </w:pPr>
      <w:bookmarkStart w:id="126" w:name="405"/>
      <w:bookmarkEnd w:id="125"/>
      <w:r>
        <w:rPr>
          <w:rFonts w:ascii="Arial" w:hAnsi="Arial"/>
          <w:color w:val="293A55"/>
          <w:sz w:val="18"/>
        </w:rPr>
        <w:lastRenderedPageBreak/>
        <w:t>(абзац шостий частини четвертої статті 4 із</w:t>
      </w:r>
      <w:r>
        <w:rPr>
          <w:rFonts w:ascii="Arial" w:hAnsi="Arial"/>
          <w:color w:val="293A55"/>
          <w:sz w:val="18"/>
        </w:rPr>
        <w:t xml:space="preserve">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127" w:name="40"/>
      <w:bookmarkEnd w:id="126"/>
      <w:r>
        <w:rPr>
          <w:rFonts w:ascii="Arial" w:hAnsi="Arial"/>
          <w:color w:val="000000"/>
          <w:sz w:val="18"/>
        </w:rPr>
        <w:t>санкції за порушення вимог законодавства і перелік порушень, які є підставою для видачі органом державного нагляду (контролю) припису, розпорядження або іншого розпорядчого докум</w:t>
      </w:r>
      <w:r>
        <w:rPr>
          <w:rFonts w:ascii="Arial" w:hAnsi="Arial"/>
          <w:color w:val="000000"/>
          <w:sz w:val="18"/>
        </w:rPr>
        <w:t>ента.</w:t>
      </w:r>
    </w:p>
    <w:p w:rsidR="00D24B35" w:rsidRDefault="007E3972">
      <w:pPr>
        <w:spacing w:after="75"/>
        <w:ind w:firstLine="240"/>
        <w:jc w:val="both"/>
      </w:pPr>
      <w:bookmarkStart w:id="128" w:name="41"/>
      <w:bookmarkEnd w:id="127"/>
      <w:r>
        <w:rPr>
          <w:rFonts w:ascii="Arial" w:hAnsi="Arial"/>
          <w:color w:val="000000"/>
          <w:sz w:val="18"/>
        </w:rPr>
        <w:t>Орган державного нагляду (контролю) не може здійснювати державний нагляд (контроль) у сфері господарської діяльності, якщо закон прямо не уповноважує такий орган на здійснення державного нагляду (контролю) у певній сфері господарської діяльності та н</w:t>
      </w:r>
      <w:r>
        <w:rPr>
          <w:rFonts w:ascii="Arial" w:hAnsi="Arial"/>
          <w:color w:val="000000"/>
          <w:sz w:val="18"/>
        </w:rPr>
        <w:t>е визначає повноваження такого органу під час здійснення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129" w:name="366"/>
      <w:bookmarkEnd w:id="128"/>
      <w:r>
        <w:rPr>
          <w:rFonts w:ascii="Arial" w:hAnsi="Arial"/>
          <w:color w:val="293A55"/>
          <w:sz w:val="18"/>
        </w:rPr>
        <w:t>5. Виробництво (виготовлення) або реалізація продукції, виконання робіт, надання послуг суб'єктами господарювання можуть бути зупинені повністю або частково виключно за</w:t>
      </w:r>
      <w:r>
        <w:rPr>
          <w:rFonts w:ascii="Arial" w:hAnsi="Arial"/>
          <w:color w:val="293A55"/>
          <w:sz w:val="18"/>
        </w:rPr>
        <w:t xml:space="preserve"> рішенням суду.</w:t>
      </w:r>
    </w:p>
    <w:p w:rsidR="00D24B35" w:rsidRDefault="007E3972">
      <w:pPr>
        <w:spacing w:after="75"/>
        <w:ind w:firstLine="240"/>
        <w:jc w:val="right"/>
      </w:pPr>
      <w:bookmarkStart w:id="130" w:name="406"/>
      <w:bookmarkEnd w:id="129"/>
      <w:r>
        <w:rPr>
          <w:rFonts w:ascii="Arial" w:hAnsi="Arial"/>
          <w:color w:val="293A55"/>
          <w:sz w:val="18"/>
        </w:rPr>
        <w:t>(абзац перший частини п'ятої 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131" w:name="322"/>
      <w:bookmarkEnd w:id="130"/>
      <w:r>
        <w:rPr>
          <w:rFonts w:ascii="Arial" w:hAnsi="Arial"/>
          <w:color w:val="293A55"/>
          <w:sz w:val="18"/>
        </w:rPr>
        <w:t>Відновлення виробництва (виготовлення) або реалізації продукції, виконання робіт, надання послуг суб'єктами господарювання після призупинення мо</w:t>
      </w:r>
      <w:r>
        <w:rPr>
          <w:rFonts w:ascii="Arial" w:hAnsi="Arial"/>
          <w:color w:val="293A55"/>
          <w:sz w:val="18"/>
        </w:rPr>
        <w:t>жливе з моменту отримання органом державного нагляду (контролю), який ініціював призупинення, повідомлення суб'єкта господарювання про усунення ним усіх встановлених судом порушень.</w:t>
      </w:r>
    </w:p>
    <w:p w:rsidR="00D24B35" w:rsidRDefault="007E3972">
      <w:pPr>
        <w:spacing w:after="75"/>
        <w:ind w:firstLine="240"/>
        <w:jc w:val="right"/>
      </w:pPr>
      <w:bookmarkStart w:id="132" w:name="290"/>
      <w:bookmarkEnd w:id="131"/>
      <w:r>
        <w:rPr>
          <w:rFonts w:ascii="Arial" w:hAnsi="Arial"/>
          <w:color w:val="293A55"/>
          <w:sz w:val="18"/>
        </w:rPr>
        <w:t>(частина п'ята 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02.10.2012 р. N 540</w:t>
      </w:r>
      <w:r>
        <w:rPr>
          <w:rFonts w:ascii="Arial" w:hAnsi="Arial"/>
          <w:color w:val="293A55"/>
          <w:sz w:val="18"/>
        </w:rPr>
        <w:t>4-VI,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20.06.2013 р. N 353-VII,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22.07.2014 р. N 1600-VII)</w:t>
      </w:r>
    </w:p>
    <w:p w:rsidR="00D24B35" w:rsidRDefault="007E3972">
      <w:pPr>
        <w:spacing w:after="75"/>
        <w:ind w:firstLine="240"/>
        <w:jc w:val="both"/>
      </w:pPr>
      <w:bookmarkStart w:id="133" w:name="43"/>
      <w:bookmarkEnd w:id="132"/>
      <w:r>
        <w:rPr>
          <w:rFonts w:ascii="Arial" w:hAnsi="Arial"/>
          <w:color w:val="000000"/>
          <w:sz w:val="18"/>
        </w:rPr>
        <w:t>6. Посадовій особі органу державного нагляду (контролю) забороняється здійснювати державний нагляд (контроль) щод</w:t>
      </w:r>
      <w:r>
        <w:rPr>
          <w:rFonts w:ascii="Arial" w:hAnsi="Arial"/>
          <w:color w:val="000000"/>
          <w:sz w:val="18"/>
        </w:rPr>
        <w:t>о суб'єктів господарювання, з якими (або із службовими особами яких) посадова особа перебуває в родинних стосунках</w:t>
      </w:r>
      <w:r>
        <w:rPr>
          <w:rFonts w:ascii="Arial" w:hAnsi="Arial"/>
          <w:color w:val="293A55"/>
          <w:sz w:val="18"/>
        </w:rPr>
        <w:t>, або в разі виникнення у неї конфлікту інтересів згідно із законодавством у сфері запобігання і протидії корупції</w:t>
      </w:r>
      <w:r>
        <w:rPr>
          <w:rFonts w:ascii="Arial" w:hAnsi="Arial"/>
          <w:color w:val="000000"/>
          <w:sz w:val="18"/>
        </w:rPr>
        <w:t>.</w:t>
      </w:r>
    </w:p>
    <w:p w:rsidR="00D24B35" w:rsidRDefault="007E3972">
      <w:pPr>
        <w:spacing w:after="75"/>
        <w:ind w:firstLine="240"/>
        <w:jc w:val="right"/>
      </w:pPr>
      <w:bookmarkStart w:id="134" w:name="407"/>
      <w:bookmarkEnd w:id="133"/>
      <w:r>
        <w:rPr>
          <w:rFonts w:ascii="Arial" w:hAnsi="Arial"/>
          <w:color w:val="293A55"/>
          <w:sz w:val="18"/>
        </w:rPr>
        <w:t>(частина шоста статті 4 із</w:t>
      </w:r>
      <w:r>
        <w:rPr>
          <w:rFonts w:ascii="Arial" w:hAnsi="Arial"/>
          <w:color w:val="293A55"/>
          <w:sz w:val="18"/>
        </w:rPr>
        <w:t xml:space="preserve">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135" w:name="44"/>
      <w:bookmarkEnd w:id="134"/>
      <w:r>
        <w:rPr>
          <w:rFonts w:ascii="Arial" w:hAnsi="Arial"/>
          <w:color w:val="293A55"/>
          <w:sz w:val="18"/>
        </w:rPr>
        <w:t>7. У разі якщо норма закону чи іншого нормативно-правового акта, виданого на підставі закону, або якщо норми різних законів чи різних нормативно-правових актів допускають неодноз</w:t>
      </w:r>
      <w:r>
        <w:rPr>
          <w:rFonts w:ascii="Arial" w:hAnsi="Arial"/>
          <w:color w:val="293A55"/>
          <w:sz w:val="18"/>
        </w:rPr>
        <w:t>начне (множинне) трактування прав і обов'язків суб'єкта господарювання або повноважень органу державного нагляду (контролю), така норма трактується в інтересах суб'єкта господарювання.</w:t>
      </w:r>
    </w:p>
    <w:p w:rsidR="00D24B35" w:rsidRDefault="007E3972">
      <w:pPr>
        <w:spacing w:after="75"/>
        <w:ind w:firstLine="240"/>
        <w:jc w:val="right"/>
      </w:pPr>
      <w:bookmarkStart w:id="136" w:name="408"/>
      <w:bookmarkEnd w:id="135"/>
      <w:r>
        <w:rPr>
          <w:rFonts w:ascii="Arial" w:hAnsi="Arial"/>
          <w:color w:val="293A55"/>
          <w:sz w:val="18"/>
        </w:rPr>
        <w:t>(частина сьома 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</w:t>
      </w:r>
      <w:r>
        <w:rPr>
          <w:rFonts w:ascii="Arial" w:hAnsi="Arial"/>
          <w:color w:val="293A55"/>
          <w:sz w:val="18"/>
        </w:rPr>
        <w:t>1726-VIII)</w:t>
      </w:r>
    </w:p>
    <w:p w:rsidR="00D24B35" w:rsidRDefault="007E3972">
      <w:pPr>
        <w:spacing w:after="75"/>
        <w:ind w:firstLine="240"/>
        <w:jc w:val="both"/>
      </w:pPr>
      <w:bookmarkStart w:id="137" w:name="45"/>
      <w:bookmarkEnd w:id="136"/>
      <w:r>
        <w:rPr>
          <w:rFonts w:ascii="Arial" w:hAnsi="Arial"/>
          <w:color w:val="000000"/>
          <w:sz w:val="18"/>
        </w:rPr>
        <w:t>8. Органи державного нагляду (контролю) та суб'єкти господарювання мають право фіксувати процес здійснення планового або позапланового заходу чи кожну окрему дію засобами аудіо- та відеотехніки, не перешкоджаючи здійсненню такого заходу.</w:t>
      </w:r>
    </w:p>
    <w:p w:rsidR="00D24B35" w:rsidRDefault="007E3972">
      <w:pPr>
        <w:spacing w:after="75"/>
        <w:ind w:firstLine="240"/>
        <w:jc w:val="both"/>
      </w:pPr>
      <w:bookmarkStart w:id="138" w:name="46"/>
      <w:bookmarkEnd w:id="137"/>
      <w:r>
        <w:rPr>
          <w:rFonts w:ascii="Arial" w:hAnsi="Arial"/>
          <w:color w:val="000000"/>
          <w:sz w:val="18"/>
        </w:rPr>
        <w:t xml:space="preserve">9. </w:t>
      </w:r>
      <w:r>
        <w:rPr>
          <w:rFonts w:ascii="Arial" w:hAnsi="Arial"/>
          <w:color w:val="000000"/>
          <w:sz w:val="18"/>
        </w:rPr>
        <w:t>Невиконання приписів, розпоряджень та інших розпорядчих документів органу державного нагляду (контролю) тягне за собою застосування штрафних санкцій до суб'єкта господарювання згідно із законом.</w:t>
      </w:r>
    </w:p>
    <w:p w:rsidR="00D24B35" w:rsidRDefault="007E3972">
      <w:pPr>
        <w:spacing w:after="75"/>
        <w:ind w:firstLine="240"/>
        <w:jc w:val="both"/>
      </w:pPr>
      <w:bookmarkStart w:id="139" w:name="47"/>
      <w:bookmarkEnd w:id="138"/>
      <w:r>
        <w:rPr>
          <w:rFonts w:ascii="Arial" w:hAnsi="Arial"/>
          <w:color w:val="000000"/>
          <w:sz w:val="18"/>
        </w:rPr>
        <w:t>10. Посадові особи органу державного нагляду (контролю) з мет</w:t>
      </w:r>
      <w:r>
        <w:rPr>
          <w:rFonts w:ascii="Arial" w:hAnsi="Arial"/>
          <w:color w:val="000000"/>
          <w:sz w:val="18"/>
        </w:rPr>
        <w:t>ою з'ясування обставин, які мають значення для повноти проведення заходу, здійснюють у межах повноважень, передбачених законом, огляд територій або приміщень, які використовуються для провадження господарської діяльності, а також будь-яких документів чи пр</w:t>
      </w:r>
      <w:r>
        <w:rPr>
          <w:rFonts w:ascii="Arial" w:hAnsi="Arial"/>
          <w:color w:val="000000"/>
          <w:sz w:val="18"/>
        </w:rPr>
        <w:t>едметів, якщо це передбачено законом.</w:t>
      </w:r>
    </w:p>
    <w:p w:rsidR="00D24B35" w:rsidRDefault="007E3972">
      <w:pPr>
        <w:spacing w:after="75"/>
        <w:ind w:firstLine="240"/>
        <w:jc w:val="both"/>
      </w:pPr>
      <w:bookmarkStart w:id="140" w:name="327"/>
      <w:bookmarkEnd w:id="139"/>
      <w:r>
        <w:rPr>
          <w:rFonts w:ascii="Arial" w:hAnsi="Arial"/>
          <w:color w:val="293A55"/>
          <w:sz w:val="18"/>
        </w:rPr>
        <w:t>Під час проведення заходів державного нагляду (контролю) не допускається вилучення у суб'єктів господарювання оригіналів їхніх фінансово-господарських, бухгалтерських та інших документів, а також комп'ютерів, їх частин</w:t>
      </w:r>
      <w:r>
        <w:rPr>
          <w:rFonts w:ascii="Arial" w:hAnsi="Arial"/>
          <w:color w:val="293A55"/>
          <w:sz w:val="18"/>
        </w:rPr>
        <w:t>, крім випадків, передбачених кримінальним процесуальним законодавством.</w:t>
      </w:r>
    </w:p>
    <w:p w:rsidR="00D24B35" w:rsidRDefault="007E3972">
      <w:pPr>
        <w:spacing w:after="75"/>
        <w:ind w:firstLine="240"/>
        <w:jc w:val="right"/>
      </w:pPr>
      <w:bookmarkStart w:id="141" w:name="328"/>
      <w:bookmarkEnd w:id="140"/>
      <w:r>
        <w:rPr>
          <w:rFonts w:ascii="Arial" w:hAnsi="Arial"/>
          <w:color w:val="293A55"/>
          <w:sz w:val="18"/>
        </w:rPr>
        <w:t>(частину десяту статті 4 доповнено абзацом другим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22.07.2014 р. N 1600-VII)</w:t>
      </w:r>
    </w:p>
    <w:p w:rsidR="00D24B35" w:rsidRDefault="007E3972">
      <w:pPr>
        <w:spacing w:after="75"/>
        <w:ind w:firstLine="240"/>
        <w:jc w:val="both"/>
      </w:pPr>
      <w:bookmarkStart w:id="142" w:name="48"/>
      <w:bookmarkEnd w:id="141"/>
      <w:r>
        <w:rPr>
          <w:rFonts w:ascii="Arial" w:hAnsi="Arial"/>
          <w:color w:val="293A55"/>
          <w:sz w:val="18"/>
        </w:rPr>
        <w:t xml:space="preserve">11. Плановий чи позаплановий захід щодо суб'єкта господарювання - юридичної </w:t>
      </w:r>
      <w:r>
        <w:rPr>
          <w:rFonts w:ascii="Arial" w:hAnsi="Arial"/>
          <w:color w:val="293A55"/>
          <w:sz w:val="18"/>
        </w:rPr>
        <w:t>особи має здійснюватися у присутності керівника або особи, уповноваженої керівником. Плановий чи позаплановий захід щодо фізичної особи - підприємця має здійснюватися за його присутності або за присутності уповноваженої ним особи.</w:t>
      </w:r>
    </w:p>
    <w:p w:rsidR="00D24B35" w:rsidRDefault="007E3972">
      <w:pPr>
        <w:spacing w:after="75"/>
        <w:ind w:firstLine="240"/>
        <w:jc w:val="right"/>
      </w:pPr>
      <w:bookmarkStart w:id="143" w:name="409"/>
      <w:bookmarkEnd w:id="142"/>
      <w:r>
        <w:rPr>
          <w:rFonts w:ascii="Arial" w:hAnsi="Arial"/>
          <w:color w:val="293A55"/>
          <w:sz w:val="18"/>
        </w:rPr>
        <w:lastRenderedPageBreak/>
        <w:t>(частина одинадцята статт</w:t>
      </w:r>
      <w:r>
        <w:rPr>
          <w:rFonts w:ascii="Arial" w:hAnsi="Arial"/>
          <w:color w:val="293A55"/>
          <w:sz w:val="18"/>
        </w:rPr>
        <w:t>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144" w:name="49"/>
      <w:bookmarkEnd w:id="143"/>
      <w:r>
        <w:rPr>
          <w:rFonts w:ascii="Arial" w:hAnsi="Arial"/>
          <w:color w:val="000000"/>
          <w:sz w:val="18"/>
        </w:rPr>
        <w:t xml:space="preserve">12. Перед початком здійснення державного нагляду (контролю) посадова особа органу державного нагляду (контролю) вносить запис до </w:t>
      </w:r>
      <w:r>
        <w:rPr>
          <w:rFonts w:ascii="Arial" w:hAnsi="Arial"/>
          <w:color w:val="293A55"/>
          <w:sz w:val="18"/>
        </w:rPr>
        <w:t xml:space="preserve">журналу реєстрації заходів державного нагляду (контролю) (за </w:t>
      </w:r>
      <w:r>
        <w:rPr>
          <w:rFonts w:ascii="Arial" w:hAnsi="Arial"/>
          <w:color w:val="293A55"/>
          <w:sz w:val="18"/>
        </w:rPr>
        <w:t>наявності такого журналу у суб'єкта господарювання)</w:t>
      </w:r>
      <w:r>
        <w:rPr>
          <w:rFonts w:ascii="Arial" w:hAnsi="Arial"/>
          <w:color w:val="000000"/>
          <w:sz w:val="18"/>
        </w:rPr>
        <w:t>.</w:t>
      </w:r>
    </w:p>
    <w:p w:rsidR="00D24B35" w:rsidRDefault="007E3972">
      <w:pPr>
        <w:spacing w:after="75"/>
        <w:ind w:firstLine="240"/>
        <w:jc w:val="right"/>
      </w:pPr>
      <w:bookmarkStart w:id="145" w:name="410"/>
      <w:bookmarkEnd w:id="144"/>
      <w:r>
        <w:rPr>
          <w:rFonts w:ascii="Arial" w:hAnsi="Arial"/>
          <w:color w:val="293A55"/>
          <w:sz w:val="18"/>
        </w:rPr>
        <w:t>(частина дванадцята статті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146" w:name="50"/>
      <w:bookmarkEnd w:id="145"/>
      <w:r>
        <w:rPr>
          <w:rFonts w:ascii="Arial" w:hAnsi="Arial"/>
          <w:color w:val="000000"/>
          <w:sz w:val="18"/>
        </w:rPr>
        <w:t>13. Діяльність органів державного нагляду (контролю), пов'язана зі збором інформації, метою як</w:t>
      </w:r>
      <w:r>
        <w:rPr>
          <w:rFonts w:ascii="Arial" w:hAnsi="Arial"/>
          <w:color w:val="000000"/>
          <w:sz w:val="18"/>
        </w:rPr>
        <w:t>ого є отримання відомостей про масові явища та процеси, що відбуваються у сфері господарської діяльності, не вважається заходами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147" w:name="51"/>
      <w:bookmarkEnd w:id="146"/>
      <w:r>
        <w:rPr>
          <w:rFonts w:ascii="Arial" w:hAnsi="Arial"/>
          <w:color w:val="000000"/>
          <w:sz w:val="18"/>
        </w:rPr>
        <w:t xml:space="preserve">14. Під час </w:t>
      </w:r>
      <w:r>
        <w:rPr>
          <w:rFonts w:ascii="Arial" w:hAnsi="Arial"/>
          <w:color w:val="293A55"/>
          <w:sz w:val="18"/>
        </w:rPr>
        <w:t>та після</w:t>
      </w:r>
      <w:r>
        <w:rPr>
          <w:rFonts w:ascii="Arial" w:hAnsi="Arial"/>
          <w:color w:val="000000"/>
          <w:sz w:val="18"/>
        </w:rPr>
        <w:t xml:space="preserve"> здійснення державного нагляду (контролю) посадові особи органу державного н</w:t>
      </w:r>
      <w:r>
        <w:rPr>
          <w:rFonts w:ascii="Arial" w:hAnsi="Arial"/>
          <w:color w:val="000000"/>
          <w:sz w:val="18"/>
        </w:rPr>
        <w:t xml:space="preserve">агляду (контролю) зобов'язані зберігати комерційну таємницю </w:t>
      </w:r>
      <w:r>
        <w:rPr>
          <w:rFonts w:ascii="Arial" w:hAnsi="Arial"/>
          <w:color w:val="293A55"/>
          <w:sz w:val="18"/>
        </w:rPr>
        <w:t>та конфіденційну інформацію</w:t>
      </w:r>
      <w:r>
        <w:rPr>
          <w:rFonts w:ascii="Arial" w:hAnsi="Arial"/>
          <w:color w:val="000000"/>
          <w:sz w:val="18"/>
        </w:rPr>
        <w:t xml:space="preserve"> суб'єкта господарювання.</w:t>
      </w:r>
    </w:p>
    <w:p w:rsidR="00D24B35" w:rsidRDefault="007E3972">
      <w:pPr>
        <w:spacing w:after="75"/>
        <w:ind w:firstLine="240"/>
        <w:jc w:val="right"/>
      </w:pPr>
      <w:bookmarkStart w:id="148" w:name="411"/>
      <w:bookmarkEnd w:id="147"/>
      <w:r>
        <w:rPr>
          <w:rFonts w:ascii="Arial" w:hAnsi="Arial"/>
          <w:color w:val="293A55"/>
          <w:sz w:val="18"/>
        </w:rPr>
        <w:t>(абзац перший частини чотирнадцятої статті 4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149" w:name="52"/>
      <w:bookmarkEnd w:id="148"/>
      <w:r>
        <w:rPr>
          <w:rFonts w:ascii="Arial" w:hAnsi="Arial"/>
          <w:color w:val="000000"/>
          <w:sz w:val="18"/>
        </w:rPr>
        <w:t>Інформація, доступ</w:t>
      </w:r>
      <w:r>
        <w:rPr>
          <w:rFonts w:ascii="Arial" w:hAnsi="Arial"/>
          <w:color w:val="000000"/>
          <w:sz w:val="18"/>
        </w:rPr>
        <w:t xml:space="preserve"> до якої обмежено законом, одержана посадовою особою органу державного нагляду (контролю) під час здійснення державного нагляду (контролю), може використовуватися виключно в порядку, встановленому законом.</w:t>
      </w:r>
    </w:p>
    <w:p w:rsidR="00D24B35" w:rsidRDefault="007E3972">
      <w:pPr>
        <w:spacing w:after="75"/>
        <w:ind w:firstLine="240"/>
        <w:jc w:val="both"/>
      </w:pPr>
      <w:bookmarkStart w:id="150" w:name="53"/>
      <w:bookmarkEnd w:id="149"/>
      <w:r>
        <w:rPr>
          <w:rFonts w:ascii="Arial" w:hAnsi="Arial"/>
          <w:color w:val="000000"/>
          <w:sz w:val="18"/>
        </w:rPr>
        <w:t xml:space="preserve">Органи державного нагляду (контролю) забезпечують </w:t>
      </w:r>
      <w:r>
        <w:rPr>
          <w:rFonts w:ascii="Arial" w:hAnsi="Arial"/>
          <w:color w:val="000000"/>
          <w:sz w:val="18"/>
        </w:rPr>
        <w:t>спеціальний режим захисту та доступу до інформації, що є комерційною таємницею, згідно з вимогами закону.</w:t>
      </w:r>
    </w:p>
    <w:p w:rsidR="00D24B35" w:rsidRDefault="007E3972">
      <w:pPr>
        <w:spacing w:after="75"/>
        <w:ind w:firstLine="240"/>
        <w:jc w:val="both"/>
      </w:pPr>
      <w:bookmarkStart w:id="151" w:name="412"/>
      <w:bookmarkEnd w:id="150"/>
      <w:r>
        <w:rPr>
          <w:rFonts w:ascii="Arial" w:hAnsi="Arial"/>
          <w:color w:val="293A55"/>
          <w:sz w:val="18"/>
        </w:rPr>
        <w:t>15. При здійсненні заходів державного нагляду (контролю) посадові особи органів державного нагляду (контролю) зобов'язані використовувати виключно уні</w:t>
      </w:r>
      <w:r>
        <w:rPr>
          <w:rFonts w:ascii="Arial" w:hAnsi="Arial"/>
          <w:color w:val="293A55"/>
          <w:sz w:val="18"/>
        </w:rPr>
        <w:t>фіковані форми актів.</w:t>
      </w:r>
    </w:p>
    <w:p w:rsidR="00D24B35" w:rsidRDefault="007E3972">
      <w:pPr>
        <w:spacing w:after="75"/>
        <w:ind w:firstLine="240"/>
        <w:jc w:val="right"/>
      </w:pPr>
      <w:bookmarkStart w:id="152" w:name="413"/>
      <w:bookmarkEnd w:id="151"/>
      <w:r>
        <w:rPr>
          <w:rFonts w:ascii="Arial" w:hAnsi="Arial"/>
          <w:color w:val="293A55"/>
          <w:sz w:val="18"/>
        </w:rPr>
        <w:t>(статтю 4 доповнено частиною п'ятнадцятою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pStyle w:val="3"/>
        <w:spacing w:after="225"/>
        <w:jc w:val="center"/>
      </w:pPr>
      <w:bookmarkStart w:id="153" w:name="414"/>
      <w:bookmarkEnd w:id="152"/>
      <w:r>
        <w:rPr>
          <w:rFonts w:ascii="Arial" w:hAnsi="Arial"/>
          <w:color w:val="000000"/>
          <w:sz w:val="26"/>
        </w:rPr>
        <w:t>Стаття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Інтегрована автоматизована система державного нагляду (контролю)</w:t>
      </w:r>
    </w:p>
    <w:p w:rsidR="00D24B35" w:rsidRDefault="007E3972">
      <w:pPr>
        <w:spacing w:after="75"/>
        <w:ind w:firstLine="240"/>
        <w:jc w:val="both"/>
      </w:pPr>
      <w:bookmarkStart w:id="154" w:name="415"/>
      <w:bookmarkEnd w:id="153"/>
      <w:r>
        <w:rPr>
          <w:rFonts w:ascii="Arial" w:hAnsi="Arial"/>
          <w:color w:val="293A55"/>
          <w:sz w:val="18"/>
        </w:rPr>
        <w:t>1. Інтегрована автоматизована система державного нагляду (</w:t>
      </w:r>
      <w:r>
        <w:rPr>
          <w:rFonts w:ascii="Arial" w:hAnsi="Arial"/>
          <w:color w:val="293A55"/>
          <w:sz w:val="18"/>
        </w:rPr>
        <w:t>контролю) створюється з метою забезпечення суб'єктів господарювання та органів державної влади, органів місцевого самоврядування інформацією про заходи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155" w:name="416"/>
      <w:bookmarkEnd w:id="154"/>
      <w:r>
        <w:rPr>
          <w:rFonts w:ascii="Arial" w:hAnsi="Arial"/>
          <w:color w:val="293A55"/>
          <w:sz w:val="18"/>
        </w:rPr>
        <w:t xml:space="preserve">2. До інтегрованої автоматизованої системи державного нагляду (контролю) </w:t>
      </w:r>
      <w:r>
        <w:rPr>
          <w:rFonts w:ascii="Arial" w:hAnsi="Arial"/>
          <w:color w:val="293A55"/>
          <w:sz w:val="18"/>
        </w:rPr>
        <w:t>вносяться відомості про:</w:t>
      </w:r>
    </w:p>
    <w:p w:rsidR="00D24B35" w:rsidRDefault="007E3972">
      <w:pPr>
        <w:spacing w:after="75"/>
        <w:ind w:firstLine="240"/>
        <w:jc w:val="both"/>
      </w:pPr>
      <w:bookmarkStart w:id="156" w:name="417"/>
      <w:bookmarkEnd w:id="155"/>
      <w:r>
        <w:rPr>
          <w:rFonts w:ascii="Arial" w:hAnsi="Arial"/>
          <w:color w:val="293A55"/>
          <w:sz w:val="18"/>
        </w:rPr>
        <w:t>юридичних осіб - найменування, ідентифікаційний код, місцезнаходження, види діяльності, ступінь ризику від провадження господарської діяльності;</w:t>
      </w:r>
    </w:p>
    <w:p w:rsidR="00D24B35" w:rsidRDefault="007E3972">
      <w:pPr>
        <w:spacing w:after="75"/>
        <w:ind w:firstLine="240"/>
        <w:jc w:val="both"/>
      </w:pPr>
      <w:bookmarkStart w:id="157" w:name="418"/>
      <w:bookmarkEnd w:id="156"/>
      <w:r>
        <w:rPr>
          <w:rFonts w:ascii="Arial" w:hAnsi="Arial"/>
          <w:color w:val="293A55"/>
          <w:sz w:val="18"/>
        </w:rPr>
        <w:t>фізичних осіб - підприємців - прізвище, ім'я, по батькові, реєстраційний номер обліков</w:t>
      </w:r>
      <w:r>
        <w:rPr>
          <w:rFonts w:ascii="Arial" w:hAnsi="Arial"/>
          <w:color w:val="293A55"/>
          <w:sz w:val="18"/>
        </w:rPr>
        <w:t>ої картки платника податків (серія та номер паспорта - для фізичних осіб, які через свої релігійні переконання відмовилися від прийняття реєстраційного номера облікової картки платника податків, повідомили про це відповідному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податковому органу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мають ві</w:t>
      </w:r>
      <w:r>
        <w:rPr>
          <w:rFonts w:ascii="Arial" w:hAnsi="Arial"/>
          <w:color w:val="293A55"/>
          <w:sz w:val="18"/>
        </w:rPr>
        <w:t>дмітку в паспорті), місце проживання, види діяльності, ступінь ризику від провадження суб'єктом господарювання господарської діяльності;</w:t>
      </w:r>
    </w:p>
    <w:p w:rsidR="00D24B35" w:rsidRDefault="007E3972">
      <w:pPr>
        <w:spacing w:after="75"/>
        <w:ind w:firstLine="240"/>
        <w:jc w:val="right"/>
      </w:pPr>
      <w:bookmarkStart w:id="158" w:name="630"/>
      <w:bookmarkEnd w:id="157"/>
      <w:r>
        <w:rPr>
          <w:rFonts w:ascii="Arial" w:hAnsi="Arial"/>
          <w:color w:val="293A55"/>
          <w:sz w:val="18"/>
        </w:rPr>
        <w:t>(абзац третій частини другої статті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14.01.2020 р. N 440-IX)</w:t>
      </w:r>
    </w:p>
    <w:p w:rsidR="00D24B35" w:rsidRDefault="007E3972">
      <w:pPr>
        <w:spacing w:after="75"/>
        <w:ind w:firstLine="240"/>
        <w:jc w:val="both"/>
      </w:pPr>
      <w:bookmarkStart w:id="159" w:name="419"/>
      <w:bookmarkEnd w:id="158"/>
      <w:r>
        <w:rPr>
          <w:rFonts w:ascii="Arial" w:hAnsi="Arial"/>
          <w:color w:val="293A55"/>
          <w:sz w:val="18"/>
        </w:rPr>
        <w:t>най</w:t>
      </w:r>
      <w:r>
        <w:rPr>
          <w:rFonts w:ascii="Arial" w:hAnsi="Arial"/>
          <w:color w:val="293A55"/>
          <w:sz w:val="18"/>
        </w:rPr>
        <w:t>менування органів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160" w:name="420"/>
      <w:bookmarkEnd w:id="159"/>
      <w:r>
        <w:rPr>
          <w:rFonts w:ascii="Arial" w:hAnsi="Arial"/>
          <w:color w:val="293A55"/>
          <w:sz w:val="18"/>
        </w:rPr>
        <w:t>види господарської діяльності, що підлягають державному нагляду (контролю);</w:t>
      </w:r>
    </w:p>
    <w:p w:rsidR="00D24B35" w:rsidRDefault="007E3972">
      <w:pPr>
        <w:spacing w:after="75"/>
        <w:ind w:firstLine="240"/>
        <w:jc w:val="both"/>
      </w:pPr>
      <w:bookmarkStart w:id="161" w:name="421"/>
      <w:bookmarkEnd w:id="160"/>
      <w:r>
        <w:rPr>
          <w:rFonts w:ascii="Arial" w:hAnsi="Arial"/>
          <w:color w:val="293A55"/>
          <w:sz w:val="18"/>
        </w:rPr>
        <w:t xml:space="preserve">перелік нормативно-правових актів, дотримання вимог яких перевіряється під час здійснення заходів державного нагляду (контролю), з </w:t>
      </w:r>
      <w:r>
        <w:rPr>
          <w:rFonts w:ascii="Arial" w:hAnsi="Arial"/>
          <w:color w:val="293A55"/>
          <w:sz w:val="18"/>
        </w:rPr>
        <w:t>посиланням на офіційні веб-сторінки відповідних органів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162" w:name="422"/>
      <w:bookmarkEnd w:id="161"/>
      <w:r>
        <w:rPr>
          <w:rFonts w:ascii="Arial" w:hAnsi="Arial"/>
          <w:color w:val="293A55"/>
          <w:sz w:val="18"/>
        </w:rPr>
        <w:t>річні плани проведення заходів державного нагляду (контролю) та план проведення комплексних заходів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163" w:name="423"/>
      <w:bookmarkEnd w:id="162"/>
      <w:r>
        <w:rPr>
          <w:rFonts w:ascii="Arial" w:hAnsi="Arial"/>
          <w:color w:val="293A55"/>
          <w:sz w:val="18"/>
        </w:rPr>
        <w:t xml:space="preserve">звіти про виконання річних та </w:t>
      </w:r>
      <w:r>
        <w:rPr>
          <w:rFonts w:ascii="Arial" w:hAnsi="Arial"/>
          <w:color w:val="293A55"/>
          <w:sz w:val="18"/>
        </w:rPr>
        <w:t>комплексного планів проведення заходів державного нагляду (контролю) за попередній рік;</w:t>
      </w:r>
    </w:p>
    <w:p w:rsidR="00D24B35" w:rsidRDefault="007E3972">
      <w:pPr>
        <w:spacing w:after="75"/>
        <w:ind w:firstLine="240"/>
        <w:jc w:val="both"/>
      </w:pPr>
      <w:bookmarkStart w:id="164" w:name="424"/>
      <w:bookmarkEnd w:id="163"/>
      <w:r>
        <w:rPr>
          <w:rFonts w:ascii="Arial" w:hAnsi="Arial"/>
          <w:color w:val="293A55"/>
          <w:sz w:val="18"/>
        </w:rPr>
        <w:lastRenderedPageBreak/>
        <w:t>дату і номер наказу (рішення, розпорядження), місце здійснення заходу, строки здійснення, тип, підставу та предмет здійснення заходу, найменування органу державного наг</w:t>
      </w:r>
      <w:r>
        <w:rPr>
          <w:rFonts w:ascii="Arial" w:hAnsi="Arial"/>
          <w:color w:val="293A55"/>
          <w:sz w:val="18"/>
        </w:rPr>
        <w:t>ляду (контролю), що зазначені у посвідченні (направленні) на проведення заходу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165" w:name="425"/>
      <w:bookmarkEnd w:id="164"/>
      <w:r>
        <w:rPr>
          <w:rFonts w:ascii="Arial" w:hAnsi="Arial"/>
          <w:color w:val="293A55"/>
          <w:sz w:val="18"/>
        </w:rPr>
        <w:t>результати здійсненого заходу державного нагляду (контролю) із зазначенням номера акта щодо виявлення або відсутності порушень законодавства, поси</w:t>
      </w:r>
      <w:r>
        <w:rPr>
          <w:rFonts w:ascii="Arial" w:hAnsi="Arial"/>
          <w:color w:val="293A55"/>
          <w:sz w:val="18"/>
        </w:rPr>
        <w:t>лання на відповідні вимоги законодавства у разі виявлення порушень;</w:t>
      </w:r>
    </w:p>
    <w:p w:rsidR="00D24B35" w:rsidRDefault="007E3972">
      <w:pPr>
        <w:spacing w:after="75"/>
        <w:ind w:firstLine="240"/>
        <w:jc w:val="both"/>
      </w:pPr>
      <w:bookmarkStart w:id="166" w:name="426"/>
      <w:bookmarkEnd w:id="165"/>
      <w:r>
        <w:rPr>
          <w:rFonts w:ascii="Arial" w:hAnsi="Arial"/>
          <w:color w:val="293A55"/>
          <w:sz w:val="18"/>
        </w:rPr>
        <w:t>короткий зміст розпорядчого документа про усунення порушень, виявлених під час здійснених заходів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167" w:name="427"/>
      <w:bookmarkEnd w:id="166"/>
      <w:r>
        <w:rPr>
          <w:rFonts w:ascii="Arial" w:hAnsi="Arial"/>
          <w:color w:val="293A55"/>
          <w:sz w:val="18"/>
        </w:rPr>
        <w:t>застосовані до суб'єкта господарювання адміністративно-госп</w:t>
      </w:r>
      <w:r>
        <w:rPr>
          <w:rFonts w:ascii="Arial" w:hAnsi="Arial"/>
          <w:color w:val="293A55"/>
          <w:sz w:val="18"/>
        </w:rPr>
        <w:t>одарські санкції за результатами здійсненого заходу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168" w:name="428"/>
      <w:bookmarkEnd w:id="167"/>
      <w:r>
        <w:rPr>
          <w:rFonts w:ascii="Arial" w:hAnsi="Arial"/>
          <w:color w:val="293A55"/>
          <w:sz w:val="18"/>
        </w:rPr>
        <w:t>результати оскарження розпорядчих документів органів державного нагляду (контролю) та застосовані до суб'єктів господарювання адміністративно-господарські санкції.</w:t>
      </w:r>
    </w:p>
    <w:p w:rsidR="00D24B35" w:rsidRDefault="007E3972">
      <w:pPr>
        <w:spacing w:after="75"/>
        <w:ind w:firstLine="240"/>
        <w:jc w:val="both"/>
      </w:pPr>
      <w:bookmarkStart w:id="169" w:name="429"/>
      <w:bookmarkEnd w:id="168"/>
      <w:r>
        <w:rPr>
          <w:rFonts w:ascii="Arial" w:hAnsi="Arial"/>
          <w:color w:val="293A55"/>
          <w:sz w:val="18"/>
        </w:rPr>
        <w:t>3. Відомо</w:t>
      </w:r>
      <w:r>
        <w:rPr>
          <w:rFonts w:ascii="Arial" w:hAnsi="Arial"/>
          <w:color w:val="293A55"/>
          <w:sz w:val="18"/>
        </w:rPr>
        <w:t>сті, що містять інформацію з обмеженим доступом, до інтегрованої автоматизованої системи державного нагляду (контролю) не вносяться.</w:t>
      </w:r>
    </w:p>
    <w:p w:rsidR="00D24B35" w:rsidRDefault="007E3972">
      <w:pPr>
        <w:spacing w:after="75"/>
        <w:ind w:firstLine="240"/>
        <w:jc w:val="both"/>
      </w:pPr>
      <w:bookmarkStart w:id="170" w:name="430"/>
      <w:bookmarkEnd w:id="169"/>
      <w:r>
        <w:rPr>
          <w:rFonts w:ascii="Arial" w:hAnsi="Arial"/>
          <w:color w:val="293A55"/>
          <w:sz w:val="18"/>
        </w:rPr>
        <w:t xml:space="preserve">4. Доступ до відомостей інтегрованої автоматизованої системи державного нагляду (контролю) (крім реєстраційних номерів </w:t>
      </w:r>
      <w:r>
        <w:rPr>
          <w:rFonts w:ascii="Arial" w:hAnsi="Arial"/>
          <w:color w:val="293A55"/>
          <w:sz w:val="18"/>
        </w:rPr>
        <w:t>облікових карток платників податків та паспортних даних) здійснюється через мережу Інтернет та є відкритим і безоплатним.</w:t>
      </w:r>
    </w:p>
    <w:p w:rsidR="00D24B35" w:rsidRDefault="007E3972">
      <w:pPr>
        <w:spacing w:after="75"/>
        <w:ind w:firstLine="240"/>
        <w:jc w:val="both"/>
      </w:pPr>
      <w:bookmarkStart w:id="171" w:name="431"/>
      <w:bookmarkEnd w:id="170"/>
      <w:r>
        <w:rPr>
          <w:rFonts w:ascii="Arial" w:hAnsi="Arial"/>
          <w:color w:val="293A55"/>
          <w:sz w:val="18"/>
        </w:rPr>
        <w:t>5. Під час створення інтегрованої автоматизованої системи державного нагляду (контролю) забезпечуються її сумісність і взаємодія з інш</w:t>
      </w:r>
      <w:r>
        <w:rPr>
          <w:rFonts w:ascii="Arial" w:hAnsi="Arial"/>
          <w:color w:val="293A55"/>
          <w:sz w:val="18"/>
        </w:rPr>
        <w:t>ими інформаційними системами та мережами, що складають інформаційний ресурс держави.</w:t>
      </w:r>
    </w:p>
    <w:p w:rsidR="00D24B35" w:rsidRDefault="007E3972">
      <w:pPr>
        <w:spacing w:after="75"/>
        <w:ind w:firstLine="240"/>
        <w:jc w:val="both"/>
      </w:pPr>
      <w:bookmarkStart w:id="172" w:name="432"/>
      <w:bookmarkEnd w:id="171"/>
      <w:r>
        <w:rPr>
          <w:rFonts w:ascii="Arial" w:hAnsi="Arial"/>
          <w:color w:val="293A55"/>
          <w:sz w:val="18"/>
        </w:rPr>
        <w:t>6. Відомості, внесені до інтегрованої автоматизованої системи державного нагляду (контролю), захищаються відповідно до вимог законодавства у сфері захисту інформації.</w:t>
      </w:r>
    </w:p>
    <w:p w:rsidR="00D24B35" w:rsidRDefault="007E3972">
      <w:pPr>
        <w:spacing w:after="75"/>
        <w:ind w:firstLine="240"/>
        <w:jc w:val="both"/>
      </w:pPr>
      <w:bookmarkStart w:id="173" w:name="433"/>
      <w:bookmarkEnd w:id="172"/>
      <w:r>
        <w:rPr>
          <w:rFonts w:ascii="Arial" w:hAnsi="Arial"/>
          <w:color w:val="293A55"/>
          <w:sz w:val="18"/>
        </w:rPr>
        <w:t>7. І</w:t>
      </w:r>
      <w:r>
        <w:rPr>
          <w:rFonts w:ascii="Arial" w:hAnsi="Arial"/>
          <w:color w:val="293A55"/>
          <w:sz w:val="18"/>
        </w:rPr>
        <w:t>нтегрована автоматизована система державного нагляду (контролю) є об'єктом права державної власності.</w:t>
      </w:r>
    </w:p>
    <w:p w:rsidR="00D24B35" w:rsidRDefault="007E3972">
      <w:pPr>
        <w:spacing w:after="75"/>
        <w:ind w:firstLine="240"/>
        <w:jc w:val="both"/>
      </w:pPr>
      <w:bookmarkStart w:id="174" w:name="434"/>
      <w:bookmarkEnd w:id="173"/>
      <w:r>
        <w:rPr>
          <w:rFonts w:ascii="Arial" w:hAnsi="Arial"/>
          <w:color w:val="293A55"/>
          <w:sz w:val="18"/>
        </w:rPr>
        <w:t>8. Створення та функціонування інтегрованої автоматизованої системи державного нагляду (контролю) забезпечує центральний орган виконавчої влади, що реаліз</w:t>
      </w:r>
      <w:r>
        <w:rPr>
          <w:rFonts w:ascii="Arial" w:hAnsi="Arial"/>
          <w:color w:val="293A55"/>
          <w:sz w:val="18"/>
        </w:rPr>
        <w:t>ує державну регуляторну політику, політику з питань нагляду (контролю) у сфері господарської діяльності, ліцензування та дозвільної системи у сфері господарської діяльності та дерегуляції господарської діяльності, який є її держателем.</w:t>
      </w:r>
    </w:p>
    <w:p w:rsidR="00D24B35" w:rsidRDefault="007E3972">
      <w:pPr>
        <w:spacing w:after="75"/>
        <w:ind w:firstLine="240"/>
        <w:jc w:val="both"/>
      </w:pPr>
      <w:bookmarkStart w:id="175" w:name="435"/>
      <w:bookmarkEnd w:id="174"/>
      <w:r>
        <w:rPr>
          <w:rFonts w:ascii="Arial" w:hAnsi="Arial"/>
          <w:color w:val="293A55"/>
          <w:sz w:val="18"/>
        </w:rPr>
        <w:t>9. Технічним адмініс</w:t>
      </w:r>
      <w:r>
        <w:rPr>
          <w:rFonts w:ascii="Arial" w:hAnsi="Arial"/>
          <w:color w:val="293A55"/>
          <w:sz w:val="18"/>
        </w:rPr>
        <w:t xml:space="preserve">тратором інтегрованої автоматизованої системи державного нагляду (контролю) є державне унітарне підприємство, яке належить до сфери управління центрального органу виконавчої влади, що реалізує державну політику у сфері державної реєстрації юридичних осіб, </w:t>
      </w:r>
      <w:r>
        <w:rPr>
          <w:rFonts w:ascii="Arial" w:hAnsi="Arial"/>
          <w:color w:val="293A55"/>
          <w:sz w:val="18"/>
        </w:rPr>
        <w:t>фізичних осіб - підприємців та громадських формувань, та здійснює заходи з адміністрування і програмного супроводження інтегрованої автоматизованої системи державного нагляду (контролю), відповідає за збереження її даних, захищає їх від несанкціонованого д</w:t>
      </w:r>
      <w:r>
        <w:rPr>
          <w:rFonts w:ascii="Arial" w:hAnsi="Arial"/>
          <w:color w:val="293A55"/>
          <w:sz w:val="18"/>
        </w:rPr>
        <w:t>оступу та знищення.</w:t>
      </w:r>
    </w:p>
    <w:p w:rsidR="00D24B35" w:rsidRDefault="007E3972">
      <w:pPr>
        <w:spacing w:after="75"/>
        <w:ind w:firstLine="240"/>
        <w:jc w:val="both"/>
      </w:pPr>
      <w:bookmarkStart w:id="176" w:name="436"/>
      <w:bookmarkEnd w:id="175"/>
      <w:r>
        <w:rPr>
          <w:rFonts w:ascii="Arial" w:hAnsi="Arial"/>
          <w:color w:val="293A55"/>
          <w:sz w:val="18"/>
        </w:rPr>
        <w:t>10.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функціонування інтегрованої автоматизованої системи державного нагляду (контролю), внесення відомостей до неї та строки розміщення цих відомостей затверджуються Кабінетом Міністрів України.</w:t>
      </w:r>
    </w:p>
    <w:p w:rsidR="00D24B35" w:rsidRDefault="007E3972">
      <w:pPr>
        <w:spacing w:after="75"/>
        <w:ind w:firstLine="240"/>
        <w:jc w:val="both"/>
      </w:pPr>
      <w:bookmarkStart w:id="177" w:name="437"/>
      <w:bookmarkEnd w:id="176"/>
      <w:r>
        <w:rPr>
          <w:rFonts w:ascii="Arial" w:hAnsi="Arial"/>
          <w:color w:val="293A55"/>
          <w:sz w:val="18"/>
        </w:rPr>
        <w:t>11. Органи державного нагляду (кон</w:t>
      </w:r>
      <w:r>
        <w:rPr>
          <w:rFonts w:ascii="Arial" w:hAnsi="Arial"/>
          <w:color w:val="293A55"/>
          <w:sz w:val="18"/>
        </w:rPr>
        <w:t>тролю) та центральний орган виконавчої влади, що реалізує державну регуляторну політику, політику з питань нагляду (контролю) у сфері господарської діяльності, ліцензування та дозвільної системи у сфері господарської діяльності та дерегуляції господарської</w:t>
      </w:r>
      <w:r>
        <w:rPr>
          <w:rFonts w:ascii="Arial" w:hAnsi="Arial"/>
          <w:color w:val="293A55"/>
          <w:sz w:val="18"/>
        </w:rPr>
        <w:t xml:space="preserve"> діяльності, зобов'язані вносити відомості до інтегрованої автоматизованої системи державного нагляду (контролю) у строки, визначені законодавством.</w:t>
      </w:r>
    </w:p>
    <w:p w:rsidR="00D24B35" w:rsidRDefault="007E3972">
      <w:pPr>
        <w:spacing w:after="75"/>
        <w:ind w:firstLine="240"/>
        <w:jc w:val="right"/>
      </w:pPr>
      <w:bookmarkStart w:id="178" w:name="438"/>
      <w:bookmarkEnd w:id="177"/>
      <w:r>
        <w:rPr>
          <w:rFonts w:ascii="Arial" w:hAnsi="Arial"/>
          <w:color w:val="293A55"/>
          <w:sz w:val="18"/>
        </w:rPr>
        <w:t>(Закон доповнено статтею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03.11.2016 р. N 1726-VIII)</w:t>
      </w:r>
    </w:p>
    <w:p w:rsidR="00D24B35" w:rsidRDefault="007E3972">
      <w:pPr>
        <w:pStyle w:val="3"/>
        <w:spacing w:after="225"/>
        <w:jc w:val="center"/>
      </w:pPr>
      <w:bookmarkStart w:id="179" w:name="54"/>
      <w:bookmarkEnd w:id="178"/>
      <w:r>
        <w:rPr>
          <w:rFonts w:ascii="Arial" w:hAnsi="Arial"/>
          <w:color w:val="000000"/>
          <w:sz w:val="26"/>
        </w:rPr>
        <w:t>Стаття 5. Планові зах</w:t>
      </w:r>
      <w:r>
        <w:rPr>
          <w:rFonts w:ascii="Arial" w:hAnsi="Arial"/>
          <w:color w:val="000000"/>
          <w:sz w:val="26"/>
        </w:rPr>
        <w:t>оди зі здійснення державного нагляду (контролю)</w:t>
      </w:r>
    </w:p>
    <w:p w:rsidR="00D24B35" w:rsidRDefault="007E3972">
      <w:pPr>
        <w:spacing w:after="75"/>
        <w:ind w:firstLine="240"/>
        <w:jc w:val="both"/>
      </w:pPr>
      <w:bookmarkStart w:id="180" w:name="439"/>
      <w:bookmarkEnd w:id="179"/>
      <w:r>
        <w:rPr>
          <w:rFonts w:ascii="Arial" w:hAnsi="Arial"/>
          <w:color w:val="293A55"/>
          <w:sz w:val="18"/>
        </w:rPr>
        <w:t>1. Планові заходи здійснюються відповідно до річних планів, що затверджуються органом державного нагляду (контролю) не пізніше 1 грудня року, що передує плановому. Внесення змін до річних планів здійснення за</w:t>
      </w:r>
      <w:r>
        <w:rPr>
          <w:rFonts w:ascii="Arial" w:hAnsi="Arial"/>
          <w:color w:val="293A55"/>
          <w:sz w:val="18"/>
        </w:rPr>
        <w:t>ходів державного нагляду (контролю) не допускається, крім випадків зміни найменування суб'єкта господарювання та виправлення технічних помилок.</w:t>
      </w:r>
    </w:p>
    <w:p w:rsidR="00D24B35" w:rsidRDefault="007E3972">
      <w:pPr>
        <w:spacing w:after="75"/>
        <w:ind w:firstLine="240"/>
        <w:jc w:val="both"/>
      </w:pPr>
      <w:bookmarkStart w:id="181" w:name="440"/>
      <w:bookmarkEnd w:id="180"/>
      <w:r>
        <w:rPr>
          <w:rFonts w:ascii="Arial" w:hAnsi="Arial"/>
          <w:color w:val="293A55"/>
          <w:sz w:val="18"/>
        </w:rPr>
        <w:t>Плановим періодом вважається рік, який обчислюється з 1 січня по 31 грудня планового року.</w:t>
      </w:r>
    </w:p>
    <w:p w:rsidR="00D24B35" w:rsidRDefault="007E3972">
      <w:pPr>
        <w:spacing w:after="75"/>
        <w:ind w:firstLine="240"/>
        <w:jc w:val="both"/>
      </w:pPr>
      <w:bookmarkStart w:id="182" w:name="441"/>
      <w:bookmarkEnd w:id="181"/>
      <w:r>
        <w:rPr>
          <w:rFonts w:ascii="Arial" w:hAnsi="Arial"/>
          <w:color w:val="293A55"/>
          <w:sz w:val="18"/>
        </w:rPr>
        <w:lastRenderedPageBreak/>
        <w:t>Плани здійснення захо</w:t>
      </w:r>
      <w:r>
        <w:rPr>
          <w:rFonts w:ascii="Arial" w:hAnsi="Arial"/>
          <w:color w:val="293A55"/>
          <w:sz w:val="18"/>
        </w:rPr>
        <w:t>дів державного нагляду (контролю) на наступний плановий період повинні містити дати початку кожного планового заходу державного нагляду (контролю) та строки їх здійснення.</w:t>
      </w:r>
    </w:p>
    <w:p w:rsidR="00D24B35" w:rsidRDefault="007E3972">
      <w:pPr>
        <w:spacing w:after="75"/>
        <w:ind w:firstLine="240"/>
        <w:jc w:val="both"/>
      </w:pPr>
      <w:bookmarkStart w:id="183" w:name="442"/>
      <w:bookmarkEnd w:id="182"/>
      <w:r>
        <w:rPr>
          <w:rFonts w:ascii="Arial" w:hAnsi="Arial"/>
          <w:color w:val="293A55"/>
          <w:sz w:val="18"/>
        </w:rPr>
        <w:t>Протягом планового періоду здійснення більш як одного планового заходу державного на</w:t>
      </w:r>
      <w:r>
        <w:rPr>
          <w:rFonts w:ascii="Arial" w:hAnsi="Arial"/>
          <w:color w:val="293A55"/>
          <w:sz w:val="18"/>
        </w:rPr>
        <w:t>гляду (контролю) щодо одного суб'єкта господарювання одним і тим самим органом державного нагляду (контролю) не допускається.</w:t>
      </w:r>
    </w:p>
    <w:p w:rsidR="00D24B35" w:rsidRDefault="007E3972">
      <w:pPr>
        <w:spacing w:after="75"/>
        <w:ind w:firstLine="240"/>
        <w:jc w:val="both"/>
      </w:pPr>
      <w:bookmarkStart w:id="184" w:name="443"/>
      <w:bookmarkEnd w:id="183"/>
      <w:r>
        <w:rPr>
          <w:rFonts w:ascii="Arial" w:hAnsi="Arial"/>
          <w:color w:val="293A55"/>
          <w:sz w:val="18"/>
        </w:rPr>
        <w:t>За наявності у суб'єкта господарювання відокремлених підрозділів планові заходи державного нагляду (контролю) щодо такого суб'єкта</w:t>
      </w:r>
      <w:r>
        <w:rPr>
          <w:rFonts w:ascii="Arial" w:hAnsi="Arial"/>
          <w:color w:val="293A55"/>
          <w:sz w:val="18"/>
        </w:rPr>
        <w:t xml:space="preserve"> господарювання можуть здійснюватися одночасно в усіх відокремлених підрозділах протягом строку здійснення одного планового заходу.</w:t>
      </w:r>
    </w:p>
    <w:p w:rsidR="00D24B35" w:rsidRDefault="007E3972">
      <w:pPr>
        <w:spacing w:after="75"/>
        <w:ind w:firstLine="240"/>
        <w:jc w:val="both"/>
      </w:pPr>
      <w:bookmarkStart w:id="185" w:name="444"/>
      <w:bookmarkEnd w:id="184"/>
      <w:r>
        <w:rPr>
          <w:rFonts w:ascii="Arial" w:hAnsi="Arial"/>
          <w:color w:val="293A55"/>
          <w:sz w:val="18"/>
        </w:rPr>
        <w:t>Внесення одного й того самого суб'єкта господарювання до планів здійснення заходів державного нагляду (контролю) різних орга</w:t>
      </w:r>
      <w:r>
        <w:rPr>
          <w:rFonts w:ascii="Arial" w:hAnsi="Arial"/>
          <w:color w:val="293A55"/>
          <w:sz w:val="18"/>
        </w:rPr>
        <w:t>нів державного нагляду (контролю) є підставою для проведення щодо такого суб'єкта господарювання комплексного планового заходу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186" w:name="445"/>
      <w:bookmarkEnd w:id="185"/>
      <w:r>
        <w:rPr>
          <w:rFonts w:ascii="Arial" w:hAnsi="Arial"/>
          <w:color w:val="293A55"/>
          <w:sz w:val="18"/>
        </w:rPr>
        <w:t>Суб'єкт господарювання має право відмовитися від проведення комплексного планового заходу державно</w:t>
      </w:r>
      <w:r>
        <w:rPr>
          <w:rFonts w:ascii="Arial" w:hAnsi="Arial"/>
          <w:color w:val="293A55"/>
          <w:sz w:val="18"/>
        </w:rPr>
        <w:t>го нагляду (контролю) шляхом письмового звернення до центрального органу виконавчої влади, що реалізує державну регуляторну політику, політику з питань нагляду (контролю) у сфері господарської діяльності, ліцензування та дозвільної системи у сфері господар</w:t>
      </w:r>
      <w:r>
        <w:rPr>
          <w:rFonts w:ascii="Arial" w:hAnsi="Arial"/>
          <w:color w:val="293A55"/>
          <w:sz w:val="18"/>
        </w:rPr>
        <w:t>ської діяльності та дерегуляції господарської діяльності. У такому разі перевірка такого суб'єкта господарювання проводиться згідно з річними планами органів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187" w:name="446"/>
      <w:bookmarkEnd w:id="186"/>
      <w:r>
        <w:rPr>
          <w:rFonts w:ascii="Arial" w:hAnsi="Arial"/>
          <w:color w:val="293A55"/>
          <w:sz w:val="18"/>
        </w:rPr>
        <w:t>Органи державного нагляду (контролю) щороку визначають перелік суб'</w:t>
      </w:r>
      <w:r>
        <w:rPr>
          <w:rFonts w:ascii="Arial" w:hAnsi="Arial"/>
          <w:color w:val="293A55"/>
          <w:sz w:val="18"/>
        </w:rPr>
        <w:t>єктів господарювання, які підлягають плановим заходам державного нагляду (контролю) у плановому періоді, та не пізніше 15 жовтня року, що передує плановому, забезпечують внесення відомостей про таких суб'єктів господарювання до інтегрованої автоматизованої</w:t>
      </w:r>
      <w:r>
        <w:rPr>
          <w:rFonts w:ascii="Arial" w:hAnsi="Arial"/>
          <w:color w:val="293A55"/>
          <w:sz w:val="18"/>
        </w:rPr>
        <w:t xml:space="preserve"> системи державного нагляду (контролю) для автоматичного виявлення нею суб'єктів господарювання, які підлягають комплексним плановим заходам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188" w:name="658"/>
      <w:bookmarkEnd w:id="187"/>
      <w:r>
        <w:rPr>
          <w:rFonts w:ascii="Arial" w:hAnsi="Arial"/>
          <w:color w:val="293A55"/>
          <w:sz w:val="18"/>
        </w:rPr>
        <w:t>Виконавчі органи сільських, селищних, міських рад, що здійснюють державний нагляд (к</w:t>
      </w:r>
      <w:r>
        <w:rPr>
          <w:rFonts w:ascii="Arial" w:hAnsi="Arial"/>
          <w:color w:val="293A55"/>
          <w:sz w:val="18"/>
        </w:rPr>
        <w:t>онтроль) у межах делегованих законом повноважень органів виконавчої влади в частині використання та охорони земель, визначають перелік суб'єктів господарювання, які підлягають плановим заходам державного нагляду (контролю) у плановому періоді, відповідно д</w:t>
      </w:r>
      <w:r>
        <w:rPr>
          <w:rFonts w:ascii="Arial" w:hAnsi="Arial"/>
          <w:color w:val="293A55"/>
          <w:sz w:val="18"/>
        </w:rPr>
        <w:t>о критеріїв,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(контролю), що затверджуються відповідно до цього Закону.</w:t>
      </w:r>
    </w:p>
    <w:p w:rsidR="00D24B35" w:rsidRDefault="007E3972">
      <w:pPr>
        <w:spacing w:after="75"/>
        <w:ind w:firstLine="240"/>
        <w:jc w:val="right"/>
      </w:pPr>
      <w:bookmarkStart w:id="189" w:name="659"/>
      <w:bookmarkEnd w:id="188"/>
      <w:r>
        <w:rPr>
          <w:rFonts w:ascii="Arial" w:hAnsi="Arial"/>
          <w:color w:val="293A55"/>
          <w:sz w:val="18"/>
        </w:rPr>
        <w:t>(частину першу статті 5 доповнен</w:t>
      </w:r>
      <w:r>
        <w:rPr>
          <w:rFonts w:ascii="Arial" w:hAnsi="Arial"/>
          <w:color w:val="293A55"/>
          <w:sz w:val="18"/>
        </w:rPr>
        <w:t>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дев'ятим згідно із Законом України від 28.04.2021 р. N 1423-IX,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дев'ятий - чотирнадцятий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десятим - п'ятнадцятим)</w:t>
      </w:r>
    </w:p>
    <w:p w:rsidR="00D24B35" w:rsidRDefault="007E3972">
      <w:pPr>
        <w:spacing w:after="75"/>
        <w:ind w:firstLine="240"/>
        <w:jc w:val="both"/>
      </w:pPr>
      <w:bookmarkStart w:id="190" w:name="447"/>
      <w:bookmarkEnd w:id="189"/>
      <w:r>
        <w:rPr>
          <w:rFonts w:ascii="Arial" w:hAnsi="Arial"/>
          <w:color w:val="293A55"/>
          <w:sz w:val="18"/>
        </w:rPr>
        <w:t xml:space="preserve">Проект плану здійснення комплексних заходів державного нагляду (контролю) </w:t>
      </w:r>
      <w:r>
        <w:rPr>
          <w:rFonts w:ascii="Arial" w:hAnsi="Arial"/>
          <w:color w:val="293A55"/>
          <w:sz w:val="18"/>
        </w:rPr>
        <w:t>формується інтегрованою автоматизованою системою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191" w:name="448"/>
      <w:bookmarkEnd w:id="190"/>
      <w:r>
        <w:rPr>
          <w:rFonts w:ascii="Arial" w:hAnsi="Arial"/>
          <w:color w:val="293A55"/>
          <w:sz w:val="18"/>
        </w:rPr>
        <w:t>У разі виникнення потреби у внесенні змін до сформованого проекту плану здійснення комплексних заходів державного нагляду (контролю) щодо узгоджених між органами державного наг</w:t>
      </w:r>
      <w:r>
        <w:rPr>
          <w:rFonts w:ascii="Arial" w:hAnsi="Arial"/>
          <w:color w:val="293A55"/>
          <w:sz w:val="18"/>
        </w:rPr>
        <w:t>ляду (контролю) інших дат початку та строків здійснення комплексних планових заходів державного нагляду (контролю) органи державного нагляду (контролю) звертаються письмово з відповідними пропозиціями не пізніше 1 листопада року, що передує плановому, до ц</w:t>
      </w:r>
      <w:r>
        <w:rPr>
          <w:rFonts w:ascii="Arial" w:hAnsi="Arial"/>
          <w:color w:val="293A55"/>
          <w:sz w:val="18"/>
        </w:rPr>
        <w:t>ентрального органу виконавчої влади, що реалізує державну регуляторну політику, політику з питань нагляду (контролю) у сфері господарської діяльності, ліцензування та дозвільної системи у сфері господарської діяльності та дерегуляції господарської діяльнос</w:t>
      </w:r>
      <w:r>
        <w:rPr>
          <w:rFonts w:ascii="Arial" w:hAnsi="Arial"/>
          <w:color w:val="293A55"/>
          <w:sz w:val="18"/>
        </w:rPr>
        <w:t>ті, який має право вносити такі зміни до інтегрованої автоматизованої системи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192" w:name="449"/>
      <w:bookmarkEnd w:id="191"/>
      <w:r>
        <w:rPr>
          <w:rFonts w:ascii="Arial" w:hAnsi="Arial"/>
          <w:color w:val="293A55"/>
          <w:sz w:val="18"/>
        </w:rPr>
        <w:t>План здійснення комплексних заходів державного нагляду (контролю) на відповідний плановий період для всіх органів державного нагляду (контролю) зат</w:t>
      </w:r>
      <w:r>
        <w:rPr>
          <w:rFonts w:ascii="Arial" w:hAnsi="Arial"/>
          <w:color w:val="293A55"/>
          <w:sz w:val="18"/>
        </w:rPr>
        <w:t>верджує центральний орган виконавчої влади, що реалізує державну регуляторну політику, політику з питань нагляду (контролю) у сфері господарської діяльності, ліцензування та дозвільної системи у сфері господарської діяльності та дерегуляції господарської д</w:t>
      </w:r>
      <w:r>
        <w:rPr>
          <w:rFonts w:ascii="Arial" w:hAnsi="Arial"/>
          <w:color w:val="293A55"/>
          <w:sz w:val="18"/>
        </w:rPr>
        <w:t>іяльності, оприлюднює на своєму офіційному веб-сайті та вносить відомості до інтегрованої автоматизованої системи державного нагляду (контролю) до 15 листопада року, що передує плановому.</w:t>
      </w:r>
    </w:p>
    <w:p w:rsidR="00D24B35" w:rsidRDefault="007E3972">
      <w:pPr>
        <w:spacing w:after="75"/>
        <w:ind w:firstLine="240"/>
        <w:jc w:val="both"/>
      </w:pPr>
      <w:bookmarkStart w:id="193" w:name="450"/>
      <w:bookmarkEnd w:id="192"/>
      <w:r>
        <w:rPr>
          <w:rFonts w:ascii="Arial" w:hAnsi="Arial"/>
          <w:color w:val="293A55"/>
          <w:sz w:val="18"/>
        </w:rPr>
        <w:t>Річні плани здійснення планових заходів державного нагляду (контролю</w:t>
      </w:r>
      <w:r>
        <w:rPr>
          <w:rFonts w:ascii="Arial" w:hAnsi="Arial"/>
          <w:color w:val="293A55"/>
          <w:sz w:val="18"/>
        </w:rPr>
        <w:t>) на відповідний плановий період з урахуванням узгоджених дат початку та строків здійснення визначених у плані здійснення комплексних заходів державного нагляду (контролю) затверджують органи державного нагляду (контролю), оприлюднюють на своїх офіційних в</w:t>
      </w:r>
      <w:r>
        <w:rPr>
          <w:rFonts w:ascii="Arial" w:hAnsi="Arial"/>
          <w:color w:val="293A55"/>
          <w:sz w:val="18"/>
        </w:rPr>
        <w:t>еб-сайтах та вносять відомості до інтегрованої автоматизованої системи державного нагляду (контролю) до 1 грудня року, що передує плановому.</w:t>
      </w:r>
    </w:p>
    <w:p w:rsidR="00D24B35" w:rsidRDefault="007E3972">
      <w:pPr>
        <w:spacing w:after="75"/>
        <w:ind w:firstLine="240"/>
        <w:jc w:val="both"/>
      </w:pPr>
      <w:bookmarkStart w:id="194" w:name="660"/>
      <w:bookmarkEnd w:id="193"/>
      <w:r>
        <w:rPr>
          <w:rFonts w:ascii="Arial" w:hAnsi="Arial"/>
          <w:color w:val="293A55"/>
          <w:sz w:val="18"/>
        </w:rPr>
        <w:lastRenderedPageBreak/>
        <w:t xml:space="preserve">Річні плани проведення заходів державного нагляду (контролю) на відповідний плановий період затверджуються </w:t>
      </w:r>
      <w:r>
        <w:rPr>
          <w:rFonts w:ascii="Arial" w:hAnsi="Arial"/>
          <w:color w:val="293A55"/>
          <w:sz w:val="18"/>
        </w:rPr>
        <w:t xml:space="preserve">відповідно до цього Закону з урахуванням відомостей про суб'єктів господарювання, які підлягають плановим заходам державного нагляду (контролю), внесених до інтегрованої автоматизованої системи державного нагляду (контролю) виконавчими органами сільських, </w:t>
      </w:r>
      <w:r>
        <w:rPr>
          <w:rFonts w:ascii="Arial" w:hAnsi="Arial"/>
          <w:color w:val="293A55"/>
          <w:sz w:val="18"/>
        </w:rPr>
        <w:t>селищних, міських рад, що здійснюють державний нагляд (контроль) у межах делегованих законом повноважень органів виконавчої влади в частині використання та охорони земель, відповідно до цього Закону.</w:t>
      </w:r>
    </w:p>
    <w:p w:rsidR="00D24B35" w:rsidRDefault="007E3972">
      <w:pPr>
        <w:spacing w:after="75"/>
        <w:ind w:firstLine="240"/>
        <w:jc w:val="right"/>
      </w:pPr>
      <w:bookmarkStart w:id="195" w:name="661"/>
      <w:bookmarkEnd w:id="194"/>
      <w:r>
        <w:rPr>
          <w:rFonts w:ascii="Arial" w:hAnsi="Arial"/>
          <w:color w:val="293A55"/>
          <w:sz w:val="18"/>
        </w:rPr>
        <w:t>(частину першу статті 5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>чотирнад</w:t>
      </w:r>
      <w:r>
        <w:rPr>
          <w:rFonts w:ascii="Arial" w:hAnsi="Arial"/>
          <w:color w:val="293A55"/>
          <w:sz w:val="18"/>
        </w:rPr>
        <w:t>цятим згідно із Законом України від 28.04.2021 р. N 1423-IX,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чотирнадцятий і п'ятнадцятий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п'ятнадцятим і шістнадцятим)</w:t>
      </w:r>
    </w:p>
    <w:p w:rsidR="00D24B35" w:rsidRDefault="007E3972">
      <w:pPr>
        <w:spacing w:after="75"/>
        <w:ind w:firstLine="240"/>
        <w:jc w:val="both"/>
      </w:pPr>
      <w:bookmarkStart w:id="196" w:name="451"/>
      <w:bookmarkEnd w:id="195"/>
      <w:r>
        <w:rPr>
          <w:rFonts w:ascii="Arial" w:hAnsi="Arial"/>
          <w:color w:val="293A55"/>
          <w:sz w:val="18"/>
        </w:rPr>
        <w:t xml:space="preserve">Вимоги до оформлення річних та комплексного планів здійснення заходів державного </w:t>
      </w:r>
      <w:r>
        <w:rPr>
          <w:rFonts w:ascii="Arial" w:hAnsi="Arial"/>
          <w:color w:val="293A55"/>
          <w:sz w:val="18"/>
        </w:rPr>
        <w:t>нагляду (контролю), внесення змін до них та звіту щодо їх виконання визначаються центральним органом виконавчої влади, що реалізує державну регуляторну політику, політику з питань нагляду (контролю) у сфері господарської діяльності, ліцензування та дозвіль</w:t>
      </w:r>
      <w:r>
        <w:rPr>
          <w:rFonts w:ascii="Arial" w:hAnsi="Arial"/>
          <w:color w:val="293A55"/>
          <w:sz w:val="18"/>
        </w:rPr>
        <w:t>ної системи у сфері господарської діяльності та дерегуляції господарської діяльності.</w:t>
      </w:r>
    </w:p>
    <w:p w:rsidR="00D24B35" w:rsidRDefault="007E3972">
      <w:pPr>
        <w:spacing w:after="75"/>
        <w:ind w:firstLine="240"/>
        <w:jc w:val="both"/>
      </w:pPr>
      <w:bookmarkStart w:id="197" w:name="452"/>
      <w:bookmarkEnd w:id="196"/>
      <w:r>
        <w:rPr>
          <w:rFonts w:ascii="Arial" w:hAnsi="Arial"/>
          <w:color w:val="293A55"/>
          <w:sz w:val="18"/>
        </w:rPr>
        <w:t>Комплексні планові заходи державного нагляду (контролю) здійснюються в порядку, встановленому Кабінетом Міністрів України.</w:t>
      </w:r>
    </w:p>
    <w:p w:rsidR="00D24B35" w:rsidRDefault="007E3972">
      <w:pPr>
        <w:spacing w:after="75"/>
        <w:ind w:firstLine="240"/>
        <w:jc w:val="right"/>
      </w:pPr>
      <w:bookmarkStart w:id="198" w:name="474"/>
      <w:bookmarkEnd w:id="197"/>
      <w:r>
        <w:rPr>
          <w:rFonts w:ascii="Arial" w:hAnsi="Arial"/>
          <w:color w:val="293A55"/>
          <w:sz w:val="18"/>
        </w:rPr>
        <w:t>(частина перша статті 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22.07.2014 р. N 1600-VII,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03.11.2016 р. N 1726-VIII)</w:t>
      </w:r>
    </w:p>
    <w:p w:rsidR="00D24B35" w:rsidRDefault="007E3972">
      <w:pPr>
        <w:spacing w:after="75"/>
        <w:ind w:firstLine="240"/>
        <w:jc w:val="both"/>
      </w:pPr>
      <w:bookmarkStart w:id="199" w:name="454"/>
      <w:bookmarkEnd w:id="198"/>
      <w:r>
        <w:rPr>
          <w:rFonts w:ascii="Arial" w:hAnsi="Arial"/>
          <w:color w:val="293A55"/>
          <w:sz w:val="18"/>
        </w:rPr>
        <w:t>2. Центральний орган виконавчої влади, що реалізує державну регуляторну політику, політику з питань нагляду (контролю) у сфері господарської д</w:t>
      </w:r>
      <w:r>
        <w:rPr>
          <w:rFonts w:ascii="Arial" w:hAnsi="Arial"/>
          <w:color w:val="293A55"/>
          <w:sz w:val="18"/>
        </w:rPr>
        <w:t>іяльності, ліцензування та дозвільної системи у сфері господарської діяльності та дерегуляції господарської діяльності, розробляє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Методику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розроблення критеріїв, за якими оцінюється ступінь ризику від провадження господарської діяльності та визначається пе</w:t>
      </w:r>
      <w:r>
        <w:rPr>
          <w:rFonts w:ascii="Arial" w:hAnsi="Arial"/>
          <w:color w:val="293A55"/>
          <w:sz w:val="18"/>
        </w:rPr>
        <w:t>ріодичність проведення планових заходів державного нагляду (контролю),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Методику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розроблення уніфікованих форм актів, що складаються за результатами проведення планових (позапланових) заходів державного нагляду (контролю), які затверджуються Кабінетом Мі</w:t>
      </w:r>
      <w:r>
        <w:rPr>
          <w:rFonts w:ascii="Arial" w:hAnsi="Arial"/>
          <w:color w:val="293A55"/>
          <w:sz w:val="18"/>
        </w:rPr>
        <w:t>ністрів України.</w:t>
      </w:r>
    </w:p>
    <w:p w:rsidR="00D24B35" w:rsidRDefault="007E3972">
      <w:pPr>
        <w:spacing w:after="75"/>
        <w:ind w:firstLine="240"/>
        <w:jc w:val="both"/>
      </w:pPr>
      <w:bookmarkStart w:id="200" w:name="455"/>
      <w:bookmarkEnd w:id="199"/>
      <w:r>
        <w:rPr>
          <w:rFonts w:ascii="Arial" w:hAnsi="Arial"/>
          <w:color w:val="293A55"/>
          <w:sz w:val="18"/>
        </w:rPr>
        <w:t>Методика розроблення критеріїв,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(контролю), має передбачати, у тому числі, оцінку ступ</w:t>
      </w:r>
      <w:r>
        <w:rPr>
          <w:rFonts w:ascii="Arial" w:hAnsi="Arial"/>
          <w:color w:val="293A55"/>
          <w:sz w:val="18"/>
        </w:rPr>
        <w:t>еня небезпеки, масштабу, виду та сфери діяльності, наявність порушень у попередній діяльності суб'єктів господарювання (крім новостворених).</w:t>
      </w:r>
    </w:p>
    <w:p w:rsidR="00D24B35" w:rsidRDefault="007E3972">
      <w:pPr>
        <w:spacing w:after="75"/>
        <w:ind w:firstLine="240"/>
        <w:jc w:val="both"/>
      </w:pPr>
      <w:bookmarkStart w:id="201" w:name="456"/>
      <w:bookmarkEnd w:id="200"/>
      <w:r>
        <w:rPr>
          <w:rFonts w:ascii="Arial" w:hAnsi="Arial"/>
          <w:color w:val="293A55"/>
          <w:sz w:val="18"/>
        </w:rPr>
        <w:t>Орган державного нагляду (контролю) визначає у віднесеній до його відання сфері критерії, за якими оцінюється ступі</w:t>
      </w:r>
      <w:r>
        <w:rPr>
          <w:rFonts w:ascii="Arial" w:hAnsi="Arial"/>
          <w:color w:val="293A55"/>
          <w:sz w:val="18"/>
        </w:rPr>
        <w:t>нь ризику від провадження господарської діяльності.</w:t>
      </w:r>
    </w:p>
    <w:p w:rsidR="00D24B35" w:rsidRDefault="007E3972">
      <w:pPr>
        <w:spacing w:after="75"/>
        <w:ind w:firstLine="240"/>
        <w:jc w:val="both"/>
      </w:pPr>
      <w:bookmarkStart w:id="202" w:name="458"/>
      <w:bookmarkEnd w:id="201"/>
      <w:r>
        <w:rPr>
          <w:rFonts w:ascii="Arial" w:hAnsi="Arial"/>
          <w:color w:val="293A55"/>
          <w:sz w:val="18"/>
        </w:rPr>
        <w:t>З урахуванням значення прийнятного ризику всі суб'єкти господарювання, що підлягають нагляду (контролю), належать до одного з трьох ступенів ризику: високий, середній або незначний.</w:t>
      </w:r>
    </w:p>
    <w:p w:rsidR="00D24B35" w:rsidRDefault="007E3972">
      <w:pPr>
        <w:spacing w:after="75"/>
        <w:ind w:firstLine="240"/>
        <w:jc w:val="both"/>
      </w:pPr>
      <w:bookmarkStart w:id="203" w:name="459"/>
      <w:bookmarkEnd w:id="202"/>
      <w:r>
        <w:rPr>
          <w:rFonts w:ascii="Arial" w:hAnsi="Arial"/>
          <w:color w:val="293A55"/>
          <w:sz w:val="18"/>
        </w:rPr>
        <w:t>Залежно від ступеня ри</w:t>
      </w:r>
      <w:r>
        <w:rPr>
          <w:rFonts w:ascii="Arial" w:hAnsi="Arial"/>
          <w:color w:val="293A55"/>
          <w:sz w:val="18"/>
        </w:rPr>
        <w:t>зику органом державного нагляду (контролю) визначається періодичність проведення планових заходів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204" w:name="460"/>
      <w:bookmarkEnd w:id="203"/>
      <w:r>
        <w:rPr>
          <w:rFonts w:ascii="Arial" w:hAnsi="Arial"/>
          <w:color w:val="293A55"/>
          <w:sz w:val="18"/>
        </w:rPr>
        <w:t xml:space="preserve">Критерії, за якими оцінюється ступінь ризику від провадження господарської діяльності та визначається періодичність проведення </w:t>
      </w:r>
      <w:r>
        <w:rPr>
          <w:rFonts w:ascii="Arial" w:hAnsi="Arial"/>
          <w:color w:val="293A55"/>
          <w:sz w:val="18"/>
        </w:rPr>
        <w:t>планових заходів державного нагляду (контролю), затверджуються Кабінетом Міністрів України за поданням органу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205" w:name="461"/>
      <w:bookmarkEnd w:id="204"/>
      <w:r>
        <w:rPr>
          <w:rFonts w:ascii="Arial" w:hAnsi="Arial"/>
          <w:color w:val="293A55"/>
          <w:sz w:val="18"/>
        </w:rPr>
        <w:t>Залежно від ступеня ризику орган державного нагляду (контролю) визначає перелік питань для здійснення планових захо</w:t>
      </w:r>
      <w:r>
        <w:rPr>
          <w:rFonts w:ascii="Arial" w:hAnsi="Arial"/>
          <w:color w:val="293A55"/>
          <w:sz w:val="18"/>
        </w:rPr>
        <w:t>дів (далі - перелік питань), що затверджується наказом такого органу.</w:t>
      </w:r>
    </w:p>
    <w:p w:rsidR="00D24B35" w:rsidRDefault="007E3972">
      <w:pPr>
        <w:spacing w:after="75"/>
        <w:ind w:firstLine="240"/>
        <w:jc w:val="both"/>
      </w:pPr>
      <w:bookmarkStart w:id="206" w:name="462"/>
      <w:bookmarkEnd w:id="205"/>
      <w:r>
        <w:rPr>
          <w:rFonts w:ascii="Arial" w:hAnsi="Arial"/>
          <w:color w:val="293A55"/>
          <w:sz w:val="18"/>
        </w:rPr>
        <w:t>Уніфіковані форми актів з переліком питань затверджуються органом державного нагляду (контролю) та оприлюднюються на його офіційному веб-сайті протягом п'яти робочих днів з дня затвердже</w:t>
      </w:r>
      <w:r>
        <w:rPr>
          <w:rFonts w:ascii="Arial" w:hAnsi="Arial"/>
          <w:color w:val="293A55"/>
          <w:sz w:val="18"/>
        </w:rPr>
        <w:t>ння у порядку, визначеному законодавством.</w:t>
      </w:r>
    </w:p>
    <w:p w:rsidR="00D24B35" w:rsidRDefault="007E3972">
      <w:pPr>
        <w:spacing w:after="75"/>
        <w:ind w:firstLine="240"/>
        <w:jc w:val="both"/>
      </w:pPr>
      <w:bookmarkStart w:id="207" w:name="463"/>
      <w:bookmarkEnd w:id="206"/>
      <w:r>
        <w:rPr>
          <w:rFonts w:ascii="Arial" w:hAnsi="Arial"/>
          <w:color w:val="293A55"/>
          <w:sz w:val="18"/>
        </w:rPr>
        <w:t>Виключно в межах переліку питань орган державного нагляду (контролю) залежно від цілей заходу та ступеня ризику визначає питання, щодо яких буде здійснюватися державний нагляд (контроль), та зазначає їх у направле</w:t>
      </w:r>
      <w:r>
        <w:rPr>
          <w:rFonts w:ascii="Arial" w:hAnsi="Arial"/>
          <w:color w:val="293A55"/>
          <w:sz w:val="18"/>
        </w:rPr>
        <w:t>нні на перевірку.</w:t>
      </w:r>
    </w:p>
    <w:p w:rsidR="00D24B35" w:rsidRDefault="007E3972">
      <w:pPr>
        <w:spacing w:after="75"/>
        <w:ind w:firstLine="240"/>
        <w:jc w:val="both"/>
      </w:pPr>
      <w:bookmarkStart w:id="208" w:name="464"/>
      <w:bookmarkEnd w:id="207"/>
      <w:r>
        <w:rPr>
          <w:rFonts w:ascii="Arial" w:hAnsi="Arial"/>
          <w:color w:val="293A55"/>
          <w:sz w:val="18"/>
        </w:rPr>
        <w:t>Орган державного нагляду (контролю) оприлюднює критерії та періодичність проведення планових заходів із здійснення державного нагляду (контролю) шляхом розміщення на своєму офіційному веб-сайті у порядку, визначеному законодавством.</w:t>
      </w:r>
    </w:p>
    <w:p w:rsidR="00D24B35" w:rsidRDefault="007E3972">
      <w:pPr>
        <w:spacing w:after="75"/>
        <w:ind w:firstLine="240"/>
        <w:jc w:val="both"/>
      </w:pPr>
      <w:bookmarkStart w:id="209" w:name="465"/>
      <w:bookmarkEnd w:id="208"/>
      <w:r>
        <w:rPr>
          <w:rFonts w:ascii="Arial" w:hAnsi="Arial"/>
          <w:color w:val="293A55"/>
          <w:sz w:val="18"/>
        </w:rPr>
        <w:t>Плано</w:t>
      </w:r>
      <w:r>
        <w:rPr>
          <w:rFonts w:ascii="Arial" w:hAnsi="Arial"/>
          <w:color w:val="293A55"/>
          <w:sz w:val="18"/>
        </w:rPr>
        <w:t>ві заходи державного нагляду (контролю) здійснюються органом державного нагляду (контролю) за діяльністю суб'єктів господарювання, яка віднесена:</w:t>
      </w:r>
    </w:p>
    <w:p w:rsidR="00D24B35" w:rsidRDefault="007E3972">
      <w:pPr>
        <w:spacing w:after="75"/>
        <w:ind w:firstLine="240"/>
        <w:jc w:val="both"/>
      </w:pPr>
      <w:bookmarkStart w:id="210" w:name="466"/>
      <w:bookmarkEnd w:id="209"/>
      <w:r>
        <w:rPr>
          <w:rFonts w:ascii="Arial" w:hAnsi="Arial"/>
          <w:color w:val="293A55"/>
          <w:sz w:val="18"/>
        </w:rPr>
        <w:lastRenderedPageBreak/>
        <w:t>до високого ступеня ризику - не частіше одного разу на два роки;</w:t>
      </w:r>
    </w:p>
    <w:p w:rsidR="00D24B35" w:rsidRDefault="007E3972">
      <w:pPr>
        <w:spacing w:after="75"/>
        <w:ind w:firstLine="240"/>
        <w:jc w:val="both"/>
      </w:pPr>
      <w:bookmarkStart w:id="211" w:name="467"/>
      <w:bookmarkEnd w:id="210"/>
      <w:r>
        <w:rPr>
          <w:rFonts w:ascii="Arial" w:hAnsi="Arial"/>
          <w:color w:val="293A55"/>
          <w:sz w:val="18"/>
        </w:rPr>
        <w:t>до середнього ступеня ризику - не частіше одн</w:t>
      </w:r>
      <w:r>
        <w:rPr>
          <w:rFonts w:ascii="Arial" w:hAnsi="Arial"/>
          <w:color w:val="293A55"/>
          <w:sz w:val="18"/>
        </w:rPr>
        <w:t>ого разу на три роки;</w:t>
      </w:r>
    </w:p>
    <w:p w:rsidR="00D24B35" w:rsidRDefault="007E3972">
      <w:pPr>
        <w:spacing w:after="75"/>
        <w:ind w:firstLine="240"/>
        <w:jc w:val="both"/>
      </w:pPr>
      <w:bookmarkStart w:id="212" w:name="468"/>
      <w:bookmarkEnd w:id="211"/>
      <w:r>
        <w:rPr>
          <w:rFonts w:ascii="Arial" w:hAnsi="Arial"/>
          <w:color w:val="293A55"/>
          <w:sz w:val="18"/>
        </w:rPr>
        <w:t>до незначного ступеня ризику - не частіше одного разу на п'ять років.</w:t>
      </w:r>
    </w:p>
    <w:p w:rsidR="00D24B35" w:rsidRDefault="007E3972">
      <w:pPr>
        <w:spacing w:after="75"/>
        <w:ind w:firstLine="240"/>
        <w:jc w:val="right"/>
      </w:pPr>
      <w:bookmarkStart w:id="213" w:name="472"/>
      <w:bookmarkEnd w:id="212"/>
      <w:r>
        <w:rPr>
          <w:rFonts w:ascii="Arial" w:hAnsi="Arial"/>
          <w:color w:val="293A55"/>
          <w:sz w:val="18"/>
        </w:rPr>
        <w:t>(частина друга статті 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Законами України від 01.07.2010 р. N 2399-VI,</w:t>
      </w:r>
      <w:r>
        <w:br/>
      </w:r>
      <w:r>
        <w:rPr>
          <w:rFonts w:ascii="Arial" w:hAnsi="Arial"/>
          <w:color w:val="293A55"/>
          <w:sz w:val="18"/>
        </w:rPr>
        <w:t xml:space="preserve"> від 02.12.2010 р. N 2735-VI,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</w:t>
      </w:r>
      <w:r>
        <w:rPr>
          <w:rFonts w:ascii="Arial" w:hAnsi="Arial"/>
          <w:color w:val="293A55"/>
          <w:sz w:val="18"/>
        </w:rPr>
        <w:t>03.11.2016 р. N 1726-VIII)</w:t>
      </w:r>
    </w:p>
    <w:p w:rsidR="00D24B35" w:rsidRDefault="007E3972">
      <w:pPr>
        <w:spacing w:after="75"/>
        <w:ind w:firstLine="240"/>
        <w:jc w:val="both"/>
      </w:pPr>
      <w:bookmarkStart w:id="214" w:name="469"/>
      <w:bookmarkEnd w:id="213"/>
      <w:r>
        <w:rPr>
          <w:rFonts w:ascii="Arial" w:hAnsi="Arial"/>
          <w:color w:val="293A55"/>
          <w:sz w:val="18"/>
        </w:rPr>
        <w:t>3. Щороку до 1 квітня органи державного нагляду (контролю) готують звіти про виконання річних планів заходів державного нагляду (контролю) за попередній рік з урахуванням виконання відповідно до компетенції плану комплексних захо</w:t>
      </w:r>
      <w:r>
        <w:rPr>
          <w:rFonts w:ascii="Arial" w:hAnsi="Arial"/>
          <w:color w:val="293A55"/>
          <w:sz w:val="18"/>
        </w:rPr>
        <w:t>дів державного нагляду (контролю), оприлюднюють на своїх офіційних веб-сайтах та вносять відомості до інтегрованої автоматизованої системи державного нагляду (контролю).</w:t>
      </w:r>
    </w:p>
    <w:p w:rsidR="00D24B35" w:rsidRDefault="007E3972">
      <w:pPr>
        <w:spacing w:after="75"/>
        <w:ind w:firstLine="240"/>
        <w:jc w:val="right"/>
      </w:pPr>
      <w:bookmarkStart w:id="215" w:name="470"/>
      <w:bookmarkEnd w:id="214"/>
      <w:r>
        <w:rPr>
          <w:rFonts w:ascii="Arial" w:hAnsi="Arial"/>
          <w:color w:val="293A55"/>
          <w:sz w:val="18"/>
        </w:rPr>
        <w:t>(частина третя статті 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216" w:name="65"/>
      <w:bookmarkEnd w:id="215"/>
      <w:r>
        <w:rPr>
          <w:rFonts w:ascii="Arial" w:hAnsi="Arial"/>
          <w:color w:val="000000"/>
          <w:sz w:val="18"/>
        </w:rPr>
        <w:t>4. О</w:t>
      </w:r>
      <w:r>
        <w:rPr>
          <w:rFonts w:ascii="Arial" w:hAnsi="Arial"/>
          <w:color w:val="000000"/>
          <w:sz w:val="18"/>
        </w:rPr>
        <w:t>ргани державного нагляду (контролю) здійснюють планові заходи з державного нагляду (контролю) за умови письмового повідомлення суб'єкта господарювання про проведення планового заходу не пізніш як за десять днів до дня здійснення цього заходу.</w:t>
      </w:r>
    </w:p>
    <w:p w:rsidR="00D24B35" w:rsidRDefault="007E3972">
      <w:pPr>
        <w:spacing w:after="75"/>
        <w:ind w:firstLine="240"/>
        <w:jc w:val="both"/>
      </w:pPr>
      <w:bookmarkStart w:id="217" w:name="66"/>
      <w:bookmarkEnd w:id="216"/>
      <w:r>
        <w:rPr>
          <w:rFonts w:ascii="Arial" w:hAnsi="Arial"/>
          <w:color w:val="000000"/>
          <w:sz w:val="18"/>
        </w:rPr>
        <w:t xml:space="preserve">Повідомлення </w:t>
      </w:r>
      <w:r>
        <w:rPr>
          <w:rFonts w:ascii="Arial" w:hAnsi="Arial"/>
          <w:color w:val="000000"/>
          <w:sz w:val="18"/>
        </w:rPr>
        <w:t>повинно містити:</w:t>
      </w:r>
    </w:p>
    <w:p w:rsidR="00D24B35" w:rsidRDefault="007E3972">
      <w:pPr>
        <w:spacing w:after="75"/>
        <w:ind w:firstLine="240"/>
        <w:jc w:val="both"/>
      </w:pPr>
      <w:bookmarkStart w:id="218" w:name="67"/>
      <w:bookmarkEnd w:id="217"/>
      <w:r>
        <w:rPr>
          <w:rFonts w:ascii="Arial" w:hAnsi="Arial"/>
          <w:color w:val="000000"/>
          <w:sz w:val="18"/>
        </w:rPr>
        <w:t>дату початку та дату закінчення здійснення планового заходу;</w:t>
      </w:r>
    </w:p>
    <w:p w:rsidR="00D24B35" w:rsidRDefault="007E3972">
      <w:pPr>
        <w:spacing w:after="75"/>
        <w:ind w:firstLine="240"/>
        <w:jc w:val="both"/>
      </w:pPr>
      <w:bookmarkStart w:id="219" w:name="68"/>
      <w:bookmarkEnd w:id="218"/>
      <w:r>
        <w:rPr>
          <w:rFonts w:ascii="Arial" w:hAnsi="Arial"/>
          <w:color w:val="000000"/>
          <w:sz w:val="18"/>
        </w:rPr>
        <w:t>найменування юридичної особи або прізвище, ім'я та по батькові фізичної особи - підприємця, щодо діяльності яких здійснюється захід;</w:t>
      </w:r>
    </w:p>
    <w:p w:rsidR="00D24B35" w:rsidRDefault="007E3972">
      <w:pPr>
        <w:spacing w:after="75"/>
        <w:ind w:firstLine="240"/>
        <w:jc w:val="both"/>
      </w:pPr>
      <w:bookmarkStart w:id="220" w:name="69"/>
      <w:bookmarkEnd w:id="219"/>
      <w:r>
        <w:rPr>
          <w:rFonts w:ascii="Arial" w:hAnsi="Arial"/>
          <w:color w:val="000000"/>
          <w:sz w:val="18"/>
        </w:rPr>
        <w:t>найменування органу державного нагляду (контр</w:t>
      </w:r>
      <w:r>
        <w:rPr>
          <w:rFonts w:ascii="Arial" w:hAnsi="Arial"/>
          <w:color w:val="000000"/>
          <w:sz w:val="18"/>
        </w:rPr>
        <w:t>олю).</w:t>
      </w:r>
    </w:p>
    <w:p w:rsidR="00D24B35" w:rsidRDefault="007E3972">
      <w:pPr>
        <w:spacing w:after="75"/>
        <w:ind w:firstLine="240"/>
        <w:jc w:val="both"/>
      </w:pPr>
      <w:bookmarkStart w:id="221" w:name="70"/>
      <w:bookmarkEnd w:id="220"/>
      <w:r>
        <w:rPr>
          <w:rFonts w:ascii="Arial" w:hAnsi="Arial"/>
          <w:color w:val="293A55"/>
          <w:sz w:val="18"/>
        </w:rPr>
        <w:t>Повідомлення надсилається рекомендованим листом та/або за допомогою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електронного зв'язку (у тому числі через електронний кабінет чи іншу інформаційну систему, користувачами якої є відповідний орган державного нагляду (контролю) та суб'єкт господарюва</w:t>
      </w:r>
      <w:r>
        <w:rPr>
          <w:rFonts w:ascii="Arial" w:hAnsi="Arial"/>
          <w:color w:val="293A55"/>
          <w:sz w:val="18"/>
        </w:rPr>
        <w:t>ння, який ним перевіряється)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вручається особисто під розписку керівнику чи уповноваженій особі суб'єкта господарювання - юридичної особи, її відокремленого підрозділу, фізичній особі - підприємцю або уповноваженій ним особі.</w:t>
      </w:r>
    </w:p>
    <w:p w:rsidR="00D24B35" w:rsidRDefault="007E3972">
      <w:pPr>
        <w:spacing w:after="75"/>
        <w:ind w:firstLine="240"/>
        <w:jc w:val="right"/>
      </w:pPr>
      <w:bookmarkStart w:id="222" w:name="475"/>
      <w:bookmarkEnd w:id="221"/>
      <w:r>
        <w:rPr>
          <w:rFonts w:ascii="Arial" w:hAnsi="Arial"/>
          <w:color w:val="293A55"/>
          <w:sz w:val="18"/>
        </w:rPr>
        <w:t xml:space="preserve">(абзац шостий частини </w:t>
      </w:r>
      <w:r>
        <w:rPr>
          <w:rFonts w:ascii="Arial" w:hAnsi="Arial"/>
          <w:color w:val="293A55"/>
          <w:sz w:val="18"/>
        </w:rPr>
        <w:t>четвертої статті 5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03.11.2016 р. N 1726-VIII,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17.10.2019 р. N 199-IX)</w:t>
      </w:r>
    </w:p>
    <w:p w:rsidR="00D24B35" w:rsidRDefault="007E3972">
      <w:pPr>
        <w:spacing w:after="75"/>
        <w:ind w:firstLine="240"/>
        <w:jc w:val="both"/>
      </w:pPr>
      <w:bookmarkStart w:id="223" w:name="71"/>
      <w:bookmarkEnd w:id="222"/>
      <w:r>
        <w:rPr>
          <w:rFonts w:ascii="Arial" w:hAnsi="Arial"/>
          <w:color w:val="000000"/>
          <w:sz w:val="18"/>
        </w:rPr>
        <w:t xml:space="preserve">Суб'єкт господарювання має право не допускати посадову особу органу державного нагляду (контролю) до </w:t>
      </w:r>
      <w:r>
        <w:rPr>
          <w:rFonts w:ascii="Arial" w:hAnsi="Arial"/>
          <w:color w:val="000000"/>
          <w:sz w:val="18"/>
        </w:rPr>
        <w:t>здійснення планового заходу в разі неодержання повідомлення про здійснення планового заходу.</w:t>
      </w:r>
    </w:p>
    <w:p w:rsidR="00D24B35" w:rsidRDefault="007E3972">
      <w:pPr>
        <w:spacing w:after="75"/>
        <w:ind w:firstLine="240"/>
        <w:jc w:val="both"/>
      </w:pPr>
      <w:bookmarkStart w:id="224" w:name="72"/>
      <w:bookmarkEnd w:id="223"/>
      <w:r>
        <w:rPr>
          <w:rFonts w:ascii="Arial" w:hAnsi="Arial"/>
          <w:color w:val="293A55"/>
          <w:sz w:val="18"/>
        </w:rPr>
        <w:t>5. Строк здійснення планового заходу не може перевищувати десяти робочих днів, а щодо суб'єктів мікро-, малого підприємництва - п'яти робочих днів.</w:t>
      </w:r>
    </w:p>
    <w:p w:rsidR="00D24B35" w:rsidRDefault="007E3972">
      <w:pPr>
        <w:spacing w:after="75"/>
        <w:ind w:firstLine="240"/>
        <w:jc w:val="right"/>
      </w:pPr>
      <w:bookmarkStart w:id="225" w:name="476"/>
      <w:bookmarkEnd w:id="224"/>
      <w:r>
        <w:rPr>
          <w:rFonts w:ascii="Arial" w:hAnsi="Arial"/>
          <w:color w:val="293A55"/>
          <w:sz w:val="18"/>
        </w:rPr>
        <w:t>(абзац перший ч</w:t>
      </w:r>
      <w:r>
        <w:rPr>
          <w:rFonts w:ascii="Arial" w:hAnsi="Arial"/>
          <w:color w:val="293A55"/>
          <w:sz w:val="18"/>
        </w:rPr>
        <w:t>астини п'ятої статті 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226" w:name="73"/>
      <w:bookmarkEnd w:id="225"/>
      <w:r>
        <w:rPr>
          <w:rFonts w:ascii="Arial" w:hAnsi="Arial"/>
          <w:color w:val="000000"/>
          <w:sz w:val="18"/>
        </w:rPr>
        <w:t>Продовження строку здійснення планового заходу не допускається.</w:t>
      </w:r>
    </w:p>
    <w:p w:rsidR="00D24B35" w:rsidRDefault="007E3972">
      <w:pPr>
        <w:spacing w:after="75"/>
        <w:ind w:firstLine="240"/>
        <w:jc w:val="both"/>
      </w:pPr>
      <w:bookmarkStart w:id="227" w:name="477"/>
      <w:bookmarkEnd w:id="226"/>
      <w:r>
        <w:rPr>
          <w:rFonts w:ascii="Arial" w:hAnsi="Arial"/>
          <w:color w:val="293A55"/>
          <w:sz w:val="18"/>
        </w:rPr>
        <w:t>Сумарна тривалість усіх планових заходів, що здійснюються органами державного нагляду (контролю) протягом кален</w:t>
      </w:r>
      <w:r>
        <w:rPr>
          <w:rFonts w:ascii="Arial" w:hAnsi="Arial"/>
          <w:color w:val="293A55"/>
          <w:sz w:val="18"/>
        </w:rPr>
        <w:t>дарного року щодо суб'єкта господарювання (комплексного планового заходу), не може перевищувати тридцяти робочих днів, а щодо суб'єктів мікро-, малого підприємництва - п'ятнадцяти робочих днів.</w:t>
      </w:r>
    </w:p>
    <w:p w:rsidR="00D24B35" w:rsidRDefault="007E3972">
      <w:pPr>
        <w:spacing w:after="75"/>
        <w:ind w:firstLine="240"/>
        <w:jc w:val="right"/>
      </w:pPr>
      <w:bookmarkStart w:id="228" w:name="478"/>
      <w:bookmarkEnd w:id="227"/>
      <w:r>
        <w:rPr>
          <w:rFonts w:ascii="Arial" w:hAnsi="Arial"/>
          <w:color w:val="293A55"/>
          <w:sz w:val="18"/>
        </w:rPr>
        <w:t>(частину п'яту статті 5 доповнено абзацом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</w:t>
      </w:r>
      <w:r>
        <w:rPr>
          <w:rFonts w:ascii="Arial" w:hAnsi="Arial"/>
          <w:color w:val="293A55"/>
          <w:sz w:val="18"/>
        </w:rPr>
        <w:t>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229" w:name="662"/>
      <w:bookmarkEnd w:id="228"/>
      <w:r>
        <w:rPr>
          <w:rFonts w:ascii="Arial" w:hAnsi="Arial"/>
          <w:color w:val="293A55"/>
          <w:sz w:val="18"/>
        </w:rPr>
        <w:t>6. Виконавчі органи сільських, селищних, міських рад, що здійснюють державний нагляд (контроль) у межах делегованих законом повноважень органів виконавчої влади в частині використання та охорони земель, здійснюю</w:t>
      </w:r>
      <w:r>
        <w:rPr>
          <w:rFonts w:ascii="Arial" w:hAnsi="Arial"/>
          <w:color w:val="293A55"/>
          <w:sz w:val="18"/>
        </w:rPr>
        <w:t>ть планові заходи державного нагляду (контролю) відповідно до річних планів проведення заходів державного нагляду (контролю) на відповідний плановий період та планів проведення комплексних заходів державного нагляду (контролю), затверджених відповідно до ц</w:t>
      </w:r>
      <w:r>
        <w:rPr>
          <w:rFonts w:ascii="Arial" w:hAnsi="Arial"/>
          <w:color w:val="293A55"/>
          <w:sz w:val="18"/>
        </w:rPr>
        <w:t>ієї статті. Уніфіковані форми актів з переліком питань, що затверджені відповідно до цієї статті, є обов'язковими для виконавчих органів сільських, селищних, міських рад, що здійснюють державний нагляд (контроль) у межах делегованих законом повноважень орг</w:t>
      </w:r>
      <w:r>
        <w:rPr>
          <w:rFonts w:ascii="Arial" w:hAnsi="Arial"/>
          <w:color w:val="293A55"/>
          <w:sz w:val="18"/>
        </w:rPr>
        <w:t>анів виконавчої влади в частині використання та охорони земель.</w:t>
      </w:r>
    </w:p>
    <w:p w:rsidR="00D24B35" w:rsidRDefault="007E3972">
      <w:pPr>
        <w:spacing w:after="75"/>
        <w:ind w:firstLine="240"/>
        <w:jc w:val="right"/>
      </w:pPr>
      <w:bookmarkStart w:id="230" w:name="663"/>
      <w:bookmarkEnd w:id="229"/>
      <w:r>
        <w:rPr>
          <w:rFonts w:ascii="Arial" w:hAnsi="Arial"/>
          <w:color w:val="293A55"/>
          <w:sz w:val="18"/>
        </w:rPr>
        <w:lastRenderedPageBreak/>
        <w:t>(статтю 5 доповнено частиною шостою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28.04.2021 р. N 1423-IX)</w:t>
      </w:r>
    </w:p>
    <w:p w:rsidR="00D24B35" w:rsidRDefault="007E3972">
      <w:pPr>
        <w:pStyle w:val="3"/>
        <w:spacing w:after="225"/>
        <w:jc w:val="center"/>
      </w:pPr>
      <w:bookmarkStart w:id="231" w:name="74"/>
      <w:bookmarkEnd w:id="230"/>
      <w:r>
        <w:rPr>
          <w:rFonts w:ascii="Arial" w:hAnsi="Arial"/>
          <w:color w:val="000000"/>
          <w:sz w:val="26"/>
        </w:rPr>
        <w:t>Стаття 6. Позапланові заходи зі здійснення державного нагляду (контролю)</w:t>
      </w:r>
    </w:p>
    <w:p w:rsidR="00D24B35" w:rsidRDefault="007E3972">
      <w:pPr>
        <w:spacing w:after="75"/>
        <w:ind w:firstLine="240"/>
        <w:jc w:val="both"/>
      </w:pPr>
      <w:bookmarkStart w:id="232" w:name="479"/>
      <w:bookmarkEnd w:id="231"/>
      <w:r>
        <w:rPr>
          <w:rFonts w:ascii="Arial" w:hAnsi="Arial"/>
          <w:color w:val="293A55"/>
          <w:sz w:val="18"/>
        </w:rPr>
        <w:t>1. Підставами для здійсненн</w:t>
      </w:r>
      <w:r>
        <w:rPr>
          <w:rFonts w:ascii="Arial" w:hAnsi="Arial"/>
          <w:color w:val="293A55"/>
          <w:sz w:val="18"/>
        </w:rPr>
        <w:t>я позапланових заходів є:</w:t>
      </w:r>
    </w:p>
    <w:p w:rsidR="00D24B35" w:rsidRDefault="007E3972">
      <w:pPr>
        <w:spacing w:after="75"/>
        <w:ind w:firstLine="240"/>
        <w:jc w:val="both"/>
      </w:pPr>
      <w:bookmarkStart w:id="233" w:name="480"/>
      <w:bookmarkEnd w:id="232"/>
      <w:r>
        <w:rPr>
          <w:rFonts w:ascii="Arial" w:hAnsi="Arial"/>
          <w:color w:val="293A55"/>
          <w:sz w:val="18"/>
        </w:rPr>
        <w:t>подання суб'єктом господарювання письмової заяви до відповідного органу державного нагляду (контролю) про здійснення заходу державного нагляду (контролю) за його бажанням;</w:t>
      </w:r>
    </w:p>
    <w:p w:rsidR="00D24B35" w:rsidRDefault="007E3972">
      <w:pPr>
        <w:spacing w:after="75"/>
        <w:ind w:firstLine="240"/>
        <w:jc w:val="both"/>
      </w:pPr>
      <w:bookmarkStart w:id="234" w:name="481"/>
      <w:bookmarkEnd w:id="233"/>
      <w:r>
        <w:rPr>
          <w:rFonts w:ascii="Arial" w:hAnsi="Arial"/>
          <w:color w:val="293A55"/>
          <w:sz w:val="18"/>
        </w:rPr>
        <w:t>виявлення та підтвердження недостовірності даних, заявлени</w:t>
      </w:r>
      <w:r>
        <w:rPr>
          <w:rFonts w:ascii="Arial" w:hAnsi="Arial"/>
          <w:color w:val="293A55"/>
          <w:sz w:val="18"/>
        </w:rPr>
        <w:t>х суб'єктом господарювання у документі обов'язкової звітності, крім випадків, коли суб'єкт господарювання протягом місяця з дня первинного подання повторно подав такий документ з уточненими достовірними даними або якщо недостовірність даних є результатом о</w:t>
      </w:r>
      <w:r>
        <w:rPr>
          <w:rFonts w:ascii="Arial" w:hAnsi="Arial"/>
          <w:color w:val="293A55"/>
          <w:sz w:val="18"/>
        </w:rPr>
        <w:t>чевидної описки чи арифметичної помилки, яка не впливає на зміст поданої звітності. У разі виявлення органом державного нагляду (контролю) помилки у документі обов'язкової звітності він упродовж десяти робочих днів зобов'язаний повідомити суб'єкта господар</w:t>
      </w:r>
      <w:r>
        <w:rPr>
          <w:rFonts w:ascii="Arial" w:hAnsi="Arial"/>
          <w:color w:val="293A55"/>
          <w:sz w:val="18"/>
        </w:rPr>
        <w:t xml:space="preserve">ювання про необхідність її виправлення у строк до п'яти робочих днів з дня отримання повідомлення. </w:t>
      </w:r>
      <w:proofErr w:type="spellStart"/>
      <w:r>
        <w:rPr>
          <w:rFonts w:ascii="Arial" w:hAnsi="Arial"/>
          <w:color w:val="293A55"/>
          <w:sz w:val="18"/>
        </w:rPr>
        <w:t>Невиправлення</w:t>
      </w:r>
      <w:proofErr w:type="spellEnd"/>
      <w:r>
        <w:rPr>
          <w:rFonts w:ascii="Arial" w:hAnsi="Arial"/>
          <w:color w:val="293A55"/>
          <w:sz w:val="18"/>
        </w:rPr>
        <w:t xml:space="preserve"> помилки у встановлений строк є підставою для проведення позапланового заходу;</w:t>
      </w:r>
    </w:p>
    <w:p w:rsidR="00D24B35" w:rsidRDefault="007E3972">
      <w:pPr>
        <w:spacing w:after="75"/>
        <w:ind w:firstLine="240"/>
        <w:jc w:val="both"/>
      </w:pPr>
      <w:bookmarkStart w:id="235" w:name="482"/>
      <w:bookmarkEnd w:id="234"/>
      <w:r>
        <w:rPr>
          <w:rFonts w:ascii="Arial" w:hAnsi="Arial"/>
          <w:color w:val="293A55"/>
          <w:sz w:val="18"/>
        </w:rPr>
        <w:t>перевірка виконання суб'єктом господарювання приписів, розпорядже</w:t>
      </w:r>
      <w:r>
        <w:rPr>
          <w:rFonts w:ascii="Arial" w:hAnsi="Arial"/>
          <w:color w:val="293A55"/>
          <w:sz w:val="18"/>
        </w:rPr>
        <w:t>нь або інших розпорядчих документів щодо усунення порушень вимог законодавства, виданих за результатами проведення попереднього заходу органом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236" w:name="483"/>
      <w:bookmarkEnd w:id="235"/>
      <w:r>
        <w:rPr>
          <w:rFonts w:ascii="Arial" w:hAnsi="Arial"/>
          <w:color w:val="293A55"/>
          <w:sz w:val="18"/>
        </w:rPr>
        <w:t>звернення фізичної особи (фізичних осіб) про порушення, що спричинило шкоду її (їх</w:t>
      </w:r>
      <w:r>
        <w:rPr>
          <w:rFonts w:ascii="Arial" w:hAnsi="Arial"/>
          <w:color w:val="293A55"/>
          <w:sz w:val="18"/>
        </w:rPr>
        <w:t>нім) правам, законним інтересам, життю чи здоров'ю, навколишньому природному середовищу чи безпеці держави, з додаванням документів чи їх копій, що підтверджують такі порушення (за наявності).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Позаплановий захід у такому разі здійснюється територіальним ор</w:t>
      </w:r>
      <w:r>
        <w:rPr>
          <w:rFonts w:ascii="Arial" w:hAnsi="Arial"/>
          <w:color w:val="293A55"/>
          <w:sz w:val="18"/>
        </w:rPr>
        <w:t>ганом державного нагляду (контролю) за наявністю погодження центрального органу виконавчої влади, що реалізує державну політику у відповідній сфері державного нагляду (контролю), або відповідного державного колегіального органу.</w:t>
      </w:r>
    </w:p>
    <w:p w:rsidR="00D24B35" w:rsidRDefault="007E3972">
      <w:pPr>
        <w:spacing w:after="75"/>
        <w:ind w:firstLine="240"/>
        <w:jc w:val="both"/>
      </w:pPr>
      <w:bookmarkStart w:id="237" w:name="602"/>
      <w:bookmarkEnd w:id="236"/>
      <w:r>
        <w:rPr>
          <w:rFonts w:ascii="Arial" w:hAnsi="Arial"/>
          <w:color w:val="293A55"/>
          <w:sz w:val="18"/>
        </w:rPr>
        <w:t>(дію другого речення абзацу</w:t>
      </w:r>
      <w:r>
        <w:rPr>
          <w:rFonts w:ascii="Arial" w:hAnsi="Arial"/>
          <w:color w:val="293A55"/>
          <w:sz w:val="18"/>
        </w:rPr>
        <w:t xml:space="preserve"> п'ятого частини першої статті 6 призупинено на час дії мораторію на здійснення заходів державного нагляду (контролю) суб'єктів господарювання згідно із Законом України від 03.11.2016 р. N 1728-VIII</w:t>
      </w:r>
      <w:r>
        <w:rPr>
          <w:rFonts w:ascii="Arial" w:hAnsi="Arial"/>
          <w:i/>
          <w:color w:val="000000"/>
          <w:sz w:val="18"/>
        </w:rPr>
        <w:t xml:space="preserve">, який діє до </w:t>
      </w:r>
      <w:r>
        <w:rPr>
          <w:rFonts w:ascii="Arial" w:hAnsi="Arial"/>
          <w:i/>
          <w:color w:val="293A55"/>
          <w:sz w:val="18"/>
        </w:rPr>
        <w:t>31.12.2018 р.</w:t>
      </w:r>
      <w:r>
        <w:rPr>
          <w:rFonts w:ascii="Arial" w:hAnsi="Arial"/>
          <w:i/>
          <w:color w:val="000000"/>
          <w:sz w:val="18"/>
        </w:rPr>
        <w:t xml:space="preserve"> включно, враховуючи зміни, вне</w:t>
      </w:r>
      <w:r>
        <w:rPr>
          <w:rFonts w:ascii="Arial" w:hAnsi="Arial"/>
          <w:i/>
          <w:color w:val="000000"/>
          <w:sz w:val="18"/>
        </w:rPr>
        <w:t>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07.12.2017 р. N 2246-VIII)</w:t>
      </w:r>
    </w:p>
    <w:p w:rsidR="00D24B35" w:rsidRDefault="007E3972">
      <w:pPr>
        <w:spacing w:after="75"/>
        <w:ind w:firstLine="240"/>
        <w:jc w:val="right"/>
      </w:pPr>
      <w:bookmarkStart w:id="238" w:name="621"/>
      <w:bookmarkEnd w:id="237"/>
      <w:r>
        <w:rPr>
          <w:rFonts w:ascii="Arial" w:hAnsi="Arial"/>
          <w:color w:val="293A55"/>
          <w:sz w:val="18"/>
        </w:rPr>
        <w:t>(абзац п'ятий частини першої статті 6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12.12.2019 р. N 367-IX)</w:t>
      </w:r>
    </w:p>
    <w:p w:rsidR="00D24B35" w:rsidRDefault="007E3972">
      <w:pPr>
        <w:spacing w:after="75"/>
        <w:ind w:firstLine="240"/>
        <w:jc w:val="both"/>
      </w:pPr>
      <w:bookmarkStart w:id="239" w:name="622"/>
      <w:bookmarkEnd w:id="238"/>
      <w:r>
        <w:rPr>
          <w:rFonts w:ascii="Arial" w:hAnsi="Arial"/>
          <w:color w:val="293A55"/>
          <w:sz w:val="18"/>
        </w:rPr>
        <w:t>У такому разі перед початком здійснення позапланового заходу державного нагляду (контролю</w:t>
      </w:r>
      <w:r>
        <w:rPr>
          <w:rFonts w:ascii="Arial" w:hAnsi="Arial"/>
          <w:color w:val="293A55"/>
          <w:sz w:val="18"/>
        </w:rPr>
        <w:t xml:space="preserve">) посадові особи територіального органу державного нагляду (контролю) зобов'язані пред'явити керівнику чи уповноваженій особі суб'єкта господарювання - юридичної особи, її відокремленого підрозділу, фізичній особі - підприємцю або уповноваженій ним особі, </w:t>
      </w:r>
      <w:r>
        <w:rPr>
          <w:rFonts w:ascii="Arial" w:hAnsi="Arial"/>
          <w:color w:val="293A55"/>
          <w:sz w:val="18"/>
        </w:rPr>
        <w:t>крім документів, передбачених цим Законом, додатково копію погодження центрального органу виконавчої влади, що реалізує державну політику у відповідній сфері державного нагляду (контролю), або відповідного державного колегіального органу на проведення тако</w:t>
      </w:r>
      <w:r>
        <w:rPr>
          <w:rFonts w:ascii="Arial" w:hAnsi="Arial"/>
          <w:color w:val="293A55"/>
          <w:sz w:val="18"/>
        </w:rPr>
        <w:t>ї перевірки. Суб'єкти господарювання мають право не допускати посадових осіб територіального органу державного нагляду (контролю) до здійснення заходів державного нагляду (контролю), якщо вони не пред'явили документи, передбачені цим абзацом.</w:t>
      </w:r>
    </w:p>
    <w:p w:rsidR="00D24B35" w:rsidRDefault="007E3972">
      <w:pPr>
        <w:spacing w:after="75"/>
        <w:ind w:firstLine="240"/>
        <w:jc w:val="right"/>
      </w:pPr>
      <w:bookmarkStart w:id="240" w:name="623"/>
      <w:bookmarkEnd w:id="239"/>
      <w:r>
        <w:rPr>
          <w:rFonts w:ascii="Arial" w:hAnsi="Arial"/>
          <w:color w:val="293A55"/>
          <w:sz w:val="18"/>
        </w:rPr>
        <w:t>(абзац шостий</w:t>
      </w:r>
      <w:r>
        <w:rPr>
          <w:rFonts w:ascii="Arial" w:hAnsi="Arial"/>
          <w:color w:val="293A55"/>
          <w:sz w:val="18"/>
        </w:rPr>
        <w:t xml:space="preserve"> частини першої статті 6 у</w:t>
      </w:r>
      <w:r>
        <w:br/>
      </w:r>
      <w:r>
        <w:rPr>
          <w:rFonts w:ascii="Arial" w:hAnsi="Arial"/>
          <w:color w:val="293A55"/>
          <w:sz w:val="18"/>
        </w:rPr>
        <w:t xml:space="preserve"> редакції Закону України від 12.12.2019 р. N 367-IX)</w:t>
      </w:r>
    </w:p>
    <w:p w:rsidR="00D24B35" w:rsidRDefault="007E3972">
      <w:pPr>
        <w:spacing w:after="75"/>
        <w:ind w:firstLine="240"/>
        <w:jc w:val="both"/>
      </w:pPr>
      <w:bookmarkStart w:id="241" w:name="485"/>
      <w:bookmarkEnd w:id="240"/>
      <w:r>
        <w:rPr>
          <w:rFonts w:ascii="Arial" w:hAnsi="Arial"/>
          <w:color w:val="293A55"/>
          <w:sz w:val="18"/>
        </w:rPr>
        <w:t>неподання суб'єктом господарювання документів обов'язкової звітності за два звітні періоди підряд без поважних причин або без надання письмових пояснень про причини, що перешко</w:t>
      </w:r>
      <w:r>
        <w:rPr>
          <w:rFonts w:ascii="Arial" w:hAnsi="Arial"/>
          <w:color w:val="293A55"/>
          <w:sz w:val="18"/>
        </w:rPr>
        <w:t>джали поданню таких документів;</w:t>
      </w:r>
    </w:p>
    <w:p w:rsidR="00D24B35" w:rsidRDefault="007E3972">
      <w:pPr>
        <w:spacing w:after="75"/>
        <w:ind w:firstLine="240"/>
        <w:jc w:val="both"/>
      </w:pPr>
      <w:bookmarkStart w:id="242" w:name="486"/>
      <w:bookmarkEnd w:id="241"/>
      <w:r>
        <w:rPr>
          <w:rFonts w:ascii="Arial" w:hAnsi="Arial"/>
          <w:color w:val="293A55"/>
          <w:sz w:val="18"/>
        </w:rPr>
        <w:t xml:space="preserve">доручення Прем'єр-міністра України про перевірку суб'єктів господарювання у відповідній сфері у зв'язку з виявленими системними порушеннями та/або настанням події, що має значний негативний вплив на права, законні інтереси, </w:t>
      </w:r>
      <w:r>
        <w:rPr>
          <w:rFonts w:ascii="Arial" w:hAnsi="Arial"/>
          <w:color w:val="293A55"/>
          <w:sz w:val="18"/>
        </w:rPr>
        <w:t>життя та здоров'я людини, захист навколишнього природного середовища та забезпечення безпеки держави;</w:t>
      </w:r>
    </w:p>
    <w:p w:rsidR="00D24B35" w:rsidRDefault="007E3972">
      <w:pPr>
        <w:spacing w:after="75"/>
        <w:ind w:firstLine="240"/>
        <w:jc w:val="both"/>
      </w:pPr>
      <w:bookmarkStart w:id="243" w:name="487"/>
      <w:bookmarkEnd w:id="242"/>
      <w:r>
        <w:rPr>
          <w:rFonts w:ascii="Arial" w:hAnsi="Arial"/>
          <w:color w:val="293A55"/>
          <w:sz w:val="18"/>
        </w:rPr>
        <w:t>настання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аварії, пожежі, смерті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потерпілого внаслідок нещасного випадку або професійного захворювання, що було пов'язано з діяльністю суб'єкта господарюва</w:t>
      </w:r>
      <w:r>
        <w:rPr>
          <w:rFonts w:ascii="Arial" w:hAnsi="Arial"/>
          <w:color w:val="293A55"/>
          <w:sz w:val="18"/>
        </w:rPr>
        <w:t>ння;</w:t>
      </w:r>
    </w:p>
    <w:p w:rsidR="00D24B35" w:rsidRDefault="007E3972">
      <w:pPr>
        <w:spacing w:after="75"/>
        <w:ind w:firstLine="240"/>
        <w:jc w:val="right"/>
      </w:pPr>
      <w:bookmarkStart w:id="244" w:name="684"/>
      <w:bookmarkEnd w:id="243"/>
      <w:r>
        <w:rPr>
          <w:rFonts w:ascii="Arial" w:hAnsi="Arial"/>
          <w:color w:val="293A55"/>
          <w:sz w:val="18"/>
        </w:rPr>
        <w:t>(абзац дев'ятий частини першої статті 6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02.05.2023 р. N 3063-IX)</w:t>
      </w:r>
    </w:p>
    <w:p w:rsidR="00D24B35" w:rsidRDefault="007E3972">
      <w:pPr>
        <w:spacing w:after="75"/>
        <w:ind w:firstLine="240"/>
        <w:jc w:val="both"/>
      </w:pPr>
      <w:bookmarkStart w:id="245" w:name="685"/>
      <w:bookmarkEnd w:id="244"/>
      <w:r>
        <w:rPr>
          <w:rFonts w:ascii="Arial" w:hAnsi="Arial"/>
          <w:color w:val="293A55"/>
          <w:sz w:val="18"/>
        </w:rPr>
        <w:lastRenderedPageBreak/>
        <w:t>за рішенням суду;</w:t>
      </w:r>
    </w:p>
    <w:p w:rsidR="00D24B35" w:rsidRDefault="007E3972">
      <w:pPr>
        <w:spacing w:after="75"/>
        <w:ind w:firstLine="240"/>
        <w:jc w:val="right"/>
      </w:pPr>
      <w:bookmarkStart w:id="246" w:name="686"/>
      <w:bookmarkEnd w:id="245"/>
      <w:r>
        <w:rPr>
          <w:rFonts w:ascii="Arial" w:hAnsi="Arial"/>
          <w:color w:val="293A55"/>
          <w:sz w:val="18"/>
        </w:rPr>
        <w:t>(частину першу статті 6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десятим згідно із Законом України від 02.05.2023 р. N 3063-IX,</w:t>
      </w:r>
      <w:r>
        <w:br/>
      </w:r>
      <w:r>
        <w:rPr>
          <w:rFonts w:ascii="Arial" w:hAnsi="Arial"/>
          <w:color w:val="293A55"/>
          <w:sz w:val="18"/>
        </w:rPr>
        <w:t xml:space="preserve">у </w:t>
      </w:r>
      <w:r>
        <w:rPr>
          <w:rFonts w:ascii="Arial" w:hAnsi="Arial"/>
          <w:color w:val="293A55"/>
          <w:sz w:val="18"/>
        </w:rPr>
        <w:t>зв'язку з цим абзаци десятий - дванадцятий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одинадцятим - тринадцятим)</w:t>
      </w:r>
    </w:p>
    <w:p w:rsidR="00D24B35" w:rsidRDefault="007E3972">
      <w:pPr>
        <w:spacing w:after="75"/>
        <w:ind w:firstLine="240"/>
        <w:jc w:val="both"/>
      </w:pPr>
      <w:bookmarkStart w:id="247" w:name="645"/>
      <w:bookmarkEnd w:id="246"/>
      <w:r>
        <w:rPr>
          <w:rFonts w:ascii="Arial" w:hAnsi="Arial"/>
          <w:color w:val="293A55"/>
          <w:sz w:val="18"/>
        </w:rPr>
        <w:t>звернення посадових осіб органів місцевого самоврядування про порушення суб'єктом господарювання вимог законодавства у випадках, коли право на подання такого</w:t>
      </w:r>
      <w:r>
        <w:rPr>
          <w:rFonts w:ascii="Arial" w:hAnsi="Arial"/>
          <w:color w:val="293A55"/>
          <w:sz w:val="18"/>
        </w:rPr>
        <w:t xml:space="preserve"> звернення передбачено законом.</w:t>
      </w:r>
    </w:p>
    <w:p w:rsidR="00D24B35" w:rsidRDefault="007E3972">
      <w:pPr>
        <w:spacing w:after="75"/>
        <w:ind w:firstLine="240"/>
        <w:jc w:val="right"/>
      </w:pPr>
      <w:bookmarkStart w:id="248" w:name="646"/>
      <w:bookmarkEnd w:id="247"/>
      <w:r>
        <w:rPr>
          <w:rFonts w:ascii="Arial" w:hAnsi="Arial"/>
          <w:color w:val="293A55"/>
          <w:sz w:val="18"/>
        </w:rPr>
        <w:t>(частину першу статті 6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>одинадцятим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04.03.2021 р. N 1320-IX,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абзацами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тринадцятим)</w:t>
      </w:r>
    </w:p>
    <w:p w:rsidR="00D24B35" w:rsidRDefault="007E3972">
      <w:pPr>
        <w:spacing w:after="75"/>
        <w:ind w:firstLine="240"/>
        <w:jc w:val="both"/>
      </w:pPr>
      <w:bookmarkStart w:id="249" w:name="488"/>
      <w:bookmarkEnd w:id="248"/>
      <w:r>
        <w:rPr>
          <w:rFonts w:ascii="Arial" w:hAnsi="Arial"/>
          <w:color w:val="293A55"/>
          <w:sz w:val="18"/>
        </w:rPr>
        <w:t xml:space="preserve">Під </w:t>
      </w:r>
      <w:r>
        <w:rPr>
          <w:rFonts w:ascii="Arial" w:hAnsi="Arial"/>
          <w:color w:val="293A55"/>
          <w:sz w:val="18"/>
        </w:rPr>
        <w:t>час проведення позапланового заходу з'ясовуються лише ті питання, необхідність перевірки яких стала підставою для здійснення цього заходу, з обов'язковим зазначенням цих питань у посвідченні (направленні) на проведення заходу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250" w:name="489"/>
      <w:bookmarkEnd w:id="249"/>
      <w:r>
        <w:rPr>
          <w:rFonts w:ascii="Arial" w:hAnsi="Arial"/>
          <w:color w:val="293A55"/>
          <w:sz w:val="18"/>
        </w:rPr>
        <w:t>Фізичні особи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посадові особи органів місцевого самоврядування, які подали безпідставне звернення про порушення суб'єктом господарювання вимог законодавства, несуть відповідальність, передбачену законом. Повторне проведення позапланових заходів державно</w:t>
      </w:r>
      <w:r>
        <w:rPr>
          <w:rFonts w:ascii="Arial" w:hAnsi="Arial"/>
          <w:color w:val="293A55"/>
          <w:sz w:val="18"/>
        </w:rPr>
        <w:t>го нагляду (контролю) за тим самим фактом (фактами), що був (були) підставою для проведеного позапланового заходу державного нагляду (контролю), забороняється.</w:t>
      </w:r>
    </w:p>
    <w:p w:rsidR="00D24B35" w:rsidRDefault="007E3972">
      <w:pPr>
        <w:spacing w:after="75"/>
        <w:ind w:firstLine="240"/>
        <w:jc w:val="right"/>
      </w:pPr>
      <w:bookmarkStart w:id="251" w:name="647"/>
      <w:bookmarkEnd w:id="250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6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</w:t>
      </w:r>
      <w:r>
        <w:rPr>
          <w:rFonts w:ascii="Arial" w:hAnsi="Arial"/>
          <w:color w:val="293A55"/>
          <w:sz w:val="18"/>
        </w:rPr>
        <w:t>04.03.2021 р. N 1320-IX)</w:t>
      </w:r>
    </w:p>
    <w:p w:rsidR="00D24B35" w:rsidRDefault="007E3972">
      <w:pPr>
        <w:spacing w:after="75"/>
        <w:ind w:firstLine="240"/>
        <w:jc w:val="right"/>
      </w:pPr>
      <w:bookmarkStart w:id="252" w:name="493"/>
      <w:bookmarkEnd w:id="251"/>
      <w:r>
        <w:rPr>
          <w:rFonts w:ascii="Arial" w:hAnsi="Arial"/>
          <w:color w:val="293A55"/>
          <w:sz w:val="18"/>
        </w:rPr>
        <w:t>(частина перша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Законами України від 01.07.2010 р. N 2399-VI,</w:t>
      </w:r>
      <w:r>
        <w:br/>
      </w:r>
      <w:r>
        <w:rPr>
          <w:rFonts w:ascii="Arial" w:hAnsi="Arial"/>
          <w:color w:val="293A55"/>
          <w:sz w:val="18"/>
        </w:rPr>
        <w:t xml:space="preserve"> від 22.07.2014 р. N 1600-VII,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03.11.2016 р. N 1726-VIII)</w:t>
      </w:r>
    </w:p>
    <w:p w:rsidR="00D24B35" w:rsidRDefault="007E3972">
      <w:pPr>
        <w:spacing w:after="75"/>
        <w:ind w:firstLine="240"/>
        <w:jc w:val="both"/>
      </w:pPr>
      <w:bookmarkStart w:id="253" w:name="82"/>
      <w:bookmarkEnd w:id="252"/>
      <w:r>
        <w:rPr>
          <w:rFonts w:ascii="Arial" w:hAnsi="Arial"/>
          <w:color w:val="293A55"/>
          <w:sz w:val="18"/>
        </w:rPr>
        <w:t>2. Проведення позапланових заходів з і</w:t>
      </w:r>
      <w:r>
        <w:rPr>
          <w:rFonts w:ascii="Arial" w:hAnsi="Arial"/>
          <w:color w:val="293A55"/>
          <w:sz w:val="18"/>
        </w:rPr>
        <w:t>нших підстав, крім передбачених цією статтею, забороняється, крім позапланових заходів, передбачених частиною четвертою статті 2 цього Закону.</w:t>
      </w:r>
    </w:p>
    <w:p w:rsidR="00D24B35" w:rsidRDefault="007E3972">
      <w:pPr>
        <w:spacing w:after="75"/>
        <w:ind w:firstLine="240"/>
        <w:jc w:val="right"/>
      </w:pPr>
      <w:bookmarkStart w:id="254" w:name="491"/>
      <w:bookmarkEnd w:id="253"/>
      <w:r>
        <w:rPr>
          <w:rFonts w:ascii="Arial" w:hAnsi="Arial"/>
          <w:color w:val="293A55"/>
          <w:sz w:val="18"/>
        </w:rPr>
        <w:t>(частина друга статті 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255" w:name="83"/>
      <w:bookmarkEnd w:id="254"/>
      <w:r>
        <w:rPr>
          <w:rFonts w:ascii="Arial" w:hAnsi="Arial"/>
          <w:color w:val="000000"/>
          <w:sz w:val="18"/>
        </w:rPr>
        <w:t>3. Суб'єкт господарювання повин</w:t>
      </w:r>
      <w:r>
        <w:rPr>
          <w:rFonts w:ascii="Arial" w:hAnsi="Arial"/>
          <w:color w:val="000000"/>
          <w:sz w:val="18"/>
        </w:rPr>
        <w:t xml:space="preserve">ен ознайомитися з підставою проведення позапланового заходу з наданням йому копії </w:t>
      </w:r>
      <w:r>
        <w:rPr>
          <w:rFonts w:ascii="Arial" w:hAnsi="Arial"/>
          <w:color w:val="293A55"/>
          <w:sz w:val="18"/>
        </w:rPr>
        <w:t>відповідного посвідчення (направлення) на проведення заходу державного нагляду (контролю)</w:t>
      </w:r>
      <w:r>
        <w:rPr>
          <w:rFonts w:ascii="Arial" w:hAnsi="Arial"/>
          <w:color w:val="000000"/>
          <w:sz w:val="18"/>
        </w:rPr>
        <w:t>.</w:t>
      </w:r>
    </w:p>
    <w:p w:rsidR="00D24B35" w:rsidRDefault="007E3972">
      <w:pPr>
        <w:spacing w:after="75"/>
        <w:ind w:firstLine="240"/>
        <w:jc w:val="right"/>
      </w:pPr>
      <w:bookmarkStart w:id="256" w:name="494"/>
      <w:bookmarkEnd w:id="255"/>
      <w:r>
        <w:rPr>
          <w:rFonts w:ascii="Arial" w:hAnsi="Arial"/>
          <w:color w:val="293A55"/>
          <w:sz w:val="18"/>
        </w:rPr>
        <w:t>(частина третя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</w:t>
      </w:r>
      <w:r>
        <w:rPr>
          <w:rFonts w:ascii="Arial" w:hAnsi="Arial"/>
          <w:color w:val="293A55"/>
          <w:sz w:val="18"/>
        </w:rPr>
        <w:t>2016 р. N 1726-VIII)</w:t>
      </w:r>
    </w:p>
    <w:p w:rsidR="00D24B35" w:rsidRDefault="007E3972">
      <w:pPr>
        <w:spacing w:after="75"/>
        <w:ind w:firstLine="240"/>
        <w:jc w:val="both"/>
      </w:pPr>
      <w:bookmarkStart w:id="257" w:name="84"/>
      <w:bookmarkEnd w:id="256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Строк здійснення позапланового заходу не може перевищувати десяти робочих днів, а щодо суб'єктів малого підприємництва - двох робочих днів.</w:t>
      </w:r>
    </w:p>
    <w:p w:rsidR="00D24B35" w:rsidRDefault="007E3972">
      <w:pPr>
        <w:spacing w:after="75"/>
        <w:ind w:firstLine="240"/>
        <w:jc w:val="right"/>
      </w:pPr>
      <w:bookmarkStart w:id="258" w:name="495"/>
      <w:bookmarkEnd w:id="257"/>
      <w:r>
        <w:rPr>
          <w:rFonts w:ascii="Arial" w:hAnsi="Arial"/>
          <w:color w:val="293A55"/>
          <w:sz w:val="18"/>
        </w:rPr>
        <w:t>(абзац перший частини четвертої статті 6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</w:t>
      </w:r>
      <w:r>
        <w:rPr>
          <w:rFonts w:ascii="Arial" w:hAnsi="Arial"/>
          <w:color w:val="293A55"/>
          <w:sz w:val="18"/>
        </w:rPr>
        <w:t>д 03.11.2016 р. N 1726-VIII)</w:t>
      </w:r>
    </w:p>
    <w:p w:rsidR="00D24B35" w:rsidRDefault="007E3972">
      <w:pPr>
        <w:spacing w:after="75"/>
        <w:ind w:firstLine="240"/>
        <w:jc w:val="both"/>
      </w:pPr>
      <w:bookmarkStart w:id="259" w:name="85"/>
      <w:bookmarkEnd w:id="258"/>
      <w:r>
        <w:rPr>
          <w:rFonts w:ascii="Arial" w:hAnsi="Arial"/>
          <w:color w:val="000000"/>
          <w:sz w:val="18"/>
        </w:rPr>
        <w:t>Продовження строку здійснення позапланового заходу не допускається.</w:t>
      </w:r>
    </w:p>
    <w:p w:rsidR="00D24B35" w:rsidRDefault="007E3972">
      <w:pPr>
        <w:spacing w:after="75"/>
        <w:ind w:firstLine="240"/>
        <w:jc w:val="both"/>
      </w:pPr>
      <w:bookmarkStart w:id="260" w:name="664"/>
      <w:bookmarkEnd w:id="259"/>
      <w:r>
        <w:rPr>
          <w:rFonts w:ascii="Arial" w:hAnsi="Arial"/>
          <w:color w:val="293A55"/>
          <w:sz w:val="18"/>
        </w:rPr>
        <w:t>5. Позаплановий захід із здійснення державного нагляду (контролю) щодо суб'єкта господарювання, який перебуває у статусі резидента Дія Сіті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стимулювання розвитку цифрової економіки в Україні", здійснюється лише з підстав, прямо передбачених законами України, та виключно за наявності письмового погодження керівника (його заступника) центрального органу виконавчої влади, що р</w:t>
      </w:r>
      <w:r>
        <w:rPr>
          <w:rFonts w:ascii="Arial" w:hAnsi="Arial"/>
          <w:color w:val="293A55"/>
          <w:sz w:val="18"/>
        </w:rPr>
        <w:t>еалізує державну політику у відповідній сфері державного нагляду (контролю), або відповідного державного колегіального органу на проведення такої перевірки.</w:t>
      </w:r>
    </w:p>
    <w:p w:rsidR="00D24B35" w:rsidRDefault="007E3972">
      <w:pPr>
        <w:spacing w:after="75"/>
        <w:ind w:firstLine="240"/>
        <w:jc w:val="both"/>
      </w:pPr>
      <w:bookmarkStart w:id="261" w:name="665"/>
      <w:bookmarkEnd w:id="260"/>
      <w:r>
        <w:rPr>
          <w:rFonts w:ascii="Arial" w:hAnsi="Arial"/>
          <w:color w:val="293A55"/>
          <w:sz w:val="18"/>
        </w:rPr>
        <w:t>Копія погодження, передбаченого абзацом першим цієї частини, разом з іншими документами, передбачен</w:t>
      </w:r>
      <w:r>
        <w:rPr>
          <w:rFonts w:ascii="Arial" w:hAnsi="Arial"/>
          <w:color w:val="293A55"/>
          <w:sz w:val="18"/>
        </w:rPr>
        <w:t>ими цим Законом, надається керівнику або уповноваженій особі суб'єкта господарювання, який перебуває у статусі резидента Дія Сіті, перед початком перевірки.</w:t>
      </w:r>
    </w:p>
    <w:p w:rsidR="00D24B35" w:rsidRDefault="007E3972">
      <w:pPr>
        <w:spacing w:after="75"/>
        <w:ind w:firstLine="240"/>
        <w:jc w:val="right"/>
      </w:pPr>
      <w:bookmarkStart w:id="262" w:name="666"/>
      <w:bookmarkEnd w:id="261"/>
      <w:r>
        <w:rPr>
          <w:rFonts w:ascii="Arial" w:hAnsi="Arial"/>
          <w:color w:val="293A55"/>
          <w:sz w:val="18"/>
        </w:rPr>
        <w:t>(статтю 6 доповнено частиною п'ятою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15.07.2021 р. N 1667-IX)</w:t>
      </w:r>
    </w:p>
    <w:p w:rsidR="00D24B35" w:rsidRDefault="007E3972">
      <w:pPr>
        <w:pStyle w:val="3"/>
        <w:spacing w:after="225"/>
        <w:jc w:val="center"/>
      </w:pPr>
      <w:bookmarkStart w:id="263" w:name="86"/>
      <w:bookmarkEnd w:id="262"/>
      <w:r>
        <w:rPr>
          <w:rFonts w:ascii="Arial" w:hAnsi="Arial"/>
          <w:color w:val="000000"/>
          <w:sz w:val="26"/>
        </w:rPr>
        <w:lastRenderedPageBreak/>
        <w:t xml:space="preserve">Стаття </w:t>
      </w:r>
      <w:r>
        <w:rPr>
          <w:rFonts w:ascii="Arial" w:hAnsi="Arial"/>
          <w:color w:val="000000"/>
          <w:sz w:val="26"/>
        </w:rPr>
        <w:t>7. Розпорядчі документи органів державного нагляду (контролю)</w:t>
      </w:r>
    </w:p>
    <w:p w:rsidR="00D24B35" w:rsidRDefault="007E3972">
      <w:pPr>
        <w:spacing w:after="75"/>
        <w:ind w:firstLine="240"/>
        <w:jc w:val="both"/>
      </w:pPr>
      <w:bookmarkStart w:id="264" w:name="87"/>
      <w:bookmarkEnd w:id="263"/>
      <w:r>
        <w:rPr>
          <w:rFonts w:ascii="Arial" w:hAnsi="Arial"/>
          <w:color w:val="000000"/>
          <w:sz w:val="18"/>
        </w:rPr>
        <w:t xml:space="preserve">1. Для здійснення планового або позапланового заходу орган державного нагляду (контролю) видає наказ </w:t>
      </w:r>
      <w:r>
        <w:rPr>
          <w:rFonts w:ascii="Arial" w:hAnsi="Arial"/>
          <w:color w:val="293A55"/>
          <w:sz w:val="18"/>
        </w:rPr>
        <w:t>(рішення, розпорядження)</w:t>
      </w:r>
      <w:r>
        <w:rPr>
          <w:rFonts w:ascii="Arial" w:hAnsi="Arial"/>
          <w:color w:val="000000"/>
          <w:sz w:val="18"/>
        </w:rPr>
        <w:t>, який має містити найменування суб'єкта господарювання, щодо якого б</w:t>
      </w:r>
      <w:r>
        <w:rPr>
          <w:rFonts w:ascii="Arial" w:hAnsi="Arial"/>
          <w:color w:val="000000"/>
          <w:sz w:val="18"/>
        </w:rPr>
        <w:t>уде здійснюватися захід, та предмет перевірки.</w:t>
      </w:r>
    </w:p>
    <w:p w:rsidR="00D24B35" w:rsidRDefault="007E3972">
      <w:pPr>
        <w:spacing w:after="75"/>
        <w:ind w:firstLine="240"/>
        <w:jc w:val="right"/>
      </w:pPr>
      <w:bookmarkStart w:id="265" w:name="496"/>
      <w:bookmarkEnd w:id="264"/>
      <w:r>
        <w:rPr>
          <w:rFonts w:ascii="Arial" w:hAnsi="Arial"/>
          <w:color w:val="293A55"/>
          <w:sz w:val="18"/>
        </w:rPr>
        <w:t>(частина перша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266" w:name="88"/>
      <w:bookmarkEnd w:id="265"/>
      <w:r>
        <w:rPr>
          <w:rFonts w:ascii="Arial" w:hAnsi="Arial"/>
          <w:color w:val="293A55"/>
          <w:sz w:val="18"/>
        </w:rPr>
        <w:t>2. На підставі наказу (рішення, розпорядження) оформляється посвідчення (направлення) на проведення заход</w:t>
      </w:r>
      <w:r>
        <w:rPr>
          <w:rFonts w:ascii="Arial" w:hAnsi="Arial"/>
          <w:color w:val="293A55"/>
          <w:sz w:val="18"/>
        </w:rPr>
        <w:t>у державного нагляду (контролю), яке підписується керівником органу державного нагляду (контролю) (головою державного колегіального органу) або його заступником (членом державного колегіального органу) із зазначенням прізвища, ім'я та по батькові і засвідч</w:t>
      </w:r>
      <w:r>
        <w:rPr>
          <w:rFonts w:ascii="Arial" w:hAnsi="Arial"/>
          <w:color w:val="293A55"/>
          <w:sz w:val="18"/>
        </w:rPr>
        <w:t>ується печаткою.</w:t>
      </w:r>
    </w:p>
    <w:p w:rsidR="00D24B35" w:rsidRDefault="007E3972">
      <w:pPr>
        <w:spacing w:after="75"/>
        <w:ind w:firstLine="240"/>
        <w:jc w:val="right"/>
      </w:pPr>
      <w:bookmarkStart w:id="267" w:name="497"/>
      <w:bookmarkEnd w:id="266"/>
      <w:r>
        <w:rPr>
          <w:rFonts w:ascii="Arial" w:hAnsi="Arial"/>
          <w:color w:val="293A55"/>
          <w:sz w:val="18"/>
        </w:rPr>
        <w:t>(частина друга статті 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268" w:name="89"/>
      <w:bookmarkEnd w:id="267"/>
      <w:r>
        <w:rPr>
          <w:rFonts w:ascii="Arial" w:hAnsi="Arial"/>
          <w:color w:val="000000"/>
          <w:sz w:val="18"/>
        </w:rPr>
        <w:t>3. У посвідченні (направленні) на проведення заходу зазначаються:</w:t>
      </w:r>
    </w:p>
    <w:p w:rsidR="00D24B35" w:rsidRDefault="007E3972">
      <w:pPr>
        <w:spacing w:after="75"/>
        <w:ind w:firstLine="240"/>
        <w:jc w:val="both"/>
      </w:pPr>
      <w:bookmarkStart w:id="269" w:name="90"/>
      <w:bookmarkEnd w:id="268"/>
      <w:r>
        <w:rPr>
          <w:rFonts w:ascii="Arial" w:hAnsi="Arial"/>
          <w:color w:val="000000"/>
          <w:sz w:val="18"/>
        </w:rPr>
        <w:t>найменування органу державного нагляду (контролю), що здійснює захід;</w:t>
      </w:r>
    </w:p>
    <w:p w:rsidR="00D24B35" w:rsidRDefault="007E3972">
      <w:pPr>
        <w:spacing w:after="75"/>
        <w:ind w:firstLine="240"/>
        <w:jc w:val="both"/>
      </w:pPr>
      <w:bookmarkStart w:id="270" w:name="91"/>
      <w:bookmarkEnd w:id="269"/>
      <w:r>
        <w:rPr>
          <w:rFonts w:ascii="Arial" w:hAnsi="Arial"/>
          <w:color w:val="000000"/>
          <w:sz w:val="18"/>
        </w:rPr>
        <w:t>найменування суб'єкта</w:t>
      </w:r>
      <w:r>
        <w:rPr>
          <w:rFonts w:ascii="Arial" w:hAnsi="Arial"/>
          <w:color w:val="000000"/>
          <w:sz w:val="18"/>
        </w:rPr>
        <w:t xml:space="preserve"> господарювання та/або його відокремленого підрозділу або прізвище, ім'я та по батькові фізичної особи - підприємця, щодо діяльності яких здійснюється захід;</w:t>
      </w:r>
    </w:p>
    <w:p w:rsidR="00D24B35" w:rsidRDefault="007E3972">
      <w:pPr>
        <w:spacing w:after="75"/>
        <w:ind w:firstLine="240"/>
        <w:jc w:val="both"/>
      </w:pPr>
      <w:bookmarkStart w:id="271" w:name="92"/>
      <w:bookmarkEnd w:id="270"/>
      <w:r>
        <w:rPr>
          <w:rFonts w:ascii="Arial" w:hAnsi="Arial"/>
          <w:color w:val="000000"/>
          <w:sz w:val="18"/>
        </w:rPr>
        <w:t>місцезнаходження суб'єкта господарювання та/або його відокремленого підрозділу, щодо діяльності як</w:t>
      </w:r>
      <w:r>
        <w:rPr>
          <w:rFonts w:ascii="Arial" w:hAnsi="Arial"/>
          <w:color w:val="000000"/>
          <w:sz w:val="18"/>
        </w:rPr>
        <w:t>их здійснюється захід;</w:t>
      </w:r>
    </w:p>
    <w:p w:rsidR="00D24B35" w:rsidRDefault="007E3972">
      <w:pPr>
        <w:spacing w:after="75"/>
        <w:ind w:firstLine="240"/>
        <w:jc w:val="both"/>
      </w:pPr>
      <w:bookmarkStart w:id="272" w:name="93"/>
      <w:bookmarkEnd w:id="271"/>
      <w:r>
        <w:rPr>
          <w:rFonts w:ascii="Arial" w:hAnsi="Arial"/>
          <w:color w:val="000000"/>
          <w:sz w:val="18"/>
        </w:rPr>
        <w:t xml:space="preserve">номер і дата наказу </w:t>
      </w:r>
      <w:r>
        <w:rPr>
          <w:rFonts w:ascii="Arial" w:hAnsi="Arial"/>
          <w:color w:val="293A55"/>
          <w:sz w:val="18"/>
        </w:rPr>
        <w:t>(рішення, розпорядження)</w:t>
      </w:r>
      <w:r>
        <w:rPr>
          <w:rFonts w:ascii="Arial" w:hAnsi="Arial"/>
          <w:color w:val="000000"/>
          <w:sz w:val="18"/>
        </w:rPr>
        <w:t>, на виконання якого здійснюється захід;</w:t>
      </w:r>
    </w:p>
    <w:p w:rsidR="00D24B35" w:rsidRDefault="007E3972">
      <w:pPr>
        <w:spacing w:after="75"/>
        <w:ind w:firstLine="240"/>
        <w:jc w:val="right"/>
      </w:pPr>
      <w:bookmarkStart w:id="273" w:name="498"/>
      <w:bookmarkEnd w:id="272"/>
      <w:r>
        <w:rPr>
          <w:rFonts w:ascii="Arial" w:hAnsi="Arial"/>
          <w:color w:val="293A55"/>
          <w:sz w:val="18"/>
        </w:rPr>
        <w:t>(абзац п'ятий частини третьої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274" w:name="94"/>
      <w:bookmarkEnd w:id="273"/>
      <w:r>
        <w:rPr>
          <w:rFonts w:ascii="Arial" w:hAnsi="Arial"/>
          <w:color w:val="000000"/>
          <w:sz w:val="18"/>
        </w:rPr>
        <w:t>перелік посадових осіб, які б</w:t>
      </w:r>
      <w:r>
        <w:rPr>
          <w:rFonts w:ascii="Arial" w:hAnsi="Arial"/>
          <w:color w:val="000000"/>
          <w:sz w:val="18"/>
        </w:rPr>
        <w:t>еруть участь у здійсненні заходу, із зазначенням їх посади, прізвища, ім'я та по батькові;</w:t>
      </w:r>
    </w:p>
    <w:p w:rsidR="00D24B35" w:rsidRDefault="007E3972">
      <w:pPr>
        <w:spacing w:after="75"/>
        <w:ind w:firstLine="240"/>
        <w:jc w:val="both"/>
      </w:pPr>
      <w:bookmarkStart w:id="275" w:name="95"/>
      <w:bookmarkEnd w:id="274"/>
      <w:r>
        <w:rPr>
          <w:rFonts w:ascii="Arial" w:hAnsi="Arial"/>
          <w:color w:val="000000"/>
          <w:sz w:val="18"/>
        </w:rPr>
        <w:t>дата початку та дата закінчення заходу;</w:t>
      </w:r>
    </w:p>
    <w:p w:rsidR="00D24B35" w:rsidRDefault="007E3972">
      <w:pPr>
        <w:spacing w:after="75"/>
        <w:ind w:firstLine="240"/>
        <w:jc w:val="both"/>
      </w:pPr>
      <w:bookmarkStart w:id="276" w:name="96"/>
      <w:bookmarkEnd w:id="275"/>
      <w:r>
        <w:rPr>
          <w:rFonts w:ascii="Arial" w:hAnsi="Arial"/>
          <w:color w:val="000000"/>
          <w:sz w:val="18"/>
        </w:rPr>
        <w:t>тип заходу (плановий або позаплановий);</w:t>
      </w:r>
    </w:p>
    <w:p w:rsidR="00D24B35" w:rsidRDefault="007E3972">
      <w:pPr>
        <w:spacing w:after="75"/>
        <w:ind w:firstLine="240"/>
        <w:jc w:val="both"/>
      </w:pPr>
      <w:bookmarkStart w:id="277" w:name="97"/>
      <w:bookmarkEnd w:id="276"/>
      <w:r>
        <w:rPr>
          <w:rFonts w:ascii="Arial" w:hAnsi="Arial"/>
          <w:color w:val="293A55"/>
          <w:sz w:val="18"/>
        </w:rPr>
        <w:t>форма</w:t>
      </w:r>
      <w:r>
        <w:rPr>
          <w:rFonts w:ascii="Arial" w:hAnsi="Arial"/>
          <w:color w:val="000000"/>
          <w:sz w:val="18"/>
        </w:rPr>
        <w:t xml:space="preserve"> заходу (перевірка, ревізія, обстеження, огляд, інспектування тощо);</w:t>
      </w:r>
    </w:p>
    <w:p w:rsidR="00D24B35" w:rsidRDefault="007E3972">
      <w:pPr>
        <w:spacing w:after="75"/>
        <w:ind w:firstLine="240"/>
        <w:jc w:val="right"/>
      </w:pPr>
      <w:bookmarkStart w:id="278" w:name="499"/>
      <w:bookmarkEnd w:id="277"/>
      <w:r>
        <w:rPr>
          <w:rFonts w:ascii="Arial" w:hAnsi="Arial"/>
          <w:color w:val="293A55"/>
          <w:sz w:val="18"/>
        </w:rPr>
        <w:t xml:space="preserve">(абзац </w:t>
      </w:r>
      <w:r>
        <w:rPr>
          <w:rFonts w:ascii="Arial" w:hAnsi="Arial"/>
          <w:color w:val="293A55"/>
          <w:sz w:val="18"/>
        </w:rPr>
        <w:t>дев'ятий частини третьої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279" w:name="98"/>
      <w:bookmarkEnd w:id="278"/>
      <w:r>
        <w:rPr>
          <w:rFonts w:ascii="Arial" w:hAnsi="Arial"/>
          <w:color w:val="000000"/>
          <w:sz w:val="18"/>
        </w:rPr>
        <w:t>підстави для здійснення заходу;</w:t>
      </w:r>
    </w:p>
    <w:p w:rsidR="00D24B35" w:rsidRDefault="007E3972">
      <w:pPr>
        <w:spacing w:after="75"/>
        <w:ind w:firstLine="240"/>
        <w:jc w:val="both"/>
      </w:pPr>
      <w:bookmarkStart w:id="280" w:name="99"/>
      <w:bookmarkEnd w:id="279"/>
      <w:r>
        <w:rPr>
          <w:rFonts w:ascii="Arial" w:hAnsi="Arial"/>
          <w:color w:val="000000"/>
          <w:sz w:val="18"/>
        </w:rPr>
        <w:t>предмет здійснення заходу;</w:t>
      </w:r>
    </w:p>
    <w:p w:rsidR="00D24B35" w:rsidRDefault="007E3972">
      <w:pPr>
        <w:spacing w:after="75"/>
        <w:ind w:firstLine="240"/>
        <w:jc w:val="both"/>
      </w:pPr>
      <w:bookmarkStart w:id="281" w:name="100"/>
      <w:bookmarkEnd w:id="280"/>
      <w:r>
        <w:rPr>
          <w:rFonts w:ascii="Arial" w:hAnsi="Arial"/>
          <w:color w:val="000000"/>
          <w:sz w:val="18"/>
        </w:rPr>
        <w:t>інформація про здійснення попереднього заходу (тип заходу і строк його здійснення).</w:t>
      </w:r>
    </w:p>
    <w:p w:rsidR="00D24B35" w:rsidRDefault="007E3972">
      <w:pPr>
        <w:spacing w:after="75"/>
        <w:ind w:firstLine="240"/>
        <w:jc w:val="both"/>
      </w:pPr>
      <w:bookmarkStart w:id="282" w:name="101"/>
      <w:bookmarkEnd w:id="281"/>
      <w:r>
        <w:rPr>
          <w:rFonts w:ascii="Arial" w:hAnsi="Arial"/>
          <w:color w:val="000000"/>
          <w:sz w:val="18"/>
        </w:rPr>
        <w:t>4. Посвідчення (направлення) є чинним лише протягом зазначеного в ньому строку здійснення заходу.</w:t>
      </w:r>
    </w:p>
    <w:p w:rsidR="00D24B35" w:rsidRDefault="007E3972">
      <w:pPr>
        <w:spacing w:after="75"/>
        <w:ind w:firstLine="240"/>
        <w:jc w:val="both"/>
      </w:pPr>
      <w:bookmarkStart w:id="283" w:name="102"/>
      <w:bookmarkEnd w:id="282"/>
      <w:r>
        <w:rPr>
          <w:rFonts w:ascii="Arial" w:hAnsi="Arial"/>
          <w:color w:val="000000"/>
          <w:sz w:val="18"/>
        </w:rPr>
        <w:t xml:space="preserve">5. Перед початком здійснення заходу посадові особи органу державного нагляду (контролю) зобов'язані пред'явити </w:t>
      </w:r>
      <w:r>
        <w:rPr>
          <w:rFonts w:ascii="Arial" w:hAnsi="Arial"/>
          <w:color w:val="293A55"/>
          <w:sz w:val="18"/>
        </w:rPr>
        <w:t xml:space="preserve">керівнику суб'єкта господарювання - юридичної </w:t>
      </w:r>
      <w:r>
        <w:rPr>
          <w:rFonts w:ascii="Arial" w:hAnsi="Arial"/>
          <w:color w:val="293A55"/>
          <w:sz w:val="18"/>
        </w:rPr>
        <w:t>особи, її відокремленого підрозділу або уповноваженій ним особі (фізичній особі - підприємцю або уповноваженій ним особі)</w:t>
      </w:r>
      <w:r>
        <w:rPr>
          <w:rFonts w:ascii="Arial" w:hAnsi="Arial"/>
          <w:color w:val="000000"/>
          <w:sz w:val="18"/>
        </w:rPr>
        <w:t xml:space="preserve"> посвідчення (направлення) та службове посвідчення, що засвідчує посадову особу органу державного нагляду (контролю), і надати суб'єкту</w:t>
      </w:r>
      <w:r>
        <w:rPr>
          <w:rFonts w:ascii="Arial" w:hAnsi="Arial"/>
          <w:color w:val="000000"/>
          <w:sz w:val="18"/>
        </w:rPr>
        <w:t xml:space="preserve"> господарювання копію посвідчення (направлення).</w:t>
      </w:r>
    </w:p>
    <w:p w:rsidR="00D24B35" w:rsidRDefault="007E3972">
      <w:pPr>
        <w:spacing w:after="75"/>
        <w:ind w:firstLine="240"/>
        <w:jc w:val="right"/>
      </w:pPr>
      <w:bookmarkStart w:id="284" w:name="500"/>
      <w:bookmarkEnd w:id="283"/>
      <w:r>
        <w:rPr>
          <w:rFonts w:ascii="Arial" w:hAnsi="Arial"/>
          <w:color w:val="293A55"/>
          <w:sz w:val="18"/>
        </w:rPr>
        <w:t>(абзац перший частини п'ятої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285" w:name="103"/>
      <w:bookmarkEnd w:id="284"/>
      <w:r>
        <w:rPr>
          <w:rFonts w:ascii="Arial" w:hAnsi="Arial"/>
          <w:color w:val="000000"/>
          <w:sz w:val="18"/>
        </w:rPr>
        <w:t>Посадова особа органу державного нагляду (контролю) без посвідчення (направлення) на здій</w:t>
      </w:r>
      <w:r>
        <w:rPr>
          <w:rFonts w:ascii="Arial" w:hAnsi="Arial"/>
          <w:color w:val="000000"/>
          <w:sz w:val="18"/>
        </w:rPr>
        <w:t>снення заходу та службового посвідчення не має права здійснювати державний нагляд (контроль) суб'єкта господарювання.</w:t>
      </w:r>
    </w:p>
    <w:p w:rsidR="00D24B35" w:rsidRDefault="007E3972">
      <w:pPr>
        <w:spacing w:after="75"/>
        <w:ind w:firstLine="240"/>
        <w:jc w:val="both"/>
      </w:pPr>
      <w:bookmarkStart w:id="286" w:name="104"/>
      <w:bookmarkEnd w:id="285"/>
      <w:r>
        <w:rPr>
          <w:rFonts w:ascii="Arial" w:hAnsi="Arial"/>
          <w:color w:val="000000"/>
          <w:sz w:val="18"/>
        </w:rPr>
        <w:t>Суб'єкт господарювання має право не допускати посадових осіб органу державного нагляду (контролю) до здійснення заходу, якщо вони не пред'</w:t>
      </w:r>
      <w:r>
        <w:rPr>
          <w:rFonts w:ascii="Arial" w:hAnsi="Arial"/>
          <w:color w:val="000000"/>
          <w:sz w:val="18"/>
        </w:rPr>
        <w:t>явили документів, передбачених цією статтею.</w:t>
      </w:r>
    </w:p>
    <w:p w:rsidR="00D24B35" w:rsidRDefault="007E3972">
      <w:pPr>
        <w:spacing w:after="75"/>
        <w:ind w:firstLine="240"/>
        <w:jc w:val="both"/>
      </w:pPr>
      <w:bookmarkStart w:id="287" w:name="105"/>
      <w:bookmarkEnd w:id="286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За результатами здійснення планового або позапланового заходу посадова особа органу державного нагляду (контролю) складає акт, який повинен містити такі відомості:</w:t>
      </w:r>
    </w:p>
    <w:p w:rsidR="00D24B35" w:rsidRDefault="007E3972">
      <w:pPr>
        <w:spacing w:after="75"/>
        <w:ind w:firstLine="240"/>
        <w:jc w:val="right"/>
      </w:pPr>
      <w:bookmarkStart w:id="288" w:name="501"/>
      <w:bookmarkEnd w:id="287"/>
      <w:r>
        <w:rPr>
          <w:rFonts w:ascii="Arial" w:hAnsi="Arial"/>
          <w:color w:val="293A55"/>
          <w:sz w:val="18"/>
        </w:rPr>
        <w:t>(абзац перший частини шостої статті 7 із змі</w:t>
      </w:r>
      <w:r>
        <w:rPr>
          <w:rFonts w:ascii="Arial" w:hAnsi="Arial"/>
          <w:color w:val="293A55"/>
          <w:sz w:val="18"/>
        </w:rPr>
        <w:t>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289" w:name="106"/>
      <w:bookmarkEnd w:id="288"/>
      <w:r>
        <w:rPr>
          <w:rFonts w:ascii="Arial" w:hAnsi="Arial"/>
          <w:color w:val="000000"/>
          <w:sz w:val="18"/>
        </w:rPr>
        <w:lastRenderedPageBreak/>
        <w:t>дату складення акта;</w:t>
      </w:r>
    </w:p>
    <w:p w:rsidR="00D24B35" w:rsidRDefault="007E3972">
      <w:pPr>
        <w:spacing w:after="75"/>
        <w:ind w:firstLine="240"/>
        <w:jc w:val="both"/>
      </w:pPr>
      <w:bookmarkStart w:id="290" w:name="107"/>
      <w:bookmarkEnd w:id="289"/>
      <w:r>
        <w:rPr>
          <w:rFonts w:ascii="Arial" w:hAnsi="Arial"/>
          <w:color w:val="000000"/>
          <w:sz w:val="18"/>
        </w:rPr>
        <w:t>тип заходу (плановий або позаплановий);</w:t>
      </w:r>
    </w:p>
    <w:p w:rsidR="00D24B35" w:rsidRDefault="007E3972">
      <w:pPr>
        <w:spacing w:after="75"/>
        <w:ind w:firstLine="240"/>
        <w:jc w:val="both"/>
      </w:pPr>
      <w:bookmarkStart w:id="291" w:name="108"/>
      <w:bookmarkEnd w:id="290"/>
      <w:r>
        <w:rPr>
          <w:rFonts w:ascii="Arial" w:hAnsi="Arial"/>
          <w:color w:val="293A55"/>
          <w:sz w:val="18"/>
        </w:rPr>
        <w:t>форма</w:t>
      </w:r>
      <w:r>
        <w:rPr>
          <w:rFonts w:ascii="Arial" w:hAnsi="Arial"/>
          <w:color w:val="000000"/>
          <w:sz w:val="18"/>
        </w:rPr>
        <w:t xml:space="preserve"> заходу (перевірка, ревізія, обстеження, огляд тощо);</w:t>
      </w:r>
    </w:p>
    <w:p w:rsidR="00D24B35" w:rsidRDefault="007E3972">
      <w:pPr>
        <w:spacing w:after="75"/>
        <w:ind w:firstLine="240"/>
        <w:jc w:val="right"/>
      </w:pPr>
      <w:bookmarkStart w:id="292" w:name="502"/>
      <w:bookmarkEnd w:id="291"/>
      <w:r>
        <w:rPr>
          <w:rFonts w:ascii="Arial" w:hAnsi="Arial"/>
          <w:color w:val="293A55"/>
          <w:sz w:val="18"/>
        </w:rPr>
        <w:t>(абзац четвертий частини шостої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293" w:name="109"/>
      <w:bookmarkEnd w:id="292"/>
      <w:r>
        <w:rPr>
          <w:rFonts w:ascii="Arial" w:hAnsi="Arial"/>
          <w:color w:val="000000"/>
          <w:sz w:val="18"/>
        </w:rPr>
        <w:t>предмет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294" w:name="110"/>
      <w:bookmarkEnd w:id="293"/>
      <w:r>
        <w:rPr>
          <w:rFonts w:ascii="Arial" w:hAnsi="Arial"/>
          <w:color w:val="000000"/>
          <w:sz w:val="18"/>
        </w:rPr>
        <w:t>найменування органу державного нагляду (контролю), а також посаду, прізвище, ім'я та по батькові посадової особи, яка здійснила захід;</w:t>
      </w:r>
    </w:p>
    <w:p w:rsidR="00D24B35" w:rsidRDefault="007E3972">
      <w:pPr>
        <w:spacing w:after="75"/>
        <w:ind w:firstLine="240"/>
        <w:jc w:val="both"/>
      </w:pPr>
      <w:bookmarkStart w:id="295" w:name="111"/>
      <w:bookmarkEnd w:id="294"/>
      <w:r>
        <w:rPr>
          <w:rFonts w:ascii="Arial" w:hAnsi="Arial"/>
          <w:color w:val="000000"/>
          <w:sz w:val="18"/>
        </w:rPr>
        <w:t xml:space="preserve">найменування юридичної </w:t>
      </w:r>
      <w:r>
        <w:rPr>
          <w:rFonts w:ascii="Arial" w:hAnsi="Arial"/>
          <w:color w:val="000000"/>
          <w:sz w:val="18"/>
        </w:rPr>
        <w:t>особи або прізвище, ім'я та по батькові фізичної особи - підприємця, щодо діяльності яких здійснювався захід.</w:t>
      </w:r>
    </w:p>
    <w:p w:rsidR="00D24B35" w:rsidRDefault="007E3972">
      <w:pPr>
        <w:spacing w:after="75"/>
        <w:ind w:firstLine="240"/>
        <w:jc w:val="both"/>
      </w:pPr>
      <w:bookmarkStart w:id="296" w:name="112"/>
      <w:bookmarkEnd w:id="295"/>
      <w:r>
        <w:rPr>
          <w:rFonts w:ascii="Arial" w:hAnsi="Arial"/>
          <w:color w:val="000000"/>
          <w:sz w:val="18"/>
        </w:rPr>
        <w:t>Посадова особа органу державного нагляду (контролю) зазначає в акті стан виконання вимог законодавства суб'єктом господарювання, а в разі невикона</w:t>
      </w:r>
      <w:r>
        <w:rPr>
          <w:rFonts w:ascii="Arial" w:hAnsi="Arial"/>
          <w:color w:val="000000"/>
          <w:sz w:val="18"/>
        </w:rPr>
        <w:t>ння - детальний опис виявленого порушення з посиланням на відповідну вимогу законодавства.</w:t>
      </w:r>
    </w:p>
    <w:p w:rsidR="00D24B35" w:rsidRDefault="007E3972">
      <w:pPr>
        <w:spacing w:after="75"/>
        <w:ind w:firstLine="240"/>
        <w:jc w:val="both"/>
      </w:pPr>
      <w:bookmarkStart w:id="297" w:name="648"/>
      <w:bookmarkEnd w:id="296"/>
      <w:r>
        <w:rPr>
          <w:rFonts w:ascii="Arial" w:hAnsi="Arial"/>
          <w:color w:val="293A55"/>
          <w:sz w:val="18"/>
        </w:rPr>
        <w:t>У разі створення суб'єктом господарювання перешкод органу державного нагляду (контролю) чи його посадовим особам при здійсненні заходів державного нагляду (контролю)</w:t>
      </w:r>
      <w:r>
        <w:rPr>
          <w:rFonts w:ascii="Arial" w:hAnsi="Arial"/>
          <w:color w:val="293A55"/>
          <w:sz w:val="18"/>
        </w:rPr>
        <w:t xml:space="preserve"> в акті обов'язково зазначається опис дій чи бездіяльності, що призвели до створення таких перешкод, з посиланням на відповідні норми закону.</w:t>
      </w:r>
    </w:p>
    <w:p w:rsidR="00D24B35" w:rsidRDefault="007E3972">
      <w:pPr>
        <w:spacing w:after="75"/>
        <w:ind w:firstLine="240"/>
        <w:jc w:val="right"/>
      </w:pPr>
      <w:bookmarkStart w:id="298" w:name="649"/>
      <w:bookmarkEnd w:id="297"/>
      <w:r>
        <w:rPr>
          <w:rFonts w:ascii="Arial" w:hAnsi="Arial"/>
          <w:color w:val="293A55"/>
          <w:sz w:val="18"/>
        </w:rPr>
        <w:t>(частину шосту статті 7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дев'ятим згідно із Законом України від 04.03.2021 р. N 1320-IX,</w:t>
      </w:r>
      <w:r>
        <w:br/>
      </w:r>
      <w:r>
        <w:rPr>
          <w:rFonts w:ascii="Arial" w:hAnsi="Arial"/>
          <w:color w:val="293A55"/>
          <w:sz w:val="18"/>
        </w:rPr>
        <w:t>у</w:t>
      </w:r>
      <w:r>
        <w:rPr>
          <w:rFonts w:ascii="Arial" w:hAnsi="Arial"/>
          <w:color w:val="293A55"/>
          <w:sz w:val="18"/>
        </w:rPr>
        <w:t xml:space="preserve"> зв'язку з цим абзаци дев'ятий - тринадцятий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десятим - чотирнадцятим)</w:t>
      </w:r>
    </w:p>
    <w:p w:rsidR="00D24B35" w:rsidRDefault="007E3972">
      <w:pPr>
        <w:spacing w:after="75"/>
        <w:ind w:firstLine="240"/>
        <w:jc w:val="both"/>
      </w:pPr>
      <w:bookmarkStart w:id="299" w:name="113"/>
      <w:bookmarkEnd w:id="298"/>
      <w:r>
        <w:rPr>
          <w:rFonts w:ascii="Arial" w:hAnsi="Arial"/>
          <w:color w:val="000000"/>
          <w:sz w:val="18"/>
        </w:rPr>
        <w:t>В останній день перевірки два примірники акта підписуються посадовими особами органу державного нагляду (контролю), які здійснювали захід, та суб'єктом госпо</w:t>
      </w:r>
      <w:r>
        <w:rPr>
          <w:rFonts w:ascii="Arial" w:hAnsi="Arial"/>
          <w:color w:val="000000"/>
          <w:sz w:val="18"/>
        </w:rPr>
        <w:t>дарювання або уповноваженою ним особою, якщо інше не передбачено законом.</w:t>
      </w:r>
    </w:p>
    <w:p w:rsidR="00D24B35" w:rsidRDefault="007E3972">
      <w:pPr>
        <w:spacing w:after="75"/>
        <w:ind w:firstLine="240"/>
        <w:jc w:val="both"/>
      </w:pPr>
      <w:bookmarkStart w:id="300" w:name="114"/>
      <w:bookmarkEnd w:id="299"/>
      <w:r>
        <w:rPr>
          <w:rFonts w:ascii="Arial" w:hAnsi="Arial"/>
          <w:color w:val="000000"/>
          <w:sz w:val="18"/>
        </w:rPr>
        <w:t>Якщо суб'єкт господарювання не погоджується з актом, він підписує акт із зауваженнями.</w:t>
      </w:r>
    </w:p>
    <w:p w:rsidR="00D24B35" w:rsidRDefault="007E3972">
      <w:pPr>
        <w:spacing w:after="75"/>
        <w:ind w:firstLine="240"/>
        <w:jc w:val="both"/>
      </w:pPr>
      <w:bookmarkStart w:id="301" w:name="115"/>
      <w:bookmarkEnd w:id="300"/>
      <w:r>
        <w:rPr>
          <w:rFonts w:ascii="Arial" w:hAnsi="Arial"/>
          <w:color w:val="000000"/>
          <w:sz w:val="18"/>
        </w:rPr>
        <w:t xml:space="preserve">Зауваження суб'єкта господарювання щодо здійснення державного нагляду (контролю) є невід'ємною </w:t>
      </w:r>
      <w:r>
        <w:rPr>
          <w:rFonts w:ascii="Arial" w:hAnsi="Arial"/>
          <w:color w:val="000000"/>
          <w:sz w:val="18"/>
        </w:rPr>
        <w:t>частиною акта органу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302" w:name="116"/>
      <w:bookmarkEnd w:id="301"/>
      <w:r>
        <w:rPr>
          <w:rFonts w:ascii="Arial" w:hAnsi="Arial"/>
          <w:color w:val="000000"/>
          <w:sz w:val="18"/>
        </w:rPr>
        <w:t>У разі відмови суб'єкта господарювання підписати акт посадова особа органу державного нагляду (контролю) вносить до такого акта відповідний запис.</w:t>
      </w:r>
    </w:p>
    <w:p w:rsidR="00D24B35" w:rsidRDefault="007E3972">
      <w:pPr>
        <w:spacing w:after="75"/>
        <w:ind w:firstLine="240"/>
        <w:jc w:val="both"/>
      </w:pPr>
      <w:bookmarkStart w:id="303" w:name="117"/>
      <w:bookmarkEnd w:id="302"/>
      <w:r>
        <w:rPr>
          <w:rFonts w:ascii="Arial" w:hAnsi="Arial"/>
          <w:color w:val="293A55"/>
          <w:sz w:val="18"/>
        </w:rPr>
        <w:t>Один примірник акта вручається керівнику чи уповноваженій</w:t>
      </w:r>
      <w:r>
        <w:rPr>
          <w:rFonts w:ascii="Arial" w:hAnsi="Arial"/>
          <w:color w:val="293A55"/>
          <w:sz w:val="18"/>
        </w:rPr>
        <w:t xml:space="preserve"> особі суб'єкта господарювання - юридичної особи, її відокремленого підрозділу, фізичній особі - підприємцю або уповноваженій ним особі в останній день заходу державного нагляду (контролю), а другий зберігається в органі державного нагляду (контролю).</w:t>
      </w:r>
    </w:p>
    <w:p w:rsidR="00D24B35" w:rsidRDefault="007E3972">
      <w:pPr>
        <w:spacing w:after="75"/>
        <w:ind w:firstLine="240"/>
        <w:jc w:val="right"/>
      </w:pPr>
      <w:bookmarkStart w:id="304" w:name="503"/>
      <w:bookmarkEnd w:id="303"/>
      <w:r>
        <w:rPr>
          <w:rFonts w:ascii="Arial" w:hAnsi="Arial"/>
          <w:color w:val="293A55"/>
          <w:sz w:val="18"/>
        </w:rPr>
        <w:t>(абз</w:t>
      </w:r>
      <w:r>
        <w:rPr>
          <w:rFonts w:ascii="Arial" w:hAnsi="Arial"/>
          <w:color w:val="293A55"/>
          <w:sz w:val="18"/>
        </w:rPr>
        <w:t>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чотирнадцятий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шостої статті 7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05" w:name="118"/>
      <w:bookmarkEnd w:id="304"/>
      <w:r>
        <w:rPr>
          <w:rFonts w:ascii="Arial" w:hAnsi="Arial"/>
          <w:color w:val="293A55"/>
          <w:sz w:val="18"/>
        </w:rPr>
        <w:t>7. На підставі акта, складеного за результатами здійснення заходу, в ході якого виявлено порушення вимог законодавства, орган державного нагляду (контролю) з</w:t>
      </w:r>
      <w:r>
        <w:rPr>
          <w:rFonts w:ascii="Arial" w:hAnsi="Arial"/>
          <w:color w:val="293A55"/>
          <w:sz w:val="18"/>
        </w:rPr>
        <w:t>а наявності підстав для повного або часткового зупинення виробництва (виготовлення), реалізації продукції, виконання робіт, надання послуг звертається у порядку та строки, встановлені законом, з відповідним позовом до адміністративного суду.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разі необхід</w:t>
      </w:r>
      <w:r>
        <w:rPr>
          <w:rFonts w:ascii="Arial" w:hAnsi="Arial"/>
          <w:color w:val="293A55"/>
          <w:sz w:val="18"/>
        </w:rPr>
        <w:t>ності вжиття інших заходів реагування орган державного нагляду (контролю) протягом п'яти робочих днів з дня завершення здійснення заходу державного нагляду (контролю) складає припис, розпорядження, інший розпорядчий документ щодо усунення порушень, виявлен</w:t>
      </w:r>
      <w:r>
        <w:rPr>
          <w:rFonts w:ascii="Arial" w:hAnsi="Arial"/>
          <w:color w:val="293A55"/>
          <w:sz w:val="18"/>
        </w:rPr>
        <w:t>их під час здійснення заходу.</w:t>
      </w:r>
    </w:p>
    <w:p w:rsidR="00D24B35" w:rsidRDefault="007E3972">
      <w:pPr>
        <w:spacing w:after="75"/>
        <w:ind w:firstLine="240"/>
        <w:jc w:val="right"/>
      </w:pPr>
      <w:bookmarkStart w:id="306" w:name="291"/>
      <w:bookmarkEnd w:id="305"/>
      <w:r>
        <w:rPr>
          <w:rFonts w:ascii="Arial" w:hAnsi="Arial"/>
          <w:color w:val="293A55"/>
          <w:sz w:val="18"/>
        </w:rPr>
        <w:t>(частина сьома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20.06.2013 р. N 353-VII,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03.11.2016 р. </w:t>
      </w:r>
      <w:r>
        <w:rPr>
          <w:rFonts w:ascii="Arial" w:hAnsi="Arial"/>
          <w:color w:val="293A55"/>
          <w:sz w:val="18"/>
        </w:rPr>
        <w:t>N 1726-VIII)</w:t>
      </w:r>
    </w:p>
    <w:p w:rsidR="00D24B35" w:rsidRDefault="007E3972">
      <w:pPr>
        <w:spacing w:after="75"/>
        <w:ind w:firstLine="240"/>
        <w:jc w:val="both"/>
      </w:pPr>
      <w:bookmarkStart w:id="307" w:name="119"/>
      <w:bookmarkEnd w:id="306"/>
      <w:r>
        <w:rPr>
          <w:rFonts w:ascii="Arial" w:hAnsi="Arial"/>
          <w:color w:val="000000"/>
          <w:sz w:val="18"/>
        </w:rPr>
        <w:t>8. Припис - обов'язкова для виконання у визначені строки письмова вимога посадової особи органу державного нагляду (контролю) суб'єкту господарювання щодо усунення порушень вимог законодавства. Припис не передбачає застосування санкцій щодо су</w:t>
      </w:r>
      <w:r>
        <w:rPr>
          <w:rFonts w:ascii="Arial" w:hAnsi="Arial"/>
          <w:color w:val="000000"/>
          <w:sz w:val="18"/>
        </w:rPr>
        <w:t>б'єкта господарювання. Припис видається та підписується посадовою особою органу державного нагляду (контролю), яка здійснювала перевірку.</w:t>
      </w:r>
    </w:p>
    <w:p w:rsidR="00D24B35" w:rsidRDefault="007E3972">
      <w:pPr>
        <w:spacing w:after="75"/>
        <w:ind w:firstLine="240"/>
        <w:jc w:val="both"/>
      </w:pPr>
      <w:bookmarkStart w:id="308" w:name="120"/>
      <w:bookmarkEnd w:id="307"/>
      <w:r>
        <w:rPr>
          <w:rFonts w:ascii="Arial" w:hAnsi="Arial"/>
          <w:color w:val="000000"/>
          <w:sz w:val="18"/>
        </w:rPr>
        <w:lastRenderedPageBreak/>
        <w:t>9. Розпорядження або інший розпорядчий документ органу державного нагляду (контролю) - обов'язкове для виконання письм</w:t>
      </w:r>
      <w:r>
        <w:rPr>
          <w:rFonts w:ascii="Arial" w:hAnsi="Arial"/>
          <w:color w:val="000000"/>
          <w:sz w:val="18"/>
        </w:rPr>
        <w:t xml:space="preserve">ове рішення органу державного нагляду (контролю) щодо усунення виявлених порушень у визначені строки. </w:t>
      </w:r>
      <w:r>
        <w:rPr>
          <w:rFonts w:ascii="Arial" w:hAnsi="Arial"/>
          <w:color w:val="293A55"/>
          <w:sz w:val="18"/>
        </w:rPr>
        <w:t>Розпорядження видається та підписується керівником органу державного нагляду (контролю) (головою державного колегіального органу) або його заступником (чл</w:t>
      </w:r>
      <w:r>
        <w:rPr>
          <w:rFonts w:ascii="Arial" w:hAnsi="Arial"/>
          <w:color w:val="293A55"/>
          <w:sz w:val="18"/>
        </w:rPr>
        <w:t>еном державного колегіального органу).</w:t>
      </w:r>
    </w:p>
    <w:p w:rsidR="00D24B35" w:rsidRDefault="007E3972">
      <w:pPr>
        <w:spacing w:after="75"/>
        <w:ind w:firstLine="240"/>
        <w:jc w:val="right"/>
      </w:pPr>
      <w:bookmarkStart w:id="309" w:name="505"/>
      <w:bookmarkEnd w:id="308"/>
      <w:r>
        <w:rPr>
          <w:rFonts w:ascii="Arial" w:hAnsi="Arial"/>
          <w:color w:val="293A55"/>
          <w:sz w:val="18"/>
        </w:rPr>
        <w:t>(абзац перший частини дев'ятої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10" w:name="121"/>
      <w:bookmarkEnd w:id="309"/>
      <w:r>
        <w:rPr>
          <w:rFonts w:ascii="Arial" w:hAnsi="Arial"/>
          <w:color w:val="000000"/>
          <w:sz w:val="18"/>
        </w:rPr>
        <w:t>Розпорядження може передбачати застосування до суб'єкта господарювання санкцій, передбачених зако</w:t>
      </w:r>
      <w:r>
        <w:rPr>
          <w:rFonts w:ascii="Arial" w:hAnsi="Arial"/>
          <w:color w:val="000000"/>
          <w:sz w:val="18"/>
        </w:rPr>
        <w:t>ном.</w:t>
      </w:r>
    </w:p>
    <w:p w:rsidR="00D24B35" w:rsidRDefault="007E3972">
      <w:pPr>
        <w:spacing w:after="75"/>
        <w:ind w:firstLine="240"/>
        <w:jc w:val="both"/>
      </w:pPr>
      <w:bookmarkStart w:id="311" w:name="122"/>
      <w:bookmarkEnd w:id="310"/>
      <w:r>
        <w:rPr>
          <w:rFonts w:ascii="Arial" w:hAnsi="Arial"/>
          <w:color w:val="000000"/>
          <w:sz w:val="18"/>
        </w:rPr>
        <w:t>Розпорядчий документ органу державного нагляду (контролю) щодо усунення порушень, виявлених під час здійснення заходу, повинен містити такі відомості:</w:t>
      </w:r>
    </w:p>
    <w:p w:rsidR="00D24B35" w:rsidRDefault="007E3972">
      <w:pPr>
        <w:spacing w:after="75"/>
        <w:ind w:firstLine="240"/>
        <w:jc w:val="both"/>
      </w:pPr>
      <w:bookmarkStart w:id="312" w:name="123"/>
      <w:bookmarkEnd w:id="311"/>
      <w:r>
        <w:rPr>
          <w:rFonts w:ascii="Arial" w:hAnsi="Arial"/>
          <w:color w:val="000000"/>
          <w:sz w:val="18"/>
        </w:rPr>
        <w:t>дату складення;</w:t>
      </w:r>
    </w:p>
    <w:p w:rsidR="00D24B35" w:rsidRDefault="007E3972">
      <w:pPr>
        <w:spacing w:after="75"/>
        <w:ind w:firstLine="240"/>
        <w:jc w:val="both"/>
      </w:pPr>
      <w:bookmarkStart w:id="313" w:name="124"/>
      <w:bookmarkEnd w:id="312"/>
      <w:r>
        <w:rPr>
          <w:rFonts w:ascii="Arial" w:hAnsi="Arial"/>
          <w:color w:val="000000"/>
          <w:sz w:val="18"/>
        </w:rPr>
        <w:t>тип заходу (плановий чи позаплановий);</w:t>
      </w:r>
    </w:p>
    <w:p w:rsidR="00D24B35" w:rsidRDefault="007E3972">
      <w:pPr>
        <w:spacing w:after="75"/>
        <w:ind w:firstLine="240"/>
        <w:jc w:val="both"/>
      </w:pPr>
      <w:bookmarkStart w:id="314" w:name="125"/>
      <w:bookmarkEnd w:id="313"/>
      <w:r>
        <w:rPr>
          <w:rFonts w:ascii="Arial" w:hAnsi="Arial"/>
          <w:color w:val="293A55"/>
          <w:sz w:val="18"/>
        </w:rPr>
        <w:t>форма</w:t>
      </w:r>
      <w:r>
        <w:rPr>
          <w:rFonts w:ascii="Arial" w:hAnsi="Arial"/>
          <w:color w:val="000000"/>
          <w:sz w:val="18"/>
        </w:rPr>
        <w:t xml:space="preserve"> заходу (перевірка, ревізія, обстеження,</w:t>
      </w:r>
      <w:r>
        <w:rPr>
          <w:rFonts w:ascii="Arial" w:hAnsi="Arial"/>
          <w:color w:val="000000"/>
          <w:sz w:val="18"/>
        </w:rPr>
        <w:t xml:space="preserve"> огляд тощо);</w:t>
      </w:r>
    </w:p>
    <w:p w:rsidR="00D24B35" w:rsidRDefault="007E3972">
      <w:pPr>
        <w:spacing w:after="75"/>
        <w:ind w:firstLine="240"/>
        <w:jc w:val="right"/>
      </w:pPr>
      <w:bookmarkStart w:id="315" w:name="506"/>
      <w:bookmarkEnd w:id="314"/>
      <w:r>
        <w:rPr>
          <w:rFonts w:ascii="Arial" w:hAnsi="Arial"/>
          <w:color w:val="293A55"/>
          <w:sz w:val="18"/>
        </w:rPr>
        <w:t>(абзац шостий частини дев'ятої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16" w:name="126"/>
      <w:bookmarkEnd w:id="315"/>
      <w:r>
        <w:rPr>
          <w:rFonts w:ascii="Arial" w:hAnsi="Arial"/>
          <w:color w:val="000000"/>
          <w:sz w:val="18"/>
        </w:rPr>
        <w:t>термін усунення порушень;</w:t>
      </w:r>
    </w:p>
    <w:p w:rsidR="00D24B35" w:rsidRDefault="007E3972">
      <w:pPr>
        <w:spacing w:after="75"/>
        <w:ind w:firstLine="240"/>
        <w:jc w:val="both"/>
      </w:pPr>
      <w:bookmarkStart w:id="317" w:name="507"/>
      <w:bookmarkEnd w:id="316"/>
      <w:r>
        <w:rPr>
          <w:rFonts w:ascii="Arial" w:hAnsi="Arial"/>
          <w:color w:val="293A55"/>
          <w:sz w:val="18"/>
        </w:rPr>
        <w:t>посилання на акт, у якому були зазначені виявлені під час заходу державного нагляду (контролю) п</w:t>
      </w:r>
      <w:r>
        <w:rPr>
          <w:rFonts w:ascii="Arial" w:hAnsi="Arial"/>
          <w:color w:val="293A55"/>
          <w:sz w:val="18"/>
        </w:rPr>
        <w:t>орушення;</w:t>
      </w:r>
    </w:p>
    <w:p w:rsidR="00D24B35" w:rsidRDefault="007E3972">
      <w:pPr>
        <w:spacing w:after="75"/>
        <w:ind w:firstLine="240"/>
        <w:jc w:val="right"/>
      </w:pPr>
      <w:bookmarkStart w:id="318" w:name="508"/>
      <w:bookmarkEnd w:id="317"/>
      <w:r>
        <w:rPr>
          <w:rFonts w:ascii="Arial" w:hAnsi="Arial"/>
          <w:color w:val="293A55"/>
          <w:sz w:val="18"/>
        </w:rPr>
        <w:t>(частину дев'яту статті 7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восьмим згідно із Законом України від 03.11.2016 р. N 1726-VIII,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восьмий - тринадцятий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дев'ятим - чотирнадцятим)</w:t>
      </w:r>
    </w:p>
    <w:p w:rsidR="00D24B35" w:rsidRDefault="007E3972">
      <w:pPr>
        <w:spacing w:after="75"/>
        <w:ind w:firstLine="240"/>
        <w:jc w:val="both"/>
      </w:pPr>
      <w:bookmarkStart w:id="319" w:name="127"/>
      <w:bookmarkEnd w:id="318"/>
      <w:r>
        <w:rPr>
          <w:rFonts w:ascii="Arial" w:hAnsi="Arial"/>
          <w:color w:val="000000"/>
          <w:sz w:val="18"/>
        </w:rPr>
        <w:t>найменування органу державного</w:t>
      </w:r>
      <w:r>
        <w:rPr>
          <w:rFonts w:ascii="Arial" w:hAnsi="Arial"/>
          <w:color w:val="000000"/>
          <w:sz w:val="18"/>
        </w:rPr>
        <w:t xml:space="preserve"> нагляду (контролю), а також посаду, прізвище, ім'я та по батькові посадової особи, яка здійснила захід;</w:t>
      </w:r>
    </w:p>
    <w:p w:rsidR="00D24B35" w:rsidRDefault="007E3972">
      <w:pPr>
        <w:spacing w:after="75"/>
        <w:ind w:firstLine="240"/>
        <w:jc w:val="both"/>
      </w:pPr>
      <w:bookmarkStart w:id="320" w:name="128"/>
      <w:bookmarkEnd w:id="319"/>
      <w:r>
        <w:rPr>
          <w:rFonts w:ascii="Arial" w:hAnsi="Arial"/>
          <w:color w:val="000000"/>
          <w:sz w:val="18"/>
        </w:rPr>
        <w:t>найменування та місцезнаходження суб'єкта господарювання, а також прізвище, ім'я та по батькові його керівника чи уповноваженої ним особи або прізвище,</w:t>
      </w:r>
      <w:r>
        <w:rPr>
          <w:rFonts w:ascii="Arial" w:hAnsi="Arial"/>
          <w:color w:val="000000"/>
          <w:sz w:val="18"/>
        </w:rPr>
        <w:t xml:space="preserve"> ім'я та по батькові фізичної особи - підприємця, щодо діяльності яких здійснювався захід;</w:t>
      </w:r>
    </w:p>
    <w:p w:rsidR="00D24B35" w:rsidRDefault="007E3972">
      <w:pPr>
        <w:spacing w:after="75"/>
        <w:ind w:firstLine="240"/>
        <w:jc w:val="both"/>
      </w:pPr>
      <w:bookmarkStart w:id="321" w:name="129"/>
      <w:bookmarkEnd w:id="320"/>
      <w:r>
        <w:rPr>
          <w:rFonts w:ascii="Arial" w:hAnsi="Arial"/>
          <w:color w:val="000000"/>
          <w:sz w:val="18"/>
        </w:rPr>
        <w:t>прізвище, ім'я та по батькові інших осіб, які взяли участь у здійсненні заходу.</w:t>
      </w:r>
    </w:p>
    <w:p w:rsidR="00D24B35" w:rsidRDefault="007E3972">
      <w:pPr>
        <w:spacing w:after="75"/>
        <w:ind w:firstLine="240"/>
        <w:jc w:val="both"/>
      </w:pPr>
      <w:bookmarkStart w:id="322" w:name="130"/>
      <w:bookmarkEnd w:id="321"/>
      <w:r>
        <w:rPr>
          <w:rFonts w:ascii="Arial" w:hAnsi="Arial"/>
          <w:color w:val="000000"/>
          <w:sz w:val="18"/>
        </w:rPr>
        <w:t>Розпорядчий документ органу державного нагляду (контролю) щодо усунення порушень скла</w:t>
      </w:r>
      <w:r>
        <w:rPr>
          <w:rFonts w:ascii="Arial" w:hAnsi="Arial"/>
          <w:color w:val="000000"/>
          <w:sz w:val="18"/>
        </w:rPr>
        <w:t>дається у двох примірниках: один примірник не пізніше п'яти робочих днів з дня складення акта надається суб'єкту господарювання чи уповноваженій ним особі для виконання, а другий примірник з підписом суб'єкта господарювання або уповноваженої ним особи щодо</w:t>
      </w:r>
      <w:r>
        <w:rPr>
          <w:rFonts w:ascii="Arial" w:hAnsi="Arial"/>
          <w:color w:val="000000"/>
          <w:sz w:val="18"/>
        </w:rPr>
        <w:t xml:space="preserve"> погоджених термінів усунення порушень вимог законодавства залишається в органі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323" w:name="131"/>
      <w:bookmarkEnd w:id="322"/>
      <w:r>
        <w:rPr>
          <w:rFonts w:ascii="Arial" w:hAnsi="Arial"/>
          <w:color w:val="000000"/>
          <w:sz w:val="18"/>
        </w:rPr>
        <w:t>У разі відмови суб'єкта господарювання або уповноваженої ним особи від отримання розпорядчого документа щодо усунення порушень вимог законодавств</w:t>
      </w:r>
      <w:r>
        <w:rPr>
          <w:rFonts w:ascii="Arial" w:hAnsi="Arial"/>
          <w:color w:val="000000"/>
          <w:sz w:val="18"/>
        </w:rPr>
        <w:t xml:space="preserve">а він направляється рекомендованим листом </w:t>
      </w:r>
      <w:r>
        <w:rPr>
          <w:rFonts w:ascii="Arial" w:hAnsi="Arial"/>
          <w:color w:val="293A55"/>
          <w:sz w:val="18"/>
        </w:rPr>
        <w:t>або у випадках, передбачених законом, - за допомогою електронного кабінету або іншої інформаційної системи, користувачами якої є відповідний орган державного нагляду (контролю) та суб'єкт господарювання, який ним п</w:t>
      </w:r>
      <w:r>
        <w:rPr>
          <w:rFonts w:ascii="Arial" w:hAnsi="Arial"/>
          <w:color w:val="293A55"/>
          <w:sz w:val="18"/>
        </w:rPr>
        <w:t>еревірявся</w:t>
      </w:r>
      <w:r>
        <w:rPr>
          <w:rFonts w:ascii="Arial" w:hAnsi="Arial"/>
          <w:color w:val="000000"/>
          <w:sz w:val="18"/>
        </w:rPr>
        <w:t>, а на копії розпорядчого документа, який залишається в органі державного нагляду (контролю), проставляються відповідний вихідний номер і дата направлення.</w:t>
      </w:r>
    </w:p>
    <w:p w:rsidR="00D24B35" w:rsidRDefault="007E3972">
      <w:pPr>
        <w:spacing w:after="75"/>
        <w:ind w:firstLine="240"/>
        <w:jc w:val="right"/>
      </w:pPr>
      <w:bookmarkStart w:id="324" w:name="615"/>
      <w:bookmarkEnd w:id="323"/>
      <w:r>
        <w:rPr>
          <w:rFonts w:ascii="Arial" w:hAnsi="Arial"/>
          <w:color w:val="293A55"/>
          <w:sz w:val="18"/>
        </w:rPr>
        <w:t>(абзац тринадцятий частини дев'ятої статті 7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</w:t>
      </w:r>
      <w:r>
        <w:rPr>
          <w:rFonts w:ascii="Arial" w:hAnsi="Arial"/>
          <w:color w:val="293A55"/>
          <w:sz w:val="18"/>
        </w:rPr>
        <w:t>їни від 17.10.2019 р. N 199-IX)</w:t>
      </w:r>
    </w:p>
    <w:p w:rsidR="00D24B35" w:rsidRDefault="007E3972">
      <w:pPr>
        <w:spacing w:after="75"/>
        <w:ind w:firstLine="240"/>
        <w:jc w:val="both"/>
      </w:pPr>
      <w:bookmarkStart w:id="325" w:name="132"/>
      <w:bookmarkEnd w:id="324"/>
      <w:r>
        <w:rPr>
          <w:rFonts w:ascii="Arial" w:hAnsi="Arial"/>
          <w:color w:val="000000"/>
          <w:sz w:val="18"/>
        </w:rPr>
        <w:t>Розпорядчі документи щодо усунення порушень вимог законодавства можуть бути оскаржені до відповідного центрального органу виконавчої влади або суду в установленому законом порядку.</w:t>
      </w:r>
    </w:p>
    <w:p w:rsidR="00D24B35" w:rsidRDefault="007E3972">
      <w:pPr>
        <w:spacing w:after="75"/>
        <w:ind w:firstLine="240"/>
        <w:jc w:val="both"/>
      </w:pPr>
      <w:bookmarkStart w:id="326" w:name="306"/>
      <w:bookmarkEnd w:id="325"/>
      <w:r>
        <w:rPr>
          <w:rFonts w:ascii="Arial" w:hAnsi="Arial"/>
          <w:color w:val="293A55"/>
          <w:sz w:val="18"/>
        </w:rPr>
        <w:t>10. Усі розпорядчі документи, що приймаютьс</w:t>
      </w:r>
      <w:r>
        <w:rPr>
          <w:rFonts w:ascii="Arial" w:hAnsi="Arial"/>
          <w:color w:val="293A55"/>
          <w:sz w:val="18"/>
        </w:rPr>
        <w:t>я під час здійснення кожного окремого заходу державного нагляду (контролю), формуються в єдину справу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порядку, встановленому центральним органом виконавчої влади, що забезпечує формування державної політики у сфері нагляду (контролю) у сфері господарсько</w:t>
      </w:r>
      <w:r>
        <w:rPr>
          <w:rFonts w:ascii="Arial" w:hAnsi="Arial"/>
          <w:color w:val="293A55"/>
          <w:sz w:val="18"/>
        </w:rPr>
        <w:t>ї діяльності.</w:t>
      </w:r>
    </w:p>
    <w:p w:rsidR="00D24B35" w:rsidRDefault="007E3972">
      <w:pPr>
        <w:spacing w:after="75"/>
        <w:ind w:firstLine="240"/>
        <w:jc w:val="right"/>
      </w:pPr>
      <w:bookmarkStart w:id="327" w:name="307"/>
      <w:bookmarkEnd w:id="326"/>
      <w:r>
        <w:rPr>
          <w:rFonts w:ascii="Arial" w:hAnsi="Arial"/>
          <w:color w:val="293A55"/>
          <w:sz w:val="18"/>
        </w:rPr>
        <w:t>(статтю 7 доповнено частиною десятою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20.06.2013 р. N 353-VII,</w:t>
      </w:r>
      <w:r>
        <w:br/>
      </w:r>
      <w:r>
        <w:rPr>
          <w:rFonts w:ascii="Arial" w:hAnsi="Arial"/>
          <w:color w:val="293A55"/>
          <w:sz w:val="18"/>
        </w:rPr>
        <w:t>частина десята статті 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28" w:name="510"/>
      <w:bookmarkEnd w:id="327"/>
      <w:r>
        <w:rPr>
          <w:rFonts w:ascii="Arial" w:hAnsi="Arial"/>
          <w:color w:val="293A55"/>
          <w:sz w:val="18"/>
        </w:rPr>
        <w:lastRenderedPageBreak/>
        <w:t>11. У разі виконання в повному обсязі та у встановлений строк припи</w:t>
      </w:r>
      <w:r>
        <w:rPr>
          <w:rFonts w:ascii="Arial" w:hAnsi="Arial"/>
          <w:color w:val="293A55"/>
          <w:sz w:val="18"/>
        </w:rPr>
        <w:t>су, розпорядження, рішення, іншого розпорядчого документа про усунення порушень, виявлених під час здійснення заходу нагляду (контролю), фінансові та адміністративні санкції, заходи реагування до суб'єкта господарювання, його посадових осіб не застосовують</w:t>
      </w:r>
      <w:r>
        <w:rPr>
          <w:rFonts w:ascii="Arial" w:hAnsi="Arial"/>
          <w:color w:val="293A55"/>
          <w:sz w:val="18"/>
        </w:rPr>
        <w:t>ся.</w:t>
      </w:r>
    </w:p>
    <w:p w:rsidR="00D24B35" w:rsidRDefault="007E3972">
      <w:pPr>
        <w:spacing w:after="75"/>
        <w:ind w:firstLine="240"/>
        <w:jc w:val="right"/>
      </w:pPr>
      <w:bookmarkStart w:id="329" w:name="511"/>
      <w:bookmarkEnd w:id="328"/>
      <w:r>
        <w:rPr>
          <w:rFonts w:ascii="Arial" w:hAnsi="Arial"/>
          <w:color w:val="293A55"/>
          <w:sz w:val="18"/>
        </w:rPr>
        <w:t>(статтю 7 доповнено частиною одинадцятою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pStyle w:val="3"/>
        <w:spacing w:after="225"/>
        <w:jc w:val="center"/>
      </w:pPr>
      <w:bookmarkStart w:id="330" w:name="512"/>
      <w:bookmarkEnd w:id="329"/>
      <w:r>
        <w:rPr>
          <w:rFonts w:ascii="Arial" w:hAnsi="Arial"/>
          <w:color w:val="000000"/>
          <w:sz w:val="26"/>
        </w:rPr>
        <w:t>Стаття 8. Повноваження та обов'язки органу державного нагляду (контролю)</w:t>
      </w:r>
    </w:p>
    <w:p w:rsidR="00D24B35" w:rsidRDefault="007E3972">
      <w:pPr>
        <w:spacing w:after="75"/>
        <w:ind w:firstLine="240"/>
        <w:jc w:val="right"/>
      </w:pPr>
      <w:bookmarkStart w:id="331" w:name="513"/>
      <w:bookmarkEnd w:id="330"/>
      <w:r>
        <w:rPr>
          <w:rFonts w:ascii="Arial" w:hAnsi="Arial"/>
          <w:color w:val="293A55"/>
          <w:sz w:val="18"/>
        </w:rPr>
        <w:t>(назва статті 8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32" w:name="134"/>
      <w:bookmarkEnd w:id="331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000000"/>
          <w:sz w:val="18"/>
        </w:rPr>
        <w:t>Орган державного нагляду (контролю) в межах повноважень, передбачених законом, під час здійснення державного нагляду (контролю) має право:</w:t>
      </w:r>
    </w:p>
    <w:p w:rsidR="00D24B35" w:rsidRDefault="007E3972">
      <w:pPr>
        <w:spacing w:after="75"/>
        <w:ind w:firstLine="240"/>
        <w:jc w:val="both"/>
      </w:pPr>
      <w:bookmarkStart w:id="333" w:name="135"/>
      <w:bookmarkEnd w:id="332"/>
      <w:r>
        <w:rPr>
          <w:rFonts w:ascii="Arial" w:hAnsi="Arial"/>
          <w:color w:val="000000"/>
          <w:sz w:val="18"/>
        </w:rPr>
        <w:t>вимагати від суб'єкта господарювання усунення виявлених порушень вимог законодавства;</w:t>
      </w:r>
    </w:p>
    <w:p w:rsidR="00D24B35" w:rsidRDefault="007E3972">
      <w:pPr>
        <w:spacing w:after="75"/>
        <w:ind w:firstLine="240"/>
        <w:jc w:val="both"/>
      </w:pPr>
      <w:bookmarkStart w:id="334" w:name="136"/>
      <w:bookmarkEnd w:id="333"/>
      <w:r>
        <w:rPr>
          <w:rFonts w:ascii="Arial" w:hAnsi="Arial"/>
          <w:color w:val="000000"/>
          <w:sz w:val="18"/>
        </w:rPr>
        <w:t>вимагати припинення дій, які пе</w:t>
      </w:r>
      <w:r>
        <w:rPr>
          <w:rFonts w:ascii="Arial" w:hAnsi="Arial"/>
          <w:color w:val="000000"/>
          <w:sz w:val="18"/>
        </w:rPr>
        <w:t>решкоджають здійсненню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335" w:name="137"/>
      <w:bookmarkEnd w:id="334"/>
      <w:r>
        <w:rPr>
          <w:rFonts w:ascii="Arial" w:hAnsi="Arial"/>
          <w:color w:val="000000"/>
          <w:sz w:val="18"/>
        </w:rPr>
        <w:t xml:space="preserve">відбирати зразки продукції, призначати експертизу, одержувати пояснення, довідки, документи, матеріали, відомості з питань, що виникають під час державного нагляду (контролю), </w:t>
      </w:r>
      <w:r>
        <w:rPr>
          <w:rFonts w:ascii="Arial" w:hAnsi="Arial"/>
          <w:color w:val="293A55"/>
          <w:sz w:val="18"/>
        </w:rPr>
        <w:t>у випадках та порядку, виз</w:t>
      </w:r>
      <w:r>
        <w:rPr>
          <w:rFonts w:ascii="Arial" w:hAnsi="Arial"/>
          <w:color w:val="293A55"/>
          <w:sz w:val="18"/>
        </w:rPr>
        <w:t>начених законом</w:t>
      </w:r>
      <w:r>
        <w:rPr>
          <w:rFonts w:ascii="Arial" w:hAnsi="Arial"/>
          <w:color w:val="000000"/>
          <w:sz w:val="18"/>
        </w:rPr>
        <w:t>;</w:t>
      </w:r>
    </w:p>
    <w:p w:rsidR="00D24B35" w:rsidRDefault="007E3972">
      <w:pPr>
        <w:spacing w:after="75"/>
        <w:ind w:firstLine="240"/>
        <w:jc w:val="right"/>
      </w:pPr>
      <w:bookmarkStart w:id="336" w:name="514"/>
      <w:bookmarkEnd w:id="335"/>
      <w:r>
        <w:rPr>
          <w:rFonts w:ascii="Arial" w:hAnsi="Arial"/>
          <w:color w:val="293A55"/>
          <w:sz w:val="18"/>
        </w:rPr>
        <w:t>(абзац четвертий частини першої статті 8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37" w:name="138"/>
      <w:bookmarkEnd w:id="336"/>
      <w:r>
        <w:rPr>
          <w:rFonts w:ascii="Arial" w:hAnsi="Arial"/>
          <w:color w:val="000000"/>
          <w:sz w:val="18"/>
        </w:rPr>
        <w:t>надавати (надсилати) суб'єктам господарювання обов'язкові для виконання приписи про усунення порушень і недоліків;</w:t>
      </w:r>
    </w:p>
    <w:p w:rsidR="00D24B35" w:rsidRDefault="007E3972">
      <w:pPr>
        <w:spacing w:after="75"/>
        <w:ind w:firstLine="240"/>
        <w:jc w:val="both"/>
      </w:pPr>
      <w:bookmarkStart w:id="338" w:name="515"/>
      <w:bookmarkEnd w:id="337"/>
      <w:r>
        <w:rPr>
          <w:rFonts w:ascii="Arial" w:hAnsi="Arial"/>
          <w:color w:val="293A55"/>
          <w:sz w:val="18"/>
        </w:rPr>
        <w:t>зас</w:t>
      </w:r>
      <w:r>
        <w:rPr>
          <w:rFonts w:ascii="Arial" w:hAnsi="Arial"/>
          <w:color w:val="293A55"/>
          <w:sz w:val="18"/>
        </w:rPr>
        <w:t>тосовувати санкції до суб'єктів господарювання, їх посадових осіб та вживати інших заходів у межах та порядку, визначених законом.</w:t>
      </w:r>
    </w:p>
    <w:p w:rsidR="00D24B35" w:rsidRDefault="007E3972">
      <w:pPr>
        <w:spacing w:after="75"/>
        <w:ind w:firstLine="240"/>
        <w:jc w:val="right"/>
      </w:pPr>
      <w:bookmarkStart w:id="339" w:name="516"/>
      <w:bookmarkEnd w:id="338"/>
      <w:r>
        <w:rPr>
          <w:rFonts w:ascii="Arial" w:hAnsi="Arial"/>
          <w:color w:val="293A55"/>
          <w:sz w:val="18"/>
        </w:rPr>
        <w:t>(абзац шостий частини першої статті 8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40" w:name="140"/>
      <w:bookmarkEnd w:id="339"/>
      <w:r>
        <w:rPr>
          <w:rFonts w:ascii="Arial" w:hAnsi="Arial"/>
          <w:color w:val="000000"/>
          <w:sz w:val="18"/>
        </w:rPr>
        <w:t xml:space="preserve">2. Органи державного нагляду </w:t>
      </w:r>
      <w:r>
        <w:rPr>
          <w:rFonts w:ascii="Arial" w:hAnsi="Arial"/>
          <w:color w:val="000000"/>
          <w:sz w:val="18"/>
        </w:rPr>
        <w:t>(контролю) та їх посадові особи під час здійснення заходів державного нагляду (контролю) зобов'язані:</w:t>
      </w:r>
    </w:p>
    <w:p w:rsidR="00D24B35" w:rsidRDefault="007E3972">
      <w:pPr>
        <w:spacing w:after="75"/>
        <w:ind w:firstLine="240"/>
        <w:jc w:val="both"/>
      </w:pPr>
      <w:bookmarkStart w:id="341" w:name="141"/>
      <w:bookmarkEnd w:id="340"/>
      <w:r>
        <w:rPr>
          <w:rFonts w:ascii="Arial" w:hAnsi="Arial"/>
          <w:color w:val="000000"/>
          <w:sz w:val="18"/>
        </w:rPr>
        <w:t>повно, об'єктивно та неупереджено здійснювати державний нагляд (контроль) у межах повноважень, передбачених законом;</w:t>
      </w:r>
    </w:p>
    <w:p w:rsidR="00D24B35" w:rsidRDefault="007E3972">
      <w:pPr>
        <w:spacing w:after="75"/>
        <w:ind w:firstLine="240"/>
        <w:jc w:val="both"/>
      </w:pPr>
      <w:bookmarkStart w:id="342" w:name="142"/>
      <w:bookmarkEnd w:id="341"/>
      <w:r>
        <w:rPr>
          <w:rFonts w:ascii="Arial" w:hAnsi="Arial"/>
          <w:color w:val="000000"/>
          <w:sz w:val="18"/>
        </w:rPr>
        <w:t>дотримуватися ділової етики у взаємов</w:t>
      </w:r>
      <w:r>
        <w:rPr>
          <w:rFonts w:ascii="Arial" w:hAnsi="Arial"/>
          <w:color w:val="000000"/>
          <w:sz w:val="18"/>
        </w:rPr>
        <w:t>ідносинах із суб'єктами господарювання</w:t>
      </w:r>
      <w:r>
        <w:rPr>
          <w:rFonts w:ascii="Arial" w:hAnsi="Arial"/>
          <w:color w:val="293A55"/>
          <w:sz w:val="18"/>
        </w:rPr>
        <w:t>, утримуватися від необґрунтованих висновків щодо відповідності поведінки суб'єктів господарювання вимогам законодавства, неправомірного та необґрунтованого застосування санкцій до суб'єктів господарювання</w:t>
      </w:r>
      <w:r>
        <w:rPr>
          <w:rFonts w:ascii="Arial" w:hAnsi="Arial"/>
          <w:color w:val="000000"/>
          <w:sz w:val="18"/>
        </w:rPr>
        <w:t>;</w:t>
      </w:r>
    </w:p>
    <w:p w:rsidR="00D24B35" w:rsidRDefault="007E3972">
      <w:pPr>
        <w:spacing w:after="75"/>
        <w:ind w:firstLine="240"/>
        <w:jc w:val="right"/>
      </w:pPr>
      <w:bookmarkStart w:id="343" w:name="517"/>
      <w:bookmarkEnd w:id="342"/>
      <w:r>
        <w:rPr>
          <w:rFonts w:ascii="Arial" w:hAnsi="Arial"/>
          <w:color w:val="293A55"/>
          <w:sz w:val="18"/>
        </w:rPr>
        <w:t>(абзац трет</w:t>
      </w:r>
      <w:r>
        <w:rPr>
          <w:rFonts w:ascii="Arial" w:hAnsi="Arial"/>
          <w:color w:val="293A55"/>
          <w:sz w:val="18"/>
        </w:rPr>
        <w:t>ій частини другої 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44" w:name="143"/>
      <w:bookmarkEnd w:id="343"/>
      <w:r>
        <w:rPr>
          <w:rFonts w:ascii="Arial" w:hAnsi="Arial"/>
          <w:color w:val="000000"/>
          <w:sz w:val="18"/>
        </w:rPr>
        <w:t xml:space="preserve">не втручатися і не перешкоджати здійсненню господарської діяльності під час здійснення заходів державного нагляду (контролю), якщо це не загрожує </w:t>
      </w:r>
      <w:r>
        <w:rPr>
          <w:rFonts w:ascii="Arial" w:hAnsi="Arial"/>
          <w:color w:val="000000"/>
          <w:sz w:val="18"/>
        </w:rPr>
        <w:t>життю та здоров'ю людей, не спричиняє небезпеки виникнення техногенних ситуацій і пожеж;</w:t>
      </w:r>
    </w:p>
    <w:p w:rsidR="00D24B35" w:rsidRDefault="007E3972">
      <w:pPr>
        <w:spacing w:after="75"/>
        <w:ind w:firstLine="240"/>
        <w:jc w:val="both"/>
      </w:pPr>
      <w:bookmarkStart w:id="345" w:name="144"/>
      <w:bookmarkEnd w:id="344"/>
      <w:r>
        <w:rPr>
          <w:rFonts w:ascii="Arial" w:hAnsi="Arial"/>
          <w:color w:val="000000"/>
          <w:sz w:val="18"/>
        </w:rPr>
        <w:t xml:space="preserve">забезпечувати нерозголошення комерційної таємниці </w:t>
      </w:r>
      <w:r>
        <w:rPr>
          <w:rFonts w:ascii="Arial" w:hAnsi="Arial"/>
          <w:color w:val="293A55"/>
          <w:sz w:val="18"/>
        </w:rPr>
        <w:t>та конфіденційної інформації</w:t>
      </w:r>
      <w:r>
        <w:rPr>
          <w:rFonts w:ascii="Arial" w:hAnsi="Arial"/>
          <w:color w:val="000000"/>
          <w:sz w:val="18"/>
        </w:rPr>
        <w:t xml:space="preserve"> суб'єкта господарювання, що стає доступною посадовим особам у ході здійснення державного</w:t>
      </w:r>
      <w:r>
        <w:rPr>
          <w:rFonts w:ascii="Arial" w:hAnsi="Arial"/>
          <w:color w:val="000000"/>
          <w:sz w:val="18"/>
        </w:rPr>
        <w:t xml:space="preserve"> нагляду (контролю);</w:t>
      </w:r>
    </w:p>
    <w:p w:rsidR="00D24B35" w:rsidRDefault="007E3972">
      <w:pPr>
        <w:spacing w:after="75"/>
        <w:ind w:firstLine="240"/>
        <w:jc w:val="right"/>
      </w:pPr>
      <w:bookmarkStart w:id="346" w:name="518"/>
      <w:bookmarkEnd w:id="345"/>
      <w:r>
        <w:rPr>
          <w:rFonts w:ascii="Arial" w:hAnsi="Arial"/>
          <w:color w:val="293A55"/>
          <w:sz w:val="18"/>
        </w:rPr>
        <w:t>(абзац п'ятий частини другої 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47" w:name="145"/>
      <w:bookmarkEnd w:id="346"/>
      <w:r>
        <w:rPr>
          <w:rFonts w:ascii="Arial" w:hAnsi="Arial"/>
          <w:color w:val="000000"/>
          <w:sz w:val="18"/>
        </w:rPr>
        <w:t xml:space="preserve">ознайомити </w:t>
      </w:r>
      <w:r>
        <w:rPr>
          <w:rFonts w:ascii="Arial" w:hAnsi="Arial"/>
          <w:color w:val="293A55"/>
          <w:sz w:val="18"/>
        </w:rPr>
        <w:t>керівника суб'єкта господарювання - юридичної особи, її відокремленого підрозділу або уповноважену ним осо</w:t>
      </w:r>
      <w:r>
        <w:rPr>
          <w:rFonts w:ascii="Arial" w:hAnsi="Arial"/>
          <w:color w:val="293A55"/>
          <w:sz w:val="18"/>
        </w:rPr>
        <w:t>бу (фізичну особу - підприємця або уповноважену ним особу)</w:t>
      </w:r>
      <w:r>
        <w:rPr>
          <w:rFonts w:ascii="Arial" w:hAnsi="Arial"/>
          <w:color w:val="000000"/>
          <w:sz w:val="18"/>
        </w:rPr>
        <w:t xml:space="preserve"> з результатами державного нагляду (контролю) в строки, передбачені законом;</w:t>
      </w:r>
    </w:p>
    <w:p w:rsidR="00D24B35" w:rsidRDefault="007E3972">
      <w:pPr>
        <w:spacing w:after="75"/>
        <w:ind w:firstLine="240"/>
        <w:jc w:val="right"/>
      </w:pPr>
      <w:bookmarkStart w:id="348" w:name="519"/>
      <w:bookmarkEnd w:id="347"/>
      <w:r>
        <w:rPr>
          <w:rFonts w:ascii="Arial" w:hAnsi="Arial"/>
          <w:color w:val="293A55"/>
          <w:sz w:val="18"/>
        </w:rPr>
        <w:t>(абзац шостий частини другої 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49" w:name="146"/>
      <w:bookmarkEnd w:id="348"/>
      <w:r>
        <w:rPr>
          <w:rFonts w:ascii="Arial" w:hAnsi="Arial"/>
          <w:color w:val="293A55"/>
          <w:sz w:val="18"/>
        </w:rPr>
        <w:t>у м</w:t>
      </w:r>
      <w:r>
        <w:rPr>
          <w:rFonts w:ascii="Arial" w:hAnsi="Arial"/>
          <w:color w:val="293A55"/>
          <w:sz w:val="18"/>
        </w:rPr>
        <w:t>ежах своєї компетенції надавати суб'єкту господарювання консультаційну підтримку з питань здійснення державного нагляду (контролю);</w:t>
      </w:r>
    </w:p>
    <w:p w:rsidR="00D24B35" w:rsidRDefault="007E3972">
      <w:pPr>
        <w:spacing w:after="75"/>
        <w:ind w:firstLine="240"/>
        <w:jc w:val="right"/>
      </w:pPr>
      <w:bookmarkStart w:id="350" w:name="520"/>
      <w:bookmarkEnd w:id="349"/>
      <w:r>
        <w:rPr>
          <w:rFonts w:ascii="Arial" w:hAnsi="Arial"/>
          <w:color w:val="293A55"/>
          <w:sz w:val="18"/>
        </w:rPr>
        <w:lastRenderedPageBreak/>
        <w:t>(абзац сьомий частини другої статті 8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51" w:name="521"/>
      <w:bookmarkEnd w:id="350"/>
      <w:r>
        <w:rPr>
          <w:rFonts w:ascii="Arial" w:hAnsi="Arial"/>
          <w:color w:val="293A55"/>
          <w:sz w:val="18"/>
        </w:rPr>
        <w:t>не допускати здійснення захо</w:t>
      </w:r>
      <w:r>
        <w:rPr>
          <w:rFonts w:ascii="Arial" w:hAnsi="Arial"/>
          <w:color w:val="293A55"/>
          <w:sz w:val="18"/>
        </w:rPr>
        <w:t>дів державного нагляду (контролю) та інших заходів, що не відповідають або не встановлені цим Законом;</w:t>
      </w:r>
    </w:p>
    <w:p w:rsidR="00D24B35" w:rsidRDefault="007E3972">
      <w:pPr>
        <w:spacing w:after="75"/>
        <w:ind w:firstLine="240"/>
        <w:jc w:val="right"/>
      </w:pPr>
      <w:bookmarkStart w:id="352" w:name="523"/>
      <w:bookmarkEnd w:id="351"/>
      <w:r>
        <w:rPr>
          <w:rFonts w:ascii="Arial" w:hAnsi="Arial"/>
          <w:color w:val="293A55"/>
          <w:sz w:val="18"/>
        </w:rPr>
        <w:t>(частину другу статті 8 доповнено новим абзацом восьмим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53" w:name="522"/>
      <w:bookmarkEnd w:id="352"/>
      <w:r>
        <w:rPr>
          <w:rFonts w:ascii="Arial" w:hAnsi="Arial"/>
          <w:color w:val="293A55"/>
          <w:sz w:val="18"/>
        </w:rPr>
        <w:t>встановлювати нормативи оцінювання діял</w:t>
      </w:r>
      <w:r>
        <w:rPr>
          <w:rFonts w:ascii="Arial" w:hAnsi="Arial"/>
          <w:color w:val="293A55"/>
          <w:sz w:val="18"/>
        </w:rPr>
        <w:t>ьності посадових осіб, які беруть участь у заходах державного нагляду (контролю), та регулярно проводити оцінювання діяльності таких осіб за встановленими нормативами;</w:t>
      </w:r>
    </w:p>
    <w:p w:rsidR="00D24B35" w:rsidRDefault="007E3972">
      <w:pPr>
        <w:spacing w:after="75"/>
        <w:ind w:firstLine="240"/>
        <w:jc w:val="right"/>
      </w:pPr>
      <w:bookmarkStart w:id="354" w:name="524"/>
      <w:bookmarkEnd w:id="353"/>
      <w:r>
        <w:rPr>
          <w:rFonts w:ascii="Arial" w:hAnsi="Arial"/>
          <w:color w:val="293A55"/>
          <w:sz w:val="18"/>
        </w:rPr>
        <w:t>(частину другу статті 8 доповнено новим абзацом дев'ятим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</w:t>
      </w:r>
      <w:r>
        <w:rPr>
          <w:rFonts w:ascii="Arial" w:hAnsi="Arial"/>
          <w:color w:val="293A55"/>
          <w:sz w:val="18"/>
        </w:rPr>
        <w:t>03.11.2016 р. N 1726-VIII,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восьмий - дванадцятий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абзацами десятим - чотирнадцятим)</w:t>
      </w:r>
    </w:p>
    <w:p w:rsidR="00D24B35" w:rsidRDefault="007E3972">
      <w:pPr>
        <w:spacing w:after="75"/>
        <w:ind w:firstLine="240"/>
        <w:jc w:val="both"/>
      </w:pPr>
      <w:bookmarkStart w:id="355" w:name="338"/>
      <w:bookmarkEnd w:id="354"/>
      <w:r>
        <w:rPr>
          <w:rFonts w:ascii="Arial" w:hAnsi="Arial"/>
          <w:color w:val="293A55"/>
          <w:sz w:val="18"/>
        </w:rPr>
        <w:t xml:space="preserve">дотримуватися встановлених законом принципів, вимог та порядку здійснення державного нагляду (контролю) у сфері господарської </w:t>
      </w:r>
      <w:r>
        <w:rPr>
          <w:rFonts w:ascii="Arial" w:hAnsi="Arial"/>
          <w:color w:val="293A55"/>
          <w:sz w:val="18"/>
        </w:rPr>
        <w:t>діяльності;</w:t>
      </w:r>
    </w:p>
    <w:p w:rsidR="00D24B35" w:rsidRDefault="007E3972">
      <w:pPr>
        <w:spacing w:after="75"/>
        <w:ind w:firstLine="240"/>
        <w:jc w:val="right"/>
      </w:pPr>
      <w:bookmarkStart w:id="356" w:name="343"/>
      <w:bookmarkEnd w:id="355"/>
      <w:r>
        <w:rPr>
          <w:rFonts w:ascii="Arial" w:hAnsi="Arial"/>
          <w:color w:val="293A55"/>
          <w:sz w:val="18"/>
        </w:rPr>
        <w:t>(частину другу статті 8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22.07.2014 р. N 1600-VII)</w:t>
      </w:r>
    </w:p>
    <w:p w:rsidR="00D24B35" w:rsidRDefault="007E3972">
      <w:pPr>
        <w:spacing w:after="75"/>
        <w:ind w:firstLine="240"/>
        <w:jc w:val="both"/>
      </w:pPr>
      <w:bookmarkStart w:id="357" w:name="339"/>
      <w:bookmarkEnd w:id="356"/>
      <w:r>
        <w:rPr>
          <w:rFonts w:ascii="Arial" w:hAnsi="Arial"/>
          <w:color w:val="293A55"/>
          <w:sz w:val="18"/>
        </w:rPr>
        <w:t>не перешкоджати праву суб'єктів господарювання на будь-який законний захист, у тому числі третіми особами;</w:t>
      </w:r>
    </w:p>
    <w:p w:rsidR="00D24B35" w:rsidRDefault="007E3972">
      <w:pPr>
        <w:spacing w:after="75"/>
        <w:ind w:firstLine="240"/>
        <w:jc w:val="right"/>
      </w:pPr>
      <w:bookmarkStart w:id="358" w:name="344"/>
      <w:bookmarkEnd w:id="357"/>
      <w:r>
        <w:rPr>
          <w:rFonts w:ascii="Arial" w:hAnsi="Arial"/>
          <w:color w:val="293A55"/>
          <w:sz w:val="18"/>
        </w:rPr>
        <w:t>(частину другу статті 8 доповн</w:t>
      </w:r>
      <w:r>
        <w:rPr>
          <w:rFonts w:ascii="Arial" w:hAnsi="Arial"/>
          <w:color w:val="293A55"/>
          <w:sz w:val="18"/>
        </w:rPr>
        <w:t>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22.07.2014 р. N 1600-VII)</w:t>
      </w:r>
    </w:p>
    <w:p w:rsidR="00D24B35" w:rsidRDefault="007E3972">
      <w:pPr>
        <w:spacing w:after="75"/>
        <w:ind w:firstLine="240"/>
        <w:jc w:val="both"/>
      </w:pPr>
      <w:bookmarkStart w:id="359" w:name="340"/>
      <w:bookmarkEnd w:id="358"/>
      <w:r>
        <w:rPr>
          <w:rFonts w:ascii="Arial" w:hAnsi="Arial"/>
          <w:color w:val="293A55"/>
          <w:sz w:val="18"/>
        </w:rPr>
        <w:t>виконувати законні вимоги посадових осіб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центрального органу виконавчої влади, що реалізує державну регуляторну політику, політику з питань нагляду (контролю) у сфері господар</w:t>
      </w:r>
      <w:r>
        <w:rPr>
          <w:rFonts w:ascii="Arial" w:hAnsi="Arial"/>
          <w:color w:val="293A55"/>
          <w:sz w:val="18"/>
        </w:rPr>
        <w:t>ської діяльності, ліцензування та дозвільної системи у сфері господарської діяльності та дерегуляції господарської діяльності, щодо усунення порушень законодавства про державний нагляд (контроль) у сфері господарської діяльності;</w:t>
      </w:r>
    </w:p>
    <w:p w:rsidR="00D24B35" w:rsidRDefault="007E3972">
      <w:pPr>
        <w:spacing w:after="75"/>
        <w:ind w:firstLine="240"/>
        <w:jc w:val="right"/>
      </w:pPr>
      <w:bookmarkStart w:id="360" w:name="345"/>
      <w:bookmarkEnd w:id="359"/>
      <w:r>
        <w:rPr>
          <w:rFonts w:ascii="Arial" w:hAnsi="Arial"/>
          <w:color w:val="293A55"/>
          <w:sz w:val="18"/>
        </w:rPr>
        <w:t>(частину другу статті 8 до</w:t>
      </w:r>
      <w:r>
        <w:rPr>
          <w:rFonts w:ascii="Arial" w:hAnsi="Arial"/>
          <w:color w:val="293A55"/>
          <w:sz w:val="18"/>
        </w:rPr>
        <w:t>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22.07.2014 р. N 1600-VII)</w:t>
      </w:r>
    </w:p>
    <w:p w:rsidR="00D24B35" w:rsidRDefault="007E3972">
      <w:pPr>
        <w:spacing w:after="75"/>
        <w:ind w:firstLine="240"/>
        <w:jc w:val="both"/>
      </w:pPr>
      <w:bookmarkStart w:id="361" w:name="341"/>
      <w:bookmarkEnd w:id="360"/>
      <w:r>
        <w:rPr>
          <w:rFonts w:ascii="Arial" w:hAnsi="Arial"/>
          <w:color w:val="293A55"/>
          <w:sz w:val="18"/>
        </w:rPr>
        <w:t>подавати центральному органу виконавчої влади, що реалізує державну регуляторну політику, політику з питань нагляду (контролю) у сфері господарської діяльності, ліцензуван</w:t>
      </w:r>
      <w:r>
        <w:rPr>
          <w:rFonts w:ascii="Arial" w:hAnsi="Arial"/>
          <w:color w:val="293A55"/>
          <w:sz w:val="18"/>
        </w:rPr>
        <w:t>ня та дозвільної системи у сфері господарської діяльності та дерегуляції господарської діяльності, достовірну інформацію, документи, матеріали і передбачені цим Законом звіти про здійснені заходи державного нагляду (контролю) у сфері господарської діяльнос</w:t>
      </w:r>
      <w:r>
        <w:rPr>
          <w:rFonts w:ascii="Arial" w:hAnsi="Arial"/>
          <w:color w:val="293A55"/>
          <w:sz w:val="18"/>
        </w:rPr>
        <w:t>ті;</w:t>
      </w:r>
    </w:p>
    <w:p w:rsidR="00D24B35" w:rsidRDefault="007E3972">
      <w:pPr>
        <w:spacing w:after="75"/>
        <w:ind w:firstLine="240"/>
        <w:jc w:val="right"/>
      </w:pPr>
      <w:bookmarkStart w:id="362" w:name="346"/>
      <w:bookmarkEnd w:id="361"/>
      <w:r>
        <w:rPr>
          <w:rFonts w:ascii="Arial" w:hAnsi="Arial"/>
          <w:color w:val="293A55"/>
          <w:sz w:val="18"/>
        </w:rPr>
        <w:t>(частину другу статті 8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22.07.2014 р. N 1600-VII,</w:t>
      </w:r>
      <w:r>
        <w:br/>
      </w:r>
      <w:r>
        <w:rPr>
          <w:rFonts w:ascii="Arial" w:hAnsi="Arial"/>
          <w:color w:val="293A55"/>
          <w:sz w:val="18"/>
        </w:rPr>
        <w:t>абзац тринадцятий частини другої статті 8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63" w:name="601"/>
      <w:bookmarkEnd w:id="362"/>
      <w:r>
        <w:rPr>
          <w:rFonts w:ascii="Arial" w:hAnsi="Arial"/>
          <w:color w:val="293A55"/>
          <w:sz w:val="18"/>
        </w:rPr>
        <w:t xml:space="preserve">(абзац тринадцятий частини другої статті </w:t>
      </w:r>
      <w:r>
        <w:rPr>
          <w:rFonts w:ascii="Arial" w:hAnsi="Arial"/>
          <w:color w:val="293A55"/>
          <w:sz w:val="18"/>
        </w:rPr>
        <w:t>8 діє до створення та введення в дію інтегрованої автоматизованої системи державного нагляду (контролю)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64" w:name="342"/>
      <w:bookmarkEnd w:id="363"/>
      <w:r>
        <w:rPr>
          <w:rFonts w:ascii="Arial" w:hAnsi="Arial"/>
          <w:color w:val="293A55"/>
          <w:sz w:val="18"/>
        </w:rPr>
        <w:t>сприяти здійсненню посадовими особами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центрального органу виконавчої влади, що реалізує державн</w:t>
      </w:r>
      <w:r>
        <w:rPr>
          <w:rFonts w:ascii="Arial" w:hAnsi="Arial"/>
          <w:color w:val="293A55"/>
          <w:sz w:val="18"/>
        </w:rPr>
        <w:t>у регуляторну політику, політику з питань нагляду (контролю) у сфері господарської діяльності, ліцензування та дозвільної системи у сфері господарської діяльності та дерегуляції господарської діяльності, покладених на них повноважень.</w:t>
      </w:r>
    </w:p>
    <w:p w:rsidR="00D24B35" w:rsidRDefault="007E3972">
      <w:pPr>
        <w:spacing w:after="75"/>
        <w:ind w:firstLine="240"/>
        <w:jc w:val="right"/>
      </w:pPr>
      <w:bookmarkStart w:id="365" w:name="347"/>
      <w:bookmarkEnd w:id="364"/>
      <w:r>
        <w:rPr>
          <w:rFonts w:ascii="Arial" w:hAnsi="Arial"/>
          <w:color w:val="293A55"/>
          <w:sz w:val="18"/>
        </w:rPr>
        <w:t>(частину другу статті</w:t>
      </w:r>
      <w:r>
        <w:rPr>
          <w:rFonts w:ascii="Arial" w:hAnsi="Arial"/>
          <w:color w:val="293A55"/>
          <w:sz w:val="18"/>
        </w:rPr>
        <w:t xml:space="preserve"> 8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чотирнадцятим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22.07.2014 р. N 1600-VII)</w:t>
      </w:r>
    </w:p>
    <w:p w:rsidR="00D24B35" w:rsidRDefault="007E3972">
      <w:pPr>
        <w:spacing w:after="75"/>
        <w:ind w:firstLine="240"/>
        <w:jc w:val="both"/>
      </w:pPr>
      <w:bookmarkStart w:id="366" w:name="526"/>
      <w:bookmarkEnd w:id="365"/>
      <w:r>
        <w:rPr>
          <w:rFonts w:ascii="Arial" w:hAnsi="Arial"/>
          <w:color w:val="293A55"/>
          <w:sz w:val="18"/>
        </w:rPr>
        <w:t xml:space="preserve">3. Органи державного нагляду (контролю) зобов'язані оприлюднювати на своїх офіційних веб-сайтах нормативно-правові акти (крім актів, що мають гриф обмеження </w:t>
      </w:r>
      <w:r>
        <w:rPr>
          <w:rFonts w:ascii="Arial" w:hAnsi="Arial"/>
          <w:color w:val="293A55"/>
          <w:sz w:val="18"/>
        </w:rPr>
        <w:t>доступу), дотримання яких перевіряється під час здійснення заходів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367" w:name="527"/>
      <w:bookmarkEnd w:id="366"/>
      <w:r>
        <w:rPr>
          <w:rFonts w:ascii="Arial" w:hAnsi="Arial"/>
          <w:color w:val="293A55"/>
          <w:sz w:val="18"/>
        </w:rPr>
        <w:t>Здійснення заходів державного нагляду (контролю) без оприлюднення нормативно-правових актів (крім актів, що мають гриф обмеження доступу), дотримання яких пер</w:t>
      </w:r>
      <w:r>
        <w:rPr>
          <w:rFonts w:ascii="Arial" w:hAnsi="Arial"/>
          <w:color w:val="293A55"/>
          <w:sz w:val="18"/>
        </w:rPr>
        <w:t>евіряється під час здійснення таких заходів, забороняється.</w:t>
      </w:r>
    </w:p>
    <w:p w:rsidR="00D24B35" w:rsidRDefault="007E3972">
      <w:pPr>
        <w:spacing w:after="75"/>
        <w:ind w:firstLine="240"/>
        <w:jc w:val="right"/>
      </w:pPr>
      <w:bookmarkStart w:id="368" w:name="530"/>
      <w:bookmarkEnd w:id="367"/>
      <w:r>
        <w:rPr>
          <w:rFonts w:ascii="Arial" w:hAnsi="Arial"/>
          <w:color w:val="293A55"/>
          <w:sz w:val="18"/>
        </w:rPr>
        <w:lastRenderedPageBreak/>
        <w:t>(статтю 8 доповнено частиною третьою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69" w:name="528"/>
      <w:bookmarkEnd w:id="368"/>
      <w:r>
        <w:rPr>
          <w:rFonts w:ascii="Arial" w:hAnsi="Arial"/>
          <w:color w:val="293A55"/>
          <w:sz w:val="18"/>
        </w:rPr>
        <w:t>4. Органи державного нагляду (контролю) зобов'язані оприлюднювати на своїх офіційних веб-сайтах та вн</w:t>
      </w:r>
      <w:r>
        <w:rPr>
          <w:rFonts w:ascii="Arial" w:hAnsi="Arial"/>
          <w:color w:val="293A55"/>
          <w:sz w:val="18"/>
        </w:rPr>
        <w:t>осити до інтегрованої автоматизованої системи державного нагляду (контролю) визначені законом відомості про здійснені заходи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370" w:name="529"/>
      <w:bookmarkEnd w:id="369"/>
      <w:r>
        <w:rPr>
          <w:rFonts w:ascii="Arial" w:hAnsi="Arial"/>
          <w:color w:val="293A55"/>
          <w:sz w:val="18"/>
        </w:rPr>
        <w:t>Органи державного нагляду (контролю) та центральний орган виконавчої влади, що реалізує державну рег</w:t>
      </w:r>
      <w:r>
        <w:rPr>
          <w:rFonts w:ascii="Arial" w:hAnsi="Arial"/>
          <w:color w:val="293A55"/>
          <w:sz w:val="18"/>
        </w:rPr>
        <w:t>уляторну політику, політику з питань нагляду (контролю) у сфері господарської діяльності, ліцензування та дозвільної системи у сфері господарської діяльності та дерегуляції господарської діяльності, забезпечують повноту та достовірність відомостей, внесени</w:t>
      </w:r>
      <w:r>
        <w:rPr>
          <w:rFonts w:ascii="Arial" w:hAnsi="Arial"/>
          <w:color w:val="293A55"/>
          <w:sz w:val="18"/>
        </w:rPr>
        <w:t>х до інтегрованої автоматизованої системи державного нагляду (контролю).</w:t>
      </w:r>
    </w:p>
    <w:p w:rsidR="00D24B35" w:rsidRDefault="007E3972">
      <w:pPr>
        <w:spacing w:after="75"/>
        <w:ind w:firstLine="240"/>
        <w:jc w:val="right"/>
      </w:pPr>
      <w:bookmarkStart w:id="371" w:name="531"/>
      <w:bookmarkEnd w:id="370"/>
      <w:r>
        <w:rPr>
          <w:rFonts w:ascii="Arial" w:hAnsi="Arial"/>
          <w:color w:val="293A55"/>
          <w:sz w:val="18"/>
        </w:rPr>
        <w:t>(статтю 8 доповнено частиною четвертою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03.11.2016 р. N 1726-VIII)</w:t>
      </w:r>
    </w:p>
    <w:p w:rsidR="00D24B35" w:rsidRDefault="007E3972">
      <w:pPr>
        <w:pStyle w:val="3"/>
        <w:spacing w:after="225"/>
        <w:jc w:val="center"/>
      </w:pPr>
      <w:bookmarkStart w:id="372" w:name="147"/>
      <w:bookmarkEnd w:id="371"/>
      <w:r>
        <w:rPr>
          <w:rFonts w:ascii="Arial" w:hAnsi="Arial"/>
          <w:color w:val="000000"/>
          <w:sz w:val="26"/>
        </w:rPr>
        <w:t>Стаття 9. Відповідальність посадових осіб органу державного нагляду (контролю)</w:t>
      </w:r>
    </w:p>
    <w:p w:rsidR="00D24B35" w:rsidRDefault="007E3972">
      <w:pPr>
        <w:spacing w:after="75"/>
        <w:ind w:firstLine="240"/>
        <w:jc w:val="both"/>
      </w:pPr>
      <w:bookmarkStart w:id="373" w:name="149"/>
      <w:bookmarkEnd w:id="372"/>
      <w:r>
        <w:rPr>
          <w:rFonts w:ascii="Arial" w:hAnsi="Arial"/>
          <w:color w:val="293A55"/>
          <w:sz w:val="18"/>
        </w:rPr>
        <w:t xml:space="preserve">Шкода, </w:t>
      </w:r>
      <w:r>
        <w:rPr>
          <w:rFonts w:ascii="Arial" w:hAnsi="Arial"/>
          <w:color w:val="293A55"/>
          <w:sz w:val="18"/>
        </w:rPr>
        <w:t>завдана фізичній чи юридичній особі незаконними рішеннями, діями чи бездіяльністю посадової або службової особи органу державного нагляду (контролю), відшкодовується за рахунок коштів відповідних бюджетів, передбачених для фінансування цього органу, незале</w:t>
      </w:r>
      <w:r>
        <w:rPr>
          <w:rFonts w:ascii="Arial" w:hAnsi="Arial"/>
          <w:color w:val="293A55"/>
          <w:sz w:val="18"/>
        </w:rPr>
        <w:t>жно від вини такої посадової або службової особи.</w:t>
      </w:r>
    </w:p>
    <w:p w:rsidR="00D24B35" w:rsidRDefault="007E3972">
      <w:pPr>
        <w:spacing w:after="75"/>
        <w:ind w:firstLine="240"/>
        <w:jc w:val="both"/>
      </w:pPr>
      <w:bookmarkStart w:id="374" w:name="348"/>
      <w:bookmarkEnd w:id="373"/>
      <w:r>
        <w:rPr>
          <w:rFonts w:ascii="Arial" w:hAnsi="Arial"/>
          <w:color w:val="293A55"/>
          <w:sz w:val="18"/>
        </w:rPr>
        <w:t>Посадова або службова особа органу державного нагляду (контролю) несе відповідальність у порядку регресу в розмірі виплаченого з відповідного бюджету відшкодування у зв'язку з незаконними рішеннями, діями ч</w:t>
      </w:r>
      <w:r>
        <w:rPr>
          <w:rFonts w:ascii="Arial" w:hAnsi="Arial"/>
          <w:color w:val="293A55"/>
          <w:sz w:val="18"/>
        </w:rPr>
        <w:t>и бездіяльністю такої посадової або службової особи.</w:t>
      </w:r>
    </w:p>
    <w:p w:rsidR="00D24B35" w:rsidRDefault="007E3972">
      <w:pPr>
        <w:spacing w:after="75"/>
        <w:ind w:firstLine="240"/>
        <w:jc w:val="right"/>
      </w:pPr>
      <w:bookmarkStart w:id="375" w:name="349"/>
      <w:bookmarkEnd w:id="374"/>
      <w:r>
        <w:rPr>
          <w:rFonts w:ascii="Arial" w:hAnsi="Arial"/>
          <w:color w:val="293A55"/>
          <w:sz w:val="18"/>
        </w:rPr>
        <w:t>(стаття 9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22.07.2014 р. N 1600-VII)</w:t>
      </w:r>
    </w:p>
    <w:p w:rsidR="00D24B35" w:rsidRDefault="007E3972">
      <w:pPr>
        <w:spacing w:after="75"/>
        <w:ind w:firstLine="240"/>
        <w:jc w:val="both"/>
      </w:pPr>
      <w:bookmarkStart w:id="376" w:name="532"/>
      <w:bookmarkEnd w:id="375"/>
      <w:r>
        <w:rPr>
          <w:rFonts w:ascii="Arial" w:hAnsi="Arial"/>
          <w:color w:val="293A55"/>
          <w:sz w:val="18"/>
        </w:rPr>
        <w:t>Посадова особа органу державного нагляду (контролю) несе відповідальність, встановлену законом, за невнесення або внесення недостовірних</w:t>
      </w:r>
      <w:r>
        <w:rPr>
          <w:rFonts w:ascii="Arial" w:hAnsi="Arial"/>
          <w:color w:val="293A55"/>
          <w:sz w:val="18"/>
        </w:rPr>
        <w:t xml:space="preserve"> відомостей чи відомостей не в повному обсязі про здійснені заходи державного нагляду (контролю) до інтегрованої автоматизованої системи державного нагляду (контролю).</w:t>
      </w:r>
    </w:p>
    <w:p w:rsidR="00D24B35" w:rsidRDefault="007E3972">
      <w:pPr>
        <w:spacing w:after="75"/>
        <w:ind w:firstLine="240"/>
        <w:jc w:val="right"/>
      </w:pPr>
      <w:bookmarkStart w:id="377" w:name="533"/>
      <w:bookmarkEnd w:id="376"/>
      <w:r>
        <w:rPr>
          <w:rFonts w:ascii="Arial" w:hAnsi="Arial"/>
          <w:color w:val="293A55"/>
          <w:sz w:val="18"/>
        </w:rPr>
        <w:t>(статтю 9 доповнено частиною третьою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03.11.2016 р. N 1726</w:t>
      </w:r>
      <w:r>
        <w:rPr>
          <w:rFonts w:ascii="Arial" w:hAnsi="Arial"/>
          <w:color w:val="293A55"/>
          <w:sz w:val="18"/>
        </w:rPr>
        <w:t>-VIII)</w:t>
      </w:r>
    </w:p>
    <w:p w:rsidR="00D24B35" w:rsidRDefault="007E3972">
      <w:pPr>
        <w:pStyle w:val="3"/>
        <w:spacing w:after="225"/>
        <w:jc w:val="center"/>
      </w:pPr>
      <w:bookmarkStart w:id="378" w:name="350"/>
      <w:bookmarkEnd w:id="377"/>
      <w:r>
        <w:rPr>
          <w:rFonts w:ascii="Arial" w:hAnsi="Arial"/>
          <w:color w:val="000000"/>
          <w:sz w:val="26"/>
        </w:rPr>
        <w:t>Стаття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 xml:space="preserve">. Повноваження </w:t>
      </w:r>
      <w:r>
        <w:rPr>
          <w:rFonts w:ascii="Arial" w:hAnsi="Arial"/>
          <w:color w:val="293A55"/>
          <w:sz w:val="26"/>
        </w:rPr>
        <w:t>центрального органу виконавчої влади, що реалізує державну регуляторну політику, політику з питань нагляду (контролю) у сфері господарської діяльності, ліцензування та дозвільної системи у сфері господарської діяльності та де</w:t>
      </w:r>
      <w:r>
        <w:rPr>
          <w:rFonts w:ascii="Arial" w:hAnsi="Arial"/>
          <w:color w:val="293A55"/>
          <w:sz w:val="26"/>
        </w:rPr>
        <w:t>регуляції господарської діяльності</w:t>
      </w:r>
    </w:p>
    <w:p w:rsidR="00D24B35" w:rsidRDefault="007E3972">
      <w:pPr>
        <w:spacing w:after="75"/>
        <w:ind w:firstLine="240"/>
        <w:jc w:val="both"/>
      </w:pPr>
      <w:bookmarkStart w:id="379" w:name="351"/>
      <w:bookmarkEnd w:id="378"/>
      <w:r>
        <w:rPr>
          <w:rFonts w:ascii="Arial" w:hAnsi="Arial"/>
          <w:color w:val="293A55"/>
          <w:sz w:val="18"/>
        </w:rPr>
        <w:t>До повноважень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центрального органу виконавчої влади, що реалізує державну регуляторну політику, політику з питань нагляду (контролю) у сфері господарської діяльності, ліцензування та дозвільної системи у сфері господарськ</w:t>
      </w:r>
      <w:r>
        <w:rPr>
          <w:rFonts w:ascii="Arial" w:hAnsi="Arial"/>
          <w:color w:val="293A55"/>
          <w:sz w:val="18"/>
        </w:rPr>
        <w:t>ої діяльності та дерегуляції господарської діяльності, належать:</w:t>
      </w:r>
    </w:p>
    <w:p w:rsidR="00D24B35" w:rsidRDefault="007E3972">
      <w:pPr>
        <w:spacing w:after="75"/>
        <w:ind w:firstLine="240"/>
        <w:jc w:val="both"/>
      </w:pPr>
      <w:bookmarkStart w:id="380" w:name="352"/>
      <w:bookmarkEnd w:id="379"/>
      <w:r>
        <w:rPr>
          <w:rFonts w:ascii="Arial" w:hAnsi="Arial"/>
          <w:color w:val="293A55"/>
          <w:sz w:val="18"/>
        </w:rPr>
        <w:t>підготовка та подання в установленому порядку пропозицій щодо формування державної політики з питань здійснення державного нагляду (контролю) у сфері господарської діяльності;</w:t>
      </w:r>
    </w:p>
    <w:p w:rsidR="00D24B35" w:rsidRDefault="007E3972">
      <w:pPr>
        <w:spacing w:after="75"/>
        <w:ind w:firstLine="240"/>
        <w:jc w:val="both"/>
      </w:pPr>
      <w:bookmarkStart w:id="381" w:name="353"/>
      <w:bookmarkEnd w:id="380"/>
      <w:r>
        <w:rPr>
          <w:rFonts w:ascii="Arial" w:hAnsi="Arial"/>
          <w:color w:val="293A55"/>
          <w:sz w:val="18"/>
        </w:rPr>
        <w:t xml:space="preserve">розроблення та </w:t>
      </w:r>
      <w:r>
        <w:rPr>
          <w:rFonts w:ascii="Arial" w:hAnsi="Arial"/>
          <w:color w:val="293A55"/>
          <w:sz w:val="18"/>
        </w:rPr>
        <w:t>погодження проектів нормативно-правових актів з питань державного нагляду (контролю) у сфері господарської діяльності;</w:t>
      </w:r>
    </w:p>
    <w:p w:rsidR="00D24B35" w:rsidRDefault="007E3972">
      <w:pPr>
        <w:spacing w:after="75"/>
        <w:ind w:firstLine="240"/>
        <w:jc w:val="both"/>
      </w:pPr>
      <w:bookmarkStart w:id="382" w:name="354"/>
      <w:bookmarkEnd w:id="381"/>
      <w:r>
        <w:rPr>
          <w:rFonts w:ascii="Arial" w:hAnsi="Arial"/>
          <w:color w:val="293A55"/>
          <w:sz w:val="18"/>
        </w:rPr>
        <w:t xml:space="preserve">вивчення досвіду інших держав щодо реалізації державної політики з питань здійснення державного нагляду (контролю) у сфері господарської </w:t>
      </w:r>
      <w:r>
        <w:rPr>
          <w:rFonts w:ascii="Arial" w:hAnsi="Arial"/>
          <w:color w:val="293A55"/>
          <w:sz w:val="18"/>
        </w:rPr>
        <w:t>діяльності та внесення пропозицій щодо поширення такого досвіду в Україні;</w:t>
      </w:r>
    </w:p>
    <w:p w:rsidR="00D24B35" w:rsidRDefault="007E3972">
      <w:pPr>
        <w:spacing w:after="75"/>
        <w:ind w:firstLine="240"/>
        <w:jc w:val="both"/>
      </w:pPr>
      <w:bookmarkStart w:id="383" w:name="355"/>
      <w:bookmarkEnd w:id="382"/>
      <w:r>
        <w:rPr>
          <w:rFonts w:ascii="Arial" w:hAnsi="Arial"/>
          <w:color w:val="293A55"/>
          <w:sz w:val="18"/>
        </w:rPr>
        <w:t>здійснення методичного та інформаційного забезпечення діяльності органів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384" w:name="534"/>
      <w:bookmarkEnd w:id="383"/>
      <w:r>
        <w:rPr>
          <w:rFonts w:ascii="Arial" w:hAnsi="Arial"/>
          <w:color w:val="293A55"/>
          <w:sz w:val="18"/>
        </w:rPr>
        <w:t>забезпечення функціонування інтегрованої автоматизованої системи державного н</w:t>
      </w:r>
      <w:r>
        <w:rPr>
          <w:rFonts w:ascii="Arial" w:hAnsi="Arial"/>
          <w:color w:val="293A55"/>
          <w:sz w:val="18"/>
        </w:rPr>
        <w:t>агляду (контролю);</w:t>
      </w:r>
    </w:p>
    <w:p w:rsidR="00D24B35" w:rsidRDefault="007E3972">
      <w:pPr>
        <w:spacing w:after="75"/>
        <w:ind w:firstLine="240"/>
        <w:jc w:val="right"/>
      </w:pPr>
      <w:bookmarkStart w:id="385" w:name="536"/>
      <w:bookmarkEnd w:id="384"/>
      <w:r>
        <w:rPr>
          <w:rFonts w:ascii="Arial" w:hAnsi="Arial"/>
          <w:color w:val="293A55"/>
          <w:sz w:val="18"/>
        </w:rPr>
        <w:lastRenderedPageBreak/>
        <w:t>(статтю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новим абзацом шостим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шостий - тринадцятий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сьомим - чотирнадцятим)</w:t>
      </w:r>
    </w:p>
    <w:p w:rsidR="00D24B35" w:rsidRDefault="007E3972">
      <w:pPr>
        <w:spacing w:after="75"/>
        <w:ind w:firstLine="240"/>
        <w:jc w:val="both"/>
      </w:pPr>
      <w:bookmarkStart w:id="386" w:name="356"/>
      <w:bookmarkEnd w:id="385"/>
      <w:r>
        <w:rPr>
          <w:rFonts w:ascii="Arial" w:hAnsi="Arial"/>
          <w:color w:val="293A55"/>
          <w:sz w:val="18"/>
        </w:rPr>
        <w:t>проведення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 установленому Кабінетом Мін</w:t>
      </w:r>
      <w:r>
        <w:rPr>
          <w:rFonts w:ascii="Arial" w:hAnsi="Arial"/>
          <w:color w:val="293A55"/>
          <w:sz w:val="18"/>
        </w:rPr>
        <w:t>істрів України порядку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перевірок додержання органами державного нагляду (контролю) вимог цього Закону в частині здійснення державного нагляду (контролю) у сфері господарської діяльності;</w:t>
      </w:r>
    </w:p>
    <w:p w:rsidR="00D24B35" w:rsidRDefault="007E3972">
      <w:pPr>
        <w:spacing w:after="75"/>
        <w:ind w:firstLine="240"/>
        <w:jc w:val="right"/>
      </w:pPr>
      <w:bookmarkStart w:id="387" w:name="537"/>
      <w:bookmarkEnd w:id="386"/>
      <w:r>
        <w:rPr>
          <w:rFonts w:ascii="Arial" w:hAnsi="Arial"/>
          <w:color w:val="293A55"/>
          <w:sz w:val="18"/>
        </w:rPr>
        <w:t>(абзац сьомий статті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88" w:name="357"/>
      <w:bookmarkEnd w:id="387"/>
      <w:r>
        <w:rPr>
          <w:rFonts w:ascii="Arial" w:hAnsi="Arial"/>
          <w:color w:val="293A55"/>
          <w:sz w:val="18"/>
        </w:rPr>
        <w:t>участь в установленому Кабінетом Міністрів України порядку у заходах державного нагляду (контролю), що проводяться іншими центральними органами виконавчої влади, їх територіальними органами, державн</w:t>
      </w:r>
      <w:r>
        <w:rPr>
          <w:rFonts w:ascii="Arial" w:hAnsi="Arial"/>
          <w:color w:val="293A55"/>
          <w:sz w:val="18"/>
        </w:rPr>
        <w:t>ими колегіальними органами, органами виконавчої влади Автономної Республіки Крим, органами місцевого самоврядування;</w:t>
      </w:r>
    </w:p>
    <w:p w:rsidR="00D24B35" w:rsidRDefault="007E3972">
      <w:pPr>
        <w:spacing w:after="75"/>
        <w:ind w:firstLine="240"/>
        <w:jc w:val="both"/>
      </w:pPr>
      <w:bookmarkStart w:id="389" w:name="358"/>
      <w:bookmarkEnd w:id="388"/>
      <w:r>
        <w:rPr>
          <w:rFonts w:ascii="Arial" w:hAnsi="Arial"/>
          <w:color w:val="293A55"/>
          <w:sz w:val="18"/>
        </w:rPr>
        <w:t>одержання від органів державного нагляду (контролю) та суб'єктів господарювання інформації, довідок, документів, скарг, матеріалів, відомос</w:t>
      </w:r>
      <w:r>
        <w:rPr>
          <w:rFonts w:ascii="Arial" w:hAnsi="Arial"/>
          <w:color w:val="293A55"/>
          <w:sz w:val="18"/>
        </w:rPr>
        <w:t>тей щодо здійснення заходів державного нагляду (контролю) у відповідній сфері господарської діяльності;</w:t>
      </w:r>
    </w:p>
    <w:p w:rsidR="00D24B35" w:rsidRDefault="007E3972">
      <w:pPr>
        <w:spacing w:after="75"/>
        <w:ind w:firstLine="240"/>
        <w:jc w:val="right"/>
      </w:pPr>
      <w:bookmarkStart w:id="390" w:name="538"/>
      <w:bookmarkEnd w:id="389"/>
      <w:r>
        <w:rPr>
          <w:rFonts w:ascii="Arial" w:hAnsi="Arial"/>
          <w:color w:val="293A55"/>
          <w:sz w:val="18"/>
        </w:rPr>
        <w:t>(абзац дев'ятий статті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391" w:name="359"/>
      <w:bookmarkEnd w:id="390"/>
      <w:r>
        <w:rPr>
          <w:rFonts w:ascii="Arial" w:hAnsi="Arial"/>
          <w:color w:val="293A55"/>
          <w:sz w:val="18"/>
        </w:rPr>
        <w:t>забезпечення складання та затвердження планів комплексних планових з</w:t>
      </w:r>
      <w:r>
        <w:rPr>
          <w:rFonts w:ascii="Arial" w:hAnsi="Arial"/>
          <w:color w:val="293A55"/>
          <w:sz w:val="18"/>
        </w:rPr>
        <w:t>аходів державного нагляду (контролю) у порядку, встановленому Кабінетом Міністрів України;</w:t>
      </w:r>
    </w:p>
    <w:p w:rsidR="00D24B35" w:rsidRDefault="007E3972">
      <w:pPr>
        <w:spacing w:after="75"/>
        <w:ind w:firstLine="240"/>
        <w:jc w:val="both"/>
      </w:pPr>
      <w:bookmarkStart w:id="392" w:name="360"/>
      <w:bookmarkEnd w:id="391"/>
      <w:r>
        <w:rPr>
          <w:rFonts w:ascii="Arial" w:hAnsi="Arial"/>
          <w:color w:val="293A55"/>
          <w:sz w:val="18"/>
        </w:rPr>
        <w:t>складання протоколів про адміністративні правопорушення у випадках, передбачених законом;</w:t>
      </w:r>
    </w:p>
    <w:p w:rsidR="00D24B35" w:rsidRDefault="007E3972">
      <w:pPr>
        <w:spacing w:after="75"/>
        <w:ind w:firstLine="240"/>
        <w:jc w:val="both"/>
      </w:pPr>
      <w:bookmarkStart w:id="393" w:name="361"/>
      <w:bookmarkEnd w:id="392"/>
      <w:r>
        <w:rPr>
          <w:rFonts w:ascii="Arial" w:hAnsi="Arial"/>
          <w:color w:val="293A55"/>
          <w:sz w:val="18"/>
        </w:rPr>
        <w:t>складання актів перевірок та внесення в установленому Кабінетом Міністрів У</w:t>
      </w:r>
      <w:r>
        <w:rPr>
          <w:rFonts w:ascii="Arial" w:hAnsi="Arial"/>
          <w:color w:val="293A55"/>
          <w:sz w:val="18"/>
        </w:rPr>
        <w:t>країни порядку подань до органів державного нагляду (контролю) щодо усунення порушень вимог цього Закону, які є обов'язковими до розгляду;</w:t>
      </w:r>
    </w:p>
    <w:p w:rsidR="00D24B35" w:rsidRDefault="007E3972">
      <w:pPr>
        <w:spacing w:after="75"/>
        <w:ind w:firstLine="240"/>
        <w:jc w:val="both"/>
      </w:pPr>
      <w:bookmarkStart w:id="394" w:name="362"/>
      <w:bookmarkEnd w:id="393"/>
      <w:r>
        <w:rPr>
          <w:rFonts w:ascii="Arial" w:hAnsi="Arial"/>
          <w:color w:val="293A55"/>
          <w:sz w:val="18"/>
        </w:rPr>
        <w:t>узагальнення практики застосування законодавства з питань державного нагляду (контролю) у сфері господарської діяльно</w:t>
      </w:r>
      <w:r>
        <w:rPr>
          <w:rFonts w:ascii="Arial" w:hAnsi="Arial"/>
          <w:color w:val="293A55"/>
          <w:sz w:val="18"/>
        </w:rPr>
        <w:t>сті;</w:t>
      </w:r>
    </w:p>
    <w:p w:rsidR="00D24B35" w:rsidRDefault="007E3972">
      <w:pPr>
        <w:spacing w:after="75"/>
        <w:ind w:firstLine="240"/>
        <w:jc w:val="both"/>
      </w:pPr>
      <w:bookmarkStart w:id="395" w:name="363"/>
      <w:bookmarkEnd w:id="394"/>
      <w:r>
        <w:rPr>
          <w:rFonts w:ascii="Arial" w:hAnsi="Arial"/>
          <w:color w:val="293A55"/>
          <w:sz w:val="18"/>
        </w:rPr>
        <w:t>розроблення висновків, пропозицій та рекомендацій щодо удосконалення законодавства з питань організації державного нагляду (контролю).</w:t>
      </w:r>
    </w:p>
    <w:p w:rsidR="00D24B35" w:rsidRDefault="007E3972">
      <w:pPr>
        <w:spacing w:after="75"/>
        <w:ind w:firstLine="240"/>
        <w:jc w:val="right"/>
      </w:pPr>
      <w:bookmarkStart w:id="396" w:name="364"/>
      <w:bookmarkEnd w:id="395"/>
      <w:r>
        <w:rPr>
          <w:rFonts w:ascii="Arial" w:hAnsi="Arial"/>
          <w:color w:val="293A55"/>
          <w:sz w:val="18"/>
        </w:rPr>
        <w:t>(Закон доповнено статтею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22.07.2014 р. N 1600-VII)</w:t>
      </w:r>
    </w:p>
    <w:p w:rsidR="00D24B35" w:rsidRDefault="007E3972">
      <w:pPr>
        <w:pStyle w:val="3"/>
        <w:spacing w:after="225"/>
        <w:jc w:val="center"/>
      </w:pPr>
      <w:bookmarkStart w:id="397" w:name="539"/>
      <w:bookmarkEnd w:id="396"/>
      <w:r>
        <w:rPr>
          <w:rFonts w:ascii="Arial" w:hAnsi="Arial"/>
          <w:color w:val="000000"/>
          <w:sz w:val="26"/>
        </w:rPr>
        <w:t>Стаття 9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26"/>
        </w:rPr>
        <w:t>. Повноваження централ</w:t>
      </w:r>
      <w:r>
        <w:rPr>
          <w:rFonts w:ascii="Arial" w:hAnsi="Arial"/>
          <w:color w:val="000000"/>
          <w:sz w:val="26"/>
        </w:rPr>
        <w:t>ьного органу виконавчої влади, що забезпечує формування державної політики з питань державного нагляду (контролю) у сфері господарської діяльності</w:t>
      </w:r>
    </w:p>
    <w:p w:rsidR="00D24B35" w:rsidRDefault="007E3972">
      <w:pPr>
        <w:spacing w:after="75"/>
        <w:ind w:firstLine="240"/>
        <w:jc w:val="both"/>
      </w:pPr>
      <w:bookmarkStart w:id="398" w:name="540"/>
      <w:bookmarkEnd w:id="397"/>
      <w:r>
        <w:rPr>
          <w:rFonts w:ascii="Arial" w:hAnsi="Arial"/>
          <w:color w:val="293A55"/>
          <w:sz w:val="18"/>
        </w:rPr>
        <w:t>До повноважень центрального органу виконавчої влади, що забезпечує формування державної політики з питань дер</w:t>
      </w:r>
      <w:r>
        <w:rPr>
          <w:rFonts w:ascii="Arial" w:hAnsi="Arial"/>
          <w:color w:val="293A55"/>
          <w:sz w:val="18"/>
        </w:rPr>
        <w:t>жавного нагляду (контролю) у сфері господарської діяльності, належать:</w:t>
      </w:r>
    </w:p>
    <w:p w:rsidR="00D24B35" w:rsidRDefault="007E3972">
      <w:pPr>
        <w:spacing w:after="75"/>
        <w:ind w:firstLine="240"/>
        <w:jc w:val="both"/>
      </w:pPr>
      <w:bookmarkStart w:id="399" w:name="541"/>
      <w:bookmarkEnd w:id="398"/>
      <w:r>
        <w:rPr>
          <w:rFonts w:ascii="Arial" w:hAnsi="Arial"/>
          <w:color w:val="293A55"/>
          <w:sz w:val="18"/>
        </w:rPr>
        <w:t>формування державної політики з питань державного нагляду (контролю) у сфері господарської діяльності;</w:t>
      </w:r>
    </w:p>
    <w:p w:rsidR="00D24B35" w:rsidRDefault="007E3972">
      <w:pPr>
        <w:spacing w:after="75"/>
        <w:ind w:firstLine="240"/>
        <w:jc w:val="both"/>
      </w:pPr>
      <w:bookmarkStart w:id="400" w:name="542"/>
      <w:bookmarkEnd w:id="399"/>
      <w:r>
        <w:rPr>
          <w:rFonts w:ascii="Arial" w:hAnsi="Arial"/>
          <w:color w:val="293A55"/>
          <w:sz w:val="18"/>
        </w:rPr>
        <w:t>визначення пріоритетних напрямів розвитку державної політики з питань державного н</w:t>
      </w:r>
      <w:r>
        <w:rPr>
          <w:rFonts w:ascii="Arial" w:hAnsi="Arial"/>
          <w:color w:val="293A55"/>
          <w:sz w:val="18"/>
        </w:rPr>
        <w:t>агляду (контролю) у сфері господарської діяльності;</w:t>
      </w:r>
    </w:p>
    <w:p w:rsidR="00D24B35" w:rsidRDefault="007E3972">
      <w:pPr>
        <w:spacing w:after="75"/>
        <w:ind w:firstLine="240"/>
        <w:jc w:val="both"/>
      </w:pPr>
      <w:bookmarkStart w:id="401" w:name="543"/>
      <w:bookmarkEnd w:id="400"/>
      <w:r>
        <w:rPr>
          <w:rFonts w:ascii="Arial" w:hAnsi="Arial"/>
          <w:color w:val="293A55"/>
          <w:sz w:val="18"/>
        </w:rPr>
        <w:t>нормативно-правове регулювання державного нагляду (контролю) у сфері господарської діяльності;</w:t>
      </w:r>
    </w:p>
    <w:p w:rsidR="00D24B35" w:rsidRDefault="007E3972">
      <w:pPr>
        <w:spacing w:after="75"/>
        <w:ind w:firstLine="240"/>
        <w:jc w:val="both"/>
      </w:pPr>
      <w:bookmarkStart w:id="402" w:name="544"/>
      <w:bookmarkEnd w:id="401"/>
      <w:r>
        <w:rPr>
          <w:rFonts w:ascii="Arial" w:hAnsi="Arial"/>
          <w:color w:val="293A55"/>
          <w:sz w:val="18"/>
        </w:rPr>
        <w:t>внесення Кабінету Міністрів України пропозицій щодо вдосконалення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403" w:name="545"/>
      <w:bookmarkEnd w:id="402"/>
      <w:r>
        <w:rPr>
          <w:rFonts w:ascii="Arial" w:hAnsi="Arial"/>
          <w:color w:val="293A55"/>
          <w:sz w:val="18"/>
        </w:rPr>
        <w:t>одержання ві</w:t>
      </w:r>
      <w:r>
        <w:rPr>
          <w:rFonts w:ascii="Arial" w:hAnsi="Arial"/>
          <w:color w:val="293A55"/>
          <w:sz w:val="18"/>
        </w:rPr>
        <w:t>д центрального органу виконавчої влади, що реалізує державну регуляторну політику, політику з питань нагляду (контролю) у сфері господарської діяльності, ліцензування та дозвільної системи у сфері господарської діяльності та дерегуляції господарської діяль</w:t>
      </w:r>
      <w:r>
        <w:rPr>
          <w:rFonts w:ascii="Arial" w:hAnsi="Arial"/>
          <w:color w:val="293A55"/>
          <w:sz w:val="18"/>
        </w:rPr>
        <w:t>ності, органів державного нагляду (контролю) та суб'єктів господарювання інформації, довідок, документів, скарг, матеріалів, відомостей щодо здійснення заходів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404" w:name="546"/>
      <w:bookmarkEnd w:id="403"/>
      <w:r>
        <w:rPr>
          <w:rFonts w:ascii="Arial" w:hAnsi="Arial"/>
          <w:color w:val="293A55"/>
          <w:sz w:val="18"/>
        </w:rPr>
        <w:t>участь в установленому Кабінетом Міністрів України порядку в захо</w:t>
      </w:r>
      <w:r>
        <w:rPr>
          <w:rFonts w:ascii="Arial" w:hAnsi="Arial"/>
          <w:color w:val="293A55"/>
          <w:sz w:val="18"/>
        </w:rPr>
        <w:t xml:space="preserve">дах державного нагляду (контролю), що здійснюються центральним органом виконавчої влади, що реалізує державну регуляторну політику, політику з питань нагляду (контролю) у сфері господарської діяльності, ліцензування та дозвільної </w:t>
      </w:r>
      <w:r>
        <w:rPr>
          <w:rFonts w:ascii="Arial" w:hAnsi="Arial"/>
          <w:color w:val="293A55"/>
          <w:sz w:val="18"/>
        </w:rPr>
        <w:lastRenderedPageBreak/>
        <w:t>системи у сфері господарсь</w:t>
      </w:r>
      <w:r>
        <w:rPr>
          <w:rFonts w:ascii="Arial" w:hAnsi="Arial"/>
          <w:color w:val="293A55"/>
          <w:sz w:val="18"/>
        </w:rPr>
        <w:t>кої діяльності та дерегуляції господарської діяльності, та іншими органами державного нагляду (контролю) за згодою суб'єкта господарювання;</w:t>
      </w:r>
    </w:p>
    <w:p w:rsidR="00D24B35" w:rsidRDefault="007E3972">
      <w:pPr>
        <w:spacing w:after="75"/>
        <w:ind w:firstLine="240"/>
        <w:jc w:val="both"/>
      </w:pPr>
      <w:bookmarkStart w:id="405" w:name="547"/>
      <w:bookmarkEnd w:id="404"/>
      <w:r>
        <w:rPr>
          <w:rFonts w:ascii="Arial" w:hAnsi="Arial"/>
          <w:color w:val="293A55"/>
          <w:sz w:val="18"/>
        </w:rPr>
        <w:t xml:space="preserve">надання рекомендацій та роз'яснень центральному органу виконавчої влади, що реалізує державну регуляторну політику, </w:t>
      </w:r>
      <w:r>
        <w:rPr>
          <w:rFonts w:ascii="Arial" w:hAnsi="Arial"/>
          <w:color w:val="293A55"/>
          <w:sz w:val="18"/>
        </w:rPr>
        <w:t>політику з питань нагляду (контролю) у сфері господарської діяльності, ліцензування та дозвільної системи у сфері господарської діяльності та дерегуляції господарської діяльності, з питань державного нагляду (контролю) у сфері господарської діяльності.</w:t>
      </w:r>
    </w:p>
    <w:p w:rsidR="00D24B35" w:rsidRDefault="007E3972">
      <w:pPr>
        <w:spacing w:after="75"/>
        <w:ind w:firstLine="240"/>
        <w:jc w:val="right"/>
      </w:pPr>
      <w:bookmarkStart w:id="406" w:name="548"/>
      <w:bookmarkEnd w:id="405"/>
      <w:r>
        <w:rPr>
          <w:rFonts w:ascii="Arial" w:hAnsi="Arial"/>
          <w:color w:val="293A55"/>
          <w:sz w:val="18"/>
        </w:rPr>
        <w:t>(За</w:t>
      </w:r>
      <w:r>
        <w:rPr>
          <w:rFonts w:ascii="Arial" w:hAnsi="Arial"/>
          <w:color w:val="293A55"/>
          <w:sz w:val="18"/>
        </w:rPr>
        <w:t>кон доповнено статтею 9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03.11.2016 р. N 1726-VIII)</w:t>
      </w:r>
    </w:p>
    <w:p w:rsidR="00D24B35" w:rsidRDefault="007E3972">
      <w:pPr>
        <w:pStyle w:val="3"/>
        <w:spacing w:after="225"/>
        <w:jc w:val="center"/>
      </w:pPr>
      <w:bookmarkStart w:id="407" w:name="150"/>
      <w:bookmarkEnd w:id="406"/>
      <w:r>
        <w:rPr>
          <w:rFonts w:ascii="Arial" w:hAnsi="Arial"/>
          <w:color w:val="000000"/>
          <w:sz w:val="26"/>
        </w:rPr>
        <w:t>Стаття 10. Права суб'єкта господарювання</w:t>
      </w:r>
    </w:p>
    <w:p w:rsidR="00D24B35" w:rsidRDefault="007E3972">
      <w:pPr>
        <w:spacing w:after="75"/>
        <w:ind w:firstLine="240"/>
        <w:jc w:val="both"/>
      </w:pPr>
      <w:bookmarkStart w:id="408" w:name="549"/>
      <w:bookmarkEnd w:id="407"/>
      <w:r>
        <w:rPr>
          <w:rFonts w:ascii="Arial" w:hAnsi="Arial"/>
          <w:color w:val="293A55"/>
          <w:sz w:val="18"/>
        </w:rPr>
        <w:t>Суб'єкт господарювання під час здійснення державного нагляду (контролю) має право:</w:t>
      </w:r>
    </w:p>
    <w:p w:rsidR="00D24B35" w:rsidRDefault="007E3972">
      <w:pPr>
        <w:spacing w:after="75"/>
        <w:ind w:firstLine="240"/>
        <w:jc w:val="both"/>
      </w:pPr>
      <w:bookmarkStart w:id="409" w:name="550"/>
      <w:bookmarkEnd w:id="408"/>
      <w:r>
        <w:rPr>
          <w:rFonts w:ascii="Arial" w:hAnsi="Arial"/>
          <w:color w:val="293A55"/>
          <w:sz w:val="18"/>
        </w:rPr>
        <w:t>бути поінформованим про свої права та обов'язки;</w:t>
      </w:r>
    </w:p>
    <w:p w:rsidR="00D24B35" w:rsidRDefault="007E3972">
      <w:pPr>
        <w:spacing w:after="75"/>
        <w:ind w:firstLine="240"/>
        <w:jc w:val="both"/>
      </w:pPr>
      <w:bookmarkStart w:id="410" w:name="551"/>
      <w:bookmarkEnd w:id="409"/>
      <w:r>
        <w:rPr>
          <w:rFonts w:ascii="Arial" w:hAnsi="Arial"/>
          <w:color w:val="293A55"/>
          <w:sz w:val="18"/>
        </w:rPr>
        <w:t>вимагати від посадових осіб органу державного нагляду (контролю) додержання вимог законодавства;</w:t>
      </w:r>
    </w:p>
    <w:p w:rsidR="00D24B35" w:rsidRDefault="007E3972">
      <w:pPr>
        <w:spacing w:after="75"/>
        <w:ind w:firstLine="240"/>
        <w:jc w:val="both"/>
      </w:pPr>
      <w:bookmarkStart w:id="411" w:name="552"/>
      <w:bookmarkEnd w:id="410"/>
      <w:r>
        <w:rPr>
          <w:rFonts w:ascii="Arial" w:hAnsi="Arial"/>
          <w:color w:val="293A55"/>
          <w:sz w:val="18"/>
        </w:rPr>
        <w:t>перевіряти наявність у посадових осіб органу державного нагляду (контролю) службового посвідчення та посвідчення (направлення) і одержувати копію посвідчення (</w:t>
      </w:r>
      <w:r>
        <w:rPr>
          <w:rFonts w:ascii="Arial" w:hAnsi="Arial"/>
          <w:color w:val="293A55"/>
          <w:sz w:val="18"/>
        </w:rPr>
        <w:t>направлення) на проведення планового або позапланового заходу;</w:t>
      </w:r>
    </w:p>
    <w:p w:rsidR="00D24B35" w:rsidRDefault="007E3972">
      <w:pPr>
        <w:spacing w:after="75"/>
        <w:ind w:firstLine="240"/>
        <w:jc w:val="both"/>
      </w:pPr>
      <w:bookmarkStart w:id="412" w:name="553"/>
      <w:bookmarkEnd w:id="411"/>
      <w:r>
        <w:rPr>
          <w:rFonts w:ascii="Arial" w:hAnsi="Arial"/>
          <w:color w:val="293A55"/>
          <w:sz w:val="18"/>
        </w:rPr>
        <w:t>не допускати посадових осіб органу державного нагляду (контролю) до здійснення державного нагляду (контролю), якщо:</w:t>
      </w:r>
    </w:p>
    <w:p w:rsidR="00D24B35" w:rsidRDefault="007E3972">
      <w:pPr>
        <w:spacing w:after="75"/>
        <w:ind w:firstLine="240"/>
        <w:jc w:val="both"/>
      </w:pPr>
      <w:bookmarkStart w:id="413" w:name="554"/>
      <w:bookmarkEnd w:id="412"/>
      <w:r>
        <w:rPr>
          <w:rFonts w:ascii="Arial" w:hAnsi="Arial"/>
          <w:color w:val="293A55"/>
          <w:sz w:val="18"/>
        </w:rPr>
        <w:t>державний нагляд (контроль) здійснюється з порушенням передбачених законом ви</w:t>
      </w:r>
      <w:r>
        <w:rPr>
          <w:rFonts w:ascii="Arial" w:hAnsi="Arial"/>
          <w:color w:val="293A55"/>
          <w:sz w:val="18"/>
        </w:rPr>
        <w:t>мог щодо періодичності проведення таких заходів;</w:t>
      </w:r>
    </w:p>
    <w:p w:rsidR="00D24B35" w:rsidRDefault="007E3972">
      <w:pPr>
        <w:spacing w:after="75"/>
        <w:ind w:firstLine="240"/>
        <w:jc w:val="both"/>
      </w:pPr>
      <w:bookmarkStart w:id="414" w:name="555"/>
      <w:bookmarkEnd w:id="413"/>
      <w:r>
        <w:rPr>
          <w:rFonts w:ascii="Arial" w:hAnsi="Arial"/>
          <w:color w:val="293A55"/>
          <w:sz w:val="18"/>
        </w:rPr>
        <w:t>посадова особа органу державного нагляду (контролю) не надала копії документів, передбачених цим Законом, або якщо надані документи не відповідають вимогам цього Закону;</w:t>
      </w:r>
    </w:p>
    <w:p w:rsidR="00D24B35" w:rsidRDefault="007E3972">
      <w:pPr>
        <w:spacing w:after="75"/>
        <w:ind w:firstLine="240"/>
        <w:jc w:val="both"/>
      </w:pPr>
      <w:bookmarkStart w:id="415" w:name="556"/>
      <w:bookmarkEnd w:id="414"/>
      <w:r>
        <w:rPr>
          <w:rFonts w:ascii="Arial" w:hAnsi="Arial"/>
          <w:color w:val="293A55"/>
          <w:sz w:val="18"/>
        </w:rPr>
        <w:t>суб'єкт господарювання не одержав пов</w:t>
      </w:r>
      <w:r>
        <w:rPr>
          <w:rFonts w:ascii="Arial" w:hAnsi="Arial"/>
          <w:color w:val="293A55"/>
          <w:sz w:val="18"/>
        </w:rPr>
        <w:t>ідомлення про здійснення планового заходу державного нагляду (контролю) в порядку, передбаченому цим Законом;</w:t>
      </w:r>
    </w:p>
    <w:p w:rsidR="00D24B35" w:rsidRDefault="007E3972">
      <w:pPr>
        <w:spacing w:after="75"/>
        <w:ind w:firstLine="240"/>
        <w:jc w:val="both"/>
      </w:pPr>
      <w:bookmarkStart w:id="416" w:name="557"/>
      <w:bookmarkEnd w:id="415"/>
      <w:r>
        <w:rPr>
          <w:rFonts w:ascii="Arial" w:hAnsi="Arial"/>
          <w:color w:val="293A55"/>
          <w:sz w:val="18"/>
        </w:rPr>
        <w:t>посадова особа органу державного нагляду (контролю) не внесла запис про здійснення заходу державного нагляду (контролю) до журналу реєстрації захо</w:t>
      </w:r>
      <w:r>
        <w:rPr>
          <w:rFonts w:ascii="Arial" w:hAnsi="Arial"/>
          <w:color w:val="293A55"/>
          <w:sz w:val="18"/>
        </w:rPr>
        <w:t>дів державного нагляду (контролю) (за наявності такого журналу в суб'єкта господарювання);</w:t>
      </w:r>
    </w:p>
    <w:p w:rsidR="00D24B35" w:rsidRDefault="007E3972">
      <w:pPr>
        <w:spacing w:after="75"/>
        <w:ind w:firstLine="240"/>
        <w:jc w:val="both"/>
      </w:pPr>
      <w:bookmarkStart w:id="417" w:name="558"/>
      <w:bookmarkEnd w:id="416"/>
      <w:r>
        <w:rPr>
          <w:rFonts w:ascii="Arial" w:hAnsi="Arial"/>
          <w:color w:val="293A55"/>
          <w:sz w:val="18"/>
        </w:rPr>
        <w:t xml:space="preserve">тривалість планового заходу державного нагляду (контролю) або сумарна тривалість таких заходів протягом року перевищує граничну тривалість, встановлену частиною </w:t>
      </w:r>
      <w:r>
        <w:rPr>
          <w:rFonts w:ascii="Arial" w:hAnsi="Arial"/>
          <w:color w:val="293A55"/>
          <w:sz w:val="18"/>
        </w:rPr>
        <w:t>п'ятою статті 5 цього Закону, або тривалість позапланового заходу державного нагляду (контролю) перевищує граничну тривалість, встановлену частиною четвертою статті 6 цього Закону;</w:t>
      </w:r>
    </w:p>
    <w:p w:rsidR="00D24B35" w:rsidRDefault="007E3972">
      <w:pPr>
        <w:spacing w:after="75"/>
        <w:ind w:firstLine="240"/>
        <w:jc w:val="both"/>
      </w:pPr>
      <w:bookmarkStart w:id="418" w:name="559"/>
      <w:bookmarkEnd w:id="417"/>
      <w:r>
        <w:rPr>
          <w:rFonts w:ascii="Arial" w:hAnsi="Arial"/>
          <w:color w:val="293A55"/>
          <w:sz w:val="18"/>
        </w:rPr>
        <w:t>орган державного нагляду (контролю) здійснює повторний позаплановий захід д</w:t>
      </w:r>
      <w:r>
        <w:rPr>
          <w:rFonts w:ascii="Arial" w:hAnsi="Arial"/>
          <w:color w:val="293A55"/>
          <w:sz w:val="18"/>
        </w:rPr>
        <w:t>ержавного нагляду (контролю) за тим самим фактом (фактами), що був (були) підставою для проведеного позапланового заходу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419" w:name="560"/>
      <w:bookmarkEnd w:id="418"/>
      <w:r>
        <w:rPr>
          <w:rFonts w:ascii="Arial" w:hAnsi="Arial"/>
          <w:color w:val="293A55"/>
          <w:sz w:val="18"/>
        </w:rPr>
        <w:t>органом державного нагляду (контролю) не була затверджена та оприлюднена на власному офіційному веб-сайт</w:t>
      </w:r>
      <w:r>
        <w:rPr>
          <w:rFonts w:ascii="Arial" w:hAnsi="Arial"/>
          <w:color w:val="293A55"/>
          <w:sz w:val="18"/>
        </w:rPr>
        <w:t>і уніфікована форма акта, в якій передбачається перелік питань залежно від ступеня ризику;</w:t>
      </w:r>
    </w:p>
    <w:p w:rsidR="00D24B35" w:rsidRDefault="007E3972">
      <w:pPr>
        <w:spacing w:after="75"/>
        <w:ind w:firstLine="240"/>
        <w:jc w:val="both"/>
      </w:pPr>
      <w:bookmarkStart w:id="420" w:name="624"/>
      <w:bookmarkEnd w:id="419"/>
      <w:r>
        <w:rPr>
          <w:rFonts w:ascii="Arial" w:hAnsi="Arial"/>
          <w:color w:val="293A55"/>
          <w:sz w:val="18"/>
        </w:rPr>
        <w:t>у передбачених законом випадках посадові особи не надали копію погодження центрального органу виконавчої влади, що реалізує державну політику у відповідній сфері дер</w:t>
      </w:r>
      <w:r>
        <w:rPr>
          <w:rFonts w:ascii="Arial" w:hAnsi="Arial"/>
          <w:color w:val="293A55"/>
          <w:sz w:val="18"/>
        </w:rPr>
        <w:t>жавного нагляду (контролю), або відповідного державного колегіального органу на здійснення позапланового заходу державного нагляду (контролю);</w:t>
      </w:r>
    </w:p>
    <w:p w:rsidR="00D24B35" w:rsidRDefault="007E3972">
      <w:pPr>
        <w:spacing w:after="75"/>
        <w:ind w:firstLine="240"/>
        <w:jc w:val="right"/>
      </w:pPr>
      <w:bookmarkStart w:id="421" w:name="625"/>
      <w:bookmarkEnd w:id="420"/>
      <w:r>
        <w:rPr>
          <w:rFonts w:ascii="Arial" w:hAnsi="Arial"/>
          <w:color w:val="293A55"/>
          <w:sz w:val="18"/>
        </w:rPr>
        <w:t>(абзац тринадцятий статті 10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12.12.2019 р. N 367-IX)</w:t>
      </w:r>
    </w:p>
    <w:p w:rsidR="00D24B35" w:rsidRDefault="007E3972">
      <w:pPr>
        <w:spacing w:after="75"/>
        <w:ind w:firstLine="240"/>
        <w:jc w:val="both"/>
      </w:pPr>
      <w:bookmarkStart w:id="422" w:name="562"/>
      <w:bookmarkEnd w:id="421"/>
      <w:r>
        <w:rPr>
          <w:rFonts w:ascii="Arial" w:hAnsi="Arial"/>
          <w:color w:val="293A55"/>
          <w:sz w:val="18"/>
        </w:rPr>
        <w:t>бути присутнім під час здійсн</w:t>
      </w:r>
      <w:r>
        <w:rPr>
          <w:rFonts w:ascii="Arial" w:hAnsi="Arial"/>
          <w:color w:val="293A55"/>
          <w:sz w:val="18"/>
        </w:rPr>
        <w:t>ення заходів державного нагляду (контролю), залучати під час здійснення таких заходів третіх осіб;</w:t>
      </w:r>
    </w:p>
    <w:p w:rsidR="00D24B35" w:rsidRDefault="007E3972">
      <w:pPr>
        <w:spacing w:after="75"/>
        <w:ind w:firstLine="240"/>
        <w:jc w:val="both"/>
      </w:pPr>
      <w:bookmarkStart w:id="423" w:name="563"/>
      <w:bookmarkEnd w:id="422"/>
      <w:r>
        <w:rPr>
          <w:rFonts w:ascii="Arial" w:hAnsi="Arial"/>
          <w:color w:val="293A55"/>
          <w:sz w:val="18"/>
        </w:rPr>
        <w:t>вимагати нерозголошення інформації, що становить комерційну таємницю або є конфіденційною інформацією суб'єкта господарювання;</w:t>
      </w:r>
    </w:p>
    <w:p w:rsidR="00D24B35" w:rsidRDefault="007E3972">
      <w:pPr>
        <w:spacing w:after="75"/>
        <w:ind w:firstLine="240"/>
        <w:jc w:val="both"/>
      </w:pPr>
      <w:bookmarkStart w:id="424" w:name="564"/>
      <w:bookmarkEnd w:id="423"/>
      <w:r>
        <w:rPr>
          <w:rFonts w:ascii="Arial" w:hAnsi="Arial"/>
          <w:color w:val="293A55"/>
          <w:sz w:val="18"/>
        </w:rPr>
        <w:t xml:space="preserve">одержувати та ознайомлюватися </w:t>
      </w:r>
      <w:r>
        <w:rPr>
          <w:rFonts w:ascii="Arial" w:hAnsi="Arial"/>
          <w:color w:val="293A55"/>
          <w:sz w:val="18"/>
        </w:rPr>
        <w:t>з актами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425" w:name="565"/>
      <w:bookmarkEnd w:id="424"/>
      <w:r>
        <w:rPr>
          <w:rFonts w:ascii="Arial" w:hAnsi="Arial"/>
          <w:color w:val="293A55"/>
          <w:sz w:val="18"/>
        </w:rPr>
        <w:t>надавати органу державного нагляду (контролю) в письмовій формі свої пояснення, зауваження або заперечення до акта;</w:t>
      </w:r>
    </w:p>
    <w:p w:rsidR="00D24B35" w:rsidRDefault="007E3972">
      <w:pPr>
        <w:spacing w:after="75"/>
        <w:ind w:firstLine="240"/>
        <w:jc w:val="both"/>
      </w:pPr>
      <w:bookmarkStart w:id="426" w:name="566"/>
      <w:bookmarkEnd w:id="425"/>
      <w:r>
        <w:rPr>
          <w:rFonts w:ascii="Arial" w:hAnsi="Arial"/>
          <w:color w:val="293A55"/>
          <w:sz w:val="18"/>
        </w:rPr>
        <w:t>оскаржувати в установленому законом порядку неправомірні дії органів державного нагляду (контролю) т</w:t>
      </w:r>
      <w:r>
        <w:rPr>
          <w:rFonts w:ascii="Arial" w:hAnsi="Arial"/>
          <w:color w:val="293A55"/>
          <w:sz w:val="18"/>
        </w:rPr>
        <w:t>а їх посадових осіб;</w:t>
      </w:r>
    </w:p>
    <w:p w:rsidR="00D24B35" w:rsidRDefault="007E3972">
      <w:pPr>
        <w:spacing w:after="75"/>
        <w:ind w:firstLine="240"/>
        <w:jc w:val="both"/>
      </w:pPr>
      <w:bookmarkStart w:id="427" w:name="567"/>
      <w:bookmarkEnd w:id="426"/>
      <w:r>
        <w:rPr>
          <w:rFonts w:ascii="Arial" w:hAnsi="Arial"/>
          <w:color w:val="293A55"/>
          <w:sz w:val="18"/>
        </w:rPr>
        <w:lastRenderedPageBreak/>
        <w:t>отримувати консультативну допомогу від органу державного нагляду (контролю) з метою запобігання порушенням під час здійснення заходів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428" w:name="568"/>
      <w:bookmarkEnd w:id="427"/>
      <w:r>
        <w:rPr>
          <w:rFonts w:ascii="Arial" w:hAnsi="Arial"/>
          <w:color w:val="293A55"/>
          <w:sz w:val="18"/>
        </w:rPr>
        <w:t>вести журнал реєстрації заходів державного нагляду (контролю) та вимаг</w:t>
      </w:r>
      <w:r>
        <w:rPr>
          <w:rFonts w:ascii="Arial" w:hAnsi="Arial"/>
          <w:color w:val="293A55"/>
          <w:sz w:val="18"/>
        </w:rPr>
        <w:t>ати від посадових осіб органів державного нагляду (контролю) внесення до нього записів про здійснення таких заходів до початку їх проведення;</w:t>
      </w:r>
    </w:p>
    <w:p w:rsidR="00D24B35" w:rsidRDefault="007E3972">
      <w:pPr>
        <w:spacing w:after="75"/>
        <w:ind w:firstLine="240"/>
        <w:jc w:val="both"/>
      </w:pPr>
      <w:bookmarkStart w:id="429" w:name="569"/>
      <w:bookmarkEnd w:id="428"/>
      <w:r>
        <w:rPr>
          <w:rFonts w:ascii="Arial" w:hAnsi="Arial"/>
          <w:color w:val="293A55"/>
          <w:sz w:val="18"/>
        </w:rPr>
        <w:t>вимагати припинення здійснення заходу державного нагляду (контролю) у разі:</w:t>
      </w:r>
    </w:p>
    <w:p w:rsidR="00D24B35" w:rsidRDefault="007E3972">
      <w:pPr>
        <w:spacing w:after="75"/>
        <w:ind w:firstLine="240"/>
        <w:jc w:val="both"/>
      </w:pPr>
      <w:bookmarkStart w:id="430" w:name="570"/>
      <w:bookmarkEnd w:id="429"/>
      <w:r>
        <w:rPr>
          <w:rFonts w:ascii="Arial" w:hAnsi="Arial"/>
          <w:color w:val="293A55"/>
          <w:sz w:val="18"/>
        </w:rPr>
        <w:t>перевищення посадовою особою органу де</w:t>
      </w:r>
      <w:r>
        <w:rPr>
          <w:rFonts w:ascii="Arial" w:hAnsi="Arial"/>
          <w:color w:val="293A55"/>
          <w:sz w:val="18"/>
        </w:rPr>
        <w:t>ржавного нагляду (контролю) визначеного цим Законом максимального строку здійснення такого заходу;</w:t>
      </w:r>
    </w:p>
    <w:p w:rsidR="00D24B35" w:rsidRDefault="007E3972">
      <w:pPr>
        <w:spacing w:after="75"/>
        <w:ind w:firstLine="240"/>
        <w:jc w:val="both"/>
      </w:pPr>
      <w:bookmarkStart w:id="431" w:name="571"/>
      <w:bookmarkEnd w:id="430"/>
      <w:r>
        <w:rPr>
          <w:rFonts w:ascii="Arial" w:hAnsi="Arial"/>
          <w:color w:val="293A55"/>
          <w:sz w:val="18"/>
        </w:rPr>
        <w:t>використання посадовими особами органу державного нагляду (контролю) неуніфікованих форм актів;</w:t>
      </w:r>
    </w:p>
    <w:p w:rsidR="00D24B35" w:rsidRDefault="007E3972">
      <w:pPr>
        <w:spacing w:after="75"/>
        <w:ind w:firstLine="240"/>
        <w:jc w:val="both"/>
      </w:pPr>
      <w:bookmarkStart w:id="432" w:name="572"/>
      <w:bookmarkEnd w:id="431"/>
      <w:r>
        <w:rPr>
          <w:rFonts w:ascii="Arial" w:hAnsi="Arial"/>
          <w:color w:val="293A55"/>
          <w:sz w:val="18"/>
        </w:rPr>
        <w:t>з'ясування посадовими особами під час здійснення позаплановог</w:t>
      </w:r>
      <w:r>
        <w:rPr>
          <w:rFonts w:ascii="Arial" w:hAnsi="Arial"/>
          <w:color w:val="293A55"/>
          <w:sz w:val="18"/>
        </w:rPr>
        <w:t>о заходу державного нагляду (контролю) питань, інших ніж ті, необхідність перевірки яких стала підставою для здійснення такого заходу.</w:t>
      </w:r>
    </w:p>
    <w:p w:rsidR="00D24B35" w:rsidRDefault="007E3972">
      <w:pPr>
        <w:spacing w:after="75"/>
        <w:ind w:firstLine="240"/>
        <w:jc w:val="right"/>
      </w:pPr>
      <w:bookmarkStart w:id="433" w:name="576"/>
      <w:bookmarkEnd w:id="432"/>
      <w:r>
        <w:rPr>
          <w:rFonts w:ascii="Arial" w:hAnsi="Arial"/>
          <w:color w:val="293A55"/>
          <w:sz w:val="18"/>
        </w:rPr>
        <w:t>(стаття 10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02.12.2010 р. N 2735-VI,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03.11.2016 р. N 1726-VIII)</w:t>
      </w:r>
    </w:p>
    <w:p w:rsidR="00D24B35" w:rsidRDefault="007E3972">
      <w:pPr>
        <w:pStyle w:val="3"/>
        <w:spacing w:after="225"/>
        <w:jc w:val="center"/>
      </w:pPr>
      <w:bookmarkStart w:id="434" w:name="162"/>
      <w:bookmarkEnd w:id="433"/>
      <w:r>
        <w:rPr>
          <w:rFonts w:ascii="Arial" w:hAnsi="Arial"/>
          <w:color w:val="000000"/>
          <w:sz w:val="26"/>
        </w:rPr>
        <w:t>Стаття 11. Обов'язки суб'єкта господарювання</w:t>
      </w:r>
    </w:p>
    <w:p w:rsidR="00D24B35" w:rsidRDefault="007E3972">
      <w:pPr>
        <w:spacing w:after="75"/>
        <w:ind w:firstLine="240"/>
        <w:jc w:val="both"/>
      </w:pPr>
      <w:bookmarkStart w:id="435" w:name="163"/>
      <w:bookmarkEnd w:id="434"/>
      <w:r>
        <w:rPr>
          <w:rFonts w:ascii="Arial" w:hAnsi="Arial"/>
          <w:color w:val="000000"/>
          <w:sz w:val="18"/>
        </w:rPr>
        <w:t>Суб'єкт господарювання під час здійснення державного нагляду (контролю) зобов'язаний:</w:t>
      </w:r>
    </w:p>
    <w:p w:rsidR="00D24B35" w:rsidRDefault="007E3972">
      <w:pPr>
        <w:spacing w:after="75"/>
        <w:ind w:firstLine="240"/>
        <w:jc w:val="both"/>
      </w:pPr>
      <w:bookmarkStart w:id="436" w:name="164"/>
      <w:bookmarkEnd w:id="435"/>
      <w:r>
        <w:rPr>
          <w:rFonts w:ascii="Arial" w:hAnsi="Arial"/>
          <w:color w:val="000000"/>
          <w:sz w:val="18"/>
        </w:rPr>
        <w:t>допускати посадових осіб органу державного нагляду (контролю) до здійснення заходів державног</w:t>
      </w:r>
      <w:r>
        <w:rPr>
          <w:rFonts w:ascii="Arial" w:hAnsi="Arial"/>
          <w:color w:val="000000"/>
          <w:sz w:val="18"/>
        </w:rPr>
        <w:t xml:space="preserve">о нагляду (контролю) за умови дотримання </w:t>
      </w:r>
      <w:r>
        <w:rPr>
          <w:rFonts w:ascii="Arial" w:hAnsi="Arial"/>
          <w:color w:val="293A55"/>
          <w:sz w:val="18"/>
        </w:rPr>
        <w:t>ними</w:t>
      </w:r>
      <w:r>
        <w:rPr>
          <w:rFonts w:ascii="Arial" w:hAnsi="Arial"/>
          <w:color w:val="000000"/>
          <w:sz w:val="18"/>
        </w:rPr>
        <w:t xml:space="preserve"> порядку здійснення державного нагляду (контролю), передбаченого цим Законом;</w:t>
      </w:r>
    </w:p>
    <w:p w:rsidR="00D24B35" w:rsidRDefault="007E3972">
      <w:pPr>
        <w:spacing w:after="75"/>
        <w:ind w:firstLine="240"/>
        <w:jc w:val="right"/>
      </w:pPr>
      <w:bookmarkStart w:id="437" w:name="577"/>
      <w:bookmarkEnd w:id="436"/>
      <w:r>
        <w:rPr>
          <w:rFonts w:ascii="Arial" w:hAnsi="Arial"/>
          <w:color w:val="293A55"/>
          <w:sz w:val="18"/>
        </w:rPr>
        <w:t>(абзац другий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438" w:name="650"/>
      <w:bookmarkEnd w:id="437"/>
      <w:r>
        <w:rPr>
          <w:rFonts w:ascii="Arial" w:hAnsi="Arial"/>
          <w:color w:val="293A55"/>
          <w:sz w:val="18"/>
        </w:rPr>
        <w:t>не створювати перешкоди орган</w:t>
      </w:r>
      <w:r>
        <w:rPr>
          <w:rFonts w:ascii="Arial" w:hAnsi="Arial"/>
          <w:color w:val="293A55"/>
          <w:sz w:val="18"/>
        </w:rPr>
        <w:t>ам державного нагляду (контролю) чи їх посадовим особам при здійсненні ними заходів державного нагляду (контролю), за умови що зазначені заходи здійснюються такими особами відповідно до вимог закону;</w:t>
      </w:r>
    </w:p>
    <w:p w:rsidR="00D24B35" w:rsidRDefault="007E3972">
      <w:pPr>
        <w:spacing w:after="75"/>
        <w:ind w:firstLine="240"/>
        <w:jc w:val="right"/>
      </w:pPr>
      <w:bookmarkStart w:id="439" w:name="651"/>
      <w:bookmarkEnd w:id="438"/>
      <w:r>
        <w:rPr>
          <w:rFonts w:ascii="Arial" w:hAnsi="Arial"/>
          <w:color w:val="293A55"/>
          <w:sz w:val="18"/>
        </w:rPr>
        <w:t>(статтю 11 доповнено новим абзацом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</w:t>
      </w:r>
      <w:r>
        <w:rPr>
          <w:rFonts w:ascii="Arial" w:hAnsi="Arial"/>
          <w:color w:val="293A55"/>
          <w:sz w:val="18"/>
        </w:rPr>
        <w:t>оном України від 04.03.2021 р. N 1320-IX,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п'ятий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четвертим - шостим)</w:t>
      </w:r>
    </w:p>
    <w:p w:rsidR="00D24B35" w:rsidRDefault="007E3972">
      <w:pPr>
        <w:spacing w:after="75"/>
        <w:ind w:firstLine="240"/>
        <w:jc w:val="both"/>
      </w:pPr>
      <w:bookmarkStart w:id="440" w:name="165"/>
      <w:bookmarkEnd w:id="439"/>
      <w:r>
        <w:rPr>
          <w:rFonts w:ascii="Arial" w:hAnsi="Arial"/>
          <w:color w:val="000000"/>
          <w:sz w:val="18"/>
        </w:rPr>
        <w:t>виконувати вимоги органу державного нагляду (контролю) щодо усунення виявлених порушень вимог законодавства;</w:t>
      </w:r>
    </w:p>
    <w:p w:rsidR="00D24B35" w:rsidRDefault="007E3972">
      <w:pPr>
        <w:spacing w:after="75"/>
        <w:ind w:firstLine="240"/>
        <w:jc w:val="both"/>
      </w:pPr>
      <w:bookmarkStart w:id="441" w:name="166"/>
      <w:bookmarkEnd w:id="440"/>
      <w:r>
        <w:rPr>
          <w:rFonts w:ascii="Arial" w:hAnsi="Arial"/>
          <w:color w:val="000000"/>
          <w:sz w:val="18"/>
        </w:rPr>
        <w:t>надавати документ</w:t>
      </w:r>
      <w:r>
        <w:rPr>
          <w:rFonts w:ascii="Arial" w:hAnsi="Arial"/>
          <w:color w:val="000000"/>
          <w:sz w:val="18"/>
        </w:rPr>
        <w:t xml:space="preserve">и, зразки продукції, пояснення </w:t>
      </w:r>
      <w:r>
        <w:rPr>
          <w:rFonts w:ascii="Arial" w:hAnsi="Arial"/>
          <w:color w:val="293A55"/>
          <w:sz w:val="18"/>
        </w:rPr>
        <w:t>в обсязі, який він вважає необхідним</w:t>
      </w:r>
      <w:r>
        <w:rPr>
          <w:rFonts w:ascii="Arial" w:hAnsi="Arial"/>
          <w:color w:val="000000"/>
          <w:sz w:val="18"/>
        </w:rPr>
        <w:t>, довідки, відомості, матеріали з питань, що виникають під час державного нагляду (контролю), відповідно до закону;</w:t>
      </w:r>
    </w:p>
    <w:p w:rsidR="00D24B35" w:rsidRDefault="007E3972">
      <w:pPr>
        <w:spacing w:after="75"/>
        <w:ind w:firstLine="240"/>
        <w:jc w:val="right"/>
      </w:pPr>
      <w:bookmarkStart w:id="442" w:name="578"/>
      <w:bookmarkEnd w:id="441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</w:t>
      </w:r>
      <w:r>
        <w:rPr>
          <w:rFonts w:ascii="Arial" w:hAnsi="Arial"/>
          <w:color w:val="293A55"/>
          <w:sz w:val="18"/>
        </w:rPr>
        <w:t>від 03.11.2016 р. N 1726-VIII)</w:t>
      </w:r>
    </w:p>
    <w:p w:rsidR="00D24B35" w:rsidRDefault="007E3972">
      <w:pPr>
        <w:spacing w:after="75"/>
        <w:ind w:firstLine="240"/>
        <w:jc w:val="both"/>
      </w:pPr>
      <w:bookmarkStart w:id="443" w:name="167"/>
      <w:bookmarkEnd w:id="442"/>
      <w:r>
        <w:rPr>
          <w:rFonts w:ascii="Arial" w:hAnsi="Arial"/>
          <w:color w:val="293A55"/>
          <w:sz w:val="18"/>
        </w:rPr>
        <w:t>одержувати примірник акта та/або припису органу державного нагляду (контролю) за результатами здійсненого планового чи позапланового заходу.</w:t>
      </w:r>
    </w:p>
    <w:p w:rsidR="00D24B35" w:rsidRDefault="007E3972">
      <w:pPr>
        <w:spacing w:after="75"/>
        <w:ind w:firstLine="240"/>
        <w:jc w:val="right"/>
      </w:pPr>
      <w:bookmarkStart w:id="444" w:name="579"/>
      <w:bookmarkEnd w:id="443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pStyle w:val="3"/>
        <w:spacing w:after="225"/>
        <w:jc w:val="center"/>
      </w:pPr>
      <w:bookmarkStart w:id="445" w:name="168"/>
      <w:bookmarkEnd w:id="444"/>
      <w:r>
        <w:rPr>
          <w:rFonts w:ascii="Arial" w:hAnsi="Arial"/>
          <w:color w:val="000000"/>
          <w:sz w:val="26"/>
        </w:rPr>
        <w:t>Стаття 12. Відповідальність суб'єкта господарювання</w:t>
      </w:r>
    </w:p>
    <w:p w:rsidR="00D24B35" w:rsidRDefault="007E3972">
      <w:pPr>
        <w:spacing w:after="75"/>
        <w:ind w:firstLine="240"/>
        <w:jc w:val="both"/>
      </w:pPr>
      <w:bookmarkStart w:id="446" w:name="169"/>
      <w:bookmarkEnd w:id="445"/>
      <w:r>
        <w:rPr>
          <w:rFonts w:ascii="Arial" w:hAnsi="Arial"/>
          <w:color w:val="000000"/>
          <w:sz w:val="18"/>
        </w:rPr>
        <w:t>1. Невиконання приписів, розпоряджень або інших розпорядчих документів щодо усунення порушень вимог законодавства, виявлених під час здійснення заходу державного нагляду (контролю), тягне за собою застосу</w:t>
      </w:r>
      <w:r>
        <w:rPr>
          <w:rFonts w:ascii="Arial" w:hAnsi="Arial"/>
          <w:color w:val="000000"/>
          <w:sz w:val="18"/>
        </w:rPr>
        <w:t>вання до суб'єкта господарювання штрафних санкцій у порядку, встановленому законом.</w:t>
      </w:r>
    </w:p>
    <w:p w:rsidR="00D24B35" w:rsidRDefault="007E3972">
      <w:pPr>
        <w:spacing w:after="75"/>
        <w:ind w:firstLine="240"/>
        <w:jc w:val="both"/>
      </w:pPr>
      <w:bookmarkStart w:id="447" w:name="170"/>
      <w:bookmarkEnd w:id="446"/>
      <w:r>
        <w:rPr>
          <w:rFonts w:ascii="Arial" w:hAnsi="Arial"/>
          <w:color w:val="000000"/>
          <w:sz w:val="18"/>
        </w:rPr>
        <w:t>2. У разі застосування санкцій за порушення вимог законодавства, зокрема, якщо законом передбачаються мінімальні та максимальні розміри санкцій, враховується принцип пропор</w:t>
      </w:r>
      <w:r>
        <w:rPr>
          <w:rFonts w:ascii="Arial" w:hAnsi="Arial"/>
          <w:color w:val="000000"/>
          <w:sz w:val="18"/>
        </w:rPr>
        <w:t xml:space="preserve">ційності порушення і покарання. </w:t>
      </w:r>
      <w:r>
        <w:rPr>
          <w:rFonts w:ascii="Arial" w:hAnsi="Arial"/>
          <w:color w:val="293A55"/>
          <w:sz w:val="18"/>
        </w:rPr>
        <w:t>Санкція, що застосовується до суб'єкта господарювання при першому порушенні, не може бути вищою за мінімальну санкцію, передбачену відповідним законом.</w:t>
      </w:r>
    </w:p>
    <w:p w:rsidR="00D24B35" w:rsidRDefault="007E3972">
      <w:pPr>
        <w:spacing w:after="75"/>
        <w:ind w:firstLine="240"/>
        <w:jc w:val="right"/>
      </w:pPr>
      <w:bookmarkStart w:id="448" w:name="580"/>
      <w:bookmarkEnd w:id="447"/>
      <w:r>
        <w:rPr>
          <w:rFonts w:ascii="Arial" w:hAnsi="Arial"/>
          <w:color w:val="293A55"/>
          <w:sz w:val="18"/>
        </w:rPr>
        <w:lastRenderedPageBreak/>
        <w:t>(частина друга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</w:t>
      </w:r>
      <w:r>
        <w:rPr>
          <w:rFonts w:ascii="Arial" w:hAnsi="Arial"/>
          <w:color w:val="293A55"/>
          <w:sz w:val="18"/>
        </w:rPr>
        <w:t>и від 03.11.2016 р. N 1726-VIII)</w:t>
      </w:r>
    </w:p>
    <w:p w:rsidR="00D24B35" w:rsidRDefault="007E3972">
      <w:pPr>
        <w:spacing w:after="75"/>
        <w:ind w:firstLine="240"/>
        <w:jc w:val="both"/>
      </w:pPr>
      <w:bookmarkStart w:id="449" w:name="581"/>
      <w:bookmarkEnd w:id="448"/>
      <w:r>
        <w:rPr>
          <w:rFonts w:ascii="Arial" w:hAnsi="Arial"/>
          <w:color w:val="293A55"/>
          <w:sz w:val="18"/>
        </w:rPr>
        <w:t>3. У разі несплати суб'єктом господарювання застосованої до нього штрафної санкції за результатами здійснених заходів державного нагляду (контролю) протягом 15 календарних днів з дня вручення або направлення розпорядчого до</w:t>
      </w:r>
      <w:r>
        <w:rPr>
          <w:rFonts w:ascii="Arial" w:hAnsi="Arial"/>
          <w:color w:val="293A55"/>
          <w:sz w:val="18"/>
        </w:rPr>
        <w:t>кумента в порядку, передбаченому абзацами дванадцятим і тринадцятим частини дев'ятої статті 7 цього Закону, якщо розпорядчі документи не були оскаржені до органу державного нагляду (контролю) та/або в судовому порядку та залишені в силі, сума санкції стягу</w:t>
      </w:r>
      <w:r>
        <w:rPr>
          <w:rFonts w:ascii="Arial" w:hAnsi="Arial"/>
          <w:color w:val="293A55"/>
          <w:sz w:val="18"/>
        </w:rPr>
        <w:t>ється в судовому порядку.</w:t>
      </w:r>
    </w:p>
    <w:p w:rsidR="00D24B35" w:rsidRDefault="007E3972">
      <w:pPr>
        <w:spacing w:after="75"/>
        <w:ind w:firstLine="240"/>
        <w:jc w:val="right"/>
      </w:pPr>
      <w:bookmarkStart w:id="450" w:name="583"/>
      <w:bookmarkEnd w:id="449"/>
      <w:r>
        <w:rPr>
          <w:rFonts w:ascii="Arial" w:hAnsi="Arial"/>
          <w:color w:val="293A55"/>
          <w:sz w:val="18"/>
        </w:rPr>
        <w:t>(статтю 12 доповнено частиною третьою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451" w:name="582"/>
      <w:bookmarkEnd w:id="450"/>
      <w:r>
        <w:rPr>
          <w:rFonts w:ascii="Arial" w:hAnsi="Arial"/>
          <w:color w:val="293A55"/>
          <w:sz w:val="18"/>
        </w:rPr>
        <w:t>4. Суб'єкт господарювання, посадові особи суб'єкта господарювання - юридичної особи не несуть відповідальності за відмову надавати поя</w:t>
      </w:r>
      <w:r>
        <w:rPr>
          <w:rFonts w:ascii="Arial" w:hAnsi="Arial"/>
          <w:color w:val="293A55"/>
          <w:sz w:val="18"/>
        </w:rPr>
        <w:t>снення щодо діяльності суб'єкта господарювання.</w:t>
      </w:r>
    </w:p>
    <w:p w:rsidR="00D24B35" w:rsidRDefault="007E3972">
      <w:pPr>
        <w:spacing w:after="75"/>
        <w:ind w:firstLine="240"/>
        <w:jc w:val="right"/>
      </w:pPr>
      <w:bookmarkStart w:id="452" w:name="584"/>
      <w:bookmarkEnd w:id="451"/>
      <w:r>
        <w:rPr>
          <w:rFonts w:ascii="Arial" w:hAnsi="Arial"/>
          <w:color w:val="293A55"/>
          <w:sz w:val="18"/>
        </w:rPr>
        <w:t>(статтю 12 доповнено частиною четвертою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pStyle w:val="3"/>
        <w:spacing w:after="225"/>
        <w:jc w:val="center"/>
      </w:pPr>
      <w:bookmarkStart w:id="453" w:name="171"/>
      <w:bookmarkEnd w:id="452"/>
      <w:r>
        <w:rPr>
          <w:rFonts w:ascii="Arial" w:hAnsi="Arial"/>
          <w:color w:val="000000"/>
          <w:sz w:val="26"/>
        </w:rPr>
        <w:t>Стаття 13. Рішення про відбір зразків продукції</w:t>
      </w:r>
    </w:p>
    <w:p w:rsidR="00D24B35" w:rsidRDefault="007E3972">
      <w:pPr>
        <w:spacing w:after="75"/>
        <w:ind w:firstLine="240"/>
        <w:jc w:val="both"/>
      </w:pPr>
      <w:bookmarkStart w:id="454" w:name="172"/>
      <w:bookmarkEnd w:id="453"/>
      <w:r>
        <w:rPr>
          <w:rFonts w:ascii="Arial" w:hAnsi="Arial"/>
          <w:color w:val="293A55"/>
          <w:sz w:val="18"/>
        </w:rPr>
        <w:t>1. Відбір зразків продукції здійснюється на підставі письмовог</w:t>
      </w:r>
      <w:r>
        <w:rPr>
          <w:rFonts w:ascii="Arial" w:hAnsi="Arial"/>
          <w:color w:val="293A55"/>
          <w:sz w:val="18"/>
        </w:rPr>
        <w:t>о вмотивованого рішення керівника органу державного нагляду (контролю) (голови державного колегіального органу) або його заступника (члена державного колегіального органу) згідно із законом.</w:t>
      </w:r>
    </w:p>
    <w:p w:rsidR="00D24B35" w:rsidRDefault="007E3972">
      <w:pPr>
        <w:spacing w:after="75"/>
        <w:ind w:firstLine="240"/>
        <w:jc w:val="right"/>
      </w:pPr>
      <w:bookmarkStart w:id="455" w:name="585"/>
      <w:bookmarkEnd w:id="454"/>
      <w:r>
        <w:rPr>
          <w:rFonts w:ascii="Arial" w:hAnsi="Arial"/>
          <w:color w:val="293A55"/>
          <w:sz w:val="18"/>
        </w:rPr>
        <w:t>(частина перша статті 13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</w:t>
      </w:r>
      <w:r>
        <w:rPr>
          <w:rFonts w:ascii="Arial" w:hAnsi="Arial"/>
          <w:color w:val="293A55"/>
          <w:sz w:val="18"/>
        </w:rPr>
        <w:t>6 р. N 1726-VIII)</w:t>
      </w:r>
    </w:p>
    <w:p w:rsidR="00D24B35" w:rsidRDefault="007E3972">
      <w:pPr>
        <w:spacing w:after="75"/>
        <w:ind w:firstLine="240"/>
        <w:jc w:val="both"/>
      </w:pPr>
      <w:bookmarkStart w:id="456" w:name="173"/>
      <w:bookmarkEnd w:id="455"/>
      <w:r>
        <w:rPr>
          <w:rFonts w:ascii="Arial" w:hAnsi="Arial"/>
          <w:color w:val="000000"/>
          <w:sz w:val="18"/>
        </w:rPr>
        <w:t>2. У рішенні про необхідність відбору зразків продукції зазначаються кількість зразків для кожного виду або типу продукції, необхідних для експертизи, а також місце здійснення цієї експертизи.</w:t>
      </w:r>
    </w:p>
    <w:p w:rsidR="00D24B35" w:rsidRDefault="007E3972">
      <w:pPr>
        <w:spacing w:after="75"/>
        <w:ind w:firstLine="240"/>
        <w:jc w:val="both"/>
      </w:pPr>
      <w:bookmarkStart w:id="457" w:name="174"/>
      <w:bookmarkEnd w:id="456"/>
      <w:r>
        <w:rPr>
          <w:rFonts w:ascii="Arial" w:hAnsi="Arial"/>
          <w:color w:val="000000"/>
          <w:sz w:val="18"/>
        </w:rPr>
        <w:t>3. Відбір зразків продукції здійснюється в кі</w:t>
      </w:r>
      <w:r>
        <w:rPr>
          <w:rFonts w:ascii="Arial" w:hAnsi="Arial"/>
          <w:color w:val="000000"/>
          <w:sz w:val="18"/>
        </w:rPr>
        <w:t>лькості не менш як два екземпляри, один (контрольний) з яких залишається у суб'єкта господарювання.</w:t>
      </w:r>
    </w:p>
    <w:p w:rsidR="00D24B35" w:rsidRDefault="007E3972">
      <w:pPr>
        <w:pStyle w:val="3"/>
        <w:spacing w:after="225"/>
        <w:jc w:val="center"/>
      </w:pPr>
      <w:bookmarkStart w:id="458" w:name="175"/>
      <w:bookmarkEnd w:id="457"/>
      <w:r>
        <w:rPr>
          <w:rFonts w:ascii="Arial" w:hAnsi="Arial"/>
          <w:color w:val="000000"/>
          <w:sz w:val="26"/>
        </w:rPr>
        <w:t>Стаття 14. Порядок відбору зразків продукції</w:t>
      </w:r>
    </w:p>
    <w:p w:rsidR="00D24B35" w:rsidRDefault="007E3972">
      <w:pPr>
        <w:spacing w:after="75"/>
        <w:ind w:firstLine="240"/>
        <w:jc w:val="both"/>
      </w:pPr>
      <w:bookmarkStart w:id="459" w:name="176"/>
      <w:bookmarkEnd w:id="458"/>
      <w:r>
        <w:rPr>
          <w:rFonts w:ascii="Arial" w:hAnsi="Arial"/>
          <w:color w:val="000000"/>
          <w:sz w:val="18"/>
        </w:rPr>
        <w:t xml:space="preserve">1. Відбір зразків продукції здійснюється посадовою особою органу державного нагляду (контролю) у присутності </w:t>
      </w:r>
      <w:r>
        <w:rPr>
          <w:rFonts w:ascii="Arial" w:hAnsi="Arial"/>
          <w:color w:val="293A55"/>
          <w:sz w:val="18"/>
        </w:rPr>
        <w:t>керівника суб'єкта господарювання - юридичної особи, її відокремленого підрозділу або уповноваженої ним особи (фізичної особи - підприємця або уповноваженої ним особи)</w:t>
      </w:r>
      <w:r>
        <w:rPr>
          <w:rFonts w:ascii="Arial" w:hAnsi="Arial"/>
          <w:color w:val="000000"/>
          <w:sz w:val="18"/>
        </w:rPr>
        <w:t xml:space="preserve"> і засвідчується актом відбору зразків продукції.</w:t>
      </w:r>
    </w:p>
    <w:p w:rsidR="00D24B35" w:rsidRDefault="007E3972">
      <w:pPr>
        <w:spacing w:after="75"/>
        <w:ind w:firstLine="240"/>
        <w:jc w:val="right"/>
      </w:pPr>
      <w:bookmarkStart w:id="460" w:name="586"/>
      <w:bookmarkEnd w:id="459"/>
      <w:r>
        <w:rPr>
          <w:rFonts w:ascii="Arial" w:hAnsi="Arial"/>
          <w:color w:val="293A55"/>
          <w:sz w:val="18"/>
        </w:rPr>
        <w:t>(частина перша статті 14 із змінами, вн</w:t>
      </w:r>
      <w:r>
        <w:rPr>
          <w:rFonts w:ascii="Arial" w:hAnsi="Arial"/>
          <w:color w:val="293A55"/>
          <w:sz w:val="18"/>
        </w:rPr>
        <w:t>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461" w:name="177"/>
      <w:bookmarkEnd w:id="460"/>
      <w:r>
        <w:rPr>
          <w:rFonts w:ascii="Arial" w:hAnsi="Arial"/>
          <w:color w:val="000000"/>
          <w:sz w:val="18"/>
        </w:rPr>
        <w:t xml:space="preserve">2. До початку відбору зразків продукції посадова особа органу державного нагляду (контролю) зобов'язана пред'явити рішення про відбір зразків продукції та роз'яснити суб'єкту господарювання </w:t>
      </w:r>
      <w:r>
        <w:rPr>
          <w:rFonts w:ascii="Arial" w:hAnsi="Arial"/>
          <w:color w:val="000000"/>
          <w:sz w:val="18"/>
        </w:rPr>
        <w:t>порядок відбору зразків продукції.</w:t>
      </w:r>
    </w:p>
    <w:p w:rsidR="00D24B35" w:rsidRDefault="007E3972">
      <w:pPr>
        <w:spacing w:after="75"/>
        <w:ind w:firstLine="240"/>
        <w:jc w:val="both"/>
      </w:pPr>
      <w:bookmarkStart w:id="462" w:name="178"/>
      <w:bookmarkEnd w:id="461"/>
      <w:r>
        <w:rPr>
          <w:rFonts w:ascii="Arial" w:hAnsi="Arial"/>
          <w:color w:val="000000"/>
          <w:sz w:val="18"/>
        </w:rPr>
        <w:t xml:space="preserve">Суб'єкт господарювання має право бути присутнім при всіх діях посадової особи органу державного нагляду (контролю) під час відбору зразків продукції і заявляти клопотання з приводу цих дій, про що вноситься запис до акта </w:t>
      </w:r>
      <w:r>
        <w:rPr>
          <w:rFonts w:ascii="Arial" w:hAnsi="Arial"/>
          <w:color w:val="000000"/>
          <w:sz w:val="18"/>
        </w:rPr>
        <w:t>відбору зразків продукції.</w:t>
      </w:r>
    </w:p>
    <w:p w:rsidR="00D24B35" w:rsidRDefault="007E3972">
      <w:pPr>
        <w:spacing w:after="75"/>
        <w:ind w:firstLine="240"/>
        <w:jc w:val="both"/>
      </w:pPr>
      <w:bookmarkStart w:id="463" w:name="179"/>
      <w:bookmarkEnd w:id="462"/>
      <w:r>
        <w:rPr>
          <w:rFonts w:ascii="Arial" w:hAnsi="Arial"/>
          <w:color w:val="000000"/>
          <w:sz w:val="18"/>
        </w:rPr>
        <w:t>3. Правила відбору зразків продукції затверджуються Кабінетом Міністрів України. Кількість зразків продукції, що відбираються, має відповідати кількості, зазначеній у рішенні органу державного нагляду (контролю) про відбір зразкі</w:t>
      </w:r>
      <w:r>
        <w:rPr>
          <w:rFonts w:ascii="Arial" w:hAnsi="Arial"/>
          <w:color w:val="000000"/>
          <w:sz w:val="18"/>
        </w:rPr>
        <w:t>в продукції.</w:t>
      </w:r>
    </w:p>
    <w:p w:rsidR="00D24B35" w:rsidRDefault="007E3972">
      <w:pPr>
        <w:spacing w:after="75"/>
        <w:ind w:firstLine="240"/>
        <w:jc w:val="both"/>
      </w:pPr>
      <w:bookmarkStart w:id="464" w:name="180"/>
      <w:bookmarkEnd w:id="463"/>
      <w:r>
        <w:rPr>
          <w:rFonts w:ascii="Arial" w:hAnsi="Arial"/>
          <w:color w:val="000000"/>
          <w:sz w:val="18"/>
        </w:rPr>
        <w:t>4. Контрольні зразки повинні зберігатися в умовах, що забезпечують збереження їх якості та цілісності.</w:t>
      </w:r>
    </w:p>
    <w:p w:rsidR="00D24B35" w:rsidRDefault="007E3972">
      <w:pPr>
        <w:spacing w:after="75"/>
        <w:ind w:firstLine="240"/>
        <w:jc w:val="both"/>
      </w:pPr>
      <w:bookmarkStart w:id="465" w:name="181"/>
      <w:bookmarkEnd w:id="464"/>
      <w:r>
        <w:rPr>
          <w:rFonts w:ascii="Arial" w:hAnsi="Arial"/>
          <w:color w:val="000000"/>
          <w:sz w:val="18"/>
        </w:rPr>
        <w:t>5. Відібрані зразки продукції повинні бути укомплектовані, упаковані та опломбовані (опечатані).</w:t>
      </w:r>
    </w:p>
    <w:p w:rsidR="00D24B35" w:rsidRDefault="007E3972">
      <w:pPr>
        <w:spacing w:after="75"/>
        <w:ind w:firstLine="240"/>
        <w:jc w:val="both"/>
      </w:pPr>
      <w:bookmarkStart w:id="466" w:name="182"/>
      <w:bookmarkEnd w:id="465"/>
      <w:r>
        <w:rPr>
          <w:rFonts w:ascii="Arial" w:hAnsi="Arial"/>
          <w:color w:val="000000"/>
          <w:sz w:val="18"/>
        </w:rPr>
        <w:t>6. Умови зберігання і транспортування відіб</w:t>
      </w:r>
      <w:r>
        <w:rPr>
          <w:rFonts w:ascii="Arial" w:hAnsi="Arial"/>
          <w:color w:val="000000"/>
          <w:sz w:val="18"/>
        </w:rPr>
        <w:t>раних зразків продукції не повинні змінювати параметри, за якими буде проводитися експертиза (випробування) цих зразків.</w:t>
      </w:r>
    </w:p>
    <w:p w:rsidR="00D24B35" w:rsidRDefault="007E3972">
      <w:pPr>
        <w:spacing w:after="75"/>
        <w:ind w:firstLine="240"/>
        <w:jc w:val="both"/>
      </w:pPr>
      <w:bookmarkStart w:id="467" w:name="183"/>
      <w:bookmarkEnd w:id="466"/>
      <w:r>
        <w:rPr>
          <w:rFonts w:ascii="Arial" w:hAnsi="Arial"/>
          <w:color w:val="000000"/>
          <w:sz w:val="18"/>
        </w:rPr>
        <w:t xml:space="preserve">Посадова особа, яка відбирає зразки продукції для експертизи (випробування), забезпечує їх збереження і своєчасність доставки до місця </w:t>
      </w:r>
      <w:r>
        <w:rPr>
          <w:rFonts w:ascii="Arial" w:hAnsi="Arial"/>
          <w:color w:val="000000"/>
          <w:sz w:val="18"/>
        </w:rPr>
        <w:t>здійснення експертизи (випробування).</w:t>
      </w:r>
    </w:p>
    <w:p w:rsidR="00D24B35" w:rsidRDefault="007E3972">
      <w:pPr>
        <w:pStyle w:val="3"/>
        <w:spacing w:after="225"/>
        <w:jc w:val="center"/>
      </w:pPr>
      <w:bookmarkStart w:id="468" w:name="184"/>
      <w:bookmarkEnd w:id="467"/>
      <w:r>
        <w:rPr>
          <w:rFonts w:ascii="Arial" w:hAnsi="Arial"/>
          <w:color w:val="000000"/>
          <w:sz w:val="26"/>
        </w:rPr>
        <w:lastRenderedPageBreak/>
        <w:t>Стаття 15. Акт відбору зразків продукції</w:t>
      </w:r>
    </w:p>
    <w:p w:rsidR="00D24B35" w:rsidRDefault="007E3972">
      <w:pPr>
        <w:spacing w:after="75"/>
        <w:ind w:firstLine="240"/>
        <w:jc w:val="both"/>
      </w:pPr>
      <w:bookmarkStart w:id="469" w:name="185"/>
      <w:bookmarkEnd w:id="468"/>
      <w:r>
        <w:rPr>
          <w:rFonts w:ascii="Arial" w:hAnsi="Arial"/>
          <w:color w:val="000000"/>
          <w:sz w:val="18"/>
        </w:rPr>
        <w:t>1. За наслідками відбору зразків продукції посадова особа органу державного нагляду (контролю) складає акт відбору зразків.</w:t>
      </w:r>
    </w:p>
    <w:p w:rsidR="00D24B35" w:rsidRDefault="007E3972">
      <w:pPr>
        <w:spacing w:after="75"/>
        <w:ind w:firstLine="240"/>
        <w:jc w:val="both"/>
      </w:pPr>
      <w:bookmarkStart w:id="470" w:name="186"/>
      <w:bookmarkEnd w:id="469"/>
      <w:r>
        <w:rPr>
          <w:rFonts w:ascii="Arial" w:hAnsi="Arial"/>
          <w:color w:val="000000"/>
          <w:sz w:val="18"/>
        </w:rPr>
        <w:t>Акт відбору зразків продукції складається у трьох при</w:t>
      </w:r>
      <w:r>
        <w:rPr>
          <w:rFonts w:ascii="Arial" w:hAnsi="Arial"/>
          <w:color w:val="000000"/>
          <w:sz w:val="18"/>
        </w:rPr>
        <w:t>мірниках. Всі примірники акта підписуються посадовою особою, яка відібрала зразки продукції, та суб'єктом господарювання або уповноваженою ним особою.</w:t>
      </w:r>
    </w:p>
    <w:p w:rsidR="00D24B35" w:rsidRDefault="007E3972">
      <w:pPr>
        <w:spacing w:after="75"/>
        <w:ind w:firstLine="240"/>
        <w:jc w:val="both"/>
      </w:pPr>
      <w:bookmarkStart w:id="471" w:name="187"/>
      <w:bookmarkEnd w:id="470"/>
      <w:r>
        <w:rPr>
          <w:rFonts w:ascii="Arial" w:hAnsi="Arial"/>
          <w:color w:val="000000"/>
          <w:sz w:val="18"/>
        </w:rPr>
        <w:t>2. Один примірник акта відбору зразків додається до опломбованих (опечатаних) зразків продукції та переда</w:t>
      </w:r>
      <w:r>
        <w:rPr>
          <w:rFonts w:ascii="Arial" w:hAnsi="Arial"/>
          <w:color w:val="000000"/>
          <w:sz w:val="18"/>
        </w:rPr>
        <w:t>ється разом із зразками до уповноваженої та/або акредитованої організації, що призначена для проведення експертизи (випробування) та зазначена в рішенні про відбір зразків продукції, другий - залишається у суб'єкта господарювання, третій - в особи, яка зді</w:t>
      </w:r>
      <w:r>
        <w:rPr>
          <w:rFonts w:ascii="Arial" w:hAnsi="Arial"/>
          <w:color w:val="000000"/>
          <w:sz w:val="18"/>
        </w:rPr>
        <w:t>йснила відбір зразків продукції.</w:t>
      </w:r>
    </w:p>
    <w:p w:rsidR="00D24B35" w:rsidRDefault="007E3972">
      <w:pPr>
        <w:spacing w:after="75"/>
        <w:ind w:firstLine="240"/>
        <w:jc w:val="both"/>
      </w:pPr>
      <w:bookmarkStart w:id="472" w:name="188"/>
      <w:bookmarkEnd w:id="471"/>
      <w:r>
        <w:rPr>
          <w:rFonts w:ascii="Arial" w:hAnsi="Arial"/>
          <w:color w:val="000000"/>
          <w:sz w:val="18"/>
        </w:rPr>
        <w:t>3. В акті відбору зразків продукції зазначаються:</w:t>
      </w:r>
    </w:p>
    <w:p w:rsidR="00D24B35" w:rsidRDefault="007E3972">
      <w:pPr>
        <w:spacing w:after="75"/>
        <w:ind w:firstLine="240"/>
        <w:jc w:val="both"/>
      </w:pPr>
      <w:bookmarkStart w:id="473" w:name="242"/>
      <w:bookmarkEnd w:id="472"/>
      <w:r>
        <w:rPr>
          <w:rFonts w:ascii="Arial" w:hAnsi="Arial"/>
          <w:color w:val="000000"/>
          <w:sz w:val="18"/>
        </w:rPr>
        <w:t>місце і дата складення акта;</w:t>
      </w:r>
    </w:p>
    <w:p w:rsidR="00D24B35" w:rsidRDefault="007E3972">
      <w:pPr>
        <w:spacing w:after="75"/>
        <w:ind w:firstLine="240"/>
        <w:jc w:val="both"/>
      </w:pPr>
      <w:bookmarkStart w:id="474" w:name="189"/>
      <w:bookmarkEnd w:id="473"/>
      <w:r>
        <w:rPr>
          <w:rFonts w:ascii="Arial" w:hAnsi="Arial"/>
          <w:color w:val="293A55"/>
          <w:sz w:val="18"/>
        </w:rPr>
        <w:t>номер і дата рішення керівника органу державного нагляду (контролю) (голови державного колегіального органу) або його заступника (члена державно</w:t>
      </w:r>
      <w:r>
        <w:rPr>
          <w:rFonts w:ascii="Arial" w:hAnsi="Arial"/>
          <w:color w:val="293A55"/>
          <w:sz w:val="18"/>
        </w:rPr>
        <w:t>го колегіального органу), на підставі якого здійснюється відбір зразків продукції, посади, прізвища, імена та по батькові посадових осіб, які здійснюють їх відбір;</w:t>
      </w:r>
    </w:p>
    <w:p w:rsidR="00D24B35" w:rsidRDefault="007E3972">
      <w:pPr>
        <w:spacing w:after="75"/>
        <w:ind w:firstLine="240"/>
        <w:jc w:val="right"/>
      </w:pPr>
      <w:bookmarkStart w:id="475" w:name="587"/>
      <w:bookmarkEnd w:id="474"/>
      <w:r>
        <w:rPr>
          <w:rFonts w:ascii="Arial" w:hAnsi="Arial"/>
          <w:color w:val="293A55"/>
          <w:sz w:val="18"/>
        </w:rPr>
        <w:t>(абзац третій частини третьої статті 15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</w:t>
      </w:r>
      <w:r>
        <w:rPr>
          <w:rFonts w:ascii="Arial" w:hAnsi="Arial"/>
          <w:color w:val="293A55"/>
          <w:sz w:val="18"/>
        </w:rPr>
        <w:t>VIII)</w:t>
      </w:r>
    </w:p>
    <w:p w:rsidR="00D24B35" w:rsidRDefault="007E3972">
      <w:pPr>
        <w:spacing w:after="75"/>
        <w:ind w:firstLine="240"/>
        <w:jc w:val="both"/>
      </w:pPr>
      <w:bookmarkStart w:id="476" w:name="190"/>
      <w:bookmarkEnd w:id="475"/>
      <w:r>
        <w:rPr>
          <w:rFonts w:ascii="Arial" w:hAnsi="Arial"/>
          <w:color w:val="000000"/>
          <w:sz w:val="18"/>
        </w:rPr>
        <w:t>найменування та місцезнаходження юридичної особи та/або її відокремленого підрозділу або прізвище, ім'я та по батькові фізичної особи - підприємця, в яких здійснюється відбір зразків продукції;</w:t>
      </w:r>
    </w:p>
    <w:p w:rsidR="00D24B35" w:rsidRDefault="007E3972">
      <w:pPr>
        <w:spacing w:after="75"/>
        <w:ind w:firstLine="240"/>
        <w:jc w:val="both"/>
      </w:pPr>
      <w:bookmarkStart w:id="477" w:name="191"/>
      <w:bookmarkEnd w:id="476"/>
      <w:r>
        <w:rPr>
          <w:rFonts w:ascii="Arial" w:hAnsi="Arial"/>
          <w:color w:val="000000"/>
          <w:sz w:val="18"/>
        </w:rPr>
        <w:t>посада та прізвище, ім'я і по батькові уповноваженої осо</w:t>
      </w:r>
      <w:r>
        <w:rPr>
          <w:rFonts w:ascii="Arial" w:hAnsi="Arial"/>
          <w:color w:val="000000"/>
          <w:sz w:val="18"/>
        </w:rPr>
        <w:t>би суб'єкта господарювання;</w:t>
      </w:r>
    </w:p>
    <w:p w:rsidR="00D24B35" w:rsidRDefault="007E3972">
      <w:pPr>
        <w:spacing w:after="75"/>
        <w:ind w:firstLine="240"/>
        <w:jc w:val="both"/>
      </w:pPr>
      <w:bookmarkStart w:id="478" w:name="192"/>
      <w:bookmarkEnd w:id="477"/>
      <w:r>
        <w:rPr>
          <w:rFonts w:ascii="Arial" w:hAnsi="Arial"/>
          <w:color w:val="000000"/>
          <w:sz w:val="18"/>
        </w:rPr>
        <w:t>перелік та кількість відібраних зразків продукції із зазначенням виробника, дати виробництва, серії (номера) партії, загальної вартості зразків.</w:t>
      </w:r>
    </w:p>
    <w:p w:rsidR="00D24B35" w:rsidRDefault="007E3972">
      <w:pPr>
        <w:spacing w:after="75"/>
        <w:ind w:firstLine="240"/>
        <w:jc w:val="both"/>
      </w:pPr>
      <w:bookmarkStart w:id="479" w:name="193"/>
      <w:bookmarkEnd w:id="478"/>
      <w:r>
        <w:rPr>
          <w:rFonts w:ascii="Arial" w:hAnsi="Arial"/>
          <w:color w:val="000000"/>
          <w:sz w:val="18"/>
        </w:rPr>
        <w:t>4. Форма акта відбору зразків затверджується Кабінетом Міністрів України.</w:t>
      </w:r>
    </w:p>
    <w:p w:rsidR="00D24B35" w:rsidRDefault="007E3972">
      <w:pPr>
        <w:pStyle w:val="3"/>
        <w:spacing w:after="225"/>
        <w:jc w:val="center"/>
      </w:pPr>
      <w:bookmarkStart w:id="480" w:name="194"/>
      <w:bookmarkEnd w:id="479"/>
      <w:r>
        <w:rPr>
          <w:rFonts w:ascii="Arial" w:hAnsi="Arial"/>
          <w:color w:val="000000"/>
          <w:sz w:val="26"/>
        </w:rPr>
        <w:t xml:space="preserve">Стаття </w:t>
      </w:r>
      <w:r>
        <w:rPr>
          <w:rFonts w:ascii="Arial" w:hAnsi="Arial"/>
          <w:color w:val="000000"/>
          <w:sz w:val="26"/>
        </w:rPr>
        <w:t>16. Витрати, пов'язані з відбором, доставкою та проведенням експертизи (випробування) зразків продукції</w:t>
      </w:r>
    </w:p>
    <w:p w:rsidR="00D24B35" w:rsidRDefault="007E3972">
      <w:pPr>
        <w:spacing w:after="75"/>
        <w:ind w:firstLine="240"/>
        <w:jc w:val="both"/>
      </w:pPr>
      <w:bookmarkStart w:id="481" w:name="195"/>
      <w:bookmarkEnd w:id="480"/>
      <w:r>
        <w:rPr>
          <w:rFonts w:ascii="Arial" w:hAnsi="Arial"/>
          <w:color w:val="000000"/>
          <w:sz w:val="18"/>
        </w:rPr>
        <w:t>1. Витрати, пов'язані з відбором, доставкою та проведенням експертизи (випробування) зразків продукції, фінансуються за рахунок органу державного нагляд</w:t>
      </w:r>
      <w:r>
        <w:rPr>
          <w:rFonts w:ascii="Arial" w:hAnsi="Arial"/>
          <w:color w:val="000000"/>
          <w:sz w:val="18"/>
        </w:rPr>
        <w:t>у (контролю).</w:t>
      </w:r>
    </w:p>
    <w:p w:rsidR="00D24B35" w:rsidRDefault="007E3972">
      <w:pPr>
        <w:spacing w:after="75"/>
        <w:ind w:firstLine="240"/>
        <w:jc w:val="both"/>
      </w:pPr>
      <w:bookmarkStart w:id="482" w:name="196"/>
      <w:bookmarkEnd w:id="481"/>
      <w:r>
        <w:rPr>
          <w:rFonts w:ascii="Arial" w:hAnsi="Arial"/>
          <w:color w:val="000000"/>
          <w:sz w:val="18"/>
        </w:rPr>
        <w:t xml:space="preserve">2. У разі підтвердження результатами експертизи (випробування) факту порушення суб'єктом господарювання вимог законодавства суб'єкт господарювання відшкодовує витрати на проведення експертизи (випробування) в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 xml:space="preserve">, встановленому Кабінетом </w:t>
      </w:r>
      <w:r>
        <w:rPr>
          <w:rFonts w:ascii="Arial" w:hAnsi="Arial"/>
          <w:color w:val="000000"/>
          <w:sz w:val="18"/>
        </w:rPr>
        <w:t>Міністрів України.</w:t>
      </w:r>
    </w:p>
    <w:p w:rsidR="00D24B35" w:rsidRDefault="007E3972">
      <w:pPr>
        <w:pStyle w:val="3"/>
        <w:spacing w:after="225"/>
        <w:jc w:val="center"/>
      </w:pPr>
      <w:bookmarkStart w:id="483" w:name="197"/>
      <w:bookmarkEnd w:id="482"/>
      <w:r>
        <w:rPr>
          <w:rFonts w:ascii="Arial" w:hAnsi="Arial"/>
          <w:color w:val="000000"/>
          <w:sz w:val="26"/>
        </w:rPr>
        <w:t>Стаття 17. Рішення про призначення експертизи (випробування)</w:t>
      </w:r>
    </w:p>
    <w:p w:rsidR="00D24B35" w:rsidRDefault="007E3972">
      <w:pPr>
        <w:spacing w:after="75"/>
        <w:ind w:firstLine="240"/>
        <w:jc w:val="both"/>
      </w:pPr>
      <w:bookmarkStart w:id="484" w:name="198"/>
      <w:bookmarkEnd w:id="483"/>
      <w:r>
        <w:rPr>
          <w:rFonts w:ascii="Arial" w:hAnsi="Arial"/>
          <w:color w:val="293A55"/>
          <w:sz w:val="18"/>
        </w:rPr>
        <w:t>1. Для з'ясування питань, пов'язаних зі здійсненням державного нагляду (контролю), за рішенням керівника органу державного нагляду (контролю) (голови державного колегіального о</w:t>
      </w:r>
      <w:r>
        <w:rPr>
          <w:rFonts w:ascii="Arial" w:hAnsi="Arial"/>
          <w:color w:val="293A55"/>
          <w:sz w:val="18"/>
        </w:rPr>
        <w:t>ргану) або його заступника (члена державного колегіального органу) може призначатися експертиза (випробування).</w:t>
      </w:r>
    </w:p>
    <w:p w:rsidR="00D24B35" w:rsidRDefault="007E3972">
      <w:pPr>
        <w:spacing w:after="75"/>
        <w:ind w:firstLine="240"/>
        <w:jc w:val="right"/>
      </w:pPr>
      <w:bookmarkStart w:id="485" w:name="588"/>
      <w:bookmarkEnd w:id="484"/>
      <w:r>
        <w:rPr>
          <w:rFonts w:ascii="Arial" w:hAnsi="Arial"/>
          <w:color w:val="293A55"/>
          <w:sz w:val="18"/>
        </w:rPr>
        <w:t>(частина перша статті 17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486" w:name="199"/>
      <w:bookmarkEnd w:id="485"/>
      <w:r>
        <w:rPr>
          <w:rFonts w:ascii="Arial" w:hAnsi="Arial"/>
          <w:color w:val="000000"/>
          <w:sz w:val="18"/>
        </w:rPr>
        <w:t xml:space="preserve">2. Посадові особи, які здійснюють державний нагляд </w:t>
      </w:r>
      <w:r>
        <w:rPr>
          <w:rFonts w:ascii="Arial" w:hAnsi="Arial"/>
          <w:color w:val="000000"/>
          <w:sz w:val="18"/>
        </w:rPr>
        <w:t>(контроль), зобов'язані ознайомити суб'єкта господарювання з рішенням про призначення експертизи (випробування), а після її закінчення - з висновком експертизи (випробування).</w:t>
      </w:r>
    </w:p>
    <w:p w:rsidR="00D24B35" w:rsidRDefault="007E3972">
      <w:pPr>
        <w:spacing w:after="75"/>
        <w:ind w:firstLine="240"/>
        <w:jc w:val="both"/>
      </w:pPr>
      <w:bookmarkStart w:id="487" w:name="200"/>
      <w:bookmarkEnd w:id="486"/>
      <w:r>
        <w:rPr>
          <w:rFonts w:ascii="Arial" w:hAnsi="Arial"/>
          <w:color w:val="000000"/>
          <w:sz w:val="18"/>
        </w:rPr>
        <w:t>3. Залучення експертів здійснюється на договірних засадах за рахунок коштів орга</w:t>
      </w:r>
      <w:r>
        <w:rPr>
          <w:rFonts w:ascii="Arial" w:hAnsi="Arial"/>
          <w:color w:val="000000"/>
          <w:sz w:val="18"/>
        </w:rPr>
        <w:t>ну державного нагляду (контролю) відповідно до законодавства.</w:t>
      </w:r>
    </w:p>
    <w:p w:rsidR="00D24B35" w:rsidRDefault="007E3972">
      <w:pPr>
        <w:spacing w:after="75"/>
        <w:ind w:firstLine="240"/>
        <w:jc w:val="both"/>
      </w:pPr>
      <w:bookmarkStart w:id="488" w:name="201"/>
      <w:bookmarkEnd w:id="487"/>
      <w:r>
        <w:rPr>
          <w:rFonts w:ascii="Arial" w:hAnsi="Arial"/>
          <w:color w:val="000000"/>
          <w:sz w:val="18"/>
        </w:rPr>
        <w:t>4. Строк проведення експертизи (випробування) становить чотирнадцять робочих днів з дня прийняття рішення про призначення експертизи (випробування).</w:t>
      </w:r>
    </w:p>
    <w:p w:rsidR="00D24B35" w:rsidRDefault="007E3972">
      <w:pPr>
        <w:spacing w:after="75"/>
        <w:ind w:firstLine="240"/>
        <w:jc w:val="both"/>
      </w:pPr>
      <w:bookmarkStart w:id="489" w:name="202"/>
      <w:bookmarkEnd w:id="488"/>
      <w:r>
        <w:rPr>
          <w:rFonts w:ascii="Arial" w:hAnsi="Arial"/>
          <w:color w:val="000000"/>
          <w:sz w:val="18"/>
        </w:rPr>
        <w:t>Строк проведення експертизи (випробування) мо</w:t>
      </w:r>
      <w:r>
        <w:rPr>
          <w:rFonts w:ascii="Arial" w:hAnsi="Arial"/>
          <w:color w:val="000000"/>
          <w:sz w:val="18"/>
        </w:rPr>
        <w:t>же бути продовжено тільки в разі, якщо методикою проведення такої експертизи (випробування) передбачається більш тривалий час.</w:t>
      </w:r>
    </w:p>
    <w:p w:rsidR="00D24B35" w:rsidRDefault="007E3972">
      <w:pPr>
        <w:spacing w:after="75"/>
        <w:ind w:firstLine="240"/>
        <w:jc w:val="both"/>
      </w:pPr>
      <w:bookmarkStart w:id="490" w:name="274"/>
      <w:bookmarkEnd w:id="489"/>
      <w:r>
        <w:rPr>
          <w:rFonts w:ascii="Arial" w:hAnsi="Arial"/>
          <w:color w:val="293A55"/>
          <w:sz w:val="18"/>
        </w:rPr>
        <w:lastRenderedPageBreak/>
        <w:t>(положення частини четвертої статті 17 при вжитті заходів ринкового нагляду не застосовуються згідно із Законом України від 02.12</w:t>
      </w:r>
      <w:r>
        <w:rPr>
          <w:rFonts w:ascii="Arial" w:hAnsi="Arial"/>
          <w:color w:val="293A55"/>
          <w:sz w:val="18"/>
        </w:rPr>
        <w:t>.2010 р. N 2735-VI)</w:t>
      </w:r>
    </w:p>
    <w:p w:rsidR="00D24B35" w:rsidRDefault="007E3972">
      <w:pPr>
        <w:pStyle w:val="3"/>
        <w:spacing w:after="225"/>
        <w:jc w:val="center"/>
      </w:pPr>
      <w:bookmarkStart w:id="491" w:name="203"/>
      <w:bookmarkEnd w:id="490"/>
      <w:r>
        <w:rPr>
          <w:rFonts w:ascii="Arial" w:hAnsi="Arial"/>
          <w:color w:val="000000"/>
          <w:sz w:val="26"/>
        </w:rPr>
        <w:t>Стаття 18. Оскарження результатів експертизи (випробування)</w:t>
      </w:r>
    </w:p>
    <w:p w:rsidR="00D24B35" w:rsidRDefault="007E3972">
      <w:pPr>
        <w:spacing w:after="75"/>
        <w:ind w:firstLine="240"/>
        <w:jc w:val="both"/>
      </w:pPr>
      <w:bookmarkStart w:id="492" w:name="204"/>
      <w:bookmarkEnd w:id="491"/>
      <w:r>
        <w:rPr>
          <w:rFonts w:ascii="Arial" w:hAnsi="Arial"/>
          <w:color w:val="000000"/>
          <w:sz w:val="18"/>
        </w:rPr>
        <w:t>1. У разі незгоди з результатами експертизи (випробування) суб'єкт господарювання має право оскаржити їх у суді.</w:t>
      </w:r>
    </w:p>
    <w:p w:rsidR="00D24B35" w:rsidRDefault="007E3972">
      <w:pPr>
        <w:spacing w:after="75"/>
        <w:ind w:firstLine="240"/>
        <w:jc w:val="both"/>
      </w:pPr>
      <w:bookmarkStart w:id="493" w:name="205"/>
      <w:bookmarkEnd w:id="492"/>
      <w:r>
        <w:rPr>
          <w:rFonts w:ascii="Arial" w:hAnsi="Arial"/>
          <w:color w:val="000000"/>
          <w:sz w:val="18"/>
        </w:rPr>
        <w:t>2. Для проведення повторної експертизи (випробування) використо</w:t>
      </w:r>
      <w:r>
        <w:rPr>
          <w:rFonts w:ascii="Arial" w:hAnsi="Arial"/>
          <w:color w:val="000000"/>
          <w:sz w:val="18"/>
        </w:rPr>
        <w:t>вується контрольний зразок продукції, відібраний відповідно до вимог цього Закону.</w:t>
      </w:r>
    </w:p>
    <w:p w:rsidR="00D24B35" w:rsidRDefault="007E3972">
      <w:pPr>
        <w:spacing w:after="75"/>
        <w:ind w:firstLine="240"/>
        <w:jc w:val="both"/>
      </w:pPr>
      <w:bookmarkStart w:id="494" w:name="206"/>
      <w:bookmarkEnd w:id="493"/>
      <w:r>
        <w:rPr>
          <w:rFonts w:ascii="Arial" w:hAnsi="Arial"/>
          <w:color w:val="000000"/>
          <w:sz w:val="18"/>
        </w:rPr>
        <w:t>3. Суб'єкт господарювання за своєю ініціативою може провести експертизу (випробування) зразка, що залишився в нього, в уповноваженій та/або акредитованій організації. У разі</w:t>
      </w:r>
      <w:r>
        <w:rPr>
          <w:rFonts w:ascii="Arial" w:hAnsi="Arial"/>
          <w:color w:val="000000"/>
          <w:sz w:val="18"/>
        </w:rPr>
        <w:t xml:space="preserve"> розходження результатів експертизи (випробування), проведених органом державного нагляду (контролю) та суб'єктом господарювання, спір вирішується судом.</w:t>
      </w:r>
    </w:p>
    <w:p w:rsidR="00D24B35" w:rsidRDefault="007E3972">
      <w:pPr>
        <w:spacing w:after="75"/>
        <w:ind w:firstLine="240"/>
        <w:jc w:val="both"/>
      </w:pPr>
      <w:bookmarkStart w:id="495" w:name="207"/>
      <w:bookmarkEnd w:id="494"/>
      <w:r>
        <w:rPr>
          <w:rFonts w:ascii="Arial" w:hAnsi="Arial"/>
          <w:color w:val="000000"/>
          <w:sz w:val="18"/>
        </w:rPr>
        <w:t>4. Витрати, пов'язані з проведенням повторної експертизи (випробування), здійснюються відповідно до за</w:t>
      </w:r>
      <w:r>
        <w:rPr>
          <w:rFonts w:ascii="Arial" w:hAnsi="Arial"/>
          <w:color w:val="000000"/>
          <w:sz w:val="18"/>
        </w:rPr>
        <w:t>кону.</w:t>
      </w:r>
    </w:p>
    <w:p w:rsidR="00D24B35" w:rsidRDefault="007E3972">
      <w:pPr>
        <w:pStyle w:val="3"/>
        <w:spacing w:after="225"/>
        <w:jc w:val="center"/>
      </w:pPr>
      <w:bookmarkStart w:id="496" w:name="589"/>
      <w:bookmarkEnd w:id="495"/>
      <w:r>
        <w:rPr>
          <w:rFonts w:ascii="Arial" w:hAnsi="Arial"/>
          <w:color w:val="000000"/>
          <w:sz w:val="26"/>
        </w:rPr>
        <w:t>Стаття 19. Консультативна підтримка суб'єктів господарювання</w:t>
      </w:r>
    </w:p>
    <w:p w:rsidR="00D24B35" w:rsidRDefault="007E3972">
      <w:pPr>
        <w:spacing w:after="75"/>
        <w:ind w:firstLine="240"/>
        <w:jc w:val="both"/>
      </w:pPr>
      <w:bookmarkStart w:id="497" w:name="590"/>
      <w:bookmarkEnd w:id="496"/>
      <w:r>
        <w:rPr>
          <w:rFonts w:ascii="Arial" w:hAnsi="Arial"/>
          <w:color w:val="293A55"/>
          <w:sz w:val="18"/>
        </w:rPr>
        <w:t>1. Органи державного нагляду (контролю) безоплатно надають суб'єктам господарювання письмові консультації щодо вимог до провадження відповідної господарської діяльності та/або щодо здійснен</w:t>
      </w:r>
      <w:r>
        <w:rPr>
          <w:rFonts w:ascii="Arial" w:hAnsi="Arial"/>
          <w:color w:val="293A55"/>
          <w:sz w:val="18"/>
        </w:rPr>
        <w:t>ня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498" w:name="591"/>
      <w:bookmarkEnd w:id="497"/>
      <w:r>
        <w:rPr>
          <w:rFonts w:ascii="Arial" w:hAnsi="Arial"/>
          <w:color w:val="293A55"/>
          <w:sz w:val="18"/>
        </w:rPr>
        <w:t>Консультації органів державного нагляду (контролю) можуть бути загальними (стосуватися невизначеного кола суб'єктів господарювання) або індивідуальними (стосуватися конкретного суб'єкта господарювання). Загальні консультац</w:t>
      </w:r>
      <w:r>
        <w:rPr>
          <w:rFonts w:ascii="Arial" w:hAnsi="Arial"/>
          <w:color w:val="293A55"/>
          <w:sz w:val="18"/>
        </w:rPr>
        <w:t>ії оприлюднюються в офіційному виданні та на офіційному веб-сайті органу державного нагляду (контролю). Індивідуальні консультації надаються (надсилаються) суб'єктам господарювання протягом п'ятнадцяти календарних днів після отримання запиту.</w:t>
      </w:r>
    </w:p>
    <w:p w:rsidR="00D24B35" w:rsidRDefault="007E3972">
      <w:pPr>
        <w:spacing w:after="75"/>
        <w:ind w:firstLine="240"/>
        <w:jc w:val="both"/>
      </w:pPr>
      <w:bookmarkStart w:id="499" w:name="592"/>
      <w:bookmarkEnd w:id="498"/>
      <w:r>
        <w:rPr>
          <w:rFonts w:ascii="Arial" w:hAnsi="Arial"/>
          <w:color w:val="293A55"/>
          <w:sz w:val="18"/>
        </w:rPr>
        <w:t>2. Суб'єкт го</w:t>
      </w:r>
      <w:r>
        <w:rPr>
          <w:rFonts w:ascii="Arial" w:hAnsi="Arial"/>
          <w:color w:val="293A55"/>
          <w:sz w:val="18"/>
        </w:rPr>
        <w:t xml:space="preserve">сподарювання може посилатися на загальні та адресовані йому індивідуальні консультації органів державного нагляду (контролю) під час доведення правомірності своєї поведінки у відносинах із цими органами, іншими органами державної влади, органами місцевого </w:t>
      </w:r>
      <w:r>
        <w:rPr>
          <w:rFonts w:ascii="Arial" w:hAnsi="Arial"/>
          <w:color w:val="293A55"/>
          <w:sz w:val="18"/>
        </w:rPr>
        <w:t>самоврядування, а також під час судового розгляду.</w:t>
      </w:r>
    </w:p>
    <w:p w:rsidR="00D24B35" w:rsidRDefault="007E3972">
      <w:pPr>
        <w:spacing w:after="75"/>
        <w:ind w:firstLine="240"/>
        <w:jc w:val="both"/>
      </w:pPr>
      <w:bookmarkStart w:id="500" w:name="593"/>
      <w:bookmarkEnd w:id="499"/>
      <w:r>
        <w:rPr>
          <w:rFonts w:ascii="Arial" w:hAnsi="Arial"/>
          <w:color w:val="293A55"/>
          <w:sz w:val="18"/>
        </w:rPr>
        <w:t>Суб'єкт господарювання не може бути притягнутий до відповідальності, якщо він діяв відповідно до консультації органу державного нагляду (контролю), зокрема на підставі того, що індивідуальна або загальна к</w:t>
      </w:r>
      <w:r>
        <w:rPr>
          <w:rFonts w:ascii="Arial" w:hAnsi="Arial"/>
          <w:color w:val="293A55"/>
          <w:sz w:val="18"/>
        </w:rPr>
        <w:t>онсультація, у тому числі податкова, була змінена або скасована.</w:t>
      </w:r>
    </w:p>
    <w:p w:rsidR="00D24B35" w:rsidRDefault="007E3972">
      <w:pPr>
        <w:spacing w:after="75"/>
        <w:ind w:firstLine="240"/>
        <w:jc w:val="right"/>
      </w:pPr>
      <w:bookmarkStart w:id="501" w:name="594"/>
      <w:bookmarkEnd w:id="500"/>
      <w:r>
        <w:rPr>
          <w:rFonts w:ascii="Arial" w:hAnsi="Arial"/>
          <w:color w:val="293A55"/>
          <w:sz w:val="18"/>
        </w:rPr>
        <w:t>(стаття 19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03.11.2016 р. N 1726-VIII)</w:t>
      </w:r>
    </w:p>
    <w:p w:rsidR="00D24B35" w:rsidRDefault="007E3972">
      <w:pPr>
        <w:pStyle w:val="3"/>
        <w:spacing w:after="225"/>
        <w:jc w:val="center"/>
      </w:pPr>
      <w:bookmarkStart w:id="502" w:name="210"/>
      <w:bookmarkEnd w:id="501"/>
      <w:r>
        <w:rPr>
          <w:rFonts w:ascii="Arial" w:hAnsi="Arial"/>
          <w:color w:val="000000"/>
          <w:sz w:val="26"/>
        </w:rPr>
        <w:t>Стаття 20. Громадський захист прав суб'єктів господарювання</w:t>
      </w:r>
    </w:p>
    <w:p w:rsidR="00D24B35" w:rsidRDefault="007E3972">
      <w:pPr>
        <w:spacing w:after="75"/>
        <w:ind w:firstLine="240"/>
        <w:jc w:val="both"/>
      </w:pPr>
      <w:bookmarkStart w:id="503" w:name="211"/>
      <w:bookmarkEnd w:id="502"/>
      <w:r>
        <w:rPr>
          <w:rFonts w:ascii="Arial" w:hAnsi="Arial"/>
          <w:color w:val="293A55"/>
          <w:sz w:val="18"/>
        </w:rPr>
        <w:t>1. Громадські об'єднання в особі їх уповноважених представникі</w:t>
      </w:r>
      <w:r>
        <w:rPr>
          <w:rFonts w:ascii="Arial" w:hAnsi="Arial"/>
          <w:color w:val="293A55"/>
          <w:sz w:val="18"/>
        </w:rPr>
        <w:t>в мають право здійснювати захист прав і законних інтересів суб'єктів господарювання під час здійснення щодо них заходів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504" w:name="595"/>
      <w:bookmarkEnd w:id="503"/>
      <w:r>
        <w:rPr>
          <w:rFonts w:ascii="Arial" w:hAnsi="Arial"/>
          <w:color w:val="293A55"/>
          <w:sz w:val="18"/>
        </w:rPr>
        <w:t>Органи державного нагляду (контролю) зобов'язані розглядати звернення громадських об'єднань, їх уповноваж</w:t>
      </w:r>
      <w:r>
        <w:rPr>
          <w:rFonts w:ascii="Arial" w:hAnsi="Arial"/>
          <w:color w:val="293A55"/>
          <w:sz w:val="18"/>
        </w:rPr>
        <w:t>ених представників в інтересах суб'єктів господарювання в порядку, встановленому для розгляду звернень суб'єктів господарювання.</w:t>
      </w:r>
    </w:p>
    <w:p w:rsidR="00D24B35" w:rsidRDefault="007E3972">
      <w:pPr>
        <w:spacing w:after="75"/>
        <w:ind w:firstLine="240"/>
        <w:jc w:val="both"/>
      </w:pPr>
      <w:bookmarkStart w:id="505" w:name="596"/>
      <w:bookmarkEnd w:id="504"/>
      <w:r>
        <w:rPr>
          <w:rFonts w:ascii="Arial" w:hAnsi="Arial"/>
          <w:color w:val="293A55"/>
          <w:sz w:val="18"/>
        </w:rPr>
        <w:t>За ініціативою громадських об'єднань органи державного нагляду (контролю) проводять консультації з громадськістю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порядку, вст</w:t>
      </w:r>
      <w:r>
        <w:rPr>
          <w:rFonts w:ascii="Arial" w:hAnsi="Arial"/>
          <w:color w:val="293A55"/>
          <w:sz w:val="18"/>
        </w:rPr>
        <w:t>ановленому Кабінетом Міністрів України.</w:t>
      </w:r>
    </w:p>
    <w:p w:rsidR="00D24B35" w:rsidRDefault="007E3972">
      <w:pPr>
        <w:spacing w:after="75"/>
        <w:ind w:firstLine="240"/>
        <w:jc w:val="right"/>
      </w:pPr>
      <w:bookmarkStart w:id="506" w:name="597"/>
      <w:bookmarkEnd w:id="505"/>
      <w:r>
        <w:rPr>
          <w:rFonts w:ascii="Arial" w:hAnsi="Arial"/>
          <w:color w:val="293A55"/>
          <w:sz w:val="18"/>
        </w:rPr>
        <w:t>(частина перша статті 20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03.11.2016 р. N 1726-VIII)</w:t>
      </w:r>
    </w:p>
    <w:p w:rsidR="00D24B35" w:rsidRDefault="007E3972">
      <w:pPr>
        <w:spacing w:after="75"/>
        <w:ind w:firstLine="240"/>
        <w:jc w:val="both"/>
      </w:pPr>
      <w:bookmarkStart w:id="507" w:name="212"/>
      <w:bookmarkEnd w:id="506"/>
      <w:r>
        <w:rPr>
          <w:rFonts w:ascii="Arial" w:hAnsi="Arial"/>
          <w:color w:val="000000"/>
          <w:sz w:val="18"/>
        </w:rPr>
        <w:t>2. Суб'єкти господарювання можуть залучати третіх осіб з метою захисту своїх прав та законних інтересів у ході здійснення заходів дер</w:t>
      </w:r>
      <w:r>
        <w:rPr>
          <w:rFonts w:ascii="Arial" w:hAnsi="Arial"/>
          <w:color w:val="000000"/>
          <w:sz w:val="18"/>
        </w:rPr>
        <w:t>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508" w:name="213"/>
      <w:bookmarkEnd w:id="507"/>
      <w:r>
        <w:rPr>
          <w:rFonts w:ascii="Arial" w:hAnsi="Arial"/>
          <w:color w:val="000000"/>
          <w:sz w:val="18"/>
        </w:rPr>
        <w:t>Треті особи мають право:</w:t>
      </w:r>
    </w:p>
    <w:p w:rsidR="00D24B35" w:rsidRDefault="007E3972">
      <w:pPr>
        <w:spacing w:after="75"/>
        <w:ind w:firstLine="240"/>
        <w:jc w:val="both"/>
      </w:pPr>
      <w:bookmarkStart w:id="509" w:name="214"/>
      <w:bookmarkEnd w:id="508"/>
      <w:r>
        <w:rPr>
          <w:rFonts w:ascii="Arial" w:hAnsi="Arial"/>
          <w:color w:val="000000"/>
          <w:sz w:val="18"/>
        </w:rPr>
        <w:t>бути присутніми під час здійснення заходів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510" w:name="215"/>
      <w:bookmarkEnd w:id="509"/>
      <w:r>
        <w:rPr>
          <w:rFonts w:ascii="Arial" w:hAnsi="Arial"/>
          <w:color w:val="000000"/>
          <w:sz w:val="18"/>
        </w:rPr>
        <w:lastRenderedPageBreak/>
        <w:t>знайомитися з документами та матеріалами, що стосуються здійснення державного нагляду (контролю);</w:t>
      </w:r>
    </w:p>
    <w:p w:rsidR="00D24B35" w:rsidRDefault="007E3972">
      <w:pPr>
        <w:spacing w:after="75"/>
        <w:ind w:firstLine="240"/>
        <w:jc w:val="both"/>
      </w:pPr>
      <w:bookmarkStart w:id="511" w:name="216"/>
      <w:bookmarkEnd w:id="510"/>
      <w:r>
        <w:rPr>
          <w:rFonts w:ascii="Arial" w:hAnsi="Arial"/>
          <w:color w:val="000000"/>
          <w:sz w:val="18"/>
        </w:rPr>
        <w:t>представляти інтереси суб'єктів</w:t>
      </w:r>
      <w:r>
        <w:rPr>
          <w:rFonts w:ascii="Arial" w:hAnsi="Arial"/>
          <w:color w:val="000000"/>
          <w:sz w:val="18"/>
        </w:rPr>
        <w:t xml:space="preserve"> господарювання перед органами державного нагляду (контролю) в порядку, встановленому законом;</w:t>
      </w:r>
    </w:p>
    <w:p w:rsidR="00D24B35" w:rsidRDefault="007E3972">
      <w:pPr>
        <w:spacing w:after="75"/>
        <w:ind w:firstLine="240"/>
        <w:jc w:val="both"/>
      </w:pPr>
      <w:bookmarkStart w:id="512" w:name="217"/>
      <w:bookmarkEnd w:id="511"/>
      <w:r>
        <w:rPr>
          <w:rFonts w:ascii="Arial" w:hAnsi="Arial"/>
          <w:color w:val="000000"/>
          <w:sz w:val="18"/>
        </w:rPr>
        <w:t>здійснювати інші дії в інтересах суб'єктів господарювання у встановленому законом порядку.</w:t>
      </w:r>
    </w:p>
    <w:p w:rsidR="00D24B35" w:rsidRDefault="007E3972">
      <w:pPr>
        <w:pStyle w:val="3"/>
        <w:spacing w:after="225"/>
        <w:jc w:val="center"/>
      </w:pPr>
      <w:bookmarkStart w:id="513" w:name="218"/>
      <w:bookmarkEnd w:id="512"/>
      <w:r>
        <w:rPr>
          <w:rFonts w:ascii="Arial" w:hAnsi="Arial"/>
          <w:color w:val="000000"/>
          <w:sz w:val="26"/>
        </w:rPr>
        <w:t>Стаття 21. Оскарження рішень органів державного нагляду (контролю)</w:t>
      </w:r>
    </w:p>
    <w:p w:rsidR="00D24B35" w:rsidRDefault="007E3972">
      <w:pPr>
        <w:spacing w:after="75"/>
        <w:ind w:firstLine="240"/>
        <w:jc w:val="both"/>
      </w:pPr>
      <w:bookmarkStart w:id="514" w:name="219"/>
      <w:bookmarkEnd w:id="513"/>
      <w:r>
        <w:rPr>
          <w:rFonts w:ascii="Arial" w:hAnsi="Arial"/>
          <w:color w:val="000000"/>
          <w:sz w:val="18"/>
        </w:rPr>
        <w:t>Суб</w:t>
      </w:r>
      <w:r>
        <w:rPr>
          <w:rFonts w:ascii="Arial" w:hAnsi="Arial"/>
          <w:color w:val="000000"/>
          <w:sz w:val="18"/>
        </w:rPr>
        <w:t>'єкт господарювання має право звернутися до відповідного центрального органу виконавчої влади або до суду щодо оскарження рішень органів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515" w:name="220"/>
      <w:bookmarkEnd w:id="514"/>
      <w:r>
        <w:rPr>
          <w:rFonts w:ascii="Arial" w:hAnsi="Arial"/>
          <w:color w:val="000000"/>
          <w:sz w:val="18"/>
        </w:rPr>
        <w:t xml:space="preserve">У разі надходження такого звернення суб'єкта господарювання відповідний центральний </w:t>
      </w:r>
      <w:r>
        <w:rPr>
          <w:rFonts w:ascii="Arial" w:hAnsi="Arial"/>
          <w:color w:val="000000"/>
          <w:sz w:val="18"/>
        </w:rPr>
        <w:t>орган виконавчої влади зобов'язаний розглянути його в установленому законом порядку.</w:t>
      </w:r>
    </w:p>
    <w:p w:rsidR="00D24B35" w:rsidRDefault="007E3972">
      <w:pPr>
        <w:pStyle w:val="3"/>
        <w:spacing w:after="225"/>
        <w:jc w:val="center"/>
      </w:pPr>
      <w:bookmarkStart w:id="516" w:name="221"/>
      <w:bookmarkEnd w:id="515"/>
      <w:r>
        <w:rPr>
          <w:rFonts w:ascii="Arial" w:hAnsi="Arial"/>
          <w:color w:val="000000"/>
          <w:sz w:val="26"/>
        </w:rPr>
        <w:t>Стаття 22. Прикінцеві положення</w:t>
      </w:r>
    </w:p>
    <w:p w:rsidR="00D24B35" w:rsidRDefault="007E3972">
      <w:pPr>
        <w:spacing w:after="75"/>
        <w:ind w:firstLine="240"/>
        <w:jc w:val="both"/>
      </w:pPr>
      <w:bookmarkStart w:id="517" w:name="222"/>
      <w:bookmarkEnd w:id="516"/>
      <w:r>
        <w:rPr>
          <w:rFonts w:ascii="Arial" w:hAnsi="Arial"/>
          <w:color w:val="000000"/>
          <w:sz w:val="18"/>
        </w:rPr>
        <w:t>1. Цей Закон набирає чинності через шість місяців з дня його опублікування, за винятком частин першої та другої статті 5, які набирають чин</w:t>
      </w:r>
      <w:r>
        <w:rPr>
          <w:rFonts w:ascii="Arial" w:hAnsi="Arial"/>
          <w:color w:val="000000"/>
          <w:sz w:val="18"/>
        </w:rPr>
        <w:t>ності з 1 січня 2008 року.</w:t>
      </w:r>
    </w:p>
    <w:p w:rsidR="00D24B35" w:rsidRDefault="007E3972">
      <w:pPr>
        <w:spacing w:after="75"/>
        <w:ind w:firstLine="240"/>
        <w:jc w:val="both"/>
      </w:pPr>
      <w:bookmarkStart w:id="518" w:name="277"/>
      <w:bookmarkEnd w:id="517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Установити, до введення в дію положень щодо спрощеної системи оподаткування, обліку та звітності суб'єктів малого підприємництва, мораторій на здійснення заходів державного нагляду (контролю) у сфері господарської діяльності </w:t>
      </w:r>
      <w:r>
        <w:rPr>
          <w:rFonts w:ascii="Arial" w:hAnsi="Arial"/>
          <w:color w:val="293A55"/>
          <w:sz w:val="18"/>
        </w:rPr>
        <w:t>органами державної влади та органами місцевого самоврядування, їх посадовими чи службовими особами щодо фізичних осіб - підприємців, які не зареєстровані платниками податку на додану вартість, діяльність яких не віднесена до високого ступеня ризику відпові</w:t>
      </w:r>
      <w:r>
        <w:rPr>
          <w:rFonts w:ascii="Arial" w:hAnsi="Arial"/>
          <w:color w:val="293A55"/>
          <w:sz w:val="18"/>
        </w:rPr>
        <w:t xml:space="preserve">дно до цього Закону (далі - фізичні особи - підприємці), та юридичних осіб, які застосовують спрощену систему оподаткування, обліку та звітності, що передбачає включення податку на додану вартість до складу єдиного податку, діяльність яких не віднесена до </w:t>
      </w:r>
      <w:r>
        <w:rPr>
          <w:rFonts w:ascii="Arial" w:hAnsi="Arial"/>
          <w:color w:val="293A55"/>
          <w:sz w:val="18"/>
        </w:rPr>
        <w:t>високого ступеня ризику відповідно до цього Закону (далі - юридичні особи).</w:t>
      </w:r>
    </w:p>
    <w:p w:rsidR="00D24B35" w:rsidRDefault="007E3972">
      <w:pPr>
        <w:spacing w:after="75"/>
        <w:ind w:firstLine="240"/>
        <w:jc w:val="both"/>
      </w:pPr>
      <w:bookmarkStart w:id="519" w:name="278"/>
      <w:bookmarkEnd w:id="518"/>
      <w:r>
        <w:rPr>
          <w:rFonts w:ascii="Arial" w:hAnsi="Arial"/>
          <w:color w:val="293A55"/>
          <w:sz w:val="18"/>
        </w:rPr>
        <w:t>До введення в дію положень щодо спрощеної системи оподаткування, обліку та звітності суб'єктів малого підприємництва щодо фізичних осіб - підприємців та юридичних осіб:</w:t>
      </w:r>
    </w:p>
    <w:p w:rsidR="00D24B35" w:rsidRDefault="007E3972">
      <w:pPr>
        <w:spacing w:after="75"/>
        <w:ind w:firstLine="240"/>
        <w:jc w:val="both"/>
      </w:pPr>
      <w:bookmarkStart w:id="520" w:name="279"/>
      <w:bookmarkEnd w:id="519"/>
      <w:r>
        <w:rPr>
          <w:rFonts w:ascii="Arial" w:hAnsi="Arial"/>
          <w:color w:val="293A55"/>
          <w:sz w:val="18"/>
        </w:rPr>
        <w:t>органи держ</w:t>
      </w:r>
      <w:r>
        <w:rPr>
          <w:rFonts w:ascii="Arial" w:hAnsi="Arial"/>
          <w:color w:val="293A55"/>
          <w:sz w:val="18"/>
        </w:rPr>
        <w:t>авного нагляду (контролю), їх посадові особи проводять позапланові заходи державного нагляду (контролю) за додержанням санітарного законодавства;</w:t>
      </w:r>
    </w:p>
    <w:p w:rsidR="00D24B35" w:rsidRDefault="007E3972">
      <w:pPr>
        <w:spacing w:after="75"/>
        <w:ind w:firstLine="240"/>
        <w:jc w:val="both"/>
      </w:pPr>
      <w:bookmarkStart w:id="521" w:name="280"/>
      <w:bookmarkEnd w:id="520"/>
      <w:r>
        <w:rPr>
          <w:rFonts w:ascii="Arial" w:hAnsi="Arial"/>
          <w:color w:val="293A55"/>
          <w:sz w:val="18"/>
        </w:rPr>
        <w:t>органи захисту прав споживачів проводять позапланові перевірки за скаргами споживачів.</w:t>
      </w:r>
    </w:p>
    <w:p w:rsidR="00D24B35" w:rsidRDefault="007E3972">
      <w:pPr>
        <w:spacing w:after="75"/>
        <w:ind w:firstLine="240"/>
        <w:jc w:val="both"/>
      </w:pPr>
      <w:bookmarkStart w:id="522" w:name="281"/>
      <w:bookmarkEnd w:id="521"/>
      <w:r>
        <w:rPr>
          <w:rFonts w:ascii="Arial" w:hAnsi="Arial"/>
          <w:color w:val="293A55"/>
          <w:sz w:val="18"/>
        </w:rPr>
        <w:t>До введення в дію полож</w:t>
      </w:r>
      <w:r>
        <w:rPr>
          <w:rFonts w:ascii="Arial" w:hAnsi="Arial"/>
          <w:color w:val="293A55"/>
          <w:sz w:val="18"/>
        </w:rPr>
        <w:t>ень щодо спрощеної системи оподаткування, обліку та звітності суб'єктів малого підприємництва щодо фізичних осіб - підприємців та юридичних осіб, діяльність яких віднесена до середнього ступеня ризику, органи Пенсійного фонду України проводять планові та п</w:t>
      </w:r>
      <w:r>
        <w:rPr>
          <w:rFonts w:ascii="Arial" w:hAnsi="Arial"/>
          <w:color w:val="293A55"/>
          <w:sz w:val="18"/>
        </w:rPr>
        <w:t>озапланові перевірки.</w:t>
      </w:r>
    </w:p>
    <w:p w:rsidR="00D24B35" w:rsidRDefault="007E3972">
      <w:pPr>
        <w:spacing w:after="75"/>
        <w:ind w:firstLine="240"/>
        <w:jc w:val="right"/>
      </w:pPr>
      <w:bookmarkStart w:id="523" w:name="282"/>
      <w:bookmarkEnd w:id="522"/>
      <w:r>
        <w:rPr>
          <w:rFonts w:ascii="Arial" w:hAnsi="Arial"/>
          <w:color w:val="293A55"/>
          <w:sz w:val="18"/>
        </w:rPr>
        <w:t>(статтю 22 доповнено 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07.07.2011 р. N 3609-VI)</w:t>
      </w:r>
    </w:p>
    <w:p w:rsidR="00D24B35" w:rsidRDefault="007E3972">
      <w:pPr>
        <w:spacing w:after="75"/>
        <w:ind w:firstLine="240"/>
        <w:jc w:val="both"/>
      </w:pPr>
      <w:bookmarkStart w:id="524" w:name="223"/>
      <w:bookmarkEnd w:id="523"/>
      <w:r>
        <w:rPr>
          <w:rFonts w:ascii="Arial" w:hAnsi="Arial"/>
          <w:color w:val="000000"/>
          <w:sz w:val="18"/>
        </w:rPr>
        <w:t>2. Кабінету Міністрів України:</w:t>
      </w:r>
    </w:p>
    <w:p w:rsidR="00D24B35" w:rsidRDefault="007E3972">
      <w:pPr>
        <w:spacing w:after="75"/>
        <w:ind w:firstLine="240"/>
        <w:jc w:val="both"/>
      </w:pPr>
      <w:bookmarkStart w:id="525" w:name="224"/>
      <w:bookmarkEnd w:id="524"/>
      <w:r>
        <w:rPr>
          <w:rFonts w:ascii="Arial" w:hAnsi="Arial"/>
          <w:color w:val="000000"/>
          <w:sz w:val="18"/>
        </w:rPr>
        <w:t>1) у тримісячний термін з дня опублікування цього Закону затвердити:</w:t>
      </w:r>
    </w:p>
    <w:p w:rsidR="00D24B35" w:rsidRDefault="007E3972">
      <w:pPr>
        <w:spacing w:after="75"/>
        <w:ind w:firstLine="240"/>
        <w:jc w:val="both"/>
      </w:pPr>
      <w:bookmarkStart w:id="526" w:name="225"/>
      <w:bookmarkEnd w:id="525"/>
      <w:r>
        <w:rPr>
          <w:rFonts w:ascii="Arial" w:hAnsi="Arial"/>
          <w:color w:val="000000"/>
          <w:sz w:val="18"/>
        </w:rPr>
        <w:t>порядок відбору зразків продукції для визначен</w:t>
      </w:r>
      <w:r>
        <w:rPr>
          <w:rFonts w:ascii="Arial" w:hAnsi="Arial"/>
          <w:color w:val="000000"/>
          <w:sz w:val="18"/>
        </w:rPr>
        <w:t>ня її якісних показників;</w:t>
      </w:r>
    </w:p>
    <w:p w:rsidR="00D24B35" w:rsidRDefault="007E3972">
      <w:pPr>
        <w:spacing w:after="75"/>
        <w:ind w:firstLine="240"/>
        <w:jc w:val="both"/>
      </w:pPr>
      <w:bookmarkStart w:id="527" w:name="226"/>
      <w:bookmarkEnd w:id="526"/>
      <w:r>
        <w:rPr>
          <w:rFonts w:ascii="Arial" w:hAnsi="Arial"/>
          <w:color w:val="000000"/>
          <w:sz w:val="18"/>
        </w:rPr>
        <w:t>порядок відшкодування суб'єктом господарювання витрат, пов'язаних з проведенням експертизи (випробування);</w:t>
      </w:r>
    </w:p>
    <w:p w:rsidR="00D24B35" w:rsidRDefault="007E3972">
      <w:pPr>
        <w:spacing w:after="75"/>
        <w:ind w:firstLine="240"/>
        <w:jc w:val="both"/>
      </w:pPr>
      <w:bookmarkStart w:id="528" w:name="227"/>
      <w:bookmarkEnd w:id="527"/>
      <w:r>
        <w:rPr>
          <w:rFonts w:ascii="Arial" w:hAnsi="Arial"/>
          <w:color w:val="000000"/>
          <w:sz w:val="18"/>
        </w:rPr>
        <w:t>форму акта відбору зразків продукції;</w:t>
      </w:r>
    </w:p>
    <w:p w:rsidR="00D24B35" w:rsidRDefault="007E3972">
      <w:pPr>
        <w:spacing w:after="75"/>
        <w:ind w:firstLine="240"/>
        <w:jc w:val="both"/>
      </w:pPr>
      <w:bookmarkStart w:id="529" w:name="228"/>
      <w:bookmarkEnd w:id="528"/>
      <w:r>
        <w:rPr>
          <w:rFonts w:ascii="Arial" w:hAnsi="Arial"/>
          <w:color w:val="000000"/>
          <w:sz w:val="18"/>
        </w:rPr>
        <w:t>2) у шестимісячний термін з дня опублікування цього Закону:</w:t>
      </w:r>
    </w:p>
    <w:p w:rsidR="00D24B35" w:rsidRDefault="007E3972">
      <w:pPr>
        <w:spacing w:after="75"/>
        <w:ind w:firstLine="240"/>
        <w:jc w:val="both"/>
      </w:pPr>
      <w:bookmarkStart w:id="530" w:name="229"/>
      <w:bookmarkEnd w:id="529"/>
      <w:r>
        <w:rPr>
          <w:rFonts w:ascii="Arial" w:hAnsi="Arial"/>
          <w:color w:val="000000"/>
          <w:sz w:val="18"/>
        </w:rPr>
        <w:t>подати на розгляд Верховн</w:t>
      </w:r>
      <w:r>
        <w:rPr>
          <w:rFonts w:ascii="Arial" w:hAnsi="Arial"/>
          <w:color w:val="000000"/>
          <w:sz w:val="18"/>
        </w:rPr>
        <w:t>ої Ради України пропозиції щодо приведення законів України у відповідність із цим Законом;</w:t>
      </w:r>
    </w:p>
    <w:p w:rsidR="00D24B35" w:rsidRDefault="007E3972">
      <w:pPr>
        <w:spacing w:after="75"/>
        <w:ind w:firstLine="240"/>
        <w:jc w:val="both"/>
      </w:pPr>
      <w:bookmarkStart w:id="531" w:name="230"/>
      <w:bookmarkEnd w:id="530"/>
      <w:r>
        <w:rPr>
          <w:rFonts w:ascii="Arial" w:hAnsi="Arial"/>
          <w:color w:val="000000"/>
          <w:sz w:val="18"/>
        </w:rPr>
        <w:t>привести у відповідність із цим Законом свої нормативно-правові акти;</w:t>
      </w:r>
    </w:p>
    <w:p w:rsidR="00D24B35" w:rsidRDefault="007E3972">
      <w:pPr>
        <w:spacing w:after="75"/>
        <w:ind w:firstLine="240"/>
        <w:jc w:val="both"/>
      </w:pPr>
      <w:bookmarkStart w:id="532" w:name="231"/>
      <w:bookmarkEnd w:id="531"/>
      <w:r>
        <w:rPr>
          <w:rFonts w:ascii="Arial" w:hAnsi="Arial"/>
          <w:color w:val="000000"/>
          <w:sz w:val="18"/>
        </w:rPr>
        <w:t>забезпечити приведення міністерствами та іншими центральними органами виконавчої влади їх норма</w:t>
      </w:r>
      <w:r>
        <w:rPr>
          <w:rFonts w:ascii="Arial" w:hAnsi="Arial"/>
          <w:color w:val="000000"/>
          <w:sz w:val="18"/>
        </w:rPr>
        <w:t>тивно-правових актів у відповідність із цим Законом;</w:t>
      </w:r>
    </w:p>
    <w:p w:rsidR="00D24B35" w:rsidRDefault="007E3972">
      <w:pPr>
        <w:spacing w:after="75"/>
        <w:ind w:firstLine="240"/>
        <w:jc w:val="both"/>
      </w:pPr>
      <w:bookmarkStart w:id="533" w:name="232"/>
      <w:bookmarkEnd w:id="532"/>
      <w:r>
        <w:rPr>
          <w:rFonts w:ascii="Arial" w:hAnsi="Arial"/>
          <w:color w:val="000000"/>
          <w:sz w:val="18"/>
        </w:rPr>
        <w:lastRenderedPageBreak/>
        <w:t>затвердити критерії розподілу суб'єктів господарювання за ступенями ризику їх господарської діяльності для безпеки життя і здоров'я населення, навколишнього природного середовища та визначити періодичніс</w:t>
      </w:r>
      <w:r>
        <w:rPr>
          <w:rFonts w:ascii="Arial" w:hAnsi="Arial"/>
          <w:color w:val="000000"/>
          <w:sz w:val="18"/>
        </w:rPr>
        <w:t>ть здійснення заходів державного нагляду (контролю).</w:t>
      </w:r>
    </w:p>
    <w:p w:rsidR="00D24B35" w:rsidRDefault="007E3972">
      <w:pPr>
        <w:spacing w:after="75"/>
        <w:ind w:firstLine="240"/>
        <w:jc w:val="both"/>
      </w:pPr>
      <w:bookmarkStart w:id="534" w:name="275"/>
      <w:bookmarkEnd w:id="533"/>
      <w:r>
        <w:rPr>
          <w:rFonts w:ascii="Arial" w:hAnsi="Arial"/>
          <w:color w:val="293A55"/>
          <w:sz w:val="18"/>
        </w:rPr>
        <w:t>(положення абзацу п'ятого підпункту 2 пункту 2 статті 22 при вжитті заходів ринкового нагляду не застосовуються згідно із Законом України від 02.12.2010 р. N 2735-VI)</w:t>
      </w:r>
    </w:p>
    <w:p w:rsidR="00D24B35" w:rsidRDefault="007E3972">
      <w:pPr>
        <w:spacing w:after="75"/>
        <w:ind w:firstLine="240"/>
        <w:jc w:val="both"/>
      </w:pPr>
      <w:bookmarkStart w:id="535" w:name="233"/>
      <w:bookmarkEnd w:id="534"/>
      <w:r>
        <w:rPr>
          <w:rFonts w:ascii="Arial" w:hAnsi="Arial"/>
          <w:color w:val="000000"/>
          <w:sz w:val="18"/>
        </w:rPr>
        <w:t xml:space="preserve">3. </w:t>
      </w:r>
      <w:r>
        <w:rPr>
          <w:rFonts w:ascii="Arial" w:hAnsi="Arial"/>
          <w:color w:val="293A55"/>
          <w:sz w:val="18"/>
        </w:rPr>
        <w:t>Якщо не затверджені критерії розп</w:t>
      </w:r>
      <w:r>
        <w:rPr>
          <w:rFonts w:ascii="Arial" w:hAnsi="Arial"/>
          <w:color w:val="293A55"/>
          <w:sz w:val="18"/>
        </w:rPr>
        <w:t xml:space="preserve">оділу суб'єктів господарювання за ступенями ризику їх господарської діяльності, періодичність проведення планових заходів та перелік питань для їх здійснення, то такі суб'єкти господарювання вважаються суб'єктами господарювання з незначним ступенем ризику </w:t>
      </w:r>
      <w:r>
        <w:rPr>
          <w:rFonts w:ascii="Arial" w:hAnsi="Arial"/>
          <w:color w:val="293A55"/>
          <w:sz w:val="18"/>
        </w:rPr>
        <w:t>та підлягають державному нагляду (контролю) не частіше одного разу на п'ять років.</w:t>
      </w:r>
    </w:p>
    <w:p w:rsidR="00D24B35" w:rsidRDefault="007E3972">
      <w:pPr>
        <w:spacing w:after="75"/>
        <w:ind w:firstLine="240"/>
        <w:jc w:val="right"/>
      </w:pPr>
      <w:bookmarkStart w:id="536" w:name="261"/>
      <w:bookmarkEnd w:id="535"/>
      <w:r>
        <w:rPr>
          <w:rFonts w:ascii="Arial" w:hAnsi="Arial"/>
          <w:color w:val="293A55"/>
          <w:sz w:val="18"/>
        </w:rPr>
        <w:t>(пункт 3 статті 22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01.07.2010 р. N 2399-VI)</w:t>
      </w:r>
    </w:p>
    <w:p w:rsidR="00D24B35" w:rsidRDefault="007E3972">
      <w:pPr>
        <w:spacing w:after="75"/>
        <w:ind w:firstLine="240"/>
        <w:jc w:val="both"/>
      </w:pPr>
      <w:bookmarkStart w:id="537" w:name="276"/>
      <w:bookmarkEnd w:id="536"/>
      <w:r>
        <w:rPr>
          <w:rFonts w:ascii="Arial" w:hAnsi="Arial"/>
          <w:color w:val="293A55"/>
          <w:sz w:val="18"/>
        </w:rPr>
        <w:t xml:space="preserve">(положення пункту 3 статті 22 при вжитті заходів ринкового нагляду не </w:t>
      </w:r>
      <w:r>
        <w:rPr>
          <w:rFonts w:ascii="Arial" w:hAnsi="Arial"/>
          <w:color w:val="293A55"/>
          <w:sz w:val="18"/>
        </w:rPr>
        <w:t>застосовуються згідно із Законом України від 02.12.2010 р. N 2735-VI)</w:t>
      </w:r>
    </w:p>
    <w:p w:rsidR="00D24B35" w:rsidRDefault="007E3972">
      <w:pPr>
        <w:spacing w:after="75"/>
        <w:ind w:firstLine="240"/>
        <w:jc w:val="both"/>
      </w:pPr>
      <w:bookmarkStart w:id="538" w:name="234"/>
      <w:bookmarkEnd w:id="53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3"/>
        <w:gridCol w:w="4620"/>
      </w:tblGrid>
      <w:tr w:rsidR="00D24B3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24B35" w:rsidRDefault="007E3972">
            <w:pPr>
              <w:spacing w:after="75"/>
              <w:jc w:val="center"/>
            </w:pPr>
            <w:bookmarkStart w:id="539" w:name="235"/>
            <w:bookmarkEnd w:id="538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D24B35" w:rsidRDefault="007E3972">
            <w:pPr>
              <w:spacing w:after="75"/>
              <w:jc w:val="center"/>
            </w:pPr>
            <w:bookmarkStart w:id="540" w:name="236"/>
            <w:bookmarkEnd w:id="539"/>
            <w:r>
              <w:rPr>
                <w:rFonts w:ascii="Arial" w:hAnsi="Arial"/>
                <w:b/>
                <w:color w:val="000000"/>
                <w:sz w:val="15"/>
              </w:rPr>
              <w:t>В. ЮЩЕНКО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0"/>
      </w:tr>
      <w:tr w:rsidR="00D24B3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24B35" w:rsidRDefault="007E3972">
            <w:pPr>
              <w:spacing w:after="75"/>
              <w:jc w:val="center"/>
            </w:pPr>
            <w:bookmarkStart w:id="541" w:name="237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5 квітня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5"/>
              </w:rPr>
              <w:t>2007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877-V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D24B35" w:rsidRDefault="007E3972">
            <w:pPr>
              <w:spacing w:after="75"/>
              <w:jc w:val="both"/>
            </w:pPr>
            <w:bookmarkStart w:id="542" w:name="238"/>
            <w:bookmarkEnd w:id="5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542"/>
      </w:tr>
    </w:tbl>
    <w:p w:rsidR="007E3972" w:rsidRDefault="007E3972" w:rsidP="00F260BB">
      <w:pPr>
        <w:spacing w:after="75"/>
        <w:ind w:firstLine="240"/>
        <w:jc w:val="both"/>
      </w:pPr>
      <w:bookmarkStart w:id="543" w:name="_GoBack"/>
      <w:bookmarkEnd w:id="543"/>
    </w:p>
    <w:sectPr w:rsidR="007E39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C1B6A"/>
    <w:multiLevelType w:val="multilevel"/>
    <w:tmpl w:val="D160F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BA63E7"/>
    <w:multiLevelType w:val="multilevel"/>
    <w:tmpl w:val="AB58C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B35"/>
    <w:rsid w:val="007E3972"/>
    <w:rsid w:val="00D24B35"/>
    <w:rsid w:val="00F2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40E24-9CCE-4F49-B52B-52F7A3ED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15720</Words>
  <Characters>89610</Characters>
  <Application>Microsoft Office Word</Application>
  <DocSecurity>0</DocSecurity>
  <Lines>746</Lines>
  <Paragraphs>210</Paragraphs>
  <ScaleCrop>false</ScaleCrop>
  <Company/>
  <LinksUpToDate>false</LinksUpToDate>
  <CharactersWithSpaces>105120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2026-02-28T13:29:00Z</dcterms:created>
  <dcterms:modified xsi:type="dcterms:W3CDTF">2026-02-28T13:29:00Z</dcterms:modified>
</cp:coreProperties>
</file>