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79F" w:rsidRDefault="00243156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79F" w:rsidRDefault="00243156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02679F" w:rsidRDefault="00243156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02679F" w:rsidRDefault="00243156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18 червня 2024 р. N 707</w:t>
      </w:r>
    </w:p>
    <w:p w:rsidR="0002679F" w:rsidRDefault="00243156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02679F" w:rsidRDefault="00243156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утворення Міжвідомчої робочої групи з питань організації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34"/>
        </w:rPr>
        <w:t xml:space="preserve">та з питань розвитку спроможностей щодо </w:t>
      </w:r>
      <w:r>
        <w:rPr>
          <w:rFonts w:ascii="Arial" w:hAnsi="Arial"/>
          <w:color w:val="293A55"/>
          <w:sz w:val="34"/>
        </w:rPr>
        <w:t>рекрутингу іноземців та осіб без громадянства для проходження військової служби за контрактом</w:t>
      </w:r>
    </w:p>
    <w:p w:rsidR="0002679F" w:rsidRDefault="00243156">
      <w:pPr>
        <w:spacing w:after="75"/>
        <w:ind w:firstLine="240"/>
        <w:jc w:val="right"/>
      </w:pPr>
      <w:bookmarkStart w:id="6" w:name="79"/>
      <w:bookmarkEnd w:id="5"/>
      <w:r>
        <w:rPr>
          <w:rFonts w:ascii="Arial" w:hAnsi="Arial"/>
          <w:color w:val="293A55"/>
          <w:sz w:val="18"/>
        </w:rPr>
        <w:t>(назва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526)</w:t>
      </w:r>
    </w:p>
    <w:p w:rsidR="0002679F" w:rsidRDefault="00243156">
      <w:pPr>
        <w:spacing w:after="75"/>
        <w:jc w:val="center"/>
      </w:pPr>
      <w:bookmarkStart w:id="7" w:name="65"/>
      <w:bookmarkEnd w:id="6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</w:t>
      </w:r>
      <w:r>
        <w:rPr>
          <w:rFonts w:ascii="Arial" w:hAnsi="Arial"/>
          <w:color w:val="293A55"/>
          <w:sz w:val="18"/>
        </w:rPr>
        <w:t>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 липня 2024 року N 798,</w:t>
      </w:r>
      <w:r>
        <w:br/>
      </w:r>
      <w:r>
        <w:rPr>
          <w:rFonts w:ascii="Arial" w:hAnsi="Arial"/>
          <w:color w:val="293A55"/>
          <w:sz w:val="18"/>
        </w:rPr>
        <w:t>розпорядженнями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13 грудня 2024 року N 1266-р,</w:t>
      </w:r>
      <w:r>
        <w:br/>
      </w:r>
      <w:r>
        <w:rPr>
          <w:rFonts w:ascii="Arial" w:hAnsi="Arial"/>
          <w:color w:val="293A55"/>
          <w:sz w:val="18"/>
        </w:rPr>
        <w:t>від 28 лютого 2025 року N 179-р,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6 травня 2025 року N 526,</w:t>
      </w:r>
      <w:r>
        <w:br/>
      </w:r>
      <w:r>
        <w:rPr>
          <w:rFonts w:ascii="Arial" w:hAnsi="Arial"/>
          <w:color w:val="293A55"/>
          <w:sz w:val="18"/>
        </w:rPr>
        <w:t>від 25 червня 2025 року N 757,</w:t>
      </w:r>
      <w:r>
        <w:br/>
      </w:r>
      <w:r>
        <w:rPr>
          <w:rFonts w:ascii="Arial" w:hAnsi="Arial"/>
          <w:color w:val="293A55"/>
          <w:sz w:val="18"/>
        </w:rPr>
        <w:t>від 30 липня 2025 року N 929,</w:t>
      </w:r>
      <w:r>
        <w:br/>
      </w:r>
      <w:r>
        <w:rPr>
          <w:rFonts w:ascii="Arial" w:hAnsi="Arial"/>
          <w:color w:val="293A55"/>
          <w:sz w:val="18"/>
        </w:rPr>
        <w:t>від 3 вересня 2026 року N 1090,</w:t>
      </w:r>
      <w:r>
        <w:br/>
      </w:r>
      <w:r>
        <w:rPr>
          <w:rFonts w:ascii="Arial" w:hAnsi="Arial"/>
          <w:color w:val="293A55"/>
          <w:sz w:val="18"/>
        </w:rPr>
        <w:t>від 23 жовтня 2026 року N 1328</w:t>
      </w:r>
    </w:p>
    <w:p w:rsidR="0002679F" w:rsidRDefault="00243156">
      <w:pPr>
        <w:spacing w:after="75"/>
        <w:ind w:firstLine="240"/>
        <w:jc w:val="both"/>
      </w:pPr>
      <w:bookmarkStart w:id="8" w:name="7"/>
      <w:bookmarkEnd w:id="7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02679F" w:rsidRDefault="00243156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>1. Утворити Міжвідомчу робочу групу з питань організації призову військовозобов'язаних громадян на військову службу під час</w:t>
      </w:r>
      <w:r>
        <w:rPr>
          <w:rFonts w:ascii="Arial" w:hAnsi="Arial"/>
          <w:color w:val="000000"/>
          <w:sz w:val="18"/>
        </w:rPr>
        <w:t xml:space="preserve"> мобілізації </w:t>
      </w:r>
      <w:r>
        <w:rPr>
          <w:rFonts w:ascii="Arial" w:hAnsi="Arial"/>
          <w:color w:val="293A55"/>
          <w:sz w:val="18"/>
        </w:rPr>
        <w:t>та з питань розвитку спроможностей щодо рекрутингу іноземців та осіб без громадянства для проходження військової служби за контрактом</w:t>
      </w:r>
      <w:r>
        <w:rPr>
          <w:rFonts w:ascii="Arial" w:hAnsi="Arial"/>
          <w:color w:val="000000"/>
          <w:sz w:val="18"/>
        </w:rPr>
        <w:t xml:space="preserve"> у складі згідно з додатком.</w:t>
      </w:r>
    </w:p>
    <w:p w:rsidR="0002679F" w:rsidRDefault="00243156">
      <w:pPr>
        <w:spacing w:after="75"/>
        <w:ind w:firstLine="240"/>
        <w:jc w:val="right"/>
      </w:pPr>
      <w:bookmarkStart w:id="10" w:name="80"/>
      <w:bookmarkEnd w:id="9"/>
      <w:r>
        <w:rPr>
          <w:rFonts w:ascii="Arial" w:hAnsi="Arial"/>
          <w:color w:val="293A55"/>
          <w:sz w:val="18"/>
        </w:rPr>
        <w:t>(пункт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</w:t>
      </w:r>
      <w:r>
        <w:rPr>
          <w:rFonts w:ascii="Arial" w:hAnsi="Arial"/>
          <w:color w:val="293A55"/>
          <w:sz w:val="18"/>
        </w:rPr>
        <w:t>д 06.05.2025 р. N 526)</w:t>
      </w:r>
    </w:p>
    <w:p w:rsidR="0002679F" w:rsidRDefault="00243156">
      <w:pPr>
        <w:spacing w:after="75"/>
        <w:ind w:firstLine="240"/>
        <w:jc w:val="both"/>
      </w:pPr>
      <w:bookmarkStart w:id="11" w:name="223"/>
      <w:bookmarkEnd w:id="10"/>
      <w:r>
        <w:rPr>
          <w:rFonts w:ascii="Arial" w:hAnsi="Arial"/>
          <w:i/>
          <w:color w:val="000000"/>
          <w:sz w:val="18"/>
        </w:rPr>
        <w:t>(</w:t>
      </w:r>
      <w:r>
        <w:rPr>
          <w:rFonts w:ascii="Arial" w:hAnsi="Arial"/>
          <w:color w:val="293A55"/>
          <w:sz w:val="18"/>
        </w:rPr>
        <w:t>на часткову зміну пункту 1 затверджено новий склад Міжвідомчої робочої групи згідно з постановою Кабінету Міністрів України від 03.09.2026 р. N 1090</w:t>
      </w:r>
      <w:r>
        <w:rPr>
          <w:rFonts w:ascii="Arial" w:hAnsi="Arial"/>
          <w:i/>
          <w:color w:val="000000"/>
          <w:sz w:val="18"/>
        </w:rPr>
        <w:t>)</w:t>
      </w:r>
    </w:p>
    <w:p w:rsidR="0002679F" w:rsidRDefault="00243156">
      <w:pPr>
        <w:spacing w:after="75"/>
        <w:ind w:firstLine="240"/>
        <w:jc w:val="both"/>
      </w:pPr>
      <w:bookmarkStart w:id="12" w:name="9"/>
      <w:bookmarkEnd w:id="11"/>
      <w:r>
        <w:rPr>
          <w:rFonts w:ascii="Arial" w:hAnsi="Arial"/>
          <w:color w:val="000000"/>
          <w:sz w:val="18"/>
        </w:rPr>
        <w:t>2. Затвердити Положення про Міжвідомчу робочу групу з питань організації призову в</w:t>
      </w:r>
      <w:r>
        <w:rPr>
          <w:rFonts w:ascii="Arial" w:hAnsi="Arial"/>
          <w:color w:val="000000"/>
          <w:sz w:val="18"/>
        </w:rPr>
        <w:t xml:space="preserve">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18"/>
        </w:rPr>
        <w:t>та з питань розвитку спроможностей щодо рекрутингу іноземців та осіб без громадянства для проходження військової служби за контрактом</w:t>
      </w:r>
      <w:r>
        <w:rPr>
          <w:rFonts w:ascii="Arial" w:hAnsi="Arial"/>
          <w:color w:val="000000"/>
          <w:sz w:val="18"/>
        </w:rPr>
        <w:t>, що додається.</w:t>
      </w:r>
    </w:p>
    <w:p w:rsidR="0002679F" w:rsidRDefault="00243156">
      <w:pPr>
        <w:spacing w:after="75"/>
        <w:ind w:firstLine="240"/>
        <w:jc w:val="right"/>
      </w:pPr>
      <w:bookmarkStart w:id="13" w:name="81"/>
      <w:bookmarkEnd w:id="12"/>
      <w:r>
        <w:rPr>
          <w:rFonts w:ascii="Arial" w:hAnsi="Arial"/>
          <w:color w:val="293A55"/>
          <w:sz w:val="18"/>
        </w:rPr>
        <w:lastRenderedPageBreak/>
        <w:t>(пункт 2 із змінами, внесеними згідно</w:t>
      </w:r>
      <w:r>
        <w:rPr>
          <w:rFonts w:ascii="Arial" w:hAnsi="Arial"/>
          <w:color w:val="293A55"/>
          <w:sz w:val="18"/>
        </w:rPr>
        <w:t xml:space="preserve">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526)</w:t>
      </w:r>
    </w:p>
    <w:p w:rsidR="0002679F" w:rsidRDefault="00243156">
      <w:pPr>
        <w:spacing w:after="75"/>
        <w:ind w:firstLine="240"/>
        <w:jc w:val="both"/>
      </w:pPr>
      <w:bookmarkStart w:id="14" w:name="10"/>
      <w:bookmarkEnd w:id="13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8"/>
        <w:gridCol w:w="4625"/>
      </w:tblGrid>
      <w:tr w:rsidR="0002679F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02679F" w:rsidRDefault="00243156">
            <w:pPr>
              <w:spacing w:after="75"/>
              <w:jc w:val="center"/>
            </w:pPr>
            <w:bookmarkStart w:id="15" w:name="11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02679F" w:rsidRDefault="00243156">
            <w:pPr>
              <w:spacing w:after="75"/>
              <w:jc w:val="center"/>
            </w:pPr>
            <w:bookmarkStart w:id="16" w:name="12"/>
            <w:bookmarkEnd w:id="15"/>
            <w:r>
              <w:rPr>
                <w:rFonts w:ascii="Arial" w:hAnsi="Arial"/>
                <w:b/>
                <w:color w:val="000000"/>
                <w:sz w:val="15"/>
              </w:rPr>
              <w:t>Д. ШМИГАЛЬ</w:t>
            </w:r>
          </w:p>
        </w:tc>
        <w:bookmarkEnd w:id="16"/>
      </w:tr>
    </w:tbl>
    <w:p w:rsidR="0002679F" w:rsidRDefault="00243156">
      <w:pPr>
        <w:spacing w:after="75"/>
        <w:ind w:firstLine="240"/>
        <w:jc w:val="both"/>
      </w:pPr>
      <w:bookmarkStart w:id="17" w:name="13"/>
      <w:r>
        <w:rPr>
          <w:rFonts w:ascii="Arial" w:hAnsi="Arial"/>
          <w:color w:val="000000"/>
          <w:sz w:val="18"/>
        </w:rPr>
        <w:t>Інд. 29</w:t>
      </w:r>
    </w:p>
    <w:p w:rsidR="0002679F" w:rsidRDefault="00243156">
      <w:pPr>
        <w:spacing w:after="75"/>
        <w:ind w:firstLine="240"/>
        <w:jc w:val="both"/>
      </w:pPr>
      <w:bookmarkStart w:id="18" w:name="14"/>
      <w:bookmarkEnd w:id="17"/>
      <w:r>
        <w:rPr>
          <w:rFonts w:ascii="Arial" w:hAnsi="Arial"/>
          <w:color w:val="000000"/>
          <w:sz w:val="18"/>
        </w:rPr>
        <w:t xml:space="preserve"> </w:t>
      </w:r>
    </w:p>
    <w:p w:rsidR="0002679F" w:rsidRDefault="00243156">
      <w:pPr>
        <w:spacing w:after="75"/>
        <w:ind w:firstLine="240"/>
        <w:jc w:val="right"/>
      </w:pPr>
      <w:bookmarkStart w:id="19" w:name="215"/>
      <w:bookmarkEnd w:id="18"/>
      <w:r>
        <w:rPr>
          <w:rFonts w:ascii="Arial" w:hAnsi="Arial"/>
          <w:color w:val="293A55"/>
          <w:sz w:val="18"/>
        </w:rPr>
        <w:t>ЗАТВЕРДЖЕНО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18 червня 2024 р. N 707</w:t>
      </w:r>
      <w:r>
        <w:br/>
      </w:r>
      <w:r>
        <w:rPr>
          <w:rFonts w:ascii="Arial" w:hAnsi="Arial"/>
          <w:color w:val="293A55"/>
          <w:sz w:val="18"/>
        </w:rPr>
        <w:t xml:space="preserve">(у редакції постанови Кабінету Міністрів України </w:t>
      </w:r>
      <w:r>
        <w:br/>
      </w:r>
      <w:r>
        <w:rPr>
          <w:rFonts w:ascii="Arial" w:hAnsi="Arial"/>
          <w:color w:val="293A55"/>
          <w:sz w:val="18"/>
        </w:rPr>
        <w:t>від 3 вересня</w:t>
      </w:r>
      <w:r>
        <w:rPr>
          <w:rFonts w:ascii="Arial" w:hAnsi="Arial"/>
          <w:color w:val="293A55"/>
          <w:sz w:val="18"/>
        </w:rPr>
        <w:t xml:space="preserve"> 2026 р. N 1090)</w:t>
      </w:r>
    </w:p>
    <w:p w:rsidR="0002679F" w:rsidRDefault="00243156">
      <w:pPr>
        <w:pStyle w:val="3"/>
        <w:spacing w:after="225"/>
        <w:jc w:val="center"/>
      </w:pPr>
      <w:bookmarkStart w:id="20" w:name="198"/>
      <w:bookmarkEnd w:id="19"/>
      <w:r>
        <w:rPr>
          <w:rFonts w:ascii="Arial" w:hAnsi="Arial"/>
          <w:color w:val="000000"/>
          <w:sz w:val="26"/>
        </w:rPr>
        <w:t>СКЛАД</w:t>
      </w:r>
      <w:r>
        <w:br/>
      </w:r>
      <w:r>
        <w:rPr>
          <w:rFonts w:ascii="Arial" w:hAnsi="Arial"/>
          <w:color w:val="000000"/>
          <w:sz w:val="26"/>
        </w:rPr>
        <w:t>Міжвідомчої робочої групи з питань організації призову військовозобов'язаних громадян на військову службу під час мобілізації та з питань розвитку спроможностей щодо рекрутингу іноземців та осіб без громадянства для проходження війсь</w:t>
      </w:r>
      <w:r>
        <w:rPr>
          <w:rFonts w:ascii="Arial" w:hAnsi="Arial"/>
          <w:color w:val="000000"/>
          <w:sz w:val="26"/>
        </w:rPr>
        <w:t>кової служби за контрактом</w:t>
      </w:r>
    </w:p>
    <w:p w:rsidR="0002679F" w:rsidRDefault="00243156">
      <w:pPr>
        <w:spacing w:after="75"/>
        <w:ind w:firstLine="240"/>
        <w:jc w:val="both"/>
      </w:pPr>
      <w:bookmarkStart w:id="21" w:name="199"/>
      <w:bookmarkEnd w:id="20"/>
      <w:r>
        <w:rPr>
          <w:rFonts w:ascii="Arial" w:hAnsi="Arial"/>
          <w:color w:val="293A55"/>
          <w:sz w:val="18"/>
        </w:rPr>
        <w:t>Міністр оборони, голова Міжвідомчої робочої групи</w:t>
      </w:r>
    </w:p>
    <w:p w:rsidR="0002679F" w:rsidRDefault="00243156">
      <w:pPr>
        <w:spacing w:after="75"/>
        <w:ind w:firstLine="240"/>
        <w:jc w:val="both"/>
      </w:pPr>
      <w:bookmarkStart w:id="22" w:name="200"/>
      <w:bookmarkEnd w:id="21"/>
      <w:r>
        <w:rPr>
          <w:rFonts w:ascii="Arial" w:hAnsi="Arial"/>
          <w:color w:val="293A55"/>
          <w:sz w:val="18"/>
        </w:rPr>
        <w:t>Заступник Міністра оборони, заступник голови Міжвідомчої робочої групи</w:t>
      </w:r>
    </w:p>
    <w:p w:rsidR="0002679F" w:rsidRDefault="00243156">
      <w:pPr>
        <w:spacing w:after="75"/>
        <w:ind w:firstLine="240"/>
        <w:jc w:val="both"/>
      </w:pPr>
      <w:bookmarkStart w:id="23" w:name="201"/>
      <w:bookmarkEnd w:id="22"/>
      <w:r>
        <w:rPr>
          <w:rFonts w:ascii="Arial" w:hAnsi="Arial"/>
          <w:color w:val="293A55"/>
          <w:sz w:val="18"/>
        </w:rPr>
        <w:t>Заступник Міністра економіки та довкілля</w:t>
      </w:r>
    </w:p>
    <w:p w:rsidR="0002679F" w:rsidRDefault="00243156">
      <w:pPr>
        <w:spacing w:after="75"/>
        <w:ind w:firstLine="240"/>
        <w:jc w:val="both"/>
      </w:pPr>
      <w:bookmarkStart w:id="24" w:name="202"/>
      <w:bookmarkEnd w:id="23"/>
      <w:r>
        <w:rPr>
          <w:rFonts w:ascii="Arial" w:hAnsi="Arial"/>
          <w:color w:val="293A55"/>
          <w:sz w:val="18"/>
        </w:rPr>
        <w:t>Заступник Міністра охорони здоров'я</w:t>
      </w:r>
    </w:p>
    <w:p w:rsidR="0002679F" w:rsidRDefault="00243156">
      <w:pPr>
        <w:spacing w:after="75"/>
        <w:ind w:firstLine="240"/>
        <w:jc w:val="both"/>
      </w:pPr>
      <w:bookmarkStart w:id="25" w:name="203"/>
      <w:bookmarkEnd w:id="24"/>
      <w:r>
        <w:rPr>
          <w:rFonts w:ascii="Arial" w:hAnsi="Arial"/>
          <w:color w:val="293A55"/>
          <w:sz w:val="18"/>
        </w:rPr>
        <w:t>Заступник Міністра освіти і нау</w:t>
      </w:r>
      <w:r>
        <w:rPr>
          <w:rFonts w:ascii="Arial" w:hAnsi="Arial"/>
          <w:color w:val="293A55"/>
          <w:sz w:val="18"/>
        </w:rPr>
        <w:t>ки</w:t>
      </w:r>
    </w:p>
    <w:p w:rsidR="0002679F" w:rsidRDefault="00243156">
      <w:pPr>
        <w:spacing w:after="75"/>
        <w:ind w:firstLine="240"/>
        <w:jc w:val="both"/>
      </w:pPr>
      <w:bookmarkStart w:id="26" w:name="204"/>
      <w:bookmarkEnd w:id="25"/>
      <w:r>
        <w:rPr>
          <w:rFonts w:ascii="Arial" w:hAnsi="Arial"/>
          <w:color w:val="293A55"/>
          <w:sz w:val="18"/>
        </w:rPr>
        <w:t>Заступник Міністра внутрішніх справ</w:t>
      </w:r>
    </w:p>
    <w:p w:rsidR="0002679F" w:rsidRDefault="00243156">
      <w:pPr>
        <w:spacing w:after="75"/>
        <w:ind w:firstLine="240"/>
        <w:jc w:val="both"/>
      </w:pPr>
      <w:bookmarkStart w:id="27" w:name="205"/>
      <w:bookmarkEnd w:id="26"/>
      <w:r>
        <w:rPr>
          <w:rFonts w:ascii="Arial" w:hAnsi="Arial"/>
          <w:color w:val="293A55"/>
          <w:sz w:val="18"/>
        </w:rPr>
        <w:t>Заступник Міністра з відновлення, інфраструктури та транспорту</w:t>
      </w:r>
    </w:p>
    <w:p w:rsidR="0002679F" w:rsidRDefault="00243156">
      <w:pPr>
        <w:spacing w:after="75"/>
        <w:ind w:firstLine="240"/>
        <w:jc w:val="both"/>
      </w:pPr>
      <w:bookmarkStart w:id="28" w:name="206"/>
      <w:bookmarkEnd w:id="27"/>
      <w:r>
        <w:rPr>
          <w:rFonts w:ascii="Arial" w:hAnsi="Arial"/>
          <w:color w:val="293A55"/>
          <w:sz w:val="18"/>
        </w:rPr>
        <w:t>Заступник Міністра аграрної політики та продовольства</w:t>
      </w:r>
    </w:p>
    <w:p w:rsidR="0002679F" w:rsidRDefault="00243156">
      <w:pPr>
        <w:spacing w:after="75"/>
        <w:ind w:firstLine="240"/>
        <w:jc w:val="both"/>
      </w:pPr>
      <w:bookmarkStart w:id="29" w:name="207"/>
      <w:bookmarkEnd w:id="28"/>
      <w:r>
        <w:rPr>
          <w:rFonts w:ascii="Arial" w:hAnsi="Arial"/>
          <w:color w:val="293A55"/>
          <w:sz w:val="18"/>
        </w:rPr>
        <w:t>Заступник Державного секретаря Кабінету Міністрів України</w:t>
      </w:r>
    </w:p>
    <w:p w:rsidR="0002679F" w:rsidRDefault="00243156">
      <w:pPr>
        <w:spacing w:after="75"/>
        <w:ind w:firstLine="240"/>
        <w:jc w:val="both"/>
      </w:pPr>
      <w:bookmarkStart w:id="30" w:name="208"/>
      <w:bookmarkEnd w:id="29"/>
      <w:r>
        <w:rPr>
          <w:rFonts w:ascii="Arial" w:hAnsi="Arial"/>
          <w:color w:val="293A55"/>
          <w:sz w:val="18"/>
        </w:rPr>
        <w:t xml:space="preserve">Перший заступник Голови </w:t>
      </w:r>
      <w:proofErr w:type="spellStart"/>
      <w:r>
        <w:rPr>
          <w:rFonts w:ascii="Arial" w:hAnsi="Arial"/>
          <w:color w:val="293A55"/>
          <w:sz w:val="18"/>
        </w:rPr>
        <w:t>Держприкордонслужб</w:t>
      </w:r>
      <w:r>
        <w:rPr>
          <w:rFonts w:ascii="Arial" w:hAnsi="Arial"/>
          <w:color w:val="293A55"/>
          <w:sz w:val="18"/>
        </w:rPr>
        <w:t>и</w:t>
      </w:r>
      <w:proofErr w:type="spellEnd"/>
    </w:p>
    <w:p w:rsidR="0002679F" w:rsidRDefault="00243156">
      <w:pPr>
        <w:spacing w:after="75"/>
        <w:ind w:firstLine="240"/>
        <w:jc w:val="both"/>
      </w:pPr>
      <w:bookmarkStart w:id="31" w:name="209"/>
      <w:bookmarkEnd w:id="30"/>
      <w:r>
        <w:rPr>
          <w:rFonts w:ascii="Arial" w:hAnsi="Arial"/>
          <w:color w:val="293A55"/>
          <w:sz w:val="18"/>
        </w:rPr>
        <w:t>Заступник Голови Національної поліції - начальник Департаменту кадрового забезпечення</w:t>
      </w:r>
    </w:p>
    <w:p w:rsidR="0002679F" w:rsidRDefault="00243156">
      <w:pPr>
        <w:spacing w:after="75"/>
        <w:ind w:firstLine="240"/>
        <w:jc w:val="both"/>
      </w:pPr>
      <w:bookmarkStart w:id="32" w:name="210"/>
      <w:bookmarkEnd w:id="31"/>
      <w:r>
        <w:rPr>
          <w:rFonts w:ascii="Arial" w:hAnsi="Arial"/>
          <w:color w:val="293A55"/>
          <w:sz w:val="18"/>
        </w:rPr>
        <w:t>Державний секретар МЗС</w:t>
      </w:r>
    </w:p>
    <w:p w:rsidR="0002679F" w:rsidRDefault="00243156">
      <w:pPr>
        <w:spacing w:after="75"/>
        <w:ind w:firstLine="240"/>
        <w:jc w:val="both"/>
      </w:pPr>
      <w:bookmarkStart w:id="33" w:name="211"/>
      <w:bookmarkEnd w:id="32"/>
      <w:r>
        <w:rPr>
          <w:rFonts w:ascii="Arial" w:hAnsi="Arial"/>
          <w:color w:val="293A55"/>
          <w:sz w:val="18"/>
        </w:rPr>
        <w:t>Представник Центрального управління СБУ (за згодою)</w:t>
      </w:r>
    </w:p>
    <w:p w:rsidR="0002679F" w:rsidRDefault="00243156">
      <w:pPr>
        <w:spacing w:after="75"/>
        <w:ind w:firstLine="240"/>
        <w:jc w:val="both"/>
      </w:pPr>
      <w:bookmarkStart w:id="34" w:name="212"/>
      <w:bookmarkEnd w:id="33"/>
      <w:r>
        <w:rPr>
          <w:rFonts w:ascii="Arial" w:hAnsi="Arial"/>
          <w:color w:val="293A55"/>
          <w:sz w:val="18"/>
        </w:rPr>
        <w:t>Голова ДМС</w:t>
      </w:r>
    </w:p>
    <w:p w:rsidR="0002679F" w:rsidRDefault="00243156">
      <w:pPr>
        <w:spacing w:after="75"/>
        <w:ind w:firstLine="240"/>
        <w:jc w:val="both"/>
      </w:pPr>
      <w:bookmarkStart w:id="35" w:name="213"/>
      <w:bookmarkEnd w:id="34"/>
      <w:r>
        <w:rPr>
          <w:rFonts w:ascii="Arial" w:hAnsi="Arial"/>
          <w:color w:val="293A55"/>
          <w:sz w:val="18"/>
        </w:rPr>
        <w:t>Представник Служби зовнішньої розвідки (за згодою)</w:t>
      </w:r>
    </w:p>
    <w:p w:rsidR="0002679F" w:rsidRDefault="00243156">
      <w:pPr>
        <w:spacing w:after="75"/>
        <w:ind w:firstLine="240"/>
        <w:jc w:val="both"/>
      </w:pPr>
      <w:bookmarkStart w:id="36" w:name="214"/>
      <w:bookmarkEnd w:id="35"/>
      <w:r>
        <w:rPr>
          <w:rFonts w:ascii="Arial" w:hAnsi="Arial"/>
          <w:color w:val="293A55"/>
          <w:sz w:val="18"/>
        </w:rPr>
        <w:t xml:space="preserve">Представник Головного </w:t>
      </w:r>
      <w:r>
        <w:rPr>
          <w:rFonts w:ascii="Arial" w:hAnsi="Arial"/>
          <w:color w:val="293A55"/>
          <w:sz w:val="18"/>
        </w:rPr>
        <w:t>управління розвідки Міноборони (за згодою)</w:t>
      </w:r>
    </w:p>
    <w:p w:rsidR="0002679F" w:rsidRDefault="00243156">
      <w:pPr>
        <w:spacing w:after="75"/>
        <w:ind w:firstLine="240"/>
        <w:jc w:val="right"/>
      </w:pPr>
      <w:bookmarkStart w:id="37" w:name="67"/>
      <w:bookmarkEnd w:id="36"/>
      <w:r>
        <w:rPr>
          <w:rFonts w:ascii="Arial" w:hAnsi="Arial"/>
          <w:color w:val="293A55"/>
          <w:sz w:val="18"/>
        </w:rPr>
        <w:t>(склад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розпорядженнями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13.12.2024 р. N 1266-р,</w:t>
      </w:r>
      <w:r>
        <w:br/>
      </w:r>
      <w:r>
        <w:rPr>
          <w:rFonts w:ascii="Arial" w:hAnsi="Arial"/>
          <w:color w:val="293A55"/>
          <w:sz w:val="18"/>
        </w:rPr>
        <w:t>від 28.02.2025 р. N 179-р,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</w:t>
      </w:r>
      <w:r>
        <w:rPr>
          <w:rFonts w:ascii="Arial" w:hAnsi="Arial"/>
          <w:color w:val="293A55"/>
          <w:sz w:val="18"/>
        </w:rPr>
        <w:t>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від 25.06.2025 р. N 757,</w:t>
      </w:r>
      <w:r>
        <w:br/>
      </w:r>
      <w:r>
        <w:rPr>
          <w:rFonts w:ascii="Arial" w:hAnsi="Arial"/>
          <w:color w:val="293A55"/>
          <w:sz w:val="18"/>
        </w:rPr>
        <w:t>від 30.07.2025 р. N 929,</w:t>
      </w:r>
      <w:r>
        <w:br/>
      </w:r>
      <w:r>
        <w:rPr>
          <w:rFonts w:ascii="Arial" w:hAnsi="Arial"/>
          <w:color w:val="293A55"/>
          <w:sz w:val="18"/>
        </w:rPr>
        <w:t>від 03.09.2026 р. N 1090)</w:t>
      </w:r>
    </w:p>
    <w:p w:rsidR="0002679F" w:rsidRDefault="00243156">
      <w:pPr>
        <w:spacing w:after="75"/>
        <w:ind w:firstLine="240"/>
        <w:jc w:val="both"/>
      </w:pPr>
      <w:bookmarkStart w:id="38" w:name="32"/>
      <w:bookmarkEnd w:id="37"/>
      <w:r>
        <w:rPr>
          <w:rFonts w:ascii="Arial" w:hAnsi="Arial"/>
          <w:color w:val="000000"/>
          <w:sz w:val="18"/>
        </w:rPr>
        <w:t xml:space="preserve"> </w:t>
      </w:r>
    </w:p>
    <w:p w:rsidR="0002679F" w:rsidRDefault="00243156">
      <w:pPr>
        <w:spacing w:after="75"/>
        <w:ind w:firstLine="240"/>
        <w:jc w:val="right"/>
      </w:pPr>
      <w:bookmarkStart w:id="39" w:name="33"/>
      <w:bookmarkEnd w:id="38"/>
      <w:r>
        <w:rPr>
          <w:rFonts w:ascii="Arial" w:hAnsi="Arial"/>
          <w:color w:val="000000"/>
          <w:sz w:val="18"/>
        </w:rPr>
        <w:lastRenderedPageBreak/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18 червня 2024 р. N 707</w:t>
      </w:r>
    </w:p>
    <w:p w:rsidR="0002679F" w:rsidRDefault="00243156">
      <w:pPr>
        <w:pStyle w:val="3"/>
        <w:spacing w:after="225"/>
        <w:jc w:val="center"/>
      </w:pPr>
      <w:bookmarkStart w:id="40" w:name="34"/>
      <w:bookmarkEnd w:id="39"/>
      <w:r>
        <w:rPr>
          <w:rFonts w:ascii="Arial" w:hAnsi="Arial"/>
          <w:color w:val="000000"/>
          <w:sz w:val="26"/>
        </w:rPr>
        <w:t>ПОЛОЖЕННЯ</w:t>
      </w:r>
      <w:r>
        <w:br/>
      </w:r>
      <w:r>
        <w:rPr>
          <w:rFonts w:ascii="Arial" w:hAnsi="Arial"/>
          <w:color w:val="000000"/>
          <w:sz w:val="26"/>
        </w:rPr>
        <w:t xml:space="preserve">про Міжвідомчу робочу групу з питань організації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26"/>
        </w:rPr>
        <w:t>та з питань розвитку спроможностей щодо рекрутингу іноземців та осіб без громадянства для проходження військової служби за контр</w:t>
      </w:r>
      <w:r>
        <w:rPr>
          <w:rFonts w:ascii="Arial" w:hAnsi="Arial"/>
          <w:color w:val="293A55"/>
          <w:sz w:val="26"/>
        </w:rPr>
        <w:t>актом</w:t>
      </w:r>
    </w:p>
    <w:p w:rsidR="0002679F" w:rsidRDefault="00243156">
      <w:pPr>
        <w:spacing w:after="75"/>
        <w:ind w:firstLine="240"/>
        <w:jc w:val="right"/>
      </w:pPr>
      <w:bookmarkStart w:id="41" w:name="82"/>
      <w:bookmarkEnd w:id="40"/>
      <w:r>
        <w:rPr>
          <w:rFonts w:ascii="Arial" w:hAnsi="Arial"/>
          <w:color w:val="293A55"/>
          <w:sz w:val="18"/>
        </w:rPr>
        <w:t>(назва Положення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06.05.2025 р. N 526)</w:t>
      </w:r>
    </w:p>
    <w:p w:rsidR="0002679F" w:rsidRDefault="00243156">
      <w:pPr>
        <w:spacing w:after="75"/>
        <w:ind w:firstLine="240"/>
        <w:jc w:val="both"/>
      </w:pPr>
      <w:bookmarkStart w:id="42" w:name="35"/>
      <w:bookmarkEnd w:id="41"/>
      <w:r>
        <w:rPr>
          <w:rFonts w:ascii="Arial" w:hAnsi="Arial"/>
          <w:color w:val="000000"/>
          <w:sz w:val="18"/>
        </w:rPr>
        <w:t xml:space="preserve">1. Міжвідомча робоча група з питань організації призову військовозобов'язаних громадян на військову службу під час мобілізації </w:t>
      </w:r>
      <w:r>
        <w:rPr>
          <w:rFonts w:ascii="Arial" w:hAnsi="Arial"/>
          <w:color w:val="293A55"/>
          <w:sz w:val="18"/>
        </w:rPr>
        <w:t>та з питань</w:t>
      </w:r>
      <w:r>
        <w:rPr>
          <w:rFonts w:ascii="Arial" w:hAnsi="Arial"/>
          <w:color w:val="293A55"/>
          <w:sz w:val="18"/>
        </w:rPr>
        <w:t xml:space="preserve"> розвитку спроможностей щодо рекрутингу іноземців та осіб без громадянства для проходження військової служби за контрактом</w:t>
      </w:r>
      <w:r>
        <w:rPr>
          <w:rFonts w:ascii="Arial" w:hAnsi="Arial"/>
          <w:color w:val="000000"/>
          <w:sz w:val="18"/>
        </w:rPr>
        <w:t xml:space="preserve"> (далі - Міжвідомча робоча група) є тимчасовим консультативно-дорадчим органом Кабінету Міністрів України.</w:t>
      </w:r>
    </w:p>
    <w:p w:rsidR="0002679F" w:rsidRDefault="00243156">
      <w:pPr>
        <w:spacing w:after="75"/>
        <w:ind w:firstLine="240"/>
        <w:jc w:val="right"/>
      </w:pPr>
      <w:bookmarkStart w:id="43" w:name="83"/>
      <w:bookmarkEnd w:id="42"/>
      <w:r>
        <w:rPr>
          <w:rFonts w:ascii="Arial" w:hAnsi="Arial"/>
          <w:color w:val="293A55"/>
          <w:sz w:val="18"/>
        </w:rPr>
        <w:t>(пункт 1 із змінами, внесен</w:t>
      </w:r>
      <w:r>
        <w:rPr>
          <w:rFonts w:ascii="Arial" w:hAnsi="Arial"/>
          <w:color w:val="293A55"/>
          <w:sz w:val="18"/>
        </w:rPr>
        <w:t>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526)</w:t>
      </w:r>
    </w:p>
    <w:p w:rsidR="0002679F" w:rsidRDefault="00243156">
      <w:pPr>
        <w:spacing w:after="75"/>
        <w:ind w:firstLine="240"/>
        <w:jc w:val="both"/>
      </w:pPr>
      <w:bookmarkStart w:id="44" w:name="36"/>
      <w:bookmarkEnd w:id="43"/>
      <w:r>
        <w:rPr>
          <w:rFonts w:ascii="Arial" w:hAnsi="Arial"/>
          <w:color w:val="000000"/>
          <w:sz w:val="18"/>
        </w:rPr>
        <w:t xml:space="preserve">2. Міжвідомча робоча група у своїй діяльності керується </w:t>
      </w:r>
      <w:r>
        <w:rPr>
          <w:rFonts w:ascii="Arial" w:hAnsi="Arial"/>
          <w:color w:val="293A55"/>
          <w:sz w:val="18"/>
        </w:rPr>
        <w:t>Конституцією</w:t>
      </w:r>
      <w:r>
        <w:rPr>
          <w:rFonts w:ascii="Arial" w:hAnsi="Arial"/>
          <w:color w:val="000000"/>
          <w:sz w:val="18"/>
        </w:rPr>
        <w:t xml:space="preserve"> та законами України, а також указами Президента України і постановами Верховної Ради України, прийнятими відпо</w:t>
      </w:r>
      <w:r>
        <w:rPr>
          <w:rFonts w:ascii="Arial" w:hAnsi="Arial"/>
          <w:color w:val="000000"/>
          <w:sz w:val="18"/>
        </w:rPr>
        <w:t>відно до Конституції та законів України, актами Кабінету Міністрів України і цим Положенням.</w:t>
      </w:r>
    </w:p>
    <w:p w:rsidR="0002679F" w:rsidRDefault="00243156">
      <w:pPr>
        <w:spacing w:after="75"/>
        <w:ind w:firstLine="240"/>
        <w:jc w:val="both"/>
      </w:pPr>
      <w:bookmarkStart w:id="45" w:name="84"/>
      <w:bookmarkEnd w:id="44"/>
      <w:r>
        <w:rPr>
          <w:rFonts w:ascii="Arial" w:hAnsi="Arial"/>
          <w:color w:val="293A55"/>
          <w:sz w:val="18"/>
        </w:rPr>
        <w:t>3.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Основними завданнями Міжвідомчої робочої групи є сприяння забезпеченню координації дій органів виконавчої влади, їх територіальних органів (підрозділів), підпри</w:t>
      </w:r>
      <w:r>
        <w:rPr>
          <w:rFonts w:ascii="Arial" w:hAnsi="Arial"/>
          <w:color w:val="293A55"/>
          <w:sz w:val="18"/>
        </w:rPr>
        <w:t>ємств, установ та організацій, що належать до сфери управління зазначених органів, суб'єктів господарювання державного сектору економіки, функції з управління якими здійснює Кабінет Міністрів України (далі - підприємства, установи та організації), з питань</w:t>
      </w:r>
      <w:r>
        <w:rPr>
          <w:rFonts w:ascii="Arial" w:hAnsi="Arial"/>
          <w:color w:val="293A55"/>
          <w:sz w:val="18"/>
        </w:rPr>
        <w:t xml:space="preserve"> організації взаємодії з територіальними центрами комплектування та соціальної підтримки щодо оповіщення та призову на військову службу під час мобілізації військовозобов'язаних громадян, які працюють в органах виконавчої влади, їх територіальних органах (</w:t>
      </w:r>
      <w:r>
        <w:rPr>
          <w:rFonts w:ascii="Arial" w:hAnsi="Arial"/>
          <w:color w:val="293A55"/>
          <w:sz w:val="18"/>
        </w:rPr>
        <w:t>підрозділах), на підприємствах, в установах і організаціях (далі - військовозобов'язані), а також налагодження взаємодії та сприяння забезпеченню координації дій органів виконавчої влади з питань здійснення рекрутингу іноземців та осіб без громадянства для</w:t>
      </w:r>
      <w:r>
        <w:rPr>
          <w:rFonts w:ascii="Arial" w:hAnsi="Arial"/>
          <w:color w:val="293A55"/>
          <w:sz w:val="18"/>
        </w:rPr>
        <w:t xml:space="preserve"> проходження військової служби за контрактом у військових частинах Збройних Сил, </w:t>
      </w:r>
      <w:proofErr w:type="spellStart"/>
      <w:r>
        <w:rPr>
          <w:rFonts w:ascii="Arial" w:hAnsi="Arial"/>
          <w:color w:val="293A55"/>
          <w:sz w:val="18"/>
        </w:rPr>
        <w:t>Держспецтрансслужби</w:t>
      </w:r>
      <w:proofErr w:type="spellEnd"/>
      <w:r>
        <w:rPr>
          <w:rFonts w:ascii="Arial" w:hAnsi="Arial"/>
          <w:color w:val="293A55"/>
          <w:sz w:val="18"/>
        </w:rPr>
        <w:t xml:space="preserve"> та Національної гвардії (далі - сили безпеки і оборони).</w:t>
      </w:r>
    </w:p>
    <w:p w:rsidR="0002679F" w:rsidRDefault="00243156">
      <w:pPr>
        <w:spacing w:after="75"/>
        <w:ind w:firstLine="240"/>
        <w:jc w:val="right"/>
      </w:pPr>
      <w:bookmarkStart w:id="46" w:name="68"/>
      <w:bookmarkEnd w:id="45"/>
      <w:r>
        <w:rPr>
          <w:rFonts w:ascii="Arial" w:hAnsi="Arial"/>
          <w:color w:val="293A55"/>
          <w:sz w:val="18"/>
        </w:rPr>
        <w:t>(пункт 3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</w:t>
      </w:r>
      <w:r>
        <w:rPr>
          <w:rFonts w:ascii="Arial" w:hAnsi="Arial"/>
          <w:color w:val="293A55"/>
          <w:sz w:val="18"/>
        </w:rPr>
        <w:t xml:space="preserve">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23.10.2026 р. N 1328)</w:t>
      </w:r>
    </w:p>
    <w:p w:rsidR="0002679F" w:rsidRDefault="00243156">
      <w:pPr>
        <w:spacing w:after="75"/>
        <w:ind w:firstLine="240"/>
        <w:jc w:val="both"/>
      </w:pPr>
      <w:bookmarkStart w:id="47" w:name="86"/>
      <w:bookmarkEnd w:id="46"/>
      <w:r>
        <w:rPr>
          <w:rFonts w:ascii="Arial" w:hAnsi="Arial"/>
          <w:color w:val="293A55"/>
          <w:sz w:val="18"/>
        </w:rPr>
        <w:t>4. Міжвідомча робоча група відповідно до покладених на неї завдань:</w:t>
      </w:r>
    </w:p>
    <w:p w:rsidR="0002679F" w:rsidRDefault="00243156">
      <w:pPr>
        <w:spacing w:after="75"/>
        <w:ind w:firstLine="240"/>
        <w:jc w:val="both"/>
      </w:pPr>
      <w:bookmarkStart w:id="48" w:name="87"/>
      <w:bookmarkEnd w:id="47"/>
      <w:r>
        <w:rPr>
          <w:rFonts w:ascii="Arial" w:hAnsi="Arial"/>
          <w:color w:val="293A55"/>
          <w:sz w:val="18"/>
        </w:rPr>
        <w:t xml:space="preserve">1) з питань </w:t>
      </w:r>
      <w:r>
        <w:rPr>
          <w:rFonts w:ascii="Arial" w:hAnsi="Arial"/>
          <w:color w:val="293A55"/>
          <w:sz w:val="18"/>
        </w:rPr>
        <w:t>організації призову військовозобов'язаних громадян на військову службу під час мобілізації:</w:t>
      </w:r>
    </w:p>
    <w:p w:rsidR="0002679F" w:rsidRDefault="00243156">
      <w:pPr>
        <w:spacing w:after="75"/>
        <w:ind w:firstLine="240"/>
        <w:jc w:val="both"/>
      </w:pPr>
      <w:bookmarkStart w:id="49" w:name="88"/>
      <w:bookmarkEnd w:id="48"/>
      <w:r>
        <w:rPr>
          <w:rFonts w:ascii="Arial" w:hAnsi="Arial"/>
          <w:color w:val="293A55"/>
          <w:sz w:val="18"/>
        </w:rPr>
        <w:t>готує пропозиції та рекомендації щодо залучення військовозобов'язаних для доукомплектування сил безпеки і оборони;</w:t>
      </w:r>
    </w:p>
    <w:p w:rsidR="0002679F" w:rsidRDefault="00243156">
      <w:pPr>
        <w:spacing w:after="75"/>
        <w:ind w:firstLine="240"/>
        <w:jc w:val="both"/>
      </w:pPr>
      <w:bookmarkStart w:id="50" w:name="89"/>
      <w:bookmarkEnd w:id="49"/>
      <w:r>
        <w:rPr>
          <w:rFonts w:ascii="Arial" w:hAnsi="Arial"/>
          <w:color w:val="293A55"/>
          <w:sz w:val="18"/>
        </w:rPr>
        <w:t>координує організацію оповіщення органами виконав</w:t>
      </w:r>
      <w:r>
        <w:rPr>
          <w:rFonts w:ascii="Arial" w:hAnsi="Arial"/>
          <w:color w:val="293A55"/>
          <w:sz w:val="18"/>
        </w:rPr>
        <w:t>чої влади, їх територіальними органами (підрозділами), підприємствами, установами та організаціями військовозобов'язаних про їх призов на військову службу під час мобілізації, а також організацію їх призову на військову службу;</w:t>
      </w:r>
    </w:p>
    <w:p w:rsidR="0002679F" w:rsidRDefault="00243156">
      <w:pPr>
        <w:spacing w:after="75"/>
        <w:ind w:firstLine="240"/>
        <w:jc w:val="both"/>
      </w:pPr>
      <w:bookmarkStart w:id="51" w:name="90"/>
      <w:bookmarkEnd w:id="50"/>
      <w:r>
        <w:rPr>
          <w:rFonts w:ascii="Arial" w:hAnsi="Arial"/>
          <w:color w:val="293A55"/>
          <w:sz w:val="18"/>
        </w:rPr>
        <w:t>бере участь у розробленні пр</w:t>
      </w:r>
      <w:r>
        <w:rPr>
          <w:rFonts w:ascii="Arial" w:hAnsi="Arial"/>
          <w:color w:val="293A55"/>
          <w:sz w:val="18"/>
        </w:rPr>
        <w:t>оектів нормативно-правових актів з питань, що належать до її компетенції;</w:t>
      </w:r>
    </w:p>
    <w:p w:rsidR="0002679F" w:rsidRDefault="00243156">
      <w:pPr>
        <w:spacing w:after="75"/>
        <w:ind w:firstLine="240"/>
        <w:jc w:val="both"/>
      </w:pPr>
      <w:bookmarkStart w:id="52" w:name="91"/>
      <w:bookmarkEnd w:id="51"/>
      <w:r>
        <w:rPr>
          <w:rFonts w:ascii="Arial" w:hAnsi="Arial"/>
          <w:color w:val="293A55"/>
          <w:sz w:val="18"/>
        </w:rPr>
        <w:t xml:space="preserve">подає Кабінетові Міністрів України розроблені за результатами своєї роботи пропозиції та рекомендації щодо організації призову військовозобов'язаних громадян на військову службу під </w:t>
      </w:r>
      <w:r>
        <w:rPr>
          <w:rFonts w:ascii="Arial" w:hAnsi="Arial"/>
          <w:color w:val="293A55"/>
          <w:sz w:val="18"/>
        </w:rPr>
        <w:t>час мобілізації;</w:t>
      </w:r>
    </w:p>
    <w:p w:rsidR="0002679F" w:rsidRDefault="00243156">
      <w:pPr>
        <w:spacing w:after="75"/>
        <w:ind w:firstLine="240"/>
        <w:jc w:val="both"/>
      </w:pPr>
      <w:bookmarkStart w:id="53" w:name="92"/>
      <w:bookmarkEnd w:id="52"/>
      <w:r>
        <w:rPr>
          <w:rFonts w:ascii="Arial" w:hAnsi="Arial"/>
          <w:color w:val="293A55"/>
          <w:sz w:val="18"/>
        </w:rPr>
        <w:t>розглядає внесені Міноборони пропозиції щодо організації призову військовозобов'язаних громадян на військову службу під час мобілізації;</w:t>
      </w:r>
    </w:p>
    <w:p w:rsidR="0002679F" w:rsidRDefault="00243156">
      <w:pPr>
        <w:spacing w:after="75"/>
        <w:ind w:firstLine="240"/>
        <w:jc w:val="right"/>
      </w:pPr>
      <w:bookmarkStart w:id="54" w:name="171"/>
      <w:bookmarkEnd w:id="53"/>
      <w:r>
        <w:rPr>
          <w:rFonts w:ascii="Arial" w:hAnsi="Arial"/>
          <w:color w:val="293A55"/>
          <w:sz w:val="18"/>
        </w:rPr>
        <w:lastRenderedPageBreak/>
        <w:t>(абзац шостий підпункту 1 пункту 4 із змінами, внесеними згідно</w:t>
      </w:r>
      <w:r>
        <w:br/>
      </w:r>
      <w:r>
        <w:rPr>
          <w:rFonts w:ascii="Arial" w:hAnsi="Arial"/>
          <w:color w:val="293A55"/>
          <w:sz w:val="18"/>
        </w:rPr>
        <w:t xml:space="preserve">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</w:t>
      </w:r>
      <w:r>
        <w:rPr>
          <w:rFonts w:ascii="Arial" w:hAnsi="Arial"/>
          <w:color w:val="293A55"/>
          <w:sz w:val="18"/>
        </w:rPr>
        <w:t>їни від 25.06.2025 р. N 757,</w:t>
      </w:r>
      <w:r>
        <w:br/>
      </w:r>
      <w:r>
        <w:rPr>
          <w:rFonts w:ascii="Arial" w:hAnsi="Arial"/>
          <w:color w:val="293A55"/>
          <w:sz w:val="18"/>
        </w:rPr>
        <w:t>від 23.10.2026 р. N 1328)</w:t>
      </w:r>
    </w:p>
    <w:p w:rsidR="0002679F" w:rsidRDefault="00243156">
      <w:pPr>
        <w:spacing w:after="75"/>
        <w:ind w:firstLine="240"/>
        <w:jc w:val="both"/>
      </w:pPr>
      <w:bookmarkStart w:id="55" w:name="93"/>
      <w:bookmarkEnd w:id="54"/>
      <w:r>
        <w:rPr>
          <w:rFonts w:ascii="Arial" w:hAnsi="Arial"/>
          <w:color w:val="293A55"/>
          <w:sz w:val="18"/>
        </w:rPr>
        <w:t>2) з питань розвитку спроможностей щодо рекрутингу іноземців та осіб без громадянства для проходження військової служби за контрактом:</w:t>
      </w:r>
    </w:p>
    <w:p w:rsidR="0002679F" w:rsidRDefault="00243156">
      <w:pPr>
        <w:spacing w:after="75"/>
        <w:ind w:firstLine="240"/>
        <w:jc w:val="both"/>
      </w:pPr>
      <w:bookmarkStart w:id="56" w:name="94"/>
      <w:bookmarkEnd w:id="55"/>
      <w:r>
        <w:rPr>
          <w:rFonts w:ascii="Arial" w:hAnsi="Arial"/>
          <w:color w:val="293A55"/>
          <w:sz w:val="18"/>
        </w:rPr>
        <w:t xml:space="preserve">проводить підготовку пропозицій та рекомендацій щодо визначення </w:t>
      </w:r>
      <w:r>
        <w:rPr>
          <w:rFonts w:ascii="Arial" w:hAnsi="Arial"/>
          <w:color w:val="293A55"/>
          <w:sz w:val="18"/>
        </w:rPr>
        <w:t>оптимальних шляхів, механізмів і способів вирішення проблемних питань, пов'язаних із забезпеченням проведення заходів із здійснення рекрутингу іноземців та осіб без громадянства;</w:t>
      </w:r>
    </w:p>
    <w:p w:rsidR="0002679F" w:rsidRDefault="00243156">
      <w:pPr>
        <w:spacing w:after="75"/>
        <w:ind w:firstLine="240"/>
        <w:jc w:val="both"/>
      </w:pPr>
      <w:bookmarkStart w:id="57" w:name="95"/>
      <w:bookmarkEnd w:id="56"/>
      <w:r>
        <w:rPr>
          <w:rFonts w:ascii="Arial" w:hAnsi="Arial"/>
          <w:color w:val="293A55"/>
          <w:sz w:val="18"/>
        </w:rPr>
        <w:t>координує діяльність між органами виконавчої влади, їх територіальними органа</w:t>
      </w:r>
      <w:r>
        <w:rPr>
          <w:rFonts w:ascii="Arial" w:hAnsi="Arial"/>
          <w:color w:val="293A55"/>
          <w:sz w:val="18"/>
        </w:rPr>
        <w:t>ми (підрозділами), підприємствами, установами та організаціями з питань проведення заходів із здійснення рекрутингу іноземців та осіб без громадянства;</w:t>
      </w:r>
    </w:p>
    <w:p w:rsidR="0002679F" w:rsidRDefault="00243156">
      <w:pPr>
        <w:spacing w:after="75"/>
        <w:ind w:firstLine="240"/>
        <w:jc w:val="both"/>
      </w:pPr>
      <w:bookmarkStart w:id="58" w:name="96"/>
      <w:bookmarkEnd w:id="57"/>
      <w:r>
        <w:rPr>
          <w:rFonts w:ascii="Arial" w:hAnsi="Arial"/>
          <w:color w:val="293A55"/>
          <w:sz w:val="18"/>
        </w:rPr>
        <w:t>бере участь у розробленні проектів нормативно-правових актів з питань врегулювання діяльності, пов'язано</w:t>
      </w:r>
      <w:r>
        <w:rPr>
          <w:rFonts w:ascii="Arial" w:hAnsi="Arial"/>
          <w:color w:val="293A55"/>
          <w:sz w:val="18"/>
        </w:rPr>
        <w:t>ї із залученням іноземців та осіб без громадянства до складових сил безпеки і оборони;</w:t>
      </w:r>
    </w:p>
    <w:p w:rsidR="0002679F" w:rsidRDefault="00243156">
      <w:pPr>
        <w:spacing w:after="75"/>
        <w:ind w:firstLine="240"/>
        <w:jc w:val="both"/>
      </w:pPr>
      <w:bookmarkStart w:id="59" w:name="97"/>
      <w:bookmarkEnd w:id="58"/>
      <w:r>
        <w:rPr>
          <w:rFonts w:ascii="Arial" w:hAnsi="Arial"/>
          <w:color w:val="293A55"/>
          <w:sz w:val="18"/>
        </w:rPr>
        <w:t xml:space="preserve">сприяє налагодженню міжнародних контактів та проведенню комплексу інформаційно-комунікативних заходів на території України та за її межами, спрямованих на популяризацію </w:t>
      </w:r>
      <w:r>
        <w:rPr>
          <w:rFonts w:ascii="Arial" w:hAnsi="Arial"/>
          <w:color w:val="293A55"/>
          <w:sz w:val="18"/>
        </w:rPr>
        <w:t>проходження військової служби за контрактом у силах безпеки і оборони;</w:t>
      </w:r>
    </w:p>
    <w:p w:rsidR="0002679F" w:rsidRDefault="00243156">
      <w:pPr>
        <w:spacing w:after="75"/>
        <w:ind w:firstLine="240"/>
        <w:jc w:val="both"/>
      </w:pPr>
      <w:bookmarkStart w:id="60" w:name="98"/>
      <w:bookmarkEnd w:id="59"/>
      <w:r>
        <w:rPr>
          <w:rFonts w:ascii="Arial" w:hAnsi="Arial"/>
          <w:color w:val="293A55"/>
          <w:sz w:val="18"/>
        </w:rPr>
        <w:t>подає Кабінетові Міністрів України розроблені за результатами своєї роботи пропозиції та рекомендації щодо удосконалення процесу рекрутингу іноземців та осіб без громадянства;</w:t>
      </w:r>
    </w:p>
    <w:p w:rsidR="0002679F" w:rsidRDefault="00243156">
      <w:pPr>
        <w:spacing w:after="75"/>
        <w:ind w:firstLine="240"/>
        <w:jc w:val="both"/>
      </w:pPr>
      <w:bookmarkStart w:id="61" w:name="99"/>
      <w:bookmarkEnd w:id="60"/>
      <w:r>
        <w:rPr>
          <w:rFonts w:ascii="Arial" w:hAnsi="Arial"/>
          <w:color w:val="293A55"/>
          <w:sz w:val="18"/>
        </w:rPr>
        <w:t>розглядає</w:t>
      </w:r>
      <w:r>
        <w:rPr>
          <w:rFonts w:ascii="Arial" w:hAnsi="Arial"/>
          <w:color w:val="293A55"/>
          <w:sz w:val="18"/>
        </w:rPr>
        <w:t xml:space="preserve"> внесені Міноборони пропозиції щодо удосконалення процесу рекрутингу іноземців та осіб без громадянства до складових сил безпеки і оборони.</w:t>
      </w:r>
    </w:p>
    <w:p w:rsidR="0002679F" w:rsidRDefault="00243156">
      <w:pPr>
        <w:spacing w:after="75"/>
        <w:ind w:firstLine="240"/>
        <w:jc w:val="right"/>
      </w:pPr>
      <w:bookmarkStart w:id="62" w:name="101"/>
      <w:bookmarkEnd w:id="61"/>
      <w:r>
        <w:rPr>
          <w:rFonts w:ascii="Arial" w:hAnsi="Arial"/>
          <w:color w:val="293A55"/>
          <w:sz w:val="18"/>
        </w:rPr>
        <w:t>(пункт 4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у редакції п</w:t>
      </w:r>
      <w:r>
        <w:rPr>
          <w:rFonts w:ascii="Arial" w:hAnsi="Arial"/>
          <w:color w:val="293A55"/>
          <w:sz w:val="18"/>
        </w:rPr>
        <w:t>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526)</w:t>
      </w:r>
    </w:p>
    <w:p w:rsidR="0002679F" w:rsidRDefault="00243156">
      <w:pPr>
        <w:spacing w:after="75"/>
        <w:ind w:firstLine="240"/>
        <w:jc w:val="both"/>
      </w:pPr>
      <w:bookmarkStart w:id="63" w:name="43"/>
      <w:bookmarkEnd w:id="62"/>
      <w:r>
        <w:rPr>
          <w:rFonts w:ascii="Arial" w:hAnsi="Arial"/>
          <w:color w:val="000000"/>
          <w:sz w:val="18"/>
        </w:rPr>
        <w:t>5. Міжвідомча робоча група має право:</w:t>
      </w:r>
    </w:p>
    <w:p w:rsidR="0002679F" w:rsidRDefault="00243156">
      <w:pPr>
        <w:spacing w:after="75"/>
        <w:ind w:firstLine="240"/>
        <w:jc w:val="both"/>
      </w:pPr>
      <w:bookmarkStart w:id="64" w:name="44"/>
      <w:bookmarkEnd w:id="63"/>
      <w:r>
        <w:rPr>
          <w:rFonts w:ascii="Arial" w:hAnsi="Arial"/>
          <w:color w:val="000000"/>
          <w:sz w:val="18"/>
        </w:rPr>
        <w:t>1) отримувати в установленому порядку від органів виконавчої влади, їх територіальних органів (підрозділів), підприємств, установ та організацій інформацію,</w:t>
      </w:r>
      <w:r>
        <w:rPr>
          <w:rFonts w:ascii="Arial" w:hAnsi="Arial"/>
          <w:color w:val="000000"/>
          <w:sz w:val="18"/>
        </w:rPr>
        <w:t xml:space="preserve"> необхідну для виконання покладених на неї завдань;</w:t>
      </w:r>
    </w:p>
    <w:p w:rsidR="0002679F" w:rsidRDefault="00243156">
      <w:pPr>
        <w:spacing w:after="75"/>
        <w:ind w:firstLine="240"/>
        <w:jc w:val="both"/>
      </w:pPr>
      <w:bookmarkStart w:id="65" w:name="172"/>
      <w:bookmarkEnd w:id="64"/>
      <w:r>
        <w:rPr>
          <w:rFonts w:ascii="Arial" w:hAnsi="Arial"/>
          <w:color w:val="293A55"/>
          <w:sz w:val="18"/>
        </w:rPr>
        <w:t xml:space="preserve">2) залучати до участі у своїй роботі представників державних органів, їх територіальних органів (підрозділів), зокрема Мінфіну, Мінрозвитку, Міненерго, МКСК, Мін'юсту, Мінцифри, Адміністрації </w:t>
      </w:r>
      <w:proofErr w:type="spellStart"/>
      <w:r>
        <w:rPr>
          <w:rFonts w:ascii="Arial" w:hAnsi="Arial"/>
          <w:color w:val="293A55"/>
          <w:sz w:val="18"/>
        </w:rPr>
        <w:t>Держспецзв'я</w:t>
      </w:r>
      <w:r>
        <w:rPr>
          <w:rFonts w:ascii="Arial" w:hAnsi="Arial"/>
          <w:color w:val="293A55"/>
          <w:sz w:val="18"/>
        </w:rPr>
        <w:t>зку</w:t>
      </w:r>
      <w:proofErr w:type="spellEnd"/>
      <w:r>
        <w:rPr>
          <w:rFonts w:ascii="Arial" w:hAnsi="Arial"/>
          <w:color w:val="293A55"/>
          <w:sz w:val="18"/>
        </w:rPr>
        <w:t>, Офісу Президента України, Апарату Ради національної безпеки і оборони України, Генерального штабу Збройних Сил, Командування Сухопутних військ Збройних Сил (з правом дорадчого голосу), підприємств, установ та організацій (за погодженням з їх керівника</w:t>
      </w:r>
      <w:r>
        <w:rPr>
          <w:rFonts w:ascii="Arial" w:hAnsi="Arial"/>
          <w:color w:val="293A55"/>
          <w:sz w:val="18"/>
        </w:rPr>
        <w:t>ми);</w:t>
      </w:r>
    </w:p>
    <w:p w:rsidR="0002679F" w:rsidRDefault="00243156">
      <w:pPr>
        <w:spacing w:after="75"/>
        <w:ind w:firstLine="240"/>
        <w:jc w:val="right"/>
      </w:pPr>
      <w:bookmarkStart w:id="66" w:name="173"/>
      <w:bookmarkEnd w:id="65"/>
      <w:r>
        <w:rPr>
          <w:rFonts w:ascii="Arial" w:hAnsi="Arial"/>
          <w:color w:val="293A55"/>
          <w:sz w:val="18"/>
        </w:rPr>
        <w:t>(підпункт 2 пункту 5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02679F" w:rsidRDefault="00243156">
      <w:pPr>
        <w:spacing w:after="75"/>
        <w:ind w:firstLine="240"/>
        <w:jc w:val="both"/>
      </w:pPr>
      <w:bookmarkStart w:id="67" w:name="174"/>
      <w:bookmarkEnd w:id="66"/>
      <w:r>
        <w:rPr>
          <w:rFonts w:ascii="Arial" w:hAnsi="Arial"/>
          <w:color w:val="293A55"/>
          <w:sz w:val="18"/>
        </w:rPr>
        <w:t>3) утворювати у разі потреби робочі групи або підгрупи для виконання покладених на неї завдань.</w:t>
      </w:r>
    </w:p>
    <w:p w:rsidR="0002679F" w:rsidRDefault="00243156">
      <w:pPr>
        <w:spacing w:after="75"/>
        <w:ind w:firstLine="240"/>
        <w:jc w:val="right"/>
      </w:pPr>
      <w:bookmarkStart w:id="68" w:name="175"/>
      <w:bookmarkEnd w:id="67"/>
      <w:r>
        <w:rPr>
          <w:rFonts w:ascii="Arial" w:hAnsi="Arial"/>
          <w:color w:val="293A55"/>
          <w:sz w:val="18"/>
        </w:rPr>
        <w:t>(пункт 5 доповнено підпунктом 3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</w:t>
      </w:r>
      <w:r>
        <w:rPr>
          <w:rFonts w:ascii="Arial" w:hAnsi="Arial"/>
          <w:color w:val="293A55"/>
          <w:sz w:val="18"/>
        </w:rPr>
        <w:t>у Міністрів України від 25.06.2025 р. N 757)</w:t>
      </w:r>
    </w:p>
    <w:p w:rsidR="0002679F" w:rsidRDefault="00243156">
      <w:pPr>
        <w:spacing w:after="75"/>
        <w:ind w:firstLine="240"/>
        <w:jc w:val="both"/>
      </w:pPr>
      <w:bookmarkStart w:id="69" w:name="103"/>
      <w:bookmarkEnd w:id="68"/>
      <w:r>
        <w:rPr>
          <w:rFonts w:ascii="Arial" w:hAnsi="Arial"/>
          <w:color w:val="293A55"/>
          <w:sz w:val="18"/>
        </w:rPr>
        <w:t>6. Міжвідомча робоча група під час виконання покладених на неї завдань взаємодіє з органами виконавчої влади, їх територіальними органами (підрозділами), підприємствами, установами та організаціями, а також Гене</w:t>
      </w:r>
      <w:r>
        <w:rPr>
          <w:rFonts w:ascii="Arial" w:hAnsi="Arial"/>
          <w:color w:val="293A55"/>
          <w:sz w:val="18"/>
        </w:rPr>
        <w:t xml:space="preserve">ральним штабом Збройних Сил, Адміністрацією </w:t>
      </w:r>
      <w:proofErr w:type="spellStart"/>
      <w:r>
        <w:rPr>
          <w:rFonts w:ascii="Arial" w:hAnsi="Arial"/>
          <w:color w:val="293A55"/>
          <w:sz w:val="18"/>
        </w:rPr>
        <w:t>Держспецтрансслужби</w:t>
      </w:r>
      <w:proofErr w:type="spellEnd"/>
      <w:r>
        <w:rPr>
          <w:rFonts w:ascii="Arial" w:hAnsi="Arial"/>
          <w:color w:val="293A55"/>
          <w:sz w:val="18"/>
        </w:rPr>
        <w:t>, Командуванням Сухопутних військ Збройних Сил та Головним управлінням Національної гвардії.</w:t>
      </w:r>
    </w:p>
    <w:p w:rsidR="0002679F" w:rsidRDefault="00243156">
      <w:pPr>
        <w:spacing w:after="75"/>
        <w:ind w:firstLine="240"/>
        <w:jc w:val="right"/>
      </w:pPr>
      <w:bookmarkStart w:id="70" w:name="104"/>
      <w:bookmarkEnd w:id="69"/>
      <w:r>
        <w:rPr>
          <w:rFonts w:ascii="Arial" w:hAnsi="Arial"/>
          <w:color w:val="293A55"/>
          <w:sz w:val="18"/>
        </w:rPr>
        <w:t>(пункт 6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526)</w:t>
      </w:r>
    </w:p>
    <w:p w:rsidR="0002679F" w:rsidRDefault="00243156">
      <w:pPr>
        <w:spacing w:after="75"/>
        <w:ind w:firstLine="240"/>
        <w:jc w:val="both"/>
      </w:pPr>
      <w:bookmarkStart w:id="71" w:name="47"/>
      <w:bookmarkEnd w:id="70"/>
      <w:r>
        <w:rPr>
          <w:rFonts w:ascii="Arial" w:hAnsi="Arial"/>
          <w:color w:val="000000"/>
          <w:sz w:val="18"/>
        </w:rPr>
        <w:t>7. Посадовий скла</w:t>
      </w:r>
      <w:r>
        <w:rPr>
          <w:rFonts w:ascii="Arial" w:hAnsi="Arial"/>
          <w:color w:val="000000"/>
          <w:sz w:val="18"/>
        </w:rPr>
        <w:t>д Міжвідомчої робочої групи затверджується Кабінетом Міністрів України.</w:t>
      </w:r>
    </w:p>
    <w:p w:rsidR="0002679F" w:rsidRDefault="00243156">
      <w:pPr>
        <w:spacing w:after="75"/>
        <w:ind w:firstLine="240"/>
        <w:jc w:val="both"/>
      </w:pPr>
      <w:bookmarkStart w:id="72" w:name="176"/>
      <w:bookmarkEnd w:id="71"/>
      <w:r>
        <w:rPr>
          <w:rFonts w:ascii="Arial" w:hAnsi="Arial"/>
          <w:color w:val="293A55"/>
          <w:sz w:val="18"/>
        </w:rPr>
        <w:t>Міжвідомчу робочу групу очолює голова, який затверджує її персональний склад та вносить у разі потреби до нього зміни. У разі утворення робочих груп або підгруп Міжвідомчої робочої гру</w:t>
      </w:r>
      <w:r>
        <w:rPr>
          <w:rFonts w:ascii="Arial" w:hAnsi="Arial"/>
          <w:color w:val="293A55"/>
          <w:sz w:val="18"/>
        </w:rPr>
        <w:t>пи голова Міжвідомчої робочої групи затверджує їх персональний склад та визначає керівників таких груп або підгруп.</w:t>
      </w:r>
    </w:p>
    <w:p w:rsidR="0002679F" w:rsidRDefault="00243156">
      <w:pPr>
        <w:spacing w:after="75"/>
        <w:ind w:firstLine="240"/>
        <w:jc w:val="right"/>
      </w:pPr>
      <w:bookmarkStart w:id="73" w:name="177"/>
      <w:bookmarkEnd w:id="72"/>
      <w:r>
        <w:rPr>
          <w:rFonts w:ascii="Arial" w:hAnsi="Arial"/>
          <w:color w:val="293A55"/>
          <w:sz w:val="18"/>
        </w:rPr>
        <w:t>(абзац другий пункту 7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02679F" w:rsidRDefault="00243156">
      <w:pPr>
        <w:spacing w:after="75"/>
        <w:ind w:firstLine="240"/>
        <w:jc w:val="both"/>
      </w:pPr>
      <w:bookmarkStart w:id="74" w:name="49"/>
      <w:bookmarkEnd w:id="73"/>
      <w:r>
        <w:rPr>
          <w:rFonts w:ascii="Arial" w:hAnsi="Arial"/>
          <w:color w:val="000000"/>
          <w:sz w:val="18"/>
        </w:rPr>
        <w:lastRenderedPageBreak/>
        <w:t xml:space="preserve">Головою Міжвідомчої робочої групи є </w:t>
      </w:r>
      <w:r>
        <w:rPr>
          <w:rFonts w:ascii="Arial" w:hAnsi="Arial"/>
          <w:color w:val="293A55"/>
          <w:sz w:val="18"/>
        </w:rPr>
        <w:t>Міністр</w:t>
      </w:r>
      <w:r>
        <w:rPr>
          <w:rFonts w:ascii="Arial" w:hAnsi="Arial"/>
          <w:color w:val="293A55"/>
          <w:sz w:val="18"/>
        </w:rPr>
        <w:t xml:space="preserve"> оборони</w:t>
      </w:r>
      <w:r>
        <w:rPr>
          <w:rFonts w:ascii="Arial" w:hAnsi="Arial"/>
          <w:color w:val="000000"/>
          <w:sz w:val="18"/>
        </w:rPr>
        <w:t>. Голова Міжвідомчої робочої групи має заступника.</w:t>
      </w:r>
    </w:p>
    <w:p w:rsidR="0002679F" w:rsidRDefault="00243156">
      <w:pPr>
        <w:spacing w:after="75"/>
        <w:ind w:firstLine="240"/>
        <w:jc w:val="right"/>
      </w:pPr>
      <w:bookmarkStart w:id="75" w:name="197"/>
      <w:bookmarkEnd w:id="74"/>
      <w:r>
        <w:rPr>
          <w:rFonts w:ascii="Arial" w:hAnsi="Arial"/>
          <w:color w:val="293A55"/>
          <w:sz w:val="18"/>
        </w:rPr>
        <w:t>(абзац третій пункту 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30.07.2025 р. N 929)</w:t>
      </w:r>
    </w:p>
    <w:p w:rsidR="0002679F" w:rsidRDefault="00243156">
      <w:pPr>
        <w:spacing w:after="75"/>
        <w:ind w:firstLine="240"/>
        <w:jc w:val="both"/>
      </w:pPr>
      <w:bookmarkStart w:id="76" w:name="50"/>
      <w:bookmarkEnd w:id="75"/>
      <w:r>
        <w:rPr>
          <w:rFonts w:ascii="Arial" w:hAnsi="Arial"/>
          <w:color w:val="000000"/>
          <w:sz w:val="18"/>
        </w:rPr>
        <w:t>8. Формою роботи Міжвідомчої робочої групи є засідання, що проводяться за рішен</w:t>
      </w:r>
      <w:r>
        <w:rPr>
          <w:rFonts w:ascii="Arial" w:hAnsi="Arial"/>
          <w:color w:val="000000"/>
          <w:sz w:val="18"/>
        </w:rPr>
        <w:t>ням її голови.</w:t>
      </w:r>
    </w:p>
    <w:p w:rsidR="0002679F" w:rsidRDefault="00243156">
      <w:pPr>
        <w:spacing w:after="75"/>
        <w:ind w:firstLine="240"/>
        <w:jc w:val="both"/>
      </w:pPr>
      <w:bookmarkStart w:id="77" w:name="51"/>
      <w:bookmarkEnd w:id="76"/>
      <w:r>
        <w:rPr>
          <w:rFonts w:ascii="Arial" w:hAnsi="Arial"/>
          <w:color w:val="000000"/>
          <w:sz w:val="18"/>
        </w:rPr>
        <w:t>Засідання Міжвідомчої робочої групи проводить її голова, а за його відсутності - його заступник.</w:t>
      </w:r>
    </w:p>
    <w:p w:rsidR="0002679F" w:rsidRDefault="00243156">
      <w:pPr>
        <w:spacing w:after="75"/>
        <w:ind w:firstLine="240"/>
        <w:jc w:val="both"/>
      </w:pPr>
      <w:bookmarkStart w:id="78" w:name="217"/>
      <w:bookmarkEnd w:id="77"/>
      <w:r>
        <w:rPr>
          <w:rFonts w:ascii="Arial" w:hAnsi="Arial"/>
          <w:color w:val="293A55"/>
          <w:sz w:val="18"/>
        </w:rPr>
        <w:t>Головуючий на початку кожного засідання Міжвідомчої робочої групи призначає секретаря Міжвідомчої робочої групи з числа посадових осіб структурн</w:t>
      </w:r>
      <w:r>
        <w:rPr>
          <w:rFonts w:ascii="Arial" w:hAnsi="Arial"/>
          <w:color w:val="293A55"/>
          <w:sz w:val="18"/>
        </w:rPr>
        <w:t>их підрозділів Міноборони, до компетенції яких належать питання, що є предметом розгляду на відповідному засіданні.</w:t>
      </w:r>
    </w:p>
    <w:p w:rsidR="0002679F" w:rsidRDefault="00243156">
      <w:pPr>
        <w:spacing w:after="75"/>
        <w:ind w:firstLine="240"/>
        <w:jc w:val="right"/>
      </w:pPr>
      <w:bookmarkStart w:id="79" w:name="221"/>
      <w:bookmarkEnd w:id="78"/>
      <w:r>
        <w:rPr>
          <w:rFonts w:ascii="Arial" w:hAnsi="Arial"/>
          <w:color w:val="293A55"/>
          <w:sz w:val="18"/>
        </w:rPr>
        <w:t>(абзац третій пункту 8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03.09.2026 р. N 1090)</w:t>
      </w:r>
    </w:p>
    <w:p w:rsidR="0002679F" w:rsidRDefault="00243156">
      <w:pPr>
        <w:spacing w:after="75"/>
        <w:ind w:firstLine="240"/>
        <w:jc w:val="both"/>
      </w:pPr>
      <w:bookmarkStart w:id="80" w:name="218"/>
      <w:bookmarkEnd w:id="79"/>
      <w:r>
        <w:rPr>
          <w:rFonts w:ascii="Arial" w:hAnsi="Arial"/>
          <w:color w:val="293A55"/>
          <w:sz w:val="18"/>
        </w:rPr>
        <w:t>Секретар Міжвідомчої робочої групи не є її</w:t>
      </w:r>
      <w:r>
        <w:rPr>
          <w:rFonts w:ascii="Arial" w:hAnsi="Arial"/>
          <w:color w:val="293A55"/>
          <w:sz w:val="18"/>
        </w:rPr>
        <w:t xml:space="preserve"> членом та не бере участі у голосуванні під час засідання.</w:t>
      </w:r>
    </w:p>
    <w:p w:rsidR="0002679F" w:rsidRDefault="00243156">
      <w:pPr>
        <w:spacing w:after="75"/>
        <w:ind w:firstLine="240"/>
        <w:jc w:val="right"/>
      </w:pPr>
      <w:bookmarkStart w:id="81" w:name="222"/>
      <w:bookmarkEnd w:id="80"/>
      <w:r>
        <w:rPr>
          <w:rFonts w:ascii="Arial" w:hAnsi="Arial"/>
          <w:color w:val="293A55"/>
          <w:sz w:val="18"/>
        </w:rPr>
        <w:t>(пункт 8 доповнено новим абзацом четвертим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03.09.2026 р. N 1090,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четвертий -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п'ятим - </w:t>
      </w:r>
      <w:r>
        <w:rPr>
          <w:rFonts w:ascii="Arial" w:hAnsi="Arial"/>
          <w:color w:val="293A55"/>
          <w:sz w:val="18"/>
        </w:rPr>
        <w:t>восьмим)</w:t>
      </w:r>
    </w:p>
    <w:p w:rsidR="0002679F" w:rsidRDefault="00243156">
      <w:pPr>
        <w:spacing w:after="75"/>
        <w:ind w:firstLine="240"/>
        <w:jc w:val="both"/>
      </w:pPr>
      <w:bookmarkStart w:id="82" w:name="53"/>
      <w:bookmarkEnd w:id="81"/>
      <w:r>
        <w:rPr>
          <w:rFonts w:ascii="Arial" w:hAnsi="Arial"/>
          <w:color w:val="000000"/>
          <w:sz w:val="18"/>
        </w:rPr>
        <w:t xml:space="preserve">Голова Міжвідомчої робочої групи може прийняти рішення про проведення засідання у режимі реального часу (онлайн) з використанням відповідних технічних засобів, зокрема через Інтернет, або про участь члена Міжвідомчої робочої групи в такому режимі </w:t>
      </w:r>
      <w:r>
        <w:rPr>
          <w:rFonts w:ascii="Arial" w:hAnsi="Arial"/>
          <w:color w:val="000000"/>
          <w:sz w:val="18"/>
        </w:rPr>
        <w:t>у засіданні.</w:t>
      </w:r>
    </w:p>
    <w:p w:rsidR="0002679F" w:rsidRDefault="00243156">
      <w:pPr>
        <w:spacing w:after="75"/>
        <w:ind w:firstLine="240"/>
        <w:jc w:val="both"/>
      </w:pPr>
      <w:bookmarkStart w:id="83" w:name="219"/>
      <w:bookmarkEnd w:id="82"/>
      <w:r>
        <w:rPr>
          <w:rFonts w:ascii="Arial" w:hAnsi="Arial"/>
          <w:color w:val="293A55"/>
          <w:sz w:val="18"/>
        </w:rPr>
        <w:t>Підготовка матеріалів з питань, включених до порядку денного засідання Міжвідомчої робочої групи, забезпечується структурним підрозділом Міноборони, до компетенції якого належать відповідні питання.</w:t>
      </w:r>
    </w:p>
    <w:p w:rsidR="0002679F" w:rsidRDefault="00243156">
      <w:pPr>
        <w:spacing w:after="75"/>
        <w:ind w:firstLine="240"/>
        <w:jc w:val="right"/>
      </w:pPr>
      <w:bookmarkStart w:id="84" w:name="71"/>
      <w:bookmarkEnd w:id="83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шостий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8 із змінами, внесеними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</w:t>
      </w:r>
      <w:r>
        <w:rPr>
          <w:rFonts w:ascii="Arial" w:hAnsi="Arial"/>
          <w:color w:val="293A55"/>
          <w:sz w:val="18"/>
        </w:rPr>
        <w:t>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>Міністрів України від 30.07.2025 р. N 929,</w:t>
      </w:r>
      <w:r>
        <w:br/>
      </w:r>
      <w:r>
        <w:rPr>
          <w:rFonts w:ascii="Arial" w:hAnsi="Arial"/>
          <w:color w:val="293A55"/>
          <w:sz w:val="18"/>
        </w:rPr>
        <w:t>від 03.09.2026 р. N 1090)</w:t>
      </w:r>
    </w:p>
    <w:p w:rsidR="0002679F" w:rsidRDefault="00243156">
      <w:pPr>
        <w:spacing w:after="75"/>
        <w:ind w:firstLine="240"/>
        <w:jc w:val="both"/>
      </w:pPr>
      <w:bookmarkStart w:id="85" w:name="55"/>
      <w:bookmarkEnd w:id="84"/>
      <w:r>
        <w:rPr>
          <w:rFonts w:ascii="Arial" w:hAnsi="Arial"/>
          <w:color w:val="000000"/>
          <w:sz w:val="18"/>
        </w:rPr>
        <w:t>Засідання Міжвідомчої робочої групи вважається правоможним, якщо на ньому присутні більш як половина її складу.</w:t>
      </w:r>
    </w:p>
    <w:p w:rsidR="0002679F" w:rsidRDefault="00243156">
      <w:pPr>
        <w:spacing w:after="75"/>
        <w:ind w:firstLine="240"/>
        <w:jc w:val="both"/>
      </w:pPr>
      <w:bookmarkStart w:id="86" w:name="179"/>
      <w:bookmarkEnd w:id="85"/>
      <w:r>
        <w:rPr>
          <w:rFonts w:ascii="Arial" w:hAnsi="Arial"/>
          <w:color w:val="293A55"/>
          <w:sz w:val="18"/>
        </w:rPr>
        <w:t>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восьмий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8 виключено</w:t>
      </w:r>
    </w:p>
    <w:p w:rsidR="0002679F" w:rsidRDefault="00243156">
      <w:pPr>
        <w:spacing w:after="75"/>
        <w:ind w:firstLine="240"/>
        <w:jc w:val="right"/>
      </w:pPr>
      <w:bookmarkStart w:id="87" w:name="108"/>
      <w:bookmarkEnd w:id="86"/>
      <w:r>
        <w:rPr>
          <w:rFonts w:ascii="Arial" w:hAnsi="Arial"/>
          <w:color w:val="293A55"/>
          <w:sz w:val="18"/>
        </w:rPr>
        <w:t>(пункт 8 доповнено абзацом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восьмий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8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25.06.2025 р. N 757)</w:t>
      </w:r>
    </w:p>
    <w:p w:rsidR="0002679F" w:rsidRDefault="00243156">
      <w:pPr>
        <w:spacing w:after="75"/>
        <w:ind w:firstLine="240"/>
        <w:jc w:val="both"/>
      </w:pPr>
      <w:bookmarkStart w:id="88" w:name="56"/>
      <w:bookmarkEnd w:id="87"/>
      <w:r>
        <w:rPr>
          <w:rFonts w:ascii="Arial" w:hAnsi="Arial"/>
          <w:color w:val="000000"/>
          <w:sz w:val="18"/>
        </w:rPr>
        <w:t>9. Міжвідомча робоча група на своїх засіданнях розробляє пропозиції та реком</w:t>
      </w:r>
      <w:r>
        <w:rPr>
          <w:rFonts w:ascii="Arial" w:hAnsi="Arial"/>
          <w:color w:val="000000"/>
          <w:sz w:val="18"/>
        </w:rPr>
        <w:t>ендації з питань, що належать до її компетенції.</w:t>
      </w:r>
    </w:p>
    <w:p w:rsidR="0002679F" w:rsidRDefault="00243156">
      <w:pPr>
        <w:spacing w:after="75"/>
        <w:ind w:firstLine="240"/>
        <w:jc w:val="both"/>
      </w:pPr>
      <w:bookmarkStart w:id="89" w:name="57"/>
      <w:bookmarkEnd w:id="88"/>
      <w:r>
        <w:rPr>
          <w:rFonts w:ascii="Arial" w:hAnsi="Arial"/>
          <w:color w:val="000000"/>
          <w:sz w:val="18"/>
        </w:rPr>
        <w:t>Пропозиції та рекомендації вважаються схваленими, якщо за них проголосувало більш як половина присутніх на засіданні членів Міжвідомчої робочої групи.</w:t>
      </w:r>
    </w:p>
    <w:p w:rsidR="0002679F" w:rsidRDefault="00243156">
      <w:pPr>
        <w:spacing w:after="75"/>
        <w:ind w:firstLine="240"/>
        <w:jc w:val="both"/>
      </w:pPr>
      <w:bookmarkStart w:id="90" w:name="58"/>
      <w:bookmarkEnd w:id="89"/>
      <w:r>
        <w:rPr>
          <w:rFonts w:ascii="Arial" w:hAnsi="Arial"/>
          <w:color w:val="000000"/>
          <w:sz w:val="18"/>
        </w:rPr>
        <w:t>У разі рівного розподілу голосів вирішальним є голос гол</w:t>
      </w:r>
      <w:r>
        <w:rPr>
          <w:rFonts w:ascii="Arial" w:hAnsi="Arial"/>
          <w:color w:val="000000"/>
          <w:sz w:val="18"/>
        </w:rPr>
        <w:t>овуючого на засіданні.</w:t>
      </w:r>
    </w:p>
    <w:p w:rsidR="0002679F" w:rsidRDefault="00243156">
      <w:pPr>
        <w:spacing w:after="75"/>
        <w:ind w:firstLine="240"/>
        <w:jc w:val="both"/>
      </w:pPr>
      <w:bookmarkStart w:id="91" w:name="59"/>
      <w:bookmarkEnd w:id="90"/>
      <w:r>
        <w:rPr>
          <w:rFonts w:ascii="Arial" w:hAnsi="Arial"/>
          <w:color w:val="000000"/>
          <w:sz w:val="18"/>
        </w:rPr>
        <w:t>Пропозиції та рекомендації фіксуються у протоколі засідання, який підписується головуючим на засіданні та секретарем і надсилається членам Міжвідомчої робочої групи та Кабінетові Міністрів України.</w:t>
      </w:r>
    </w:p>
    <w:p w:rsidR="0002679F" w:rsidRDefault="00243156">
      <w:pPr>
        <w:spacing w:after="75"/>
        <w:ind w:firstLine="240"/>
        <w:jc w:val="both"/>
      </w:pPr>
      <w:bookmarkStart w:id="92" w:name="60"/>
      <w:bookmarkEnd w:id="91"/>
      <w:r>
        <w:rPr>
          <w:rFonts w:ascii="Arial" w:hAnsi="Arial"/>
          <w:color w:val="000000"/>
          <w:sz w:val="18"/>
        </w:rPr>
        <w:t>Член Міжвідомчої робочої групи, яки</w:t>
      </w:r>
      <w:r>
        <w:rPr>
          <w:rFonts w:ascii="Arial" w:hAnsi="Arial"/>
          <w:color w:val="000000"/>
          <w:sz w:val="18"/>
        </w:rPr>
        <w:t>й не підтримує пропозиції та рекомендації, може викласти у письмовій формі свою окрему думку, яка додається до протоколу засідання.</w:t>
      </w:r>
    </w:p>
    <w:p w:rsidR="0002679F" w:rsidRDefault="00243156">
      <w:pPr>
        <w:spacing w:after="75"/>
        <w:ind w:firstLine="240"/>
        <w:jc w:val="both"/>
      </w:pPr>
      <w:bookmarkStart w:id="93" w:name="61"/>
      <w:bookmarkEnd w:id="92"/>
      <w:r>
        <w:rPr>
          <w:rFonts w:ascii="Arial" w:hAnsi="Arial"/>
          <w:color w:val="000000"/>
          <w:sz w:val="18"/>
        </w:rPr>
        <w:t>10. Пропозиції та рекомендації Міжвідомчої робочої групи можуть бути реалізовані шляхом прийняття Кабінетом Міністрів Україн</w:t>
      </w:r>
      <w:r>
        <w:rPr>
          <w:rFonts w:ascii="Arial" w:hAnsi="Arial"/>
          <w:color w:val="000000"/>
          <w:sz w:val="18"/>
        </w:rPr>
        <w:t>и рішення, проект якого вноситься центральним органом виконавчої влади, визначеним за відповідними пропозиціями та рекомендаціями Міжвідомчої робочої групи.</w:t>
      </w:r>
    </w:p>
    <w:p w:rsidR="0002679F" w:rsidRDefault="00243156">
      <w:pPr>
        <w:spacing w:after="75"/>
        <w:ind w:firstLine="240"/>
        <w:jc w:val="both"/>
      </w:pPr>
      <w:bookmarkStart w:id="94" w:name="109"/>
      <w:bookmarkEnd w:id="93"/>
      <w:r>
        <w:rPr>
          <w:rFonts w:ascii="Arial" w:hAnsi="Arial"/>
          <w:color w:val="293A55"/>
          <w:sz w:val="18"/>
        </w:rPr>
        <w:t>11. Організаційне, інформаційне та матеріально-технічне забезпечення діяльності Міжвідомчої робочої</w:t>
      </w:r>
      <w:r>
        <w:rPr>
          <w:rFonts w:ascii="Arial" w:hAnsi="Arial"/>
          <w:color w:val="293A55"/>
          <w:sz w:val="18"/>
        </w:rPr>
        <w:t xml:space="preserve"> групи здійснює Міноборони.</w:t>
      </w:r>
    </w:p>
    <w:p w:rsidR="0002679F" w:rsidRDefault="00243156">
      <w:pPr>
        <w:spacing w:after="75"/>
        <w:ind w:firstLine="240"/>
        <w:jc w:val="right"/>
      </w:pPr>
      <w:bookmarkStart w:id="95" w:name="72"/>
      <w:bookmarkEnd w:id="94"/>
      <w:r>
        <w:rPr>
          <w:rFonts w:ascii="Arial" w:hAnsi="Arial"/>
          <w:color w:val="293A55"/>
          <w:sz w:val="18"/>
        </w:rPr>
        <w:lastRenderedPageBreak/>
        <w:t>(пункт 11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02.07.2024 р. N 798,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06.05.2025 р. N 526,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</w:t>
      </w:r>
      <w:r>
        <w:rPr>
          <w:rFonts w:ascii="Arial" w:hAnsi="Arial"/>
          <w:color w:val="293A55"/>
          <w:sz w:val="18"/>
        </w:rPr>
        <w:t>ту Міністрів України від 25.06.2025 р. N 757,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30.07.2025 р. N 929)</w:t>
      </w:r>
    </w:p>
    <w:p w:rsidR="0002679F" w:rsidRDefault="00243156">
      <w:pPr>
        <w:spacing w:after="75"/>
        <w:jc w:val="center"/>
      </w:pPr>
      <w:bookmarkStart w:id="96" w:name="63"/>
      <w:bookmarkEnd w:id="95"/>
      <w:r>
        <w:rPr>
          <w:rFonts w:ascii="Arial" w:hAnsi="Arial"/>
          <w:color w:val="000000"/>
          <w:sz w:val="18"/>
        </w:rPr>
        <w:t>____________</w:t>
      </w:r>
      <w:bookmarkStart w:id="97" w:name="_GoBack"/>
      <w:bookmarkEnd w:id="96"/>
      <w:bookmarkEnd w:id="97"/>
    </w:p>
    <w:sectPr w:rsidR="000267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421B4"/>
    <w:multiLevelType w:val="multilevel"/>
    <w:tmpl w:val="772EC1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D3FD5"/>
    <w:multiLevelType w:val="multilevel"/>
    <w:tmpl w:val="06AC4A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679F"/>
    <w:rsid w:val="0002679F"/>
    <w:rsid w:val="0024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297CE-1E91-4DCD-8A06-F25722FF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2152</Words>
  <Characters>12272</Characters>
  <Application>Microsoft Office Word</Application>
  <DocSecurity>0</DocSecurity>
  <Lines>102</Lines>
  <Paragraphs>28</Paragraphs>
  <ScaleCrop>false</ScaleCrop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3</cp:revision>
  <dcterms:created xsi:type="dcterms:W3CDTF">2026-10-27T17:06:00Z</dcterms:created>
  <dcterms:modified xsi:type="dcterms:W3CDTF">2026-10-27T17:06:00Z</dcterms:modified>
</cp:coreProperties>
</file>