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38" w:rsidRDefault="007E570E">
      <w:pPr>
        <w:spacing w:after="75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38" w:rsidRDefault="007E570E">
      <w:pPr>
        <w:pStyle w:val="2"/>
        <w:spacing w:after="225"/>
        <w:jc w:val="center"/>
      </w:pPr>
      <w:bookmarkStart w:id="2" w:name="2"/>
      <w:bookmarkEnd w:id="0"/>
      <w:r>
        <w:rPr>
          <w:rFonts w:ascii="Arial" w:hAnsi="Arial"/>
          <w:color w:val="000000"/>
          <w:sz w:val="34"/>
        </w:rPr>
        <w:t>МІНІСТЕРСТВО ОХОРОНИ ЗДОРОВ'Я УКРАЇНИ</w:t>
      </w:r>
    </w:p>
    <w:p w:rsidR="00215938" w:rsidRDefault="007E570E">
      <w:pPr>
        <w:pStyle w:val="2"/>
        <w:spacing w:after="225"/>
        <w:jc w:val="center"/>
      </w:pPr>
      <w:bookmarkStart w:id="3" w:name="3"/>
      <w:bookmarkEnd w:id="2"/>
      <w:r>
        <w:rPr>
          <w:rFonts w:ascii="Arial" w:hAnsi="Arial"/>
          <w:color w:val="000000"/>
          <w:sz w:val="34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51"/>
        <w:gridCol w:w="2770"/>
        <w:gridCol w:w="3222"/>
      </w:tblGrid>
      <w:tr w:rsidR="00215938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4" w:name="4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22.04.2025</w:t>
            </w:r>
          </w:p>
        </w:tc>
        <w:tc>
          <w:tcPr>
            <w:tcW w:w="2907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5" w:name="5"/>
            <w:bookmarkEnd w:id="4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6" w:name="6"/>
            <w:bookmarkEnd w:id="5"/>
            <w:r>
              <w:rPr>
                <w:rFonts w:ascii="Arial" w:hAnsi="Arial"/>
                <w:b/>
                <w:color w:val="000000"/>
                <w:sz w:val="15"/>
              </w:rPr>
              <w:t>N 697</w:t>
            </w:r>
          </w:p>
        </w:tc>
        <w:bookmarkEnd w:id="6"/>
      </w:tr>
    </w:tbl>
    <w:p w:rsidR="00215938" w:rsidRDefault="007E570E">
      <w:pPr>
        <w:spacing w:after="75"/>
        <w:jc w:val="center"/>
      </w:pPr>
      <w:bookmarkStart w:id="7" w:name="7"/>
      <w:r>
        <w:rPr>
          <w:rFonts w:ascii="Arial" w:hAnsi="Arial"/>
          <w:b/>
          <w:color w:val="000000"/>
          <w:sz w:val="18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>28 квітня 2025 р. за N 633/44039</w:t>
      </w:r>
    </w:p>
    <w:p w:rsidR="00215938" w:rsidRDefault="007E570E">
      <w:pPr>
        <w:pStyle w:val="2"/>
        <w:spacing w:after="225"/>
        <w:jc w:val="center"/>
      </w:pPr>
      <w:bookmarkStart w:id="8" w:name="8"/>
      <w:bookmarkEnd w:id="7"/>
      <w:r>
        <w:rPr>
          <w:rFonts w:ascii="Arial" w:hAnsi="Arial"/>
          <w:color w:val="000000"/>
          <w:sz w:val="34"/>
        </w:rPr>
        <w:t>Деякі питання реєстрації медичного обладнання в Реєстрі суб'єктів господарювання у сфері охорони здоров'я в електронній системі охорони здоров'я</w:t>
      </w:r>
    </w:p>
    <w:p w:rsidR="00215938" w:rsidRDefault="007E570E">
      <w:pPr>
        <w:spacing w:after="75"/>
        <w:jc w:val="center"/>
      </w:pPr>
      <w:bookmarkStart w:id="9" w:name="335"/>
      <w:bookmarkEnd w:id="8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30 квітня 2025 року N 754</w:t>
      </w:r>
    </w:p>
    <w:p w:rsidR="00215938" w:rsidRDefault="007E570E">
      <w:pPr>
        <w:spacing w:after="75"/>
        <w:ind w:firstLine="240"/>
        <w:jc w:val="both"/>
      </w:pPr>
      <w:bookmarkStart w:id="10" w:name="9"/>
      <w:bookmarkEnd w:id="9"/>
      <w:r>
        <w:rPr>
          <w:rFonts w:ascii="Arial" w:hAnsi="Arial"/>
          <w:color w:val="000000"/>
          <w:sz w:val="18"/>
        </w:rPr>
        <w:t xml:space="preserve">Відповідно до підпункту 1 пункту 11 Порядку укладення, зміни та припинення договору про медичне обслуговування населення за програмою медичних гарантій,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квітня 2018 року N 410</w:t>
      </w:r>
      <w:r>
        <w:rPr>
          <w:rFonts w:ascii="Arial" w:hAnsi="Arial"/>
          <w:color w:val="000000"/>
          <w:sz w:val="18"/>
        </w:rPr>
        <w:t xml:space="preserve"> (в редакції </w:t>
      </w:r>
      <w:r>
        <w:rPr>
          <w:rFonts w:ascii="Arial" w:hAnsi="Arial"/>
          <w:color w:val="293A55"/>
          <w:sz w:val="18"/>
        </w:rPr>
        <w:t>постанови Кабінету Міністрів України від 27 листопада 2019 року N 1073</w:t>
      </w:r>
      <w:r>
        <w:rPr>
          <w:rFonts w:ascii="Arial" w:hAnsi="Arial"/>
          <w:color w:val="000000"/>
          <w:sz w:val="18"/>
        </w:rPr>
        <w:t xml:space="preserve">), абзацу одинадцятого підпункту 3 пункту 20 Порядку функціонування електронної системи охорони здоров'я,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квітня 2018 року N 411</w:t>
      </w:r>
      <w:r>
        <w:rPr>
          <w:rFonts w:ascii="Arial" w:hAnsi="Arial"/>
          <w:color w:val="000000"/>
          <w:sz w:val="18"/>
        </w:rPr>
        <w:t xml:space="preserve">, пункту 8 Положення про Міністерство охорони здоров'я України,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березня 2015 року N 267</w:t>
      </w:r>
      <w:r>
        <w:rPr>
          <w:rFonts w:ascii="Arial" w:hAnsi="Arial"/>
          <w:color w:val="000000"/>
          <w:sz w:val="18"/>
        </w:rPr>
        <w:t xml:space="preserve"> (в редакції </w:t>
      </w:r>
      <w:r>
        <w:rPr>
          <w:rFonts w:ascii="Arial" w:hAnsi="Arial"/>
          <w:color w:val="293A55"/>
          <w:sz w:val="18"/>
        </w:rPr>
        <w:t>постанови Кабінету Міністрів України від 24 січня 2020 року N 90</w:t>
      </w:r>
      <w:r>
        <w:rPr>
          <w:rFonts w:ascii="Arial" w:hAnsi="Arial"/>
          <w:color w:val="000000"/>
          <w:sz w:val="18"/>
        </w:rPr>
        <w:t>),</w:t>
      </w:r>
    </w:p>
    <w:p w:rsidR="00215938" w:rsidRDefault="007E570E">
      <w:pPr>
        <w:spacing w:after="75"/>
        <w:ind w:firstLine="240"/>
        <w:jc w:val="both"/>
      </w:pPr>
      <w:bookmarkStart w:id="11" w:name="10"/>
      <w:bookmarkEnd w:id="10"/>
      <w:r>
        <w:rPr>
          <w:rFonts w:ascii="Arial" w:hAnsi="Arial"/>
          <w:b/>
          <w:color w:val="000000"/>
          <w:sz w:val="18"/>
        </w:rPr>
        <w:t>НАКАЗУЮ:</w:t>
      </w:r>
    </w:p>
    <w:p w:rsidR="00215938" w:rsidRDefault="007E570E">
      <w:pPr>
        <w:spacing w:after="75"/>
        <w:ind w:firstLine="240"/>
        <w:jc w:val="both"/>
      </w:pPr>
      <w:bookmarkStart w:id="12" w:name="11"/>
      <w:bookmarkEnd w:id="11"/>
      <w:r>
        <w:rPr>
          <w:rFonts w:ascii="Arial" w:hAnsi="Arial"/>
          <w:color w:val="000000"/>
          <w:sz w:val="18"/>
        </w:rPr>
        <w:t>1. Затвердити Перелік медичного обладнання, що додається.</w:t>
      </w:r>
    </w:p>
    <w:p w:rsidR="00215938" w:rsidRDefault="007E570E">
      <w:pPr>
        <w:spacing w:after="75"/>
        <w:ind w:firstLine="240"/>
        <w:jc w:val="both"/>
      </w:pPr>
      <w:bookmarkStart w:id="13" w:name="12"/>
      <w:bookmarkEnd w:id="12"/>
      <w:r>
        <w:rPr>
          <w:rFonts w:ascii="Arial" w:hAnsi="Arial"/>
          <w:color w:val="000000"/>
          <w:sz w:val="18"/>
        </w:rPr>
        <w:t xml:space="preserve">2. Затвердити Зміни до Порядку ведення Реєстру суб'єктів господарювання у сфері охорони здоров'я в електронній системі охорони здоров'я, затвердженого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18 жовтня 2021 року N 2243</w:t>
      </w:r>
      <w:r>
        <w:rPr>
          <w:rFonts w:ascii="Arial" w:hAnsi="Arial"/>
          <w:color w:val="000000"/>
          <w:sz w:val="18"/>
        </w:rPr>
        <w:t>, зареєстрованого в Міністерстві юстиції України 20 грудня 2021 року за N 1632/37254, що додаються.</w:t>
      </w:r>
    </w:p>
    <w:p w:rsidR="00215938" w:rsidRDefault="007E570E">
      <w:pPr>
        <w:spacing w:after="75"/>
        <w:ind w:firstLine="240"/>
        <w:jc w:val="both"/>
      </w:pPr>
      <w:bookmarkStart w:id="14" w:name="13"/>
      <w:bookmarkEnd w:id="13"/>
      <w:r>
        <w:rPr>
          <w:rFonts w:ascii="Arial" w:hAnsi="Arial"/>
          <w:color w:val="000000"/>
          <w:sz w:val="18"/>
        </w:rPr>
        <w:t>3. Департаменту цифрових трансформацій в охороні здоров'я (Дмитру Лук'янову) забезпечити:</w:t>
      </w:r>
    </w:p>
    <w:p w:rsidR="00215938" w:rsidRDefault="007E570E">
      <w:pPr>
        <w:spacing w:after="75"/>
        <w:ind w:firstLine="240"/>
        <w:jc w:val="both"/>
      </w:pPr>
      <w:bookmarkStart w:id="15" w:name="14"/>
      <w:bookmarkEnd w:id="14"/>
      <w:r>
        <w:rPr>
          <w:rFonts w:ascii="Arial" w:hAnsi="Arial"/>
          <w:color w:val="000000"/>
          <w:sz w:val="18"/>
        </w:rPr>
        <w:t>1) подання цього наказу на державну реєстрацію до Міністерства юстиції України в установленому законодавством порядку;</w:t>
      </w:r>
    </w:p>
    <w:p w:rsidR="00215938" w:rsidRDefault="007E570E">
      <w:pPr>
        <w:spacing w:after="75"/>
        <w:ind w:firstLine="240"/>
        <w:jc w:val="both"/>
      </w:pPr>
      <w:bookmarkStart w:id="16" w:name="15"/>
      <w:bookmarkEnd w:id="15"/>
      <w:r>
        <w:rPr>
          <w:rFonts w:ascii="Arial" w:hAnsi="Arial"/>
          <w:color w:val="000000"/>
          <w:sz w:val="18"/>
        </w:rPr>
        <w:t xml:space="preserve">2) оприлюднення цього наказу на офіційному </w:t>
      </w:r>
      <w:proofErr w:type="spellStart"/>
      <w:r>
        <w:rPr>
          <w:rFonts w:ascii="Arial" w:hAnsi="Arial"/>
          <w:color w:val="000000"/>
          <w:sz w:val="18"/>
        </w:rPr>
        <w:t>вебсайті</w:t>
      </w:r>
      <w:proofErr w:type="spellEnd"/>
      <w:r>
        <w:rPr>
          <w:rFonts w:ascii="Arial" w:hAnsi="Arial"/>
          <w:color w:val="000000"/>
          <w:sz w:val="18"/>
        </w:rPr>
        <w:t xml:space="preserve"> Міністерства охорони здоров'я України після здійснення його державної реєстрації в Міністерстві юстиції України.</w:t>
      </w:r>
    </w:p>
    <w:p w:rsidR="00215938" w:rsidRDefault="007E570E">
      <w:pPr>
        <w:spacing w:after="75"/>
        <w:ind w:firstLine="240"/>
        <w:jc w:val="both"/>
      </w:pPr>
      <w:bookmarkStart w:id="17" w:name="16"/>
      <w:bookmarkEnd w:id="16"/>
      <w:r>
        <w:rPr>
          <w:rFonts w:ascii="Arial" w:hAnsi="Arial"/>
          <w:color w:val="000000"/>
          <w:sz w:val="18"/>
        </w:rPr>
        <w:t xml:space="preserve">4. Контроль за виконанням цього наказу покласти на заступника Міністра з питань цифрового розвитку, цифрових трансформацій і </w:t>
      </w:r>
      <w:proofErr w:type="spellStart"/>
      <w:r>
        <w:rPr>
          <w:rFonts w:ascii="Arial" w:hAnsi="Arial"/>
          <w:color w:val="000000"/>
          <w:sz w:val="18"/>
        </w:rPr>
        <w:t>цифровізації</w:t>
      </w:r>
      <w:proofErr w:type="spellEnd"/>
      <w:r>
        <w:rPr>
          <w:rFonts w:ascii="Arial" w:hAnsi="Arial"/>
          <w:color w:val="000000"/>
          <w:sz w:val="18"/>
        </w:rPr>
        <w:t xml:space="preserve"> Марію </w:t>
      </w:r>
      <w:proofErr w:type="spellStart"/>
      <w:r>
        <w:rPr>
          <w:rFonts w:ascii="Arial" w:hAnsi="Arial"/>
          <w:color w:val="000000"/>
          <w:sz w:val="18"/>
        </w:rPr>
        <w:t>Карчевич</w:t>
      </w:r>
      <w:proofErr w:type="spellEnd"/>
      <w:r>
        <w:rPr>
          <w:rFonts w:ascii="Arial" w:hAnsi="Arial"/>
          <w:color w:val="000000"/>
          <w:sz w:val="18"/>
        </w:rPr>
        <w:t>.</w:t>
      </w:r>
    </w:p>
    <w:p w:rsidR="00215938" w:rsidRDefault="007E570E">
      <w:pPr>
        <w:spacing w:after="75"/>
        <w:ind w:firstLine="240"/>
        <w:jc w:val="both"/>
      </w:pPr>
      <w:bookmarkStart w:id="18" w:name="17"/>
      <w:bookmarkEnd w:id="17"/>
      <w:r>
        <w:rPr>
          <w:rFonts w:ascii="Arial" w:hAnsi="Arial"/>
          <w:color w:val="000000"/>
          <w:sz w:val="18"/>
        </w:rPr>
        <w:t>5. Цей наказ набирає чинності з дня його офіційного опублікування.</w:t>
      </w:r>
    </w:p>
    <w:p w:rsidR="00215938" w:rsidRDefault="007E570E">
      <w:pPr>
        <w:spacing w:after="75"/>
        <w:ind w:firstLine="240"/>
        <w:jc w:val="both"/>
      </w:pPr>
      <w:bookmarkStart w:id="19" w:name="18"/>
      <w:bookmarkEnd w:id="18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6"/>
        <w:gridCol w:w="4627"/>
      </w:tblGrid>
      <w:tr w:rsidR="0021593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0" w:name="19"/>
            <w:bookmarkEnd w:id="19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1" w:name="20"/>
            <w:bookmarkEnd w:id="20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21"/>
      </w:tr>
      <w:tr w:rsidR="0021593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2" w:name="21"/>
            <w:r>
              <w:rPr>
                <w:rFonts w:ascii="Arial" w:hAnsi="Arial"/>
                <w:b/>
                <w:color w:val="000000"/>
                <w:sz w:val="15"/>
              </w:rPr>
              <w:t>ПОГОДЖЕНО:</w:t>
            </w:r>
          </w:p>
        </w:tc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3" w:name="22"/>
            <w:bookmarkEnd w:id="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3"/>
      </w:tr>
      <w:tr w:rsidR="0021593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4" w:name="23"/>
            <w:r>
              <w:rPr>
                <w:rFonts w:ascii="Arial" w:hAnsi="Arial"/>
                <w:b/>
                <w:color w:val="000000"/>
                <w:sz w:val="15"/>
              </w:rPr>
              <w:lastRenderedPageBreak/>
              <w:t>Перший заступник Міністра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цифрової трансформації України</w:t>
            </w:r>
          </w:p>
        </w:tc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5" w:name="24"/>
            <w:bookmarkEnd w:id="24"/>
            <w:r>
              <w:rPr>
                <w:rFonts w:ascii="Arial" w:hAnsi="Arial"/>
                <w:b/>
                <w:color w:val="000000"/>
                <w:sz w:val="15"/>
              </w:rPr>
              <w:t>Олексій ВИСКУБ</w:t>
            </w:r>
          </w:p>
        </w:tc>
        <w:bookmarkEnd w:id="25"/>
      </w:tr>
      <w:tr w:rsidR="0021593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6" w:name="25"/>
            <w:r>
              <w:rPr>
                <w:rFonts w:ascii="Arial" w:hAnsi="Arial"/>
                <w:b/>
                <w:color w:val="000000"/>
                <w:sz w:val="15"/>
              </w:rPr>
              <w:t>Голова Державної служби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спеціального зв'язку та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захисту інформації України</w:t>
            </w:r>
          </w:p>
        </w:tc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7" w:name="26"/>
            <w:bookmarkEnd w:id="26"/>
            <w:r>
              <w:rPr>
                <w:rFonts w:ascii="Arial" w:hAnsi="Arial"/>
                <w:b/>
                <w:color w:val="000000"/>
                <w:sz w:val="15"/>
              </w:rPr>
              <w:t>Олександр ПОТІЙ</w:t>
            </w:r>
          </w:p>
        </w:tc>
        <w:bookmarkEnd w:id="27"/>
      </w:tr>
      <w:tr w:rsidR="0021593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8" w:name="27"/>
            <w:r>
              <w:rPr>
                <w:rFonts w:ascii="Arial" w:hAnsi="Arial"/>
                <w:b/>
                <w:color w:val="000000"/>
                <w:sz w:val="15"/>
              </w:rPr>
              <w:t>Уповноважений Верховної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Ради України з прав людини</w:t>
            </w:r>
          </w:p>
        </w:tc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9" w:name="28"/>
            <w:bookmarkEnd w:id="28"/>
            <w:r>
              <w:rPr>
                <w:rFonts w:ascii="Arial" w:hAnsi="Arial"/>
                <w:b/>
                <w:color w:val="000000"/>
                <w:sz w:val="15"/>
              </w:rPr>
              <w:t>Дмитро ЛУБІНЕЦЬ</w:t>
            </w:r>
          </w:p>
        </w:tc>
        <w:bookmarkEnd w:id="29"/>
      </w:tr>
      <w:tr w:rsidR="0021593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30" w:name="29"/>
            <w:r>
              <w:rPr>
                <w:rFonts w:ascii="Arial" w:hAnsi="Arial"/>
                <w:b/>
                <w:color w:val="000000"/>
                <w:sz w:val="15"/>
              </w:rPr>
              <w:t>Голова Національної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служби здоров'я України</w:t>
            </w:r>
          </w:p>
        </w:tc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31" w:name="30"/>
            <w:bookmarkEnd w:id="30"/>
            <w:r>
              <w:rPr>
                <w:rFonts w:ascii="Arial" w:hAnsi="Arial"/>
                <w:b/>
                <w:color w:val="000000"/>
                <w:sz w:val="15"/>
              </w:rPr>
              <w:t>Наталія ГУСАК</w:t>
            </w:r>
          </w:p>
        </w:tc>
        <w:bookmarkEnd w:id="31"/>
      </w:tr>
      <w:tr w:rsidR="0021593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32" w:name="31"/>
            <w:r>
              <w:rPr>
                <w:rFonts w:ascii="Arial" w:hAnsi="Arial"/>
                <w:b/>
                <w:color w:val="000000"/>
                <w:sz w:val="15"/>
              </w:rPr>
              <w:t>В. о. Голови Державної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регуляторної служби України</w:t>
            </w:r>
          </w:p>
        </w:tc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33" w:name="32"/>
            <w:bookmarkEnd w:id="32"/>
            <w:r>
              <w:rPr>
                <w:rFonts w:ascii="Arial" w:hAnsi="Arial"/>
                <w:b/>
                <w:color w:val="000000"/>
                <w:sz w:val="15"/>
              </w:rPr>
              <w:t>Олександр КРАСНОЛУЦЬКИЙ</w:t>
            </w:r>
          </w:p>
        </w:tc>
        <w:bookmarkEnd w:id="33"/>
      </w:tr>
    </w:tbl>
    <w:p w:rsidR="00215938" w:rsidRDefault="007E570E">
      <w:pPr>
        <w:spacing w:after="75"/>
        <w:ind w:firstLine="240"/>
        <w:jc w:val="both"/>
      </w:pPr>
      <w:bookmarkStart w:id="34" w:name="33"/>
      <w:r>
        <w:rPr>
          <w:rFonts w:ascii="Arial" w:hAnsi="Arial"/>
          <w:color w:val="000000"/>
          <w:sz w:val="18"/>
        </w:rPr>
        <w:t xml:space="preserve"> </w:t>
      </w:r>
    </w:p>
    <w:p w:rsidR="00215938" w:rsidRDefault="007E570E">
      <w:pPr>
        <w:spacing w:after="75"/>
        <w:ind w:firstLine="240"/>
        <w:jc w:val="right"/>
      </w:pPr>
      <w:bookmarkStart w:id="35" w:name="34"/>
      <w:bookmarkEnd w:id="34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>22 квітня 2025 року N 697</w:t>
      </w:r>
    </w:p>
    <w:p w:rsidR="00215938" w:rsidRDefault="007E570E">
      <w:pPr>
        <w:spacing w:after="75"/>
        <w:ind w:firstLine="240"/>
        <w:jc w:val="right"/>
      </w:pPr>
      <w:bookmarkStart w:id="36" w:name="336"/>
      <w:bookmarkEnd w:id="35"/>
      <w:r>
        <w:rPr>
          <w:rFonts w:ascii="Arial" w:hAnsi="Arial"/>
          <w:color w:val="293A55"/>
          <w:sz w:val="18"/>
        </w:rPr>
        <w:t>(гриф затвердження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30.04.2025 р. N 754)</w:t>
      </w:r>
    </w:p>
    <w:p w:rsidR="00215938" w:rsidRDefault="007E570E">
      <w:pPr>
        <w:pStyle w:val="3"/>
        <w:spacing w:after="225"/>
        <w:jc w:val="center"/>
      </w:pPr>
      <w:bookmarkStart w:id="37" w:name="35"/>
      <w:bookmarkEnd w:id="36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медичного обладнання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8"/>
        <w:gridCol w:w="6062"/>
        <w:gridCol w:w="2498"/>
      </w:tblGrid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38" w:name="36"/>
            <w:bookmarkEnd w:id="37"/>
            <w:r>
              <w:rPr>
                <w:rFonts w:ascii="Arial" w:hAnsi="Arial"/>
                <w:b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з/п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39" w:name="37"/>
            <w:bookmarkEnd w:id="38"/>
            <w:r>
              <w:rPr>
                <w:rFonts w:ascii="Arial" w:hAnsi="Arial"/>
                <w:b/>
                <w:color w:val="000000"/>
                <w:sz w:val="15"/>
              </w:rPr>
              <w:t>Назва типу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40" w:name="38"/>
            <w:bookmarkEnd w:id="39"/>
            <w:r>
              <w:rPr>
                <w:rFonts w:ascii="Arial" w:hAnsi="Arial"/>
                <w:b/>
                <w:color w:val="000000"/>
                <w:sz w:val="15"/>
              </w:rPr>
              <w:t>Код</w:t>
            </w:r>
          </w:p>
        </w:tc>
        <w:bookmarkEnd w:id="40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41" w:name="39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42" w:name="40"/>
            <w:bookmarkEnd w:id="41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43" w:name="41"/>
            <w:bookmarkEnd w:id="42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bookmarkEnd w:id="43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44" w:name="42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45" w:name="43"/>
            <w:bookmarkEnd w:id="44"/>
            <w:proofErr w:type="spellStart"/>
            <w:r>
              <w:rPr>
                <w:rFonts w:ascii="Arial" w:hAnsi="Arial"/>
                <w:color w:val="000000"/>
                <w:sz w:val="15"/>
              </w:rPr>
              <w:t>Відеобронхоскоп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46" w:name="44"/>
            <w:bookmarkEnd w:id="45"/>
            <w:r>
              <w:rPr>
                <w:rFonts w:ascii="Arial" w:hAnsi="Arial"/>
                <w:color w:val="000000"/>
                <w:sz w:val="15"/>
              </w:rPr>
              <w:t>Z12020802</w:t>
            </w:r>
          </w:p>
        </w:tc>
        <w:bookmarkEnd w:id="46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47" w:name="45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48" w:name="46"/>
            <w:bookmarkEnd w:id="47"/>
            <w:r>
              <w:rPr>
                <w:rFonts w:ascii="Arial" w:hAnsi="Arial"/>
                <w:color w:val="000000"/>
                <w:sz w:val="15"/>
              </w:rPr>
              <w:t>Гістероскоп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49" w:name="47"/>
            <w:bookmarkEnd w:id="48"/>
            <w:r>
              <w:rPr>
                <w:rFonts w:ascii="Arial" w:hAnsi="Arial"/>
                <w:color w:val="000000"/>
                <w:sz w:val="15"/>
              </w:rPr>
              <w:t>Z12020704</w:t>
            </w:r>
          </w:p>
        </w:tc>
        <w:bookmarkEnd w:id="49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50" w:name="48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51" w:name="49"/>
            <w:bookmarkEnd w:id="50"/>
            <w:proofErr w:type="spellStart"/>
            <w:r>
              <w:rPr>
                <w:rFonts w:ascii="Arial" w:hAnsi="Arial"/>
                <w:color w:val="000000"/>
                <w:sz w:val="15"/>
              </w:rPr>
              <w:t>Відеогістероскоп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52" w:name="50"/>
            <w:bookmarkEnd w:id="51"/>
            <w:r>
              <w:rPr>
                <w:rFonts w:ascii="Arial" w:hAnsi="Arial"/>
                <w:color w:val="000000"/>
                <w:sz w:val="15"/>
              </w:rPr>
              <w:t>Z12020712</w:t>
            </w:r>
          </w:p>
        </w:tc>
        <w:bookmarkEnd w:id="52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53" w:name="51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54" w:name="52"/>
            <w:bookmarkEnd w:id="53"/>
            <w:proofErr w:type="spellStart"/>
            <w:r>
              <w:rPr>
                <w:rFonts w:ascii="Arial" w:hAnsi="Arial"/>
                <w:color w:val="000000"/>
                <w:sz w:val="15"/>
              </w:rPr>
              <w:t>Відеогастродуоденоскоп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55" w:name="53"/>
            <w:bookmarkEnd w:id="54"/>
            <w:r>
              <w:rPr>
                <w:rFonts w:ascii="Arial" w:hAnsi="Arial"/>
                <w:color w:val="000000"/>
                <w:sz w:val="15"/>
              </w:rPr>
              <w:t>Z12020510</w:t>
            </w:r>
          </w:p>
        </w:tc>
        <w:bookmarkEnd w:id="55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56" w:name="54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57" w:name="55"/>
            <w:bookmarkEnd w:id="56"/>
            <w:proofErr w:type="spellStart"/>
            <w:r>
              <w:rPr>
                <w:rFonts w:ascii="Arial" w:hAnsi="Arial"/>
                <w:color w:val="000000"/>
                <w:sz w:val="15"/>
              </w:rPr>
              <w:t>Відеогастроскоп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58" w:name="56"/>
            <w:bookmarkEnd w:id="57"/>
            <w:r>
              <w:rPr>
                <w:rFonts w:ascii="Arial" w:hAnsi="Arial"/>
                <w:color w:val="000000"/>
                <w:sz w:val="15"/>
              </w:rPr>
              <w:t>Z12020511</w:t>
            </w:r>
          </w:p>
        </w:tc>
        <w:bookmarkEnd w:id="58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59" w:name="57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60" w:name="58"/>
            <w:bookmarkEnd w:id="59"/>
            <w:proofErr w:type="spellStart"/>
            <w:r>
              <w:rPr>
                <w:rFonts w:ascii="Arial" w:hAnsi="Arial"/>
                <w:color w:val="000000"/>
                <w:sz w:val="15"/>
              </w:rPr>
              <w:t>Відеодуоденоскоп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61" w:name="59"/>
            <w:bookmarkEnd w:id="60"/>
            <w:r>
              <w:rPr>
                <w:rFonts w:ascii="Arial" w:hAnsi="Arial"/>
                <w:color w:val="000000"/>
                <w:sz w:val="15"/>
              </w:rPr>
              <w:t>Z12020508</w:t>
            </w:r>
          </w:p>
        </w:tc>
        <w:bookmarkEnd w:id="61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62" w:name="60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63" w:name="61"/>
            <w:bookmarkEnd w:id="62"/>
            <w:proofErr w:type="spellStart"/>
            <w:r>
              <w:rPr>
                <w:rFonts w:ascii="Arial" w:hAnsi="Arial"/>
                <w:color w:val="000000"/>
                <w:sz w:val="15"/>
              </w:rPr>
              <w:t>Відеоколоноскоп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64" w:name="62"/>
            <w:bookmarkEnd w:id="63"/>
            <w:r>
              <w:rPr>
                <w:rFonts w:ascii="Arial" w:hAnsi="Arial"/>
                <w:color w:val="000000"/>
                <w:sz w:val="15"/>
              </w:rPr>
              <w:t>Z12020606</w:t>
            </w:r>
          </w:p>
        </w:tc>
        <w:bookmarkEnd w:id="64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65" w:name="63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66" w:name="64"/>
            <w:bookmarkEnd w:id="65"/>
            <w:proofErr w:type="spellStart"/>
            <w:r>
              <w:rPr>
                <w:rFonts w:ascii="Arial" w:hAnsi="Arial"/>
                <w:color w:val="000000"/>
                <w:sz w:val="15"/>
              </w:rPr>
              <w:t>Відеоентероскоп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67" w:name="65"/>
            <w:bookmarkEnd w:id="66"/>
            <w:r>
              <w:rPr>
                <w:rFonts w:ascii="Arial" w:hAnsi="Arial"/>
                <w:color w:val="000000"/>
                <w:sz w:val="15"/>
              </w:rPr>
              <w:t>Z12020607</w:t>
            </w:r>
          </w:p>
        </w:tc>
        <w:bookmarkEnd w:id="67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68" w:name="66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69" w:name="67"/>
            <w:bookmarkEnd w:id="68"/>
            <w:r>
              <w:rPr>
                <w:rFonts w:ascii="Arial" w:hAnsi="Arial"/>
                <w:color w:val="000000"/>
                <w:sz w:val="15"/>
              </w:rPr>
              <w:t>Цистоскоп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70" w:name="68"/>
            <w:bookmarkEnd w:id="69"/>
            <w:r>
              <w:rPr>
                <w:rFonts w:ascii="Arial" w:hAnsi="Arial"/>
                <w:color w:val="000000"/>
                <w:sz w:val="15"/>
              </w:rPr>
              <w:t>Z12020701</w:t>
            </w:r>
          </w:p>
        </w:tc>
        <w:bookmarkEnd w:id="70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71" w:name="69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72" w:name="70"/>
            <w:bookmarkEnd w:id="71"/>
            <w:proofErr w:type="spellStart"/>
            <w:r>
              <w:rPr>
                <w:rFonts w:ascii="Arial" w:hAnsi="Arial"/>
                <w:color w:val="000000"/>
                <w:sz w:val="15"/>
              </w:rPr>
              <w:t>Цистоуретроскоп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73" w:name="71"/>
            <w:bookmarkEnd w:id="72"/>
            <w:r>
              <w:rPr>
                <w:rFonts w:ascii="Arial" w:hAnsi="Arial"/>
                <w:color w:val="000000"/>
                <w:sz w:val="15"/>
              </w:rPr>
              <w:t>Z12020702</w:t>
            </w:r>
          </w:p>
        </w:tc>
        <w:bookmarkEnd w:id="73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74" w:name="72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75" w:name="73"/>
            <w:bookmarkEnd w:id="74"/>
            <w:proofErr w:type="spellStart"/>
            <w:r>
              <w:rPr>
                <w:rFonts w:ascii="Arial" w:hAnsi="Arial"/>
                <w:color w:val="000000"/>
                <w:sz w:val="15"/>
              </w:rPr>
              <w:t>Відеоцистоуретроскоп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76" w:name="74"/>
            <w:bookmarkEnd w:id="75"/>
            <w:r>
              <w:rPr>
                <w:rFonts w:ascii="Arial" w:hAnsi="Arial"/>
                <w:color w:val="000000"/>
                <w:sz w:val="15"/>
              </w:rPr>
              <w:t>Z12020711</w:t>
            </w:r>
          </w:p>
        </w:tc>
        <w:bookmarkEnd w:id="76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77" w:name="75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78" w:name="76"/>
            <w:bookmarkEnd w:id="77"/>
            <w:r>
              <w:rPr>
                <w:rFonts w:ascii="Arial" w:hAnsi="Arial"/>
                <w:color w:val="000000"/>
                <w:sz w:val="15"/>
              </w:rPr>
              <w:t xml:space="preserve">Система цифрової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мамографії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79" w:name="77"/>
            <w:bookmarkEnd w:id="78"/>
            <w:r>
              <w:rPr>
                <w:rFonts w:ascii="Arial" w:hAnsi="Arial"/>
                <w:color w:val="000000"/>
                <w:sz w:val="15"/>
              </w:rPr>
              <w:t>Z11030202</w:t>
            </w:r>
          </w:p>
        </w:tc>
        <w:bookmarkEnd w:id="79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80" w:name="78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81" w:name="79"/>
            <w:bookmarkEnd w:id="80"/>
            <w:r>
              <w:rPr>
                <w:rFonts w:ascii="Arial" w:hAnsi="Arial"/>
                <w:color w:val="000000"/>
                <w:sz w:val="15"/>
              </w:rPr>
              <w:t xml:space="preserve">Система аналогової (плівкової)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мамографії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82" w:name="80"/>
            <w:bookmarkEnd w:id="81"/>
            <w:r>
              <w:rPr>
                <w:rFonts w:ascii="Arial" w:hAnsi="Arial"/>
                <w:color w:val="000000"/>
                <w:sz w:val="15"/>
              </w:rPr>
              <w:t>Z11030201</w:t>
            </w:r>
          </w:p>
        </w:tc>
        <w:bookmarkEnd w:id="82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83" w:name="81"/>
            <w:r>
              <w:rPr>
                <w:rFonts w:ascii="Arial" w:hAnsi="Arial"/>
                <w:color w:val="000000"/>
                <w:sz w:val="15"/>
              </w:rPr>
              <w:t>14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84" w:name="82"/>
            <w:bookmarkEnd w:id="83"/>
            <w:proofErr w:type="spellStart"/>
            <w:r>
              <w:rPr>
                <w:rFonts w:ascii="Arial" w:hAnsi="Arial"/>
                <w:color w:val="000000"/>
                <w:sz w:val="15"/>
              </w:rPr>
              <w:t>Мультифункціональна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система для прямої цифрової рентгенології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85" w:name="83"/>
            <w:bookmarkEnd w:id="84"/>
            <w:r>
              <w:rPr>
                <w:rFonts w:ascii="Arial" w:hAnsi="Arial"/>
                <w:color w:val="000000"/>
                <w:sz w:val="15"/>
              </w:rPr>
              <w:t>Z11031101</w:t>
            </w:r>
          </w:p>
        </w:tc>
        <w:bookmarkEnd w:id="85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86" w:name="84"/>
            <w:r>
              <w:rPr>
                <w:rFonts w:ascii="Arial" w:hAnsi="Arial"/>
                <w:color w:val="000000"/>
                <w:sz w:val="15"/>
              </w:rPr>
              <w:t>15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87" w:name="85"/>
            <w:bookmarkEnd w:id="86"/>
            <w:r>
              <w:rPr>
                <w:rFonts w:ascii="Arial" w:hAnsi="Arial"/>
                <w:color w:val="000000"/>
                <w:sz w:val="15"/>
              </w:rPr>
              <w:t xml:space="preserve">Прямий цифровий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телерентгенограф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88" w:name="86"/>
            <w:bookmarkEnd w:id="87"/>
            <w:r>
              <w:rPr>
                <w:rFonts w:ascii="Arial" w:hAnsi="Arial"/>
                <w:color w:val="000000"/>
                <w:sz w:val="15"/>
              </w:rPr>
              <w:t>Z11031102</w:t>
            </w:r>
          </w:p>
        </w:tc>
        <w:bookmarkEnd w:id="88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89" w:name="87"/>
            <w:r>
              <w:rPr>
                <w:rFonts w:ascii="Arial" w:hAnsi="Arial"/>
                <w:color w:val="000000"/>
                <w:sz w:val="15"/>
              </w:rPr>
              <w:t>16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90" w:name="88"/>
            <w:bookmarkEnd w:id="89"/>
            <w:proofErr w:type="spellStart"/>
            <w:r>
              <w:rPr>
                <w:rFonts w:ascii="Arial" w:hAnsi="Arial"/>
                <w:color w:val="000000"/>
                <w:sz w:val="15"/>
              </w:rPr>
              <w:t>Мультифункціональна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система для аналогової (плівкової) рентгенології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91" w:name="89"/>
            <w:bookmarkEnd w:id="90"/>
            <w:r>
              <w:rPr>
                <w:rFonts w:ascii="Arial" w:hAnsi="Arial"/>
                <w:color w:val="000000"/>
                <w:sz w:val="15"/>
              </w:rPr>
              <w:t>Z110310</w:t>
            </w:r>
          </w:p>
        </w:tc>
        <w:bookmarkEnd w:id="91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92" w:name="90"/>
            <w:r>
              <w:rPr>
                <w:rFonts w:ascii="Arial" w:hAnsi="Arial"/>
                <w:color w:val="000000"/>
                <w:sz w:val="15"/>
              </w:rPr>
              <w:t>17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93" w:name="91"/>
            <w:bookmarkEnd w:id="92"/>
            <w:r>
              <w:rPr>
                <w:rFonts w:ascii="Arial" w:hAnsi="Arial"/>
                <w:color w:val="000000"/>
                <w:sz w:val="15"/>
              </w:rPr>
              <w:t>Комп'ютерний томограф (16 або більше зрізів, але менше, ніж 64 зрізи)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94" w:name="92"/>
            <w:bookmarkEnd w:id="93"/>
            <w:r>
              <w:rPr>
                <w:rFonts w:ascii="Arial" w:hAnsi="Arial"/>
                <w:color w:val="000000"/>
                <w:sz w:val="15"/>
              </w:rPr>
              <w:t>Z11030603</w:t>
            </w:r>
          </w:p>
        </w:tc>
        <w:bookmarkEnd w:id="94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95" w:name="93"/>
            <w:r>
              <w:rPr>
                <w:rFonts w:ascii="Arial" w:hAnsi="Arial"/>
                <w:color w:val="000000"/>
                <w:sz w:val="15"/>
              </w:rPr>
              <w:t>18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96" w:name="94"/>
            <w:bookmarkEnd w:id="95"/>
            <w:r>
              <w:rPr>
                <w:rFonts w:ascii="Arial" w:hAnsi="Arial"/>
                <w:color w:val="000000"/>
                <w:sz w:val="15"/>
              </w:rPr>
              <w:t>Комп'ютерний томограф (64 або більше зрізів, але менше, ніж 128 зрізів)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97" w:name="95"/>
            <w:bookmarkEnd w:id="96"/>
            <w:r>
              <w:rPr>
                <w:rFonts w:ascii="Arial" w:hAnsi="Arial"/>
                <w:color w:val="000000"/>
                <w:sz w:val="15"/>
              </w:rPr>
              <w:t>Z11030605</w:t>
            </w:r>
          </w:p>
        </w:tc>
        <w:bookmarkEnd w:id="97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98" w:name="96"/>
            <w:r>
              <w:rPr>
                <w:rFonts w:ascii="Arial" w:hAnsi="Arial"/>
                <w:color w:val="000000"/>
                <w:sz w:val="15"/>
              </w:rPr>
              <w:t>19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99" w:name="97"/>
            <w:bookmarkEnd w:id="98"/>
            <w:r>
              <w:rPr>
                <w:rFonts w:ascii="Arial" w:hAnsi="Arial"/>
                <w:color w:val="000000"/>
                <w:sz w:val="15"/>
              </w:rPr>
              <w:t>Комп'ютерний томограф (128 або більше зрізів, але менше, ніж 256 зрізів)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00" w:name="98"/>
            <w:bookmarkEnd w:id="99"/>
            <w:r>
              <w:rPr>
                <w:rFonts w:ascii="Arial" w:hAnsi="Arial"/>
                <w:color w:val="000000"/>
                <w:sz w:val="15"/>
              </w:rPr>
              <w:t>Z11030606</w:t>
            </w:r>
          </w:p>
        </w:tc>
        <w:bookmarkEnd w:id="100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01" w:name="99"/>
            <w:r>
              <w:rPr>
                <w:rFonts w:ascii="Arial" w:hAnsi="Arial"/>
                <w:color w:val="000000"/>
                <w:sz w:val="15"/>
              </w:rPr>
              <w:t>20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02" w:name="100"/>
            <w:bookmarkEnd w:id="101"/>
            <w:r>
              <w:rPr>
                <w:rFonts w:ascii="Arial" w:hAnsi="Arial"/>
                <w:color w:val="000000"/>
                <w:sz w:val="15"/>
              </w:rPr>
              <w:t>Комп'ютерний томограф (256 або більше зрізів)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03" w:name="101"/>
            <w:bookmarkEnd w:id="102"/>
            <w:r>
              <w:rPr>
                <w:rFonts w:ascii="Arial" w:hAnsi="Arial"/>
                <w:color w:val="000000"/>
                <w:sz w:val="15"/>
              </w:rPr>
              <w:t>Z11030607</w:t>
            </w:r>
          </w:p>
        </w:tc>
        <w:bookmarkEnd w:id="103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04" w:name="102"/>
            <w:r>
              <w:rPr>
                <w:rFonts w:ascii="Arial" w:hAnsi="Arial"/>
                <w:color w:val="000000"/>
                <w:sz w:val="15"/>
              </w:rPr>
              <w:t>21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05" w:name="103"/>
            <w:bookmarkEnd w:id="104"/>
            <w:r>
              <w:rPr>
                <w:rFonts w:ascii="Arial" w:hAnsi="Arial"/>
                <w:color w:val="000000"/>
                <w:sz w:val="15"/>
              </w:rPr>
              <w:t xml:space="preserve">Інжектор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ангіографічний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для комп'ютерної томографії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06" w:name="104"/>
            <w:bookmarkEnd w:id="105"/>
            <w:r>
              <w:rPr>
                <w:rFonts w:ascii="Arial" w:hAnsi="Arial"/>
                <w:color w:val="000000"/>
                <w:sz w:val="15"/>
              </w:rPr>
              <w:t>Z11039013</w:t>
            </w:r>
          </w:p>
        </w:tc>
        <w:bookmarkEnd w:id="106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07" w:name="105"/>
            <w:r>
              <w:rPr>
                <w:rFonts w:ascii="Arial" w:hAnsi="Arial"/>
                <w:color w:val="000000"/>
                <w:sz w:val="15"/>
              </w:rPr>
              <w:t>22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08" w:name="106"/>
            <w:bookmarkEnd w:id="107"/>
            <w:r>
              <w:rPr>
                <w:rFonts w:ascii="Arial" w:hAnsi="Arial"/>
                <w:color w:val="000000"/>
                <w:sz w:val="15"/>
              </w:rPr>
              <w:t xml:space="preserve">Система рентгенівська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ангіографічна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мобільна, цифрова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09" w:name="107"/>
            <w:bookmarkEnd w:id="108"/>
            <w:r>
              <w:rPr>
                <w:rFonts w:ascii="Arial" w:hAnsi="Arial"/>
                <w:color w:val="000000"/>
                <w:sz w:val="15"/>
              </w:rPr>
              <w:t>Z11030101</w:t>
            </w:r>
          </w:p>
        </w:tc>
        <w:bookmarkEnd w:id="109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10" w:name="108"/>
            <w:r>
              <w:rPr>
                <w:rFonts w:ascii="Arial" w:hAnsi="Arial"/>
                <w:color w:val="000000"/>
                <w:sz w:val="15"/>
              </w:rPr>
              <w:t>23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11" w:name="109"/>
            <w:bookmarkEnd w:id="110"/>
            <w:r>
              <w:rPr>
                <w:rFonts w:ascii="Arial" w:hAnsi="Arial"/>
                <w:color w:val="000000"/>
                <w:sz w:val="15"/>
              </w:rPr>
              <w:t xml:space="preserve">Система рентгенівська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ангіографічна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стаціонарна, цифрова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12" w:name="110"/>
            <w:bookmarkEnd w:id="111"/>
            <w:r>
              <w:rPr>
                <w:rFonts w:ascii="Arial" w:hAnsi="Arial"/>
                <w:color w:val="000000"/>
                <w:sz w:val="15"/>
              </w:rPr>
              <w:t>Z11030102</w:t>
            </w:r>
          </w:p>
        </w:tc>
        <w:bookmarkEnd w:id="112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13" w:name="111"/>
            <w:r>
              <w:rPr>
                <w:rFonts w:ascii="Arial" w:hAnsi="Arial"/>
                <w:color w:val="000000"/>
                <w:sz w:val="15"/>
              </w:rPr>
              <w:t>24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14" w:name="112"/>
            <w:bookmarkEnd w:id="113"/>
            <w:r>
              <w:rPr>
                <w:rFonts w:ascii="Arial" w:hAnsi="Arial"/>
                <w:color w:val="000000"/>
                <w:sz w:val="15"/>
              </w:rPr>
              <w:t xml:space="preserve">Система для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двоплощинної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ангіографії (апарат)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15" w:name="113"/>
            <w:bookmarkEnd w:id="114"/>
            <w:r>
              <w:rPr>
                <w:rFonts w:ascii="Arial" w:hAnsi="Arial"/>
                <w:color w:val="000000"/>
                <w:sz w:val="15"/>
              </w:rPr>
              <w:t>Z11030103</w:t>
            </w:r>
          </w:p>
        </w:tc>
        <w:bookmarkEnd w:id="115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16" w:name="114"/>
            <w:r>
              <w:rPr>
                <w:rFonts w:ascii="Arial" w:hAnsi="Arial"/>
                <w:color w:val="000000"/>
                <w:sz w:val="15"/>
              </w:rPr>
              <w:t>25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17" w:name="115"/>
            <w:bookmarkEnd w:id="116"/>
            <w:r>
              <w:rPr>
                <w:rFonts w:ascii="Arial" w:hAnsi="Arial"/>
                <w:color w:val="000000"/>
                <w:sz w:val="15"/>
              </w:rPr>
              <w:t>Апарат для магнітно-резонансної томографії відкритого типу з напруженістю магнітного поля 0,5 Т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18" w:name="116"/>
            <w:bookmarkEnd w:id="117"/>
            <w:r>
              <w:rPr>
                <w:rFonts w:ascii="Arial" w:hAnsi="Arial"/>
                <w:color w:val="000000"/>
                <w:sz w:val="15"/>
              </w:rPr>
              <w:t>Z11050103</w:t>
            </w:r>
          </w:p>
        </w:tc>
        <w:bookmarkEnd w:id="118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19" w:name="117"/>
            <w:r>
              <w:rPr>
                <w:rFonts w:ascii="Arial" w:hAnsi="Arial"/>
                <w:color w:val="000000"/>
                <w:sz w:val="15"/>
              </w:rPr>
              <w:lastRenderedPageBreak/>
              <w:t>26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20" w:name="118"/>
            <w:bookmarkEnd w:id="119"/>
            <w:r>
              <w:rPr>
                <w:rFonts w:ascii="Arial" w:hAnsi="Arial"/>
                <w:color w:val="000000"/>
                <w:sz w:val="15"/>
              </w:rPr>
              <w:t>Апарат для магнітно-резонансної томографії закритого типу з напруженістю магнітного поля до 2 Т включно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21" w:name="119"/>
            <w:bookmarkEnd w:id="120"/>
            <w:r>
              <w:rPr>
                <w:rFonts w:ascii="Arial" w:hAnsi="Arial"/>
                <w:color w:val="000000"/>
                <w:sz w:val="15"/>
              </w:rPr>
              <w:t>Z11050104</w:t>
            </w:r>
          </w:p>
        </w:tc>
        <w:bookmarkEnd w:id="121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22" w:name="120"/>
            <w:r>
              <w:rPr>
                <w:rFonts w:ascii="Arial" w:hAnsi="Arial"/>
                <w:color w:val="000000"/>
                <w:sz w:val="15"/>
              </w:rPr>
              <w:t>27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23" w:name="121"/>
            <w:bookmarkEnd w:id="122"/>
            <w:r>
              <w:rPr>
                <w:rFonts w:ascii="Arial" w:hAnsi="Arial"/>
                <w:color w:val="000000"/>
                <w:sz w:val="15"/>
              </w:rPr>
              <w:t>Апарат для магнітно-резонансної томографії закритого типу з напруженістю магнітного поля від 2 Т до 4 Т включно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24" w:name="122"/>
            <w:bookmarkEnd w:id="123"/>
            <w:r>
              <w:rPr>
                <w:rFonts w:ascii="Arial" w:hAnsi="Arial"/>
                <w:color w:val="000000"/>
                <w:sz w:val="15"/>
              </w:rPr>
              <w:t>Z11050105</w:t>
            </w:r>
          </w:p>
        </w:tc>
        <w:bookmarkEnd w:id="124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25" w:name="123"/>
            <w:r>
              <w:rPr>
                <w:rFonts w:ascii="Arial" w:hAnsi="Arial"/>
                <w:color w:val="000000"/>
                <w:sz w:val="15"/>
              </w:rPr>
              <w:t>28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26" w:name="124"/>
            <w:bookmarkEnd w:id="125"/>
            <w:r>
              <w:rPr>
                <w:rFonts w:ascii="Arial" w:hAnsi="Arial"/>
                <w:color w:val="000000"/>
                <w:sz w:val="15"/>
              </w:rPr>
              <w:t xml:space="preserve">Інжектор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ангіографічний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для магнітно-резонансної томографії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27" w:name="125"/>
            <w:bookmarkEnd w:id="126"/>
            <w:r>
              <w:rPr>
                <w:rFonts w:ascii="Arial" w:hAnsi="Arial"/>
                <w:color w:val="000000"/>
                <w:sz w:val="15"/>
              </w:rPr>
              <w:t>Z11059001</w:t>
            </w:r>
          </w:p>
        </w:tc>
        <w:bookmarkEnd w:id="127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28" w:name="126"/>
            <w:r>
              <w:rPr>
                <w:rFonts w:ascii="Arial" w:hAnsi="Arial"/>
                <w:color w:val="000000"/>
                <w:sz w:val="15"/>
              </w:rPr>
              <w:t>29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29" w:name="127"/>
            <w:bookmarkEnd w:id="128"/>
            <w:proofErr w:type="spellStart"/>
            <w:r>
              <w:rPr>
                <w:rFonts w:ascii="Arial" w:hAnsi="Arial"/>
                <w:color w:val="000000"/>
                <w:sz w:val="15"/>
              </w:rPr>
              <w:t>Брахітерапевтична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система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30" w:name="128"/>
            <w:bookmarkEnd w:id="129"/>
            <w:r>
              <w:rPr>
                <w:rFonts w:ascii="Arial" w:hAnsi="Arial"/>
                <w:color w:val="000000"/>
                <w:sz w:val="15"/>
              </w:rPr>
              <w:t>Z11010301</w:t>
            </w:r>
          </w:p>
        </w:tc>
        <w:bookmarkEnd w:id="130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31" w:name="129"/>
            <w:r>
              <w:rPr>
                <w:rFonts w:ascii="Arial" w:hAnsi="Arial"/>
                <w:color w:val="000000"/>
                <w:sz w:val="15"/>
              </w:rPr>
              <w:t>30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32" w:name="130"/>
            <w:bookmarkEnd w:id="131"/>
            <w:r>
              <w:rPr>
                <w:rFonts w:ascii="Arial" w:hAnsi="Arial"/>
                <w:color w:val="000000"/>
                <w:sz w:val="15"/>
              </w:rPr>
              <w:t>Гамма-терапевтичний апарат (радіонуклід цезій-137)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33" w:name="131"/>
            <w:bookmarkEnd w:id="132"/>
            <w:r>
              <w:rPr>
                <w:rFonts w:ascii="Arial" w:hAnsi="Arial"/>
                <w:color w:val="000000"/>
                <w:sz w:val="15"/>
              </w:rPr>
              <w:t>Z11019001</w:t>
            </w:r>
          </w:p>
        </w:tc>
        <w:bookmarkEnd w:id="133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34" w:name="132"/>
            <w:r>
              <w:rPr>
                <w:rFonts w:ascii="Arial" w:hAnsi="Arial"/>
                <w:color w:val="000000"/>
                <w:sz w:val="15"/>
              </w:rPr>
              <w:t>31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35" w:name="133"/>
            <w:bookmarkEnd w:id="134"/>
            <w:r>
              <w:rPr>
                <w:rFonts w:ascii="Arial" w:hAnsi="Arial"/>
                <w:color w:val="000000"/>
                <w:sz w:val="15"/>
              </w:rPr>
              <w:t>Гамма-терапевтичний апарат (радіонуклід кобальт-60)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36" w:name="134"/>
            <w:bookmarkEnd w:id="135"/>
            <w:r>
              <w:rPr>
                <w:rFonts w:ascii="Arial" w:hAnsi="Arial"/>
                <w:color w:val="000000"/>
                <w:sz w:val="15"/>
              </w:rPr>
              <w:t>Z11019002</w:t>
            </w:r>
          </w:p>
        </w:tc>
        <w:bookmarkEnd w:id="136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37" w:name="135"/>
            <w:r>
              <w:rPr>
                <w:rFonts w:ascii="Arial" w:hAnsi="Arial"/>
                <w:color w:val="000000"/>
                <w:sz w:val="15"/>
              </w:rPr>
              <w:t>32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38" w:name="136"/>
            <w:bookmarkEnd w:id="137"/>
            <w:r>
              <w:rPr>
                <w:rFonts w:ascii="Arial" w:hAnsi="Arial"/>
                <w:color w:val="000000"/>
                <w:sz w:val="15"/>
              </w:rPr>
              <w:t xml:space="preserve">Система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однофотонної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емісійної комп'ютерної томографії (ОФЕКТ)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однодетекторна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стаціонарна гамма-камера без візуалізації всього тіла)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39" w:name="137"/>
            <w:bookmarkEnd w:id="138"/>
            <w:r>
              <w:rPr>
                <w:rFonts w:ascii="Arial" w:hAnsi="Arial"/>
                <w:color w:val="000000"/>
                <w:sz w:val="15"/>
              </w:rPr>
              <w:t>Z11020102</w:t>
            </w:r>
          </w:p>
        </w:tc>
        <w:bookmarkEnd w:id="139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40" w:name="138"/>
            <w:r>
              <w:rPr>
                <w:rFonts w:ascii="Arial" w:hAnsi="Arial"/>
                <w:color w:val="000000"/>
                <w:sz w:val="15"/>
              </w:rPr>
              <w:t>33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41" w:name="139"/>
            <w:bookmarkEnd w:id="140"/>
            <w:r>
              <w:rPr>
                <w:rFonts w:ascii="Arial" w:hAnsi="Arial"/>
                <w:color w:val="000000"/>
                <w:sz w:val="15"/>
              </w:rPr>
              <w:t xml:space="preserve">Система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однофотонної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емісійної комп'ютерної томографії (ОФЕКТ)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однодетекторна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стаціонарна гамма-камера з візуалізацією всього тіла)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42" w:name="140"/>
            <w:bookmarkEnd w:id="141"/>
            <w:r>
              <w:rPr>
                <w:rFonts w:ascii="Arial" w:hAnsi="Arial"/>
                <w:color w:val="000000"/>
                <w:sz w:val="15"/>
              </w:rPr>
              <w:t>Z11020103</w:t>
            </w:r>
          </w:p>
        </w:tc>
        <w:bookmarkEnd w:id="142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43" w:name="141"/>
            <w:r>
              <w:rPr>
                <w:rFonts w:ascii="Arial" w:hAnsi="Arial"/>
                <w:color w:val="000000"/>
                <w:sz w:val="15"/>
              </w:rPr>
              <w:t>34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44" w:name="142"/>
            <w:bookmarkEnd w:id="143"/>
            <w:r>
              <w:rPr>
                <w:rFonts w:ascii="Arial" w:hAnsi="Arial"/>
                <w:color w:val="000000"/>
                <w:sz w:val="15"/>
              </w:rPr>
              <w:t xml:space="preserve">Система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однофотонної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емісійної комп'ютерної томографії (ОФЕКТ)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двохдетекторна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стаціонарна гамма-камера без візуалізації всього тіла)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45" w:name="143"/>
            <w:bookmarkEnd w:id="144"/>
            <w:r>
              <w:rPr>
                <w:rFonts w:ascii="Arial" w:hAnsi="Arial"/>
                <w:color w:val="000000"/>
                <w:sz w:val="15"/>
              </w:rPr>
              <w:t>Z11020104</w:t>
            </w:r>
          </w:p>
        </w:tc>
        <w:bookmarkEnd w:id="145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46" w:name="144"/>
            <w:r>
              <w:rPr>
                <w:rFonts w:ascii="Arial" w:hAnsi="Arial"/>
                <w:color w:val="000000"/>
                <w:sz w:val="15"/>
              </w:rPr>
              <w:t>35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47" w:name="145"/>
            <w:bookmarkEnd w:id="146"/>
            <w:r>
              <w:rPr>
                <w:rFonts w:ascii="Arial" w:hAnsi="Arial"/>
                <w:color w:val="000000"/>
                <w:sz w:val="15"/>
              </w:rPr>
              <w:t xml:space="preserve">Система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однофотонної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емісійної комп'ютерної томографії (ОФЕКТ)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двохдетекторна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стаціонарна гамма-камера з візуалізацією всього тіла)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48" w:name="146"/>
            <w:bookmarkEnd w:id="147"/>
            <w:r>
              <w:rPr>
                <w:rFonts w:ascii="Arial" w:hAnsi="Arial"/>
                <w:color w:val="000000"/>
                <w:sz w:val="15"/>
              </w:rPr>
              <w:t>Z11020105</w:t>
            </w:r>
          </w:p>
        </w:tc>
        <w:bookmarkEnd w:id="148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49" w:name="147"/>
            <w:r>
              <w:rPr>
                <w:rFonts w:ascii="Arial" w:hAnsi="Arial"/>
                <w:color w:val="000000"/>
                <w:sz w:val="15"/>
              </w:rPr>
              <w:t>36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50" w:name="148"/>
            <w:bookmarkEnd w:id="149"/>
            <w:r>
              <w:rPr>
                <w:rFonts w:ascii="Arial" w:hAnsi="Arial"/>
                <w:color w:val="000000"/>
                <w:sz w:val="15"/>
              </w:rPr>
              <w:t>Система комп'ютерної томографії/гамма-камера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51" w:name="149"/>
            <w:bookmarkEnd w:id="150"/>
            <w:r>
              <w:rPr>
                <w:rFonts w:ascii="Arial" w:hAnsi="Arial"/>
                <w:color w:val="000000"/>
                <w:sz w:val="15"/>
              </w:rPr>
              <w:t>Z11020201</w:t>
            </w:r>
          </w:p>
        </w:tc>
        <w:bookmarkEnd w:id="151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52" w:name="150"/>
            <w:r>
              <w:rPr>
                <w:rFonts w:ascii="Arial" w:hAnsi="Arial"/>
                <w:color w:val="000000"/>
                <w:sz w:val="15"/>
              </w:rPr>
              <w:t>37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53" w:name="151"/>
            <w:bookmarkEnd w:id="152"/>
            <w:r>
              <w:rPr>
                <w:rFonts w:ascii="Arial" w:hAnsi="Arial"/>
                <w:color w:val="000000"/>
                <w:sz w:val="15"/>
              </w:rPr>
              <w:t>Сканер для радіонуклідної діагностики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54" w:name="152"/>
            <w:bookmarkEnd w:id="153"/>
            <w:r>
              <w:rPr>
                <w:rFonts w:ascii="Arial" w:hAnsi="Arial"/>
                <w:color w:val="000000"/>
                <w:sz w:val="15"/>
              </w:rPr>
              <w:t>Z110205</w:t>
            </w:r>
          </w:p>
        </w:tc>
        <w:bookmarkEnd w:id="154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55" w:name="153"/>
            <w:r>
              <w:rPr>
                <w:rFonts w:ascii="Arial" w:hAnsi="Arial"/>
                <w:color w:val="000000"/>
                <w:sz w:val="15"/>
              </w:rPr>
              <w:t>38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56" w:name="154"/>
            <w:bookmarkEnd w:id="155"/>
            <w:r>
              <w:rPr>
                <w:rFonts w:ascii="Arial" w:hAnsi="Arial"/>
                <w:color w:val="000000"/>
                <w:sz w:val="15"/>
              </w:rPr>
              <w:t>Лінійний прискорювач з одним джерелом енергії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57" w:name="155"/>
            <w:bookmarkEnd w:id="156"/>
            <w:r>
              <w:rPr>
                <w:rFonts w:ascii="Arial" w:hAnsi="Arial"/>
                <w:color w:val="000000"/>
                <w:sz w:val="15"/>
              </w:rPr>
              <w:t>Z11010101</w:t>
            </w:r>
          </w:p>
        </w:tc>
        <w:bookmarkEnd w:id="157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58" w:name="156"/>
            <w:r>
              <w:rPr>
                <w:rFonts w:ascii="Arial" w:hAnsi="Arial"/>
                <w:color w:val="000000"/>
                <w:sz w:val="15"/>
              </w:rPr>
              <w:t>39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59" w:name="157"/>
            <w:bookmarkEnd w:id="158"/>
            <w:r>
              <w:rPr>
                <w:rFonts w:ascii="Arial" w:hAnsi="Arial"/>
                <w:color w:val="000000"/>
                <w:sz w:val="15"/>
              </w:rPr>
              <w:t>Середньо- та високоенергетичний лінійний прискорювач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60" w:name="158"/>
            <w:bookmarkEnd w:id="159"/>
            <w:r>
              <w:rPr>
                <w:rFonts w:ascii="Arial" w:hAnsi="Arial"/>
                <w:color w:val="000000"/>
                <w:sz w:val="15"/>
              </w:rPr>
              <w:t>Z11010102</w:t>
            </w:r>
          </w:p>
        </w:tc>
        <w:bookmarkEnd w:id="160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61" w:name="159"/>
            <w:r>
              <w:rPr>
                <w:rFonts w:ascii="Arial" w:hAnsi="Arial"/>
                <w:color w:val="000000"/>
                <w:sz w:val="15"/>
              </w:rPr>
              <w:t>40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62" w:name="160"/>
            <w:bookmarkEnd w:id="161"/>
            <w:proofErr w:type="spellStart"/>
            <w:r>
              <w:rPr>
                <w:rFonts w:ascii="Arial" w:hAnsi="Arial"/>
                <w:color w:val="000000"/>
                <w:sz w:val="15"/>
              </w:rPr>
              <w:t>Мульти-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та високоенергетичний лінійний прискорювач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63" w:name="161"/>
            <w:bookmarkEnd w:id="162"/>
            <w:r>
              <w:rPr>
                <w:rFonts w:ascii="Arial" w:hAnsi="Arial"/>
                <w:color w:val="000000"/>
                <w:sz w:val="15"/>
              </w:rPr>
              <w:t>Z11010103</w:t>
            </w:r>
          </w:p>
        </w:tc>
        <w:bookmarkEnd w:id="163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64" w:name="162"/>
            <w:r>
              <w:rPr>
                <w:rFonts w:ascii="Arial" w:hAnsi="Arial"/>
                <w:color w:val="000000"/>
                <w:sz w:val="15"/>
              </w:rPr>
              <w:t>41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65" w:name="163"/>
            <w:bookmarkEnd w:id="164"/>
            <w:r>
              <w:rPr>
                <w:rFonts w:ascii="Arial" w:hAnsi="Arial"/>
                <w:color w:val="000000"/>
                <w:sz w:val="15"/>
              </w:rPr>
              <w:t>Симулятор радіотерапії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66" w:name="164"/>
            <w:bookmarkEnd w:id="165"/>
            <w:r>
              <w:rPr>
                <w:rFonts w:ascii="Arial" w:hAnsi="Arial"/>
                <w:color w:val="000000"/>
                <w:sz w:val="15"/>
              </w:rPr>
              <w:t>Z11010201</w:t>
            </w:r>
          </w:p>
        </w:tc>
        <w:bookmarkEnd w:id="166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67" w:name="165"/>
            <w:r>
              <w:rPr>
                <w:rFonts w:ascii="Arial" w:hAnsi="Arial"/>
                <w:color w:val="000000"/>
                <w:sz w:val="15"/>
              </w:rPr>
              <w:t>42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68" w:name="166"/>
            <w:bookmarkEnd w:id="167"/>
            <w:r>
              <w:rPr>
                <w:rFonts w:ascii="Arial" w:hAnsi="Arial"/>
                <w:color w:val="000000"/>
                <w:sz w:val="15"/>
              </w:rPr>
              <w:t xml:space="preserve">Апарат комп'ютерної томографії для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симуляціїї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радіотерапії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69" w:name="167"/>
            <w:bookmarkEnd w:id="168"/>
            <w:r>
              <w:rPr>
                <w:rFonts w:ascii="Arial" w:hAnsi="Arial"/>
                <w:color w:val="000000"/>
                <w:sz w:val="15"/>
              </w:rPr>
              <w:t>Z11010202</w:t>
            </w:r>
          </w:p>
        </w:tc>
        <w:bookmarkEnd w:id="169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70" w:name="168"/>
            <w:r>
              <w:rPr>
                <w:rFonts w:ascii="Arial" w:hAnsi="Arial"/>
                <w:color w:val="000000"/>
                <w:sz w:val="15"/>
              </w:rPr>
              <w:t>43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71" w:name="169"/>
            <w:bookmarkEnd w:id="170"/>
            <w:r>
              <w:rPr>
                <w:rFonts w:ascii="Arial" w:hAnsi="Arial"/>
                <w:color w:val="000000"/>
                <w:sz w:val="15"/>
              </w:rPr>
              <w:t>Система планування радіотерапії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72" w:name="170"/>
            <w:bookmarkEnd w:id="171"/>
            <w:r>
              <w:rPr>
                <w:rFonts w:ascii="Arial" w:hAnsi="Arial"/>
                <w:color w:val="000000"/>
                <w:sz w:val="15"/>
              </w:rPr>
              <w:t>Z11010401</w:t>
            </w:r>
          </w:p>
        </w:tc>
        <w:bookmarkEnd w:id="172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73" w:name="171"/>
            <w:r>
              <w:rPr>
                <w:rFonts w:ascii="Arial" w:hAnsi="Arial"/>
                <w:color w:val="000000"/>
                <w:sz w:val="15"/>
              </w:rPr>
              <w:t>44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74" w:name="172"/>
            <w:bookmarkEnd w:id="173"/>
            <w:r>
              <w:rPr>
                <w:rFonts w:ascii="Arial" w:hAnsi="Arial"/>
                <w:color w:val="000000"/>
                <w:sz w:val="15"/>
              </w:rPr>
              <w:t>Система моніторингу фізіологічних показників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75" w:name="173"/>
            <w:bookmarkEnd w:id="174"/>
            <w:r>
              <w:rPr>
                <w:rFonts w:ascii="Arial" w:hAnsi="Arial"/>
                <w:color w:val="000000"/>
                <w:sz w:val="15"/>
              </w:rPr>
              <w:t>C019004</w:t>
            </w:r>
          </w:p>
        </w:tc>
        <w:bookmarkEnd w:id="175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76" w:name="174"/>
            <w:r>
              <w:rPr>
                <w:rFonts w:ascii="Arial" w:hAnsi="Arial"/>
                <w:color w:val="000000"/>
                <w:sz w:val="15"/>
              </w:rPr>
              <w:t>45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77" w:name="175"/>
            <w:bookmarkEnd w:id="176"/>
            <w:r>
              <w:rPr>
                <w:rFonts w:ascii="Arial" w:hAnsi="Arial"/>
                <w:color w:val="000000"/>
                <w:sz w:val="15"/>
              </w:rPr>
              <w:t>Аналізатори газів крові - з класичним профілем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pH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pO2, pCO2, гематокрит + електроліти)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78" w:name="176"/>
            <w:bookmarkEnd w:id="177"/>
            <w:r>
              <w:rPr>
                <w:rFonts w:ascii="Arial" w:hAnsi="Arial"/>
                <w:color w:val="000000"/>
                <w:sz w:val="15"/>
              </w:rPr>
              <w:t>W0201040101</w:t>
            </w:r>
          </w:p>
        </w:tc>
        <w:bookmarkEnd w:id="178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79" w:name="177"/>
            <w:r>
              <w:rPr>
                <w:rFonts w:ascii="Arial" w:hAnsi="Arial"/>
                <w:color w:val="000000"/>
                <w:sz w:val="15"/>
              </w:rPr>
              <w:t>46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80" w:name="178"/>
            <w:bookmarkEnd w:id="179"/>
            <w:r>
              <w:rPr>
                <w:rFonts w:ascii="Arial" w:hAnsi="Arial"/>
                <w:color w:val="000000"/>
                <w:sz w:val="15"/>
              </w:rPr>
              <w:t>Аналізатор газів крові - з додатковими параметрами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pH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, pO2, pCO2, гематокрит + метаболіти + електроліти, показники CO-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оксиметра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і показники коагуляції)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81" w:name="179"/>
            <w:bookmarkEnd w:id="180"/>
            <w:r>
              <w:rPr>
                <w:rFonts w:ascii="Arial" w:hAnsi="Arial"/>
                <w:color w:val="000000"/>
                <w:sz w:val="15"/>
              </w:rPr>
              <w:t>W0201040102</w:t>
            </w:r>
          </w:p>
        </w:tc>
        <w:bookmarkEnd w:id="181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82" w:name="180"/>
            <w:r>
              <w:rPr>
                <w:rFonts w:ascii="Arial" w:hAnsi="Arial"/>
                <w:color w:val="000000"/>
                <w:sz w:val="15"/>
              </w:rPr>
              <w:t>47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83" w:name="181"/>
            <w:bookmarkEnd w:id="182"/>
            <w:proofErr w:type="spellStart"/>
            <w:r>
              <w:rPr>
                <w:rFonts w:ascii="Arial" w:hAnsi="Arial"/>
                <w:color w:val="000000"/>
                <w:sz w:val="15"/>
              </w:rPr>
              <w:t>Іонселективний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аналізатор електролітів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84" w:name="182"/>
            <w:bookmarkEnd w:id="183"/>
            <w:r>
              <w:rPr>
                <w:rFonts w:ascii="Arial" w:hAnsi="Arial"/>
                <w:color w:val="000000"/>
                <w:sz w:val="15"/>
              </w:rPr>
              <w:t>W0201040201</w:t>
            </w:r>
          </w:p>
        </w:tc>
        <w:bookmarkEnd w:id="184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85" w:name="183"/>
            <w:r>
              <w:rPr>
                <w:rFonts w:ascii="Arial" w:hAnsi="Arial"/>
                <w:color w:val="000000"/>
                <w:sz w:val="15"/>
              </w:rPr>
              <w:t>48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86" w:name="184"/>
            <w:bookmarkEnd w:id="185"/>
            <w:r>
              <w:rPr>
                <w:rFonts w:ascii="Arial" w:hAnsi="Arial"/>
                <w:color w:val="000000"/>
                <w:sz w:val="15"/>
              </w:rPr>
              <w:t>Аналізатор хлоридів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87" w:name="185"/>
            <w:bookmarkEnd w:id="186"/>
            <w:r>
              <w:rPr>
                <w:rFonts w:ascii="Arial" w:hAnsi="Arial"/>
                <w:color w:val="000000"/>
                <w:sz w:val="15"/>
              </w:rPr>
              <w:t>W0201040203</w:t>
            </w:r>
          </w:p>
        </w:tc>
        <w:bookmarkEnd w:id="187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88" w:name="186"/>
            <w:r>
              <w:rPr>
                <w:rFonts w:ascii="Arial" w:hAnsi="Arial"/>
                <w:color w:val="000000"/>
                <w:sz w:val="15"/>
              </w:rPr>
              <w:t>49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89" w:name="187"/>
            <w:bookmarkEnd w:id="188"/>
            <w:r>
              <w:rPr>
                <w:rFonts w:ascii="Arial" w:hAnsi="Arial"/>
                <w:color w:val="000000"/>
                <w:sz w:val="15"/>
              </w:rPr>
              <w:t>Витяжний пристрій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90" w:name="188"/>
            <w:bookmarkEnd w:id="189"/>
            <w:r>
              <w:rPr>
                <w:rFonts w:ascii="Arial" w:hAnsi="Arial"/>
                <w:color w:val="000000"/>
                <w:sz w:val="15"/>
              </w:rPr>
              <w:t>W02070302</w:t>
            </w:r>
          </w:p>
        </w:tc>
        <w:bookmarkEnd w:id="190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91" w:name="189"/>
            <w:r>
              <w:rPr>
                <w:rFonts w:ascii="Arial" w:hAnsi="Arial"/>
                <w:color w:val="000000"/>
                <w:sz w:val="15"/>
              </w:rPr>
              <w:t>50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92" w:name="190"/>
            <w:bookmarkEnd w:id="191"/>
            <w:r>
              <w:rPr>
                <w:rFonts w:ascii="Arial" w:hAnsi="Arial"/>
                <w:color w:val="000000"/>
                <w:sz w:val="15"/>
              </w:rPr>
              <w:t>Витяжна шафа з ламінарним потоком повітря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93" w:name="191"/>
            <w:bookmarkEnd w:id="192"/>
            <w:r>
              <w:rPr>
                <w:rFonts w:ascii="Arial" w:hAnsi="Arial"/>
                <w:color w:val="000000"/>
                <w:sz w:val="15"/>
              </w:rPr>
              <w:t>W02070303</w:t>
            </w:r>
          </w:p>
        </w:tc>
        <w:bookmarkEnd w:id="193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94" w:name="192"/>
            <w:r>
              <w:rPr>
                <w:rFonts w:ascii="Arial" w:hAnsi="Arial"/>
                <w:color w:val="000000"/>
                <w:sz w:val="15"/>
              </w:rPr>
              <w:t>51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95" w:name="193"/>
            <w:bookmarkEnd w:id="194"/>
            <w:r>
              <w:rPr>
                <w:rFonts w:ascii="Arial" w:hAnsi="Arial"/>
                <w:color w:val="000000"/>
                <w:sz w:val="15"/>
              </w:rPr>
              <w:t>Хімічна витяжна шафа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96" w:name="194"/>
            <w:bookmarkEnd w:id="195"/>
            <w:r>
              <w:rPr>
                <w:rFonts w:ascii="Arial" w:hAnsi="Arial"/>
                <w:color w:val="000000"/>
                <w:sz w:val="15"/>
              </w:rPr>
              <w:t>W02070304</w:t>
            </w:r>
          </w:p>
        </w:tc>
        <w:bookmarkEnd w:id="196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97" w:name="195"/>
            <w:r>
              <w:rPr>
                <w:rFonts w:ascii="Arial" w:hAnsi="Arial"/>
                <w:color w:val="000000"/>
                <w:sz w:val="15"/>
              </w:rPr>
              <w:t>52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198" w:name="196"/>
            <w:bookmarkEnd w:id="197"/>
            <w:r>
              <w:rPr>
                <w:rFonts w:ascii="Arial" w:hAnsi="Arial"/>
                <w:color w:val="000000"/>
                <w:sz w:val="15"/>
              </w:rPr>
              <w:t>Апарат автоматичної гістологічної заливки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199" w:name="197"/>
            <w:bookmarkEnd w:id="198"/>
            <w:r>
              <w:rPr>
                <w:rFonts w:ascii="Arial" w:hAnsi="Arial"/>
                <w:color w:val="000000"/>
                <w:sz w:val="15"/>
              </w:rPr>
              <w:t>W0202059004</w:t>
            </w:r>
          </w:p>
        </w:tc>
        <w:bookmarkEnd w:id="199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00" w:name="198"/>
            <w:r>
              <w:rPr>
                <w:rFonts w:ascii="Arial" w:hAnsi="Arial"/>
                <w:color w:val="000000"/>
                <w:sz w:val="15"/>
              </w:rPr>
              <w:t>53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01" w:name="199"/>
            <w:bookmarkEnd w:id="200"/>
            <w:r>
              <w:rPr>
                <w:rFonts w:ascii="Arial" w:hAnsi="Arial"/>
                <w:color w:val="000000"/>
                <w:sz w:val="15"/>
              </w:rPr>
              <w:t>Аналізатор гістологічних зразків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02" w:name="200"/>
            <w:bookmarkEnd w:id="201"/>
            <w:r>
              <w:rPr>
                <w:rFonts w:ascii="Arial" w:hAnsi="Arial"/>
                <w:color w:val="000000"/>
                <w:sz w:val="15"/>
              </w:rPr>
              <w:t>W02020501</w:t>
            </w:r>
          </w:p>
        </w:tc>
        <w:bookmarkEnd w:id="202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03" w:name="201"/>
            <w:r>
              <w:rPr>
                <w:rFonts w:ascii="Arial" w:hAnsi="Arial"/>
                <w:color w:val="000000"/>
                <w:sz w:val="15"/>
              </w:rPr>
              <w:t>54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04" w:name="202"/>
            <w:bookmarkEnd w:id="203"/>
            <w:r>
              <w:rPr>
                <w:rFonts w:ascii="Arial" w:hAnsi="Arial"/>
                <w:color w:val="000000"/>
                <w:sz w:val="15"/>
              </w:rPr>
              <w:t>Мікротом-кріостат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05" w:name="203"/>
            <w:bookmarkEnd w:id="204"/>
            <w:r>
              <w:rPr>
                <w:rFonts w:ascii="Arial" w:hAnsi="Arial"/>
                <w:color w:val="000000"/>
                <w:sz w:val="15"/>
              </w:rPr>
              <w:t>W0202059003</w:t>
            </w:r>
          </w:p>
        </w:tc>
        <w:bookmarkEnd w:id="205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06" w:name="204"/>
            <w:r>
              <w:rPr>
                <w:rFonts w:ascii="Arial" w:hAnsi="Arial"/>
                <w:color w:val="000000"/>
                <w:sz w:val="15"/>
              </w:rPr>
              <w:t>55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07" w:name="205"/>
            <w:bookmarkEnd w:id="206"/>
            <w:r>
              <w:rPr>
                <w:rFonts w:ascii="Arial" w:hAnsi="Arial"/>
                <w:color w:val="000000"/>
                <w:sz w:val="15"/>
              </w:rPr>
              <w:t>Мікротом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08" w:name="206"/>
            <w:bookmarkEnd w:id="207"/>
            <w:r>
              <w:rPr>
                <w:rFonts w:ascii="Arial" w:hAnsi="Arial"/>
                <w:color w:val="000000"/>
                <w:sz w:val="15"/>
              </w:rPr>
              <w:t>W0202059005</w:t>
            </w:r>
          </w:p>
        </w:tc>
        <w:bookmarkEnd w:id="208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09" w:name="207"/>
            <w:r>
              <w:rPr>
                <w:rFonts w:ascii="Arial" w:hAnsi="Arial"/>
                <w:color w:val="000000"/>
                <w:sz w:val="15"/>
              </w:rPr>
              <w:t>56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10" w:name="208"/>
            <w:bookmarkEnd w:id="209"/>
            <w:r>
              <w:rPr>
                <w:rFonts w:ascii="Arial" w:hAnsi="Arial"/>
                <w:color w:val="000000"/>
                <w:sz w:val="15"/>
              </w:rPr>
              <w:t>Автоматичний гематологічний аналізатор цільної крові - низька продуктивність (Пропускна спроможність &amp;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lt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;= 100 тестів/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11" w:name="209"/>
            <w:bookmarkEnd w:id="210"/>
            <w:r>
              <w:rPr>
                <w:rFonts w:ascii="Arial" w:hAnsi="Arial"/>
                <w:color w:val="000000"/>
                <w:sz w:val="15"/>
              </w:rPr>
              <w:t>W0202010101</w:t>
            </w:r>
          </w:p>
        </w:tc>
        <w:bookmarkEnd w:id="211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12" w:name="210"/>
            <w:r>
              <w:rPr>
                <w:rFonts w:ascii="Arial" w:hAnsi="Arial"/>
                <w:color w:val="000000"/>
                <w:sz w:val="15"/>
              </w:rPr>
              <w:t>57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13" w:name="211"/>
            <w:bookmarkEnd w:id="212"/>
            <w:r>
              <w:rPr>
                <w:rFonts w:ascii="Arial" w:hAnsi="Arial"/>
                <w:color w:val="000000"/>
                <w:sz w:val="15"/>
              </w:rPr>
              <w:t>Автоматичний гематологічний аналізатор цільної крові - середня продуктивність (Пропускна спроможність &gt; 100&amp;lt;= 120 тестів/год)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14" w:name="212"/>
            <w:bookmarkEnd w:id="213"/>
            <w:r>
              <w:rPr>
                <w:rFonts w:ascii="Arial" w:hAnsi="Arial"/>
                <w:color w:val="000000"/>
                <w:sz w:val="15"/>
              </w:rPr>
              <w:t>W0202010102</w:t>
            </w:r>
          </w:p>
        </w:tc>
        <w:bookmarkEnd w:id="214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15" w:name="213"/>
            <w:r>
              <w:rPr>
                <w:rFonts w:ascii="Arial" w:hAnsi="Arial"/>
                <w:color w:val="000000"/>
                <w:sz w:val="15"/>
              </w:rPr>
              <w:t>58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16" w:name="214"/>
            <w:bookmarkEnd w:id="215"/>
            <w:r>
              <w:rPr>
                <w:rFonts w:ascii="Arial" w:hAnsi="Arial"/>
                <w:color w:val="000000"/>
                <w:sz w:val="15"/>
              </w:rPr>
              <w:t>Автоматичний гематологічний аналізатор цільної крові - висока продуктивність (Пропускна спроможність &gt; 120 тестів/год)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17" w:name="215"/>
            <w:bookmarkEnd w:id="216"/>
            <w:r>
              <w:rPr>
                <w:rFonts w:ascii="Arial" w:hAnsi="Arial"/>
                <w:color w:val="000000"/>
                <w:sz w:val="15"/>
              </w:rPr>
              <w:t>W0202010103</w:t>
            </w:r>
          </w:p>
        </w:tc>
        <w:bookmarkEnd w:id="217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18" w:name="216"/>
            <w:r>
              <w:rPr>
                <w:rFonts w:ascii="Arial" w:hAnsi="Arial"/>
                <w:color w:val="000000"/>
                <w:sz w:val="15"/>
              </w:rPr>
              <w:t>59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19" w:name="217"/>
            <w:bookmarkEnd w:id="218"/>
            <w:r>
              <w:rPr>
                <w:rFonts w:ascii="Arial" w:hAnsi="Arial"/>
                <w:color w:val="000000"/>
                <w:sz w:val="15"/>
              </w:rPr>
              <w:t>Гематологічний аналізатор автоматичний 3-diff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20" w:name="218"/>
            <w:bookmarkEnd w:id="219"/>
            <w:r>
              <w:rPr>
                <w:rFonts w:ascii="Arial" w:hAnsi="Arial"/>
                <w:color w:val="000000"/>
                <w:sz w:val="15"/>
              </w:rPr>
              <w:t>W0202010201</w:t>
            </w:r>
          </w:p>
        </w:tc>
        <w:bookmarkEnd w:id="220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21" w:name="219"/>
            <w:r>
              <w:rPr>
                <w:rFonts w:ascii="Arial" w:hAnsi="Arial"/>
                <w:color w:val="000000"/>
                <w:sz w:val="15"/>
              </w:rPr>
              <w:t>60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22" w:name="220"/>
            <w:bookmarkEnd w:id="221"/>
            <w:r>
              <w:rPr>
                <w:rFonts w:ascii="Arial" w:hAnsi="Arial"/>
                <w:color w:val="000000"/>
                <w:sz w:val="15"/>
              </w:rPr>
              <w:t>Гематологічний аналізатор напівавтоматичний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23" w:name="221"/>
            <w:bookmarkEnd w:id="222"/>
            <w:r>
              <w:rPr>
                <w:rFonts w:ascii="Arial" w:hAnsi="Arial"/>
                <w:color w:val="000000"/>
                <w:sz w:val="15"/>
              </w:rPr>
              <w:t>W0202010202</w:t>
            </w:r>
          </w:p>
        </w:tc>
        <w:bookmarkEnd w:id="223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24" w:name="222"/>
            <w:r>
              <w:rPr>
                <w:rFonts w:ascii="Arial" w:hAnsi="Arial"/>
                <w:color w:val="000000"/>
                <w:sz w:val="15"/>
              </w:rPr>
              <w:t>61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25" w:name="223"/>
            <w:bookmarkEnd w:id="224"/>
            <w:r>
              <w:rPr>
                <w:rFonts w:ascii="Arial" w:hAnsi="Arial"/>
                <w:color w:val="000000"/>
                <w:sz w:val="15"/>
              </w:rPr>
              <w:t>Біохімічний аналізатор - низька пропускна спроможність (Довільний доступ "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Random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Access" без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іонселективного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блоку ISE. Продуктивність: &amp;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lt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;= 400 тестів/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26" w:name="224"/>
            <w:bookmarkEnd w:id="225"/>
            <w:r>
              <w:rPr>
                <w:rFonts w:ascii="Arial" w:hAnsi="Arial"/>
                <w:color w:val="000000"/>
                <w:sz w:val="15"/>
              </w:rPr>
              <w:t>W0201010101</w:t>
            </w:r>
          </w:p>
        </w:tc>
        <w:bookmarkEnd w:id="226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27" w:name="225"/>
            <w:r>
              <w:rPr>
                <w:rFonts w:ascii="Arial" w:hAnsi="Arial"/>
                <w:color w:val="000000"/>
                <w:sz w:val="15"/>
              </w:rPr>
              <w:t>62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28" w:name="226"/>
            <w:bookmarkEnd w:id="227"/>
            <w:r>
              <w:rPr>
                <w:rFonts w:ascii="Arial" w:hAnsi="Arial"/>
                <w:color w:val="000000"/>
                <w:sz w:val="15"/>
              </w:rPr>
              <w:t>Біохімічний аналізатор - середня пропускна спроможність (Довільний доступ "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Random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Access" без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іонселективного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блоку ISE. Продуктивність: &gt; 400 і &amp;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lt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;= 800 тестів/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29" w:name="227"/>
            <w:bookmarkEnd w:id="228"/>
            <w:r>
              <w:rPr>
                <w:rFonts w:ascii="Arial" w:hAnsi="Arial"/>
                <w:color w:val="000000"/>
                <w:sz w:val="15"/>
              </w:rPr>
              <w:t>W0201010102</w:t>
            </w:r>
          </w:p>
        </w:tc>
        <w:bookmarkEnd w:id="229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30" w:name="228"/>
            <w:r>
              <w:rPr>
                <w:rFonts w:ascii="Arial" w:hAnsi="Arial"/>
                <w:color w:val="000000"/>
                <w:sz w:val="15"/>
              </w:rPr>
              <w:lastRenderedPageBreak/>
              <w:t>63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31" w:name="229"/>
            <w:bookmarkEnd w:id="230"/>
            <w:r>
              <w:rPr>
                <w:rFonts w:ascii="Arial" w:hAnsi="Arial"/>
                <w:color w:val="000000"/>
                <w:sz w:val="15"/>
              </w:rPr>
              <w:t>Біохімічний аналізатор - від середньої до високої пропускної спроможності (Довільний доступ "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Random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Access" без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іонселективного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блоку ISE. Продуктивність: &gt; 800 і &amp;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lt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;= 1200 тестів/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32" w:name="230"/>
            <w:bookmarkEnd w:id="231"/>
            <w:r>
              <w:rPr>
                <w:rFonts w:ascii="Arial" w:hAnsi="Arial"/>
                <w:color w:val="000000"/>
                <w:sz w:val="15"/>
              </w:rPr>
              <w:t>W0201010103</w:t>
            </w:r>
          </w:p>
        </w:tc>
        <w:bookmarkEnd w:id="232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33" w:name="231"/>
            <w:r>
              <w:rPr>
                <w:rFonts w:ascii="Arial" w:hAnsi="Arial"/>
                <w:color w:val="000000"/>
                <w:sz w:val="15"/>
              </w:rPr>
              <w:t>64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34" w:name="232"/>
            <w:bookmarkEnd w:id="233"/>
            <w:r>
              <w:rPr>
                <w:rFonts w:ascii="Arial" w:hAnsi="Arial"/>
                <w:color w:val="000000"/>
                <w:sz w:val="15"/>
              </w:rPr>
              <w:t>Біохімічний аналізатор - висока пропускна спроможність (Довільний доступ "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Random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Access" без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іонселективного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блоку ISE. Продуктивність: &gt; 1200 тестів/год)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35" w:name="233"/>
            <w:bookmarkEnd w:id="234"/>
            <w:r>
              <w:rPr>
                <w:rFonts w:ascii="Arial" w:hAnsi="Arial"/>
                <w:color w:val="000000"/>
                <w:sz w:val="15"/>
              </w:rPr>
              <w:t>W0201010104</w:t>
            </w:r>
          </w:p>
        </w:tc>
        <w:bookmarkEnd w:id="235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36" w:name="234"/>
            <w:r>
              <w:rPr>
                <w:rFonts w:ascii="Arial" w:hAnsi="Arial"/>
                <w:color w:val="000000"/>
                <w:sz w:val="15"/>
              </w:rPr>
              <w:t>65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37" w:name="235"/>
            <w:bookmarkEnd w:id="236"/>
            <w:r>
              <w:rPr>
                <w:rFonts w:ascii="Arial" w:hAnsi="Arial"/>
                <w:color w:val="000000"/>
                <w:sz w:val="15"/>
              </w:rPr>
              <w:t xml:space="preserve">Біохімічний аналізатор - низька пропускна спроможність (З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іонселективним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блоком ISE. Продуктивність: &amp;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lt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;= 400 тестів/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38" w:name="236"/>
            <w:bookmarkEnd w:id="237"/>
            <w:r>
              <w:rPr>
                <w:rFonts w:ascii="Arial" w:hAnsi="Arial"/>
                <w:color w:val="000000"/>
                <w:sz w:val="15"/>
              </w:rPr>
              <w:t>W0201010105</w:t>
            </w:r>
          </w:p>
        </w:tc>
        <w:bookmarkEnd w:id="238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39" w:name="237"/>
            <w:r>
              <w:rPr>
                <w:rFonts w:ascii="Arial" w:hAnsi="Arial"/>
                <w:color w:val="000000"/>
                <w:sz w:val="15"/>
              </w:rPr>
              <w:t>66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40" w:name="238"/>
            <w:bookmarkEnd w:id="239"/>
            <w:r>
              <w:rPr>
                <w:rFonts w:ascii="Arial" w:hAnsi="Arial"/>
                <w:color w:val="000000"/>
                <w:sz w:val="15"/>
              </w:rPr>
              <w:t xml:space="preserve">Біохімічний аналізатор - середня пропускна спроможність (З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іонселективним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блоком ISE. Продуктивність: &gt; 400 і &amp;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lt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;= 800 тестів/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41" w:name="239"/>
            <w:bookmarkEnd w:id="240"/>
            <w:r>
              <w:rPr>
                <w:rFonts w:ascii="Arial" w:hAnsi="Arial"/>
                <w:color w:val="000000"/>
                <w:sz w:val="15"/>
              </w:rPr>
              <w:t>W0201010106</w:t>
            </w:r>
          </w:p>
        </w:tc>
        <w:bookmarkEnd w:id="241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42" w:name="240"/>
            <w:r>
              <w:rPr>
                <w:rFonts w:ascii="Arial" w:hAnsi="Arial"/>
                <w:color w:val="000000"/>
                <w:sz w:val="15"/>
              </w:rPr>
              <w:t>67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43" w:name="241"/>
            <w:bookmarkEnd w:id="242"/>
            <w:r>
              <w:rPr>
                <w:rFonts w:ascii="Arial" w:hAnsi="Arial"/>
                <w:color w:val="000000"/>
                <w:sz w:val="15"/>
              </w:rPr>
              <w:t xml:space="preserve">Біохімічний аналізатор - від середньої до високої пропускної спроможності (З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іонселективним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блоком ISE. Продуктивність: &gt; 800 і &amp;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lt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;= 1200 тестів/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44" w:name="242"/>
            <w:bookmarkEnd w:id="243"/>
            <w:r>
              <w:rPr>
                <w:rFonts w:ascii="Arial" w:hAnsi="Arial"/>
                <w:color w:val="000000"/>
                <w:sz w:val="15"/>
              </w:rPr>
              <w:t>W0201010107</w:t>
            </w:r>
          </w:p>
        </w:tc>
        <w:bookmarkEnd w:id="244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45" w:name="243"/>
            <w:r>
              <w:rPr>
                <w:rFonts w:ascii="Arial" w:hAnsi="Arial"/>
                <w:color w:val="000000"/>
                <w:sz w:val="15"/>
              </w:rPr>
              <w:t>68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46" w:name="244"/>
            <w:bookmarkEnd w:id="245"/>
            <w:r>
              <w:rPr>
                <w:rFonts w:ascii="Arial" w:hAnsi="Arial"/>
                <w:color w:val="000000"/>
                <w:sz w:val="15"/>
              </w:rPr>
              <w:t xml:space="preserve">Біохімічний аналізатор - висока пропускна спроможність (З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іонселективним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блоком ISE.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Продуктивність: &gt; 1200 тестів/год)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47" w:name="245"/>
            <w:bookmarkEnd w:id="246"/>
            <w:r>
              <w:rPr>
                <w:rFonts w:ascii="Arial" w:hAnsi="Arial"/>
                <w:color w:val="000000"/>
                <w:sz w:val="15"/>
              </w:rPr>
              <w:t>W0201010108</w:t>
            </w:r>
          </w:p>
        </w:tc>
        <w:bookmarkEnd w:id="247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48" w:name="246"/>
            <w:r>
              <w:rPr>
                <w:rFonts w:ascii="Arial" w:hAnsi="Arial"/>
                <w:color w:val="000000"/>
                <w:sz w:val="15"/>
              </w:rPr>
              <w:t>69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49" w:name="247"/>
            <w:bookmarkEnd w:id="248"/>
            <w:proofErr w:type="spellStart"/>
            <w:r>
              <w:rPr>
                <w:rFonts w:ascii="Arial" w:hAnsi="Arial"/>
                <w:color w:val="000000"/>
                <w:sz w:val="15"/>
              </w:rPr>
              <w:t>Діатермокоагулятор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50" w:name="248"/>
            <w:bookmarkEnd w:id="249"/>
            <w:r>
              <w:rPr>
                <w:rFonts w:ascii="Arial" w:hAnsi="Arial"/>
                <w:color w:val="000000"/>
                <w:sz w:val="15"/>
              </w:rPr>
              <w:t>Z12010901</w:t>
            </w:r>
          </w:p>
        </w:tc>
        <w:bookmarkEnd w:id="250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51" w:name="249"/>
            <w:r>
              <w:rPr>
                <w:rFonts w:ascii="Arial" w:hAnsi="Arial"/>
                <w:color w:val="000000"/>
                <w:sz w:val="15"/>
              </w:rPr>
              <w:t>70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52" w:name="250"/>
            <w:bookmarkEnd w:id="251"/>
            <w:proofErr w:type="spellStart"/>
            <w:r>
              <w:rPr>
                <w:rFonts w:ascii="Arial" w:hAnsi="Arial"/>
                <w:color w:val="000000"/>
                <w:sz w:val="15"/>
              </w:rPr>
              <w:t>Електрохірургічний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апарат (ЕХА) загального призначення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53" w:name="251"/>
            <w:bookmarkEnd w:id="252"/>
            <w:r>
              <w:rPr>
                <w:rFonts w:ascii="Arial" w:hAnsi="Arial"/>
                <w:color w:val="000000"/>
                <w:sz w:val="15"/>
              </w:rPr>
              <w:t>Z12010902</w:t>
            </w:r>
          </w:p>
        </w:tc>
        <w:bookmarkEnd w:id="253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54" w:name="252"/>
            <w:r>
              <w:rPr>
                <w:rFonts w:ascii="Arial" w:hAnsi="Arial"/>
                <w:color w:val="000000"/>
                <w:sz w:val="15"/>
              </w:rPr>
              <w:t>71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55" w:name="253"/>
            <w:bookmarkEnd w:id="254"/>
            <w:proofErr w:type="spellStart"/>
            <w:r>
              <w:rPr>
                <w:rFonts w:ascii="Arial" w:hAnsi="Arial"/>
                <w:color w:val="000000"/>
                <w:sz w:val="15"/>
              </w:rPr>
              <w:t>Електрохірургічний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апарат (ЕХА), аргоновий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56" w:name="254"/>
            <w:bookmarkEnd w:id="255"/>
            <w:r>
              <w:rPr>
                <w:rFonts w:ascii="Arial" w:hAnsi="Arial"/>
                <w:color w:val="000000"/>
                <w:sz w:val="15"/>
              </w:rPr>
              <w:t>Z12010903</w:t>
            </w:r>
          </w:p>
        </w:tc>
        <w:bookmarkEnd w:id="256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57" w:name="255"/>
            <w:r>
              <w:rPr>
                <w:rFonts w:ascii="Arial" w:hAnsi="Arial"/>
                <w:color w:val="000000"/>
                <w:sz w:val="15"/>
              </w:rPr>
              <w:t>72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58" w:name="256"/>
            <w:bookmarkEnd w:id="257"/>
            <w:r>
              <w:rPr>
                <w:rFonts w:ascii="Arial" w:hAnsi="Arial"/>
                <w:color w:val="000000"/>
                <w:sz w:val="15"/>
              </w:rPr>
              <w:t>Аналізатор сечі, напівавтоматичний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59" w:name="257"/>
            <w:bookmarkEnd w:id="258"/>
            <w:r>
              <w:rPr>
                <w:rFonts w:ascii="Arial" w:hAnsi="Arial"/>
                <w:color w:val="000000"/>
                <w:sz w:val="15"/>
              </w:rPr>
              <w:t>W020101020102</w:t>
            </w:r>
          </w:p>
        </w:tc>
        <w:bookmarkEnd w:id="259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60" w:name="258"/>
            <w:r>
              <w:rPr>
                <w:rFonts w:ascii="Arial" w:hAnsi="Arial"/>
                <w:color w:val="000000"/>
                <w:sz w:val="15"/>
              </w:rPr>
              <w:t>73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61" w:name="259"/>
            <w:bookmarkEnd w:id="260"/>
            <w:r>
              <w:rPr>
                <w:rFonts w:ascii="Arial" w:hAnsi="Arial"/>
                <w:color w:val="000000"/>
                <w:sz w:val="15"/>
              </w:rPr>
              <w:t>Аналізатор сечі, автоматичний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62" w:name="260"/>
            <w:bookmarkEnd w:id="261"/>
            <w:r>
              <w:rPr>
                <w:rFonts w:ascii="Arial" w:hAnsi="Arial"/>
                <w:color w:val="000000"/>
                <w:sz w:val="15"/>
              </w:rPr>
              <w:t>W020101020103</w:t>
            </w:r>
          </w:p>
        </w:tc>
        <w:bookmarkEnd w:id="262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63" w:name="261"/>
            <w:r>
              <w:rPr>
                <w:rFonts w:ascii="Arial" w:hAnsi="Arial"/>
                <w:color w:val="000000"/>
                <w:sz w:val="15"/>
              </w:rPr>
              <w:t>74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64" w:name="262"/>
            <w:bookmarkEnd w:id="263"/>
            <w:proofErr w:type="spellStart"/>
            <w:r>
              <w:rPr>
                <w:rFonts w:ascii="Arial" w:hAnsi="Arial"/>
                <w:color w:val="000000"/>
                <w:sz w:val="15"/>
              </w:rPr>
              <w:t>Відеолапароскоп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65" w:name="263"/>
            <w:bookmarkEnd w:id="264"/>
            <w:r>
              <w:rPr>
                <w:rFonts w:ascii="Arial" w:hAnsi="Arial"/>
                <w:color w:val="000000"/>
                <w:sz w:val="15"/>
              </w:rPr>
              <w:t>Z12029016</w:t>
            </w:r>
          </w:p>
        </w:tc>
        <w:bookmarkEnd w:id="265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66" w:name="264"/>
            <w:r>
              <w:rPr>
                <w:rFonts w:ascii="Arial" w:hAnsi="Arial"/>
                <w:color w:val="000000"/>
                <w:sz w:val="15"/>
              </w:rPr>
              <w:t>75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67" w:name="265"/>
            <w:bookmarkEnd w:id="266"/>
            <w:proofErr w:type="spellStart"/>
            <w:r>
              <w:rPr>
                <w:rFonts w:ascii="Arial" w:hAnsi="Arial"/>
                <w:color w:val="000000"/>
                <w:sz w:val="15"/>
              </w:rPr>
              <w:t>Лапароскоп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68" w:name="266"/>
            <w:bookmarkEnd w:id="267"/>
            <w:r>
              <w:rPr>
                <w:rFonts w:ascii="Arial" w:hAnsi="Arial"/>
                <w:color w:val="000000"/>
                <w:sz w:val="15"/>
              </w:rPr>
              <w:t>Z12029009</w:t>
            </w:r>
          </w:p>
        </w:tc>
        <w:bookmarkEnd w:id="268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69" w:name="267"/>
            <w:r>
              <w:rPr>
                <w:rFonts w:ascii="Arial" w:hAnsi="Arial"/>
                <w:color w:val="000000"/>
                <w:sz w:val="15"/>
              </w:rPr>
              <w:t>76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70" w:name="268"/>
            <w:bookmarkEnd w:id="269"/>
            <w:r>
              <w:rPr>
                <w:rFonts w:ascii="Arial" w:hAnsi="Arial"/>
                <w:color w:val="000000"/>
                <w:sz w:val="15"/>
              </w:rPr>
              <w:t xml:space="preserve">Газовий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інсуфлятор</w:t>
            </w:r>
            <w:proofErr w:type="spellEnd"/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71" w:name="269"/>
            <w:bookmarkEnd w:id="270"/>
            <w:r>
              <w:rPr>
                <w:rFonts w:ascii="Arial" w:hAnsi="Arial"/>
                <w:color w:val="000000"/>
                <w:sz w:val="15"/>
              </w:rPr>
              <w:t>Z12029008</w:t>
            </w:r>
          </w:p>
        </w:tc>
        <w:bookmarkEnd w:id="271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72" w:name="270"/>
            <w:r>
              <w:rPr>
                <w:rFonts w:ascii="Arial" w:hAnsi="Arial"/>
                <w:color w:val="000000"/>
                <w:sz w:val="15"/>
              </w:rPr>
              <w:t>77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73" w:name="271"/>
            <w:bookmarkEnd w:id="272"/>
            <w:proofErr w:type="spellStart"/>
            <w:r>
              <w:rPr>
                <w:rFonts w:ascii="Arial" w:hAnsi="Arial"/>
                <w:color w:val="000000"/>
                <w:sz w:val="15"/>
              </w:rPr>
              <w:t>Електрохірургічний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апарат для ендоскопічних втручань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74" w:name="272"/>
            <w:bookmarkEnd w:id="273"/>
            <w:r>
              <w:rPr>
                <w:rFonts w:ascii="Arial" w:hAnsi="Arial"/>
                <w:color w:val="000000"/>
                <w:sz w:val="15"/>
              </w:rPr>
              <w:t>Z12010904</w:t>
            </w:r>
          </w:p>
        </w:tc>
        <w:bookmarkEnd w:id="274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75" w:name="273"/>
            <w:r>
              <w:rPr>
                <w:rFonts w:ascii="Arial" w:hAnsi="Arial"/>
                <w:color w:val="000000"/>
                <w:sz w:val="15"/>
              </w:rPr>
              <w:t>78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76" w:name="274"/>
            <w:bookmarkEnd w:id="275"/>
            <w:r>
              <w:rPr>
                <w:rFonts w:ascii="Arial" w:hAnsi="Arial"/>
                <w:color w:val="000000"/>
                <w:sz w:val="15"/>
              </w:rPr>
              <w:t xml:space="preserve">Проточний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цитофлуориметр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- низька пропускна спроможність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77" w:name="275"/>
            <w:bookmarkEnd w:id="276"/>
            <w:r>
              <w:rPr>
                <w:rFonts w:ascii="Arial" w:hAnsi="Arial"/>
                <w:color w:val="000000"/>
                <w:sz w:val="15"/>
              </w:rPr>
              <w:t>W0202040101</w:t>
            </w:r>
          </w:p>
        </w:tc>
        <w:bookmarkEnd w:id="277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78" w:name="276"/>
            <w:r>
              <w:rPr>
                <w:rFonts w:ascii="Arial" w:hAnsi="Arial"/>
                <w:color w:val="000000"/>
                <w:sz w:val="15"/>
              </w:rPr>
              <w:t>79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79" w:name="277"/>
            <w:bookmarkEnd w:id="278"/>
            <w:r>
              <w:rPr>
                <w:rFonts w:ascii="Arial" w:hAnsi="Arial"/>
                <w:color w:val="000000"/>
                <w:sz w:val="15"/>
              </w:rPr>
              <w:t xml:space="preserve">Проточний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цитофлуориметр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- середня пропускна спроможність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80" w:name="278"/>
            <w:bookmarkEnd w:id="279"/>
            <w:r>
              <w:rPr>
                <w:rFonts w:ascii="Arial" w:hAnsi="Arial"/>
                <w:color w:val="000000"/>
                <w:sz w:val="15"/>
              </w:rPr>
              <w:t>W0202040102</w:t>
            </w:r>
          </w:p>
        </w:tc>
        <w:bookmarkEnd w:id="280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81" w:name="279"/>
            <w:r>
              <w:rPr>
                <w:rFonts w:ascii="Arial" w:hAnsi="Arial"/>
                <w:color w:val="000000"/>
                <w:sz w:val="15"/>
              </w:rPr>
              <w:t>80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82" w:name="280"/>
            <w:bookmarkEnd w:id="281"/>
            <w:r>
              <w:rPr>
                <w:rFonts w:ascii="Arial" w:hAnsi="Arial"/>
                <w:color w:val="000000"/>
                <w:sz w:val="15"/>
              </w:rPr>
              <w:t xml:space="preserve">Проточний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цитофлуориметр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- висока пропускна спроможність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83" w:name="281"/>
            <w:bookmarkEnd w:id="282"/>
            <w:r>
              <w:rPr>
                <w:rFonts w:ascii="Arial" w:hAnsi="Arial"/>
                <w:color w:val="000000"/>
                <w:sz w:val="15"/>
              </w:rPr>
              <w:t>W0202040103</w:t>
            </w:r>
          </w:p>
        </w:tc>
        <w:bookmarkEnd w:id="283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84" w:name="282"/>
            <w:r>
              <w:rPr>
                <w:rFonts w:ascii="Arial" w:hAnsi="Arial"/>
                <w:color w:val="000000"/>
                <w:sz w:val="15"/>
              </w:rPr>
              <w:t>81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85" w:name="283"/>
            <w:bookmarkEnd w:id="284"/>
            <w:r>
              <w:rPr>
                <w:rFonts w:ascii="Arial" w:hAnsi="Arial"/>
                <w:color w:val="000000"/>
                <w:sz w:val="15"/>
              </w:rPr>
              <w:t>Апарат для проведення гемодіалізу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86" w:name="284"/>
            <w:bookmarkEnd w:id="285"/>
            <w:r>
              <w:rPr>
                <w:rFonts w:ascii="Arial" w:hAnsi="Arial"/>
                <w:color w:val="000000"/>
                <w:sz w:val="15"/>
              </w:rPr>
              <w:t>Z12090201</w:t>
            </w:r>
          </w:p>
        </w:tc>
        <w:bookmarkEnd w:id="286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87" w:name="285"/>
            <w:r>
              <w:rPr>
                <w:rFonts w:ascii="Arial" w:hAnsi="Arial"/>
                <w:color w:val="000000"/>
                <w:sz w:val="15"/>
              </w:rPr>
              <w:t>82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88" w:name="286"/>
            <w:bookmarkEnd w:id="287"/>
            <w:r>
              <w:rPr>
                <w:rFonts w:ascii="Arial" w:hAnsi="Arial"/>
                <w:color w:val="000000"/>
                <w:sz w:val="15"/>
              </w:rPr>
              <w:t>Аксесуари для апаратів гемодіалізу / Витратні матеріали для апаратів гемодіалізу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89" w:name="287"/>
            <w:bookmarkEnd w:id="288"/>
            <w:r>
              <w:rPr>
                <w:rFonts w:ascii="Arial" w:hAnsi="Arial"/>
                <w:color w:val="000000"/>
                <w:sz w:val="15"/>
              </w:rPr>
              <w:t>Z12090280</w:t>
            </w:r>
          </w:p>
        </w:tc>
        <w:bookmarkEnd w:id="289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90" w:name="288"/>
            <w:r>
              <w:rPr>
                <w:rFonts w:ascii="Arial" w:hAnsi="Arial"/>
                <w:color w:val="000000"/>
                <w:sz w:val="15"/>
              </w:rPr>
              <w:t>83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91" w:name="289"/>
            <w:bookmarkEnd w:id="290"/>
            <w:r>
              <w:rPr>
                <w:rFonts w:ascii="Arial" w:hAnsi="Arial"/>
                <w:color w:val="000000"/>
                <w:sz w:val="15"/>
              </w:rPr>
              <w:t>Інструменти та аксесуари для програмного забезпечення для апаратів гемодіалізу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92" w:name="290"/>
            <w:bookmarkEnd w:id="291"/>
            <w:r>
              <w:rPr>
                <w:rFonts w:ascii="Arial" w:hAnsi="Arial"/>
                <w:color w:val="000000"/>
                <w:sz w:val="15"/>
              </w:rPr>
              <w:t>Z12090282</w:t>
            </w:r>
          </w:p>
        </w:tc>
        <w:bookmarkEnd w:id="292"/>
      </w:tr>
      <w:tr w:rsidR="00215938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93" w:name="291"/>
            <w:r>
              <w:rPr>
                <w:rFonts w:ascii="Arial" w:hAnsi="Arial"/>
                <w:color w:val="000000"/>
                <w:sz w:val="15"/>
              </w:rPr>
              <w:t>84</w:t>
            </w:r>
          </w:p>
        </w:tc>
        <w:tc>
          <w:tcPr>
            <w:tcW w:w="64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</w:pPr>
            <w:bookmarkStart w:id="294" w:name="292"/>
            <w:bookmarkEnd w:id="293"/>
            <w:r>
              <w:rPr>
                <w:rFonts w:ascii="Arial" w:hAnsi="Arial"/>
                <w:color w:val="000000"/>
                <w:sz w:val="15"/>
              </w:rPr>
              <w:t>Програмне забезпечення для апаратів гемодіалізу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5938" w:rsidRDefault="007E570E">
            <w:pPr>
              <w:spacing w:after="75"/>
              <w:jc w:val="center"/>
            </w:pPr>
            <w:bookmarkStart w:id="295" w:name="293"/>
            <w:bookmarkEnd w:id="294"/>
            <w:r>
              <w:rPr>
                <w:rFonts w:ascii="Arial" w:hAnsi="Arial"/>
                <w:color w:val="000000"/>
                <w:sz w:val="15"/>
              </w:rPr>
              <w:t>Z12090292</w:t>
            </w:r>
          </w:p>
        </w:tc>
        <w:bookmarkEnd w:id="295"/>
      </w:tr>
    </w:tbl>
    <w:p w:rsidR="00215938" w:rsidRDefault="007E570E">
      <w:pPr>
        <w:spacing w:after="75"/>
        <w:ind w:firstLine="240"/>
        <w:jc w:val="both"/>
      </w:pPr>
      <w:bookmarkStart w:id="296" w:name="294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3"/>
        <w:gridCol w:w="4610"/>
      </w:tblGrid>
      <w:tr w:rsidR="0021593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97" w:name="295"/>
            <w:bookmarkEnd w:id="296"/>
            <w:r>
              <w:rPr>
                <w:rFonts w:ascii="Arial" w:hAnsi="Arial"/>
                <w:b/>
                <w:color w:val="000000"/>
                <w:sz w:val="15"/>
              </w:rPr>
              <w:t>Директор Департаменту цифрових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трансформацій в охороні здоров'я</w:t>
            </w:r>
          </w:p>
        </w:tc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298" w:name="296"/>
            <w:bookmarkEnd w:id="297"/>
            <w:r>
              <w:rPr>
                <w:rFonts w:ascii="Arial" w:hAnsi="Arial"/>
                <w:b/>
                <w:color w:val="000000"/>
                <w:sz w:val="15"/>
              </w:rPr>
              <w:t>Дмитро ЛУК'ЯНОВ</w:t>
            </w:r>
          </w:p>
        </w:tc>
        <w:bookmarkEnd w:id="298"/>
      </w:tr>
    </w:tbl>
    <w:p w:rsidR="00215938" w:rsidRDefault="007E570E">
      <w:pPr>
        <w:spacing w:after="75"/>
        <w:ind w:firstLine="240"/>
        <w:jc w:val="both"/>
      </w:pPr>
      <w:bookmarkStart w:id="299" w:name="297"/>
      <w:r>
        <w:rPr>
          <w:rFonts w:ascii="Arial" w:hAnsi="Arial"/>
          <w:color w:val="000000"/>
          <w:sz w:val="18"/>
        </w:rPr>
        <w:t xml:space="preserve"> </w:t>
      </w:r>
    </w:p>
    <w:p w:rsidR="00215938" w:rsidRDefault="007E570E">
      <w:pPr>
        <w:spacing w:after="75"/>
        <w:ind w:firstLine="240"/>
        <w:jc w:val="right"/>
      </w:pPr>
      <w:bookmarkStart w:id="300" w:name="298"/>
      <w:bookmarkEnd w:id="299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>22 квітня 2025 року N 697</w:t>
      </w:r>
    </w:p>
    <w:p w:rsidR="00215938" w:rsidRDefault="007E570E">
      <w:pPr>
        <w:spacing w:after="75"/>
        <w:ind w:firstLine="240"/>
        <w:jc w:val="right"/>
      </w:pPr>
      <w:bookmarkStart w:id="301" w:name="337"/>
      <w:bookmarkEnd w:id="300"/>
      <w:r>
        <w:rPr>
          <w:rFonts w:ascii="Arial" w:hAnsi="Arial"/>
          <w:color w:val="293A55"/>
          <w:sz w:val="18"/>
        </w:rPr>
        <w:t>(гриф затвердження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30.04.2025 р. N 754)</w:t>
      </w:r>
    </w:p>
    <w:p w:rsidR="00215938" w:rsidRDefault="007E570E">
      <w:pPr>
        <w:pStyle w:val="3"/>
        <w:spacing w:after="225"/>
        <w:jc w:val="center"/>
      </w:pPr>
      <w:bookmarkStart w:id="302" w:name="338"/>
      <w:bookmarkEnd w:id="301"/>
      <w:r>
        <w:rPr>
          <w:rFonts w:ascii="Arial" w:hAnsi="Arial"/>
          <w:color w:val="000000"/>
          <w:sz w:val="26"/>
        </w:rPr>
        <w:t>Зміни</w:t>
      </w:r>
      <w:r>
        <w:br/>
      </w:r>
      <w:r>
        <w:rPr>
          <w:rFonts w:ascii="Arial" w:hAnsi="Arial"/>
          <w:color w:val="000000"/>
          <w:sz w:val="26"/>
        </w:rPr>
        <w:t xml:space="preserve">до Порядку ведення Реєстру суб'єктів господарювання у сфері охорони здоров'я в електронній системі охорони здоров'я, затвердженого </w:t>
      </w:r>
      <w:r>
        <w:rPr>
          <w:rFonts w:ascii="Arial" w:hAnsi="Arial"/>
          <w:color w:val="293A55"/>
          <w:sz w:val="26"/>
        </w:rPr>
        <w:t>наказом Міністерства охорони здоров'я України від 18 жовтня 2021 року N 2243, зареєстрованого в Міністерстві юстиції України 20 грудня 2021 року за N 1632/37254</w:t>
      </w:r>
    </w:p>
    <w:p w:rsidR="00215938" w:rsidRDefault="007E570E">
      <w:pPr>
        <w:spacing w:after="75"/>
        <w:ind w:firstLine="240"/>
        <w:jc w:val="right"/>
      </w:pPr>
      <w:bookmarkStart w:id="303" w:name="339"/>
      <w:bookmarkEnd w:id="302"/>
      <w:r>
        <w:rPr>
          <w:rFonts w:ascii="Arial" w:hAnsi="Arial"/>
          <w:color w:val="293A55"/>
          <w:sz w:val="18"/>
        </w:rPr>
        <w:t>(заголовок Змін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30.04.2025 р. N 754)</w:t>
      </w:r>
    </w:p>
    <w:p w:rsidR="00215938" w:rsidRDefault="007E570E">
      <w:pPr>
        <w:spacing w:after="75"/>
        <w:ind w:firstLine="240"/>
        <w:jc w:val="both"/>
      </w:pPr>
      <w:bookmarkStart w:id="304" w:name="300"/>
      <w:bookmarkEnd w:id="303"/>
      <w:r>
        <w:rPr>
          <w:rFonts w:ascii="Arial" w:hAnsi="Arial"/>
          <w:color w:val="000000"/>
          <w:sz w:val="18"/>
        </w:rPr>
        <w:t>1. Пункт 3 викласти в такій редакції:</w:t>
      </w:r>
    </w:p>
    <w:p w:rsidR="00215938" w:rsidRDefault="007E570E">
      <w:pPr>
        <w:spacing w:after="75"/>
        <w:ind w:firstLine="240"/>
        <w:jc w:val="both"/>
      </w:pPr>
      <w:bookmarkStart w:id="305" w:name="301"/>
      <w:bookmarkEnd w:id="304"/>
      <w:r>
        <w:rPr>
          <w:rFonts w:ascii="Arial" w:hAnsi="Arial"/>
          <w:color w:val="000000"/>
          <w:sz w:val="18"/>
        </w:rPr>
        <w:lastRenderedPageBreak/>
        <w:t>"3. У цьому Порядку терміни вживаються у такому значенні:</w:t>
      </w:r>
    </w:p>
    <w:p w:rsidR="00215938" w:rsidRDefault="007E570E">
      <w:pPr>
        <w:spacing w:after="75"/>
        <w:ind w:firstLine="240"/>
        <w:jc w:val="both"/>
      </w:pPr>
      <w:bookmarkStart w:id="306" w:name="302"/>
      <w:bookmarkEnd w:id="305"/>
      <w:r>
        <w:rPr>
          <w:rFonts w:ascii="Arial" w:hAnsi="Arial"/>
          <w:color w:val="000000"/>
          <w:sz w:val="18"/>
        </w:rPr>
        <w:t xml:space="preserve">керівник суб'єкта господарювання - особа, що виконує функції керівника закладу охорони здоров'я, та фізична </w:t>
      </w:r>
      <w:r>
        <w:rPr>
          <w:rFonts w:ascii="Arial" w:hAnsi="Arial"/>
          <w:color w:val="293A55"/>
          <w:sz w:val="18"/>
        </w:rPr>
        <w:t>особа - підприємець</w:t>
      </w:r>
      <w:r>
        <w:rPr>
          <w:rFonts w:ascii="Arial" w:hAnsi="Arial"/>
          <w:color w:val="000000"/>
          <w:sz w:val="18"/>
        </w:rPr>
        <w:t>;</w:t>
      </w:r>
    </w:p>
    <w:p w:rsidR="00215938" w:rsidRDefault="007E570E">
      <w:pPr>
        <w:spacing w:after="75"/>
        <w:ind w:firstLine="240"/>
        <w:jc w:val="right"/>
      </w:pPr>
      <w:bookmarkStart w:id="307" w:name="340"/>
      <w:bookmarkEnd w:id="306"/>
      <w:r>
        <w:rPr>
          <w:rFonts w:ascii="Arial" w:hAnsi="Arial"/>
          <w:color w:val="293A55"/>
          <w:sz w:val="18"/>
        </w:rPr>
        <w:t>(абзац третій пункту 1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30.04.2025 р. N 754)</w:t>
      </w:r>
    </w:p>
    <w:p w:rsidR="00215938" w:rsidRDefault="007E570E">
      <w:pPr>
        <w:spacing w:after="75"/>
        <w:ind w:firstLine="240"/>
        <w:jc w:val="both"/>
      </w:pPr>
      <w:bookmarkStart w:id="308" w:name="303"/>
      <w:bookmarkEnd w:id="307"/>
      <w:r>
        <w:rPr>
          <w:rFonts w:ascii="Arial" w:hAnsi="Arial"/>
          <w:color w:val="000000"/>
          <w:sz w:val="18"/>
        </w:rPr>
        <w:t>медичне обладнання - група виробів, що відноситься до медичних виробів, введених в обіг та/або експлуатацію в Україні, що відносяться до основних засобів, та використовуються як окремо, так і в поєднанні між собою для надання послуг з медичного обслуговування населення, у тому числі під час діагностичних, терапевтичних та хірургічних процедур.".</w:t>
      </w:r>
    </w:p>
    <w:p w:rsidR="00215938" w:rsidRDefault="007E570E">
      <w:pPr>
        <w:spacing w:after="75"/>
        <w:ind w:firstLine="240"/>
        <w:jc w:val="both"/>
      </w:pPr>
      <w:bookmarkStart w:id="309" w:name="304"/>
      <w:bookmarkEnd w:id="308"/>
      <w:r>
        <w:rPr>
          <w:rFonts w:ascii="Arial" w:hAnsi="Arial"/>
          <w:color w:val="000000"/>
          <w:sz w:val="18"/>
        </w:rPr>
        <w:t>2. Пункт 9 доповнити підпунктом 4 такого змісту:</w:t>
      </w:r>
    </w:p>
    <w:p w:rsidR="00215938" w:rsidRDefault="007E570E">
      <w:pPr>
        <w:spacing w:after="75"/>
        <w:ind w:firstLine="240"/>
        <w:jc w:val="both"/>
      </w:pPr>
      <w:bookmarkStart w:id="310" w:name="305"/>
      <w:bookmarkEnd w:id="309"/>
      <w:r>
        <w:rPr>
          <w:rFonts w:ascii="Arial" w:hAnsi="Arial"/>
          <w:color w:val="293A55"/>
          <w:sz w:val="18"/>
        </w:rPr>
        <w:t>"4) відомості про наявне медичне обладнання, яке включене до Переліку медичного обладнання, затвердженого наказом Міністерства охорони здоров'я України від 22 квітня 2025 року N 697, які вносяться до Реєстру керівником суб'єкта господарювання або уповноваженою особою суб'єкта господарювання (далі - Перелік):</w:t>
      </w:r>
    </w:p>
    <w:p w:rsidR="00215938" w:rsidRDefault="007E570E">
      <w:pPr>
        <w:spacing w:after="75"/>
        <w:ind w:firstLine="240"/>
        <w:jc w:val="right"/>
      </w:pPr>
      <w:bookmarkStart w:id="311" w:name="342"/>
      <w:bookmarkEnd w:id="310"/>
      <w:r>
        <w:rPr>
          <w:rFonts w:ascii="Arial" w:hAnsi="Arial"/>
          <w:color w:val="293A55"/>
          <w:sz w:val="18"/>
        </w:rPr>
        <w:t>(абзац другий пункту 2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30.04.2025 р. N 754)</w:t>
      </w:r>
    </w:p>
    <w:p w:rsidR="00215938" w:rsidRDefault="007E570E">
      <w:pPr>
        <w:spacing w:after="75"/>
        <w:ind w:firstLine="240"/>
        <w:jc w:val="both"/>
      </w:pPr>
      <w:bookmarkStart w:id="312" w:name="306"/>
      <w:bookmarkEnd w:id="311"/>
      <w:r>
        <w:rPr>
          <w:rFonts w:ascii="Arial" w:hAnsi="Arial"/>
          <w:color w:val="000000"/>
          <w:sz w:val="18"/>
        </w:rPr>
        <w:t>назва та код типу вказуються відповідно до Переліку;</w:t>
      </w:r>
    </w:p>
    <w:p w:rsidR="00215938" w:rsidRDefault="007E570E">
      <w:pPr>
        <w:spacing w:after="75"/>
        <w:ind w:firstLine="240"/>
        <w:jc w:val="both"/>
      </w:pPr>
      <w:bookmarkStart w:id="313" w:name="307"/>
      <w:bookmarkEnd w:id="312"/>
      <w:r>
        <w:rPr>
          <w:rFonts w:ascii="Arial" w:hAnsi="Arial"/>
          <w:color w:val="000000"/>
          <w:sz w:val="18"/>
        </w:rPr>
        <w:t>відомості про місце надання медичних послуг, де знаходиться медичне обладнання (за необхідності);</w:t>
      </w:r>
    </w:p>
    <w:p w:rsidR="00215938" w:rsidRDefault="007E570E">
      <w:pPr>
        <w:spacing w:after="75"/>
        <w:ind w:firstLine="240"/>
        <w:jc w:val="both"/>
      </w:pPr>
      <w:bookmarkStart w:id="314" w:name="308"/>
      <w:bookmarkEnd w:id="313"/>
      <w:r>
        <w:rPr>
          <w:rFonts w:ascii="Arial" w:hAnsi="Arial"/>
          <w:color w:val="000000"/>
          <w:sz w:val="18"/>
        </w:rPr>
        <w:t>виробник (за наявності);</w:t>
      </w:r>
    </w:p>
    <w:p w:rsidR="00215938" w:rsidRDefault="007E570E">
      <w:pPr>
        <w:spacing w:after="75"/>
        <w:ind w:firstLine="240"/>
        <w:jc w:val="both"/>
      </w:pPr>
      <w:bookmarkStart w:id="315" w:name="309"/>
      <w:bookmarkEnd w:id="314"/>
      <w:r>
        <w:rPr>
          <w:rFonts w:ascii="Arial" w:hAnsi="Arial"/>
          <w:color w:val="000000"/>
          <w:sz w:val="18"/>
        </w:rPr>
        <w:t>дата виробництва (за наявності);</w:t>
      </w:r>
    </w:p>
    <w:p w:rsidR="00215938" w:rsidRDefault="007E570E">
      <w:pPr>
        <w:spacing w:after="75"/>
        <w:ind w:firstLine="240"/>
        <w:jc w:val="both"/>
      </w:pPr>
      <w:bookmarkStart w:id="316" w:name="310"/>
      <w:bookmarkEnd w:id="315"/>
      <w:r>
        <w:rPr>
          <w:rFonts w:ascii="Arial" w:hAnsi="Arial"/>
          <w:color w:val="000000"/>
          <w:sz w:val="18"/>
        </w:rPr>
        <w:t>номер моделі (за наявності);</w:t>
      </w:r>
    </w:p>
    <w:p w:rsidR="00215938" w:rsidRDefault="007E570E">
      <w:pPr>
        <w:spacing w:after="75"/>
        <w:ind w:firstLine="240"/>
        <w:jc w:val="both"/>
      </w:pPr>
      <w:bookmarkStart w:id="317" w:name="311"/>
      <w:bookmarkEnd w:id="316"/>
      <w:r>
        <w:rPr>
          <w:rFonts w:ascii="Arial" w:hAnsi="Arial"/>
          <w:color w:val="000000"/>
          <w:sz w:val="18"/>
        </w:rPr>
        <w:t>серійний номер (за наявності);</w:t>
      </w:r>
    </w:p>
    <w:p w:rsidR="00215938" w:rsidRDefault="007E570E">
      <w:pPr>
        <w:spacing w:after="75"/>
        <w:ind w:firstLine="240"/>
        <w:jc w:val="both"/>
      </w:pPr>
      <w:bookmarkStart w:id="318" w:name="312"/>
      <w:bookmarkEnd w:id="317"/>
      <w:r>
        <w:rPr>
          <w:rFonts w:ascii="Arial" w:hAnsi="Arial"/>
          <w:color w:val="000000"/>
          <w:sz w:val="18"/>
        </w:rPr>
        <w:t>інвентарний номер (за наявності);</w:t>
      </w:r>
    </w:p>
    <w:p w:rsidR="00215938" w:rsidRDefault="007E570E">
      <w:pPr>
        <w:spacing w:after="75"/>
        <w:ind w:firstLine="240"/>
        <w:jc w:val="both"/>
      </w:pPr>
      <w:bookmarkStart w:id="319" w:name="313"/>
      <w:bookmarkEnd w:id="318"/>
      <w:r>
        <w:rPr>
          <w:rFonts w:ascii="Arial" w:hAnsi="Arial"/>
          <w:color w:val="000000"/>
          <w:sz w:val="18"/>
        </w:rPr>
        <w:t>опис (за необхідності);</w:t>
      </w:r>
    </w:p>
    <w:p w:rsidR="00215938" w:rsidRDefault="007E570E">
      <w:pPr>
        <w:spacing w:after="75"/>
        <w:ind w:firstLine="240"/>
        <w:jc w:val="both"/>
      </w:pPr>
      <w:bookmarkStart w:id="320" w:name="314"/>
      <w:bookmarkEnd w:id="319"/>
      <w:r>
        <w:rPr>
          <w:rFonts w:ascii="Arial" w:hAnsi="Arial"/>
          <w:color w:val="000000"/>
          <w:sz w:val="18"/>
        </w:rPr>
        <w:t>номер закупівлі (за наявності);</w:t>
      </w:r>
    </w:p>
    <w:p w:rsidR="00215938" w:rsidRDefault="007E570E">
      <w:pPr>
        <w:spacing w:after="75"/>
        <w:ind w:firstLine="240"/>
        <w:jc w:val="both"/>
      </w:pPr>
      <w:bookmarkStart w:id="321" w:name="315"/>
      <w:bookmarkEnd w:id="320"/>
      <w:r>
        <w:rPr>
          <w:rFonts w:ascii="Arial" w:hAnsi="Arial"/>
          <w:color w:val="293A55"/>
          <w:sz w:val="18"/>
        </w:rPr>
        <w:t>строк</w:t>
      </w:r>
      <w:r>
        <w:rPr>
          <w:rFonts w:ascii="Arial" w:hAnsi="Arial"/>
          <w:color w:val="000000"/>
          <w:sz w:val="18"/>
        </w:rPr>
        <w:t xml:space="preserve"> експлуатації (за наявності);</w:t>
      </w:r>
    </w:p>
    <w:p w:rsidR="00215938" w:rsidRDefault="007E570E">
      <w:pPr>
        <w:spacing w:after="75"/>
        <w:ind w:firstLine="240"/>
        <w:jc w:val="right"/>
      </w:pPr>
      <w:bookmarkStart w:id="322" w:name="343"/>
      <w:bookmarkEnd w:id="321"/>
      <w:r>
        <w:rPr>
          <w:rFonts w:ascii="Arial" w:hAnsi="Arial"/>
          <w:color w:val="293A55"/>
          <w:sz w:val="18"/>
        </w:rPr>
        <w:t>(абзац дванадцятий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охорони здоров'я України від 30.04.2025 р. N 754)</w:t>
      </w:r>
    </w:p>
    <w:p w:rsidR="00215938" w:rsidRDefault="007E570E">
      <w:pPr>
        <w:spacing w:after="75"/>
        <w:ind w:firstLine="240"/>
        <w:jc w:val="both"/>
      </w:pPr>
      <w:bookmarkStart w:id="323" w:name="316"/>
      <w:bookmarkEnd w:id="322"/>
      <w:r>
        <w:rPr>
          <w:rFonts w:ascii="Arial" w:hAnsi="Arial"/>
          <w:color w:val="000000"/>
          <w:sz w:val="18"/>
        </w:rPr>
        <w:t>посилання на запис про медичне обладнання, частиною якого є медичне обладнання, що реєструється (за необхідності);</w:t>
      </w:r>
    </w:p>
    <w:p w:rsidR="00215938" w:rsidRDefault="007E570E">
      <w:pPr>
        <w:spacing w:after="75"/>
        <w:ind w:firstLine="240"/>
        <w:jc w:val="both"/>
      </w:pPr>
      <w:bookmarkStart w:id="324" w:name="317"/>
      <w:bookmarkEnd w:id="323"/>
      <w:r>
        <w:rPr>
          <w:rFonts w:ascii="Arial" w:hAnsi="Arial"/>
          <w:color w:val="000000"/>
          <w:sz w:val="18"/>
        </w:rPr>
        <w:t>додаткові властивості (за необхідності);</w:t>
      </w:r>
    </w:p>
    <w:p w:rsidR="00215938" w:rsidRDefault="007E570E">
      <w:pPr>
        <w:spacing w:after="75"/>
        <w:ind w:firstLine="240"/>
        <w:jc w:val="both"/>
      </w:pPr>
      <w:bookmarkStart w:id="325" w:name="318"/>
      <w:bookmarkEnd w:id="324"/>
      <w:r>
        <w:rPr>
          <w:rFonts w:ascii="Arial" w:hAnsi="Arial"/>
          <w:color w:val="000000"/>
          <w:sz w:val="18"/>
        </w:rPr>
        <w:t xml:space="preserve">статус запису про медичне </w:t>
      </w:r>
      <w:r>
        <w:rPr>
          <w:rFonts w:ascii="Arial" w:hAnsi="Arial"/>
          <w:color w:val="293A55"/>
          <w:sz w:val="18"/>
        </w:rPr>
        <w:t>обладнання - "активний"</w:t>
      </w:r>
      <w:r>
        <w:rPr>
          <w:rFonts w:ascii="Arial" w:hAnsi="Arial"/>
          <w:color w:val="000000"/>
          <w:sz w:val="18"/>
        </w:rPr>
        <w:t xml:space="preserve"> ("</w:t>
      </w:r>
      <w:proofErr w:type="spellStart"/>
      <w:r>
        <w:rPr>
          <w:rFonts w:ascii="Arial" w:hAnsi="Arial"/>
          <w:color w:val="000000"/>
          <w:sz w:val="18"/>
        </w:rPr>
        <w:t>active</w:t>
      </w:r>
      <w:proofErr w:type="spellEnd"/>
      <w:r>
        <w:rPr>
          <w:rFonts w:ascii="Arial" w:hAnsi="Arial"/>
          <w:color w:val="000000"/>
          <w:sz w:val="18"/>
        </w:rPr>
        <w:t>"), "неактивний" ("</w:t>
      </w:r>
      <w:proofErr w:type="spellStart"/>
      <w:r>
        <w:rPr>
          <w:rFonts w:ascii="Arial" w:hAnsi="Arial"/>
          <w:color w:val="000000"/>
          <w:sz w:val="18"/>
        </w:rPr>
        <w:t>inactive</w:t>
      </w:r>
      <w:proofErr w:type="spellEnd"/>
      <w:r>
        <w:rPr>
          <w:rFonts w:ascii="Arial" w:hAnsi="Arial"/>
          <w:color w:val="000000"/>
          <w:sz w:val="18"/>
        </w:rPr>
        <w:t>"), "внесено помилково" ("</w:t>
      </w:r>
      <w:proofErr w:type="spellStart"/>
      <w:r>
        <w:rPr>
          <w:rFonts w:ascii="Arial" w:hAnsi="Arial"/>
          <w:color w:val="000000"/>
          <w:sz w:val="18"/>
        </w:rPr>
        <w:t>entered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in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error</w:t>
      </w:r>
      <w:proofErr w:type="spellEnd"/>
      <w:r>
        <w:rPr>
          <w:rFonts w:ascii="Arial" w:hAnsi="Arial"/>
          <w:color w:val="000000"/>
          <w:sz w:val="18"/>
        </w:rPr>
        <w:t>");</w:t>
      </w:r>
    </w:p>
    <w:p w:rsidR="00215938" w:rsidRDefault="007E570E">
      <w:pPr>
        <w:spacing w:after="75"/>
        <w:ind w:firstLine="240"/>
        <w:jc w:val="right"/>
      </w:pPr>
      <w:bookmarkStart w:id="326" w:name="344"/>
      <w:bookmarkEnd w:id="325"/>
      <w:r>
        <w:rPr>
          <w:rFonts w:ascii="Arial" w:hAnsi="Arial"/>
          <w:color w:val="293A55"/>
          <w:sz w:val="18"/>
        </w:rPr>
        <w:t>(абзац п'ятнадцятий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охорони здоров'я України від 30.04.2025 р. N 754)</w:t>
      </w:r>
    </w:p>
    <w:p w:rsidR="00215938" w:rsidRDefault="007E570E">
      <w:pPr>
        <w:spacing w:after="75"/>
        <w:ind w:firstLine="240"/>
        <w:jc w:val="both"/>
      </w:pPr>
      <w:bookmarkStart w:id="327" w:name="319"/>
      <w:bookmarkEnd w:id="326"/>
      <w:r>
        <w:rPr>
          <w:rFonts w:ascii="Arial" w:hAnsi="Arial"/>
          <w:color w:val="000000"/>
          <w:sz w:val="18"/>
        </w:rPr>
        <w:t xml:space="preserve">статус доступності медичного обладнання для використання при наданні медичної </w:t>
      </w:r>
      <w:r>
        <w:rPr>
          <w:rFonts w:ascii="Arial" w:hAnsi="Arial"/>
          <w:color w:val="293A55"/>
          <w:sz w:val="18"/>
        </w:rPr>
        <w:t>допомоги - "доступний"</w:t>
      </w:r>
      <w:r>
        <w:rPr>
          <w:rFonts w:ascii="Arial" w:hAnsi="Arial"/>
          <w:color w:val="000000"/>
          <w:sz w:val="18"/>
        </w:rPr>
        <w:t xml:space="preserve"> ("</w:t>
      </w:r>
      <w:proofErr w:type="spellStart"/>
      <w:r>
        <w:rPr>
          <w:rFonts w:ascii="Arial" w:hAnsi="Arial"/>
          <w:color w:val="000000"/>
          <w:sz w:val="18"/>
        </w:rPr>
        <w:t>available</w:t>
      </w:r>
      <w:proofErr w:type="spellEnd"/>
      <w:r>
        <w:rPr>
          <w:rFonts w:ascii="Arial" w:hAnsi="Arial"/>
          <w:color w:val="000000"/>
          <w:sz w:val="18"/>
        </w:rPr>
        <w:t>"), "відсутній" ("</w:t>
      </w:r>
      <w:proofErr w:type="spellStart"/>
      <w:r>
        <w:rPr>
          <w:rFonts w:ascii="Arial" w:hAnsi="Arial"/>
          <w:color w:val="000000"/>
          <w:sz w:val="18"/>
        </w:rPr>
        <w:t>lost</w:t>
      </w:r>
      <w:proofErr w:type="spellEnd"/>
      <w:r>
        <w:rPr>
          <w:rFonts w:ascii="Arial" w:hAnsi="Arial"/>
          <w:color w:val="000000"/>
          <w:sz w:val="18"/>
        </w:rPr>
        <w:t>"), "пошкоджений" ("</w:t>
      </w:r>
      <w:proofErr w:type="spellStart"/>
      <w:r>
        <w:rPr>
          <w:rFonts w:ascii="Arial" w:hAnsi="Arial"/>
          <w:color w:val="000000"/>
          <w:sz w:val="18"/>
        </w:rPr>
        <w:t>damaged</w:t>
      </w:r>
      <w:proofErr w:type="spellEnd"/>
      <w:r>
        <w:rPr>
          <w:rFonts w:ascii="Arial" w:hAnsi="Arial"/>
          <w:color w:val="000000"/>
          <w:sz w:val="18"/>
        </w:rPr>
        <w:t>"), "не підлягає відновленню" ("</w:t>
      </w:r>
      <w:proofErr w:type="spellStart"/>
      <w:r>
        <w:rPr>
          <w:rFonts w:ascii="Arial" w:hAnsi="Arial"/>
          <w:color w:val="000000"/>
          <w:sz w:val="18"/>
        </w:rPr>
        <w:t>destroyed</w:t>
      </w:r>
      <w:proofErr w:type="spellEnd"/>
      <w:r>
        <w:rPr>
          <w:rFonts w:ascii="Arial" w:hAnsi="Arial"/>
          <w:color w:val="000000"/>
          <w:sz w:val="18"/>
        </w:rPr>
        <w:t>");</w:t>
      </w:r>
    </w:p>
    <w:p w:rsidR="00215938" w:rsidRDefault="007E570E">
      <w:pPr>
        <w:spacing w:after="75"/>
        <w:ind w:firstLine="240"/>
        <w:jc w:val="right"/>
      </w:pPr>
      <w:bookmarkStart w:id="328" w:name="345"/>
      <w:bookmarkEnd w:id="327"/>
      <w:r>
        <w:rPr>
          <w:rFonts w:ascii="Arial" w:hAnsi="Arial"/>
          <w:color w:val="293A55"/>
          <w:sz w:val="18"/>
        </w:rPr>
        <w:t>(абзац шістнадцятий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охорони здоров'я України від 30.04.2025 р. N 754)</w:t>
      </w:r>
    </w:p>
    <w:p w:rsidR="00215938" w:rsidRDefault="007E570E">
      <w:pPr>
        <w:spacing w:after="75"/>
        <w:ind w:firstLine="240"/>
        <w:jc w:val="both"/>
      </w:pPr>
      <w:bookmarkStart w:id="329" w:name="320"/>
      <w:bookmarkEnd w:id="328"/>
      <w:r>
        <w:rPr>
          <w:rFonts w:ascii="Arial" w:hAnsi="Arial"/>
          <w:color w:val="000000"/>
          <w:sz w:val="18"/>
        </w:rPr>
        <w:t xml:space="preserve">посилання на запис у Реєстрі медичних працівників про керівника або уповноважену особу суб'єкта господарювання у сфері охорони здоров'я, </w:t>
      </w:r>
      <w:r>
        <w:rPr>
          <w:rFonts w:ascii="Arial" w:hAnsi="Arial"/>
          <w:color w:val="293A55"/>
          <w:sz w:val="18"/>
        </w:rPr>
        <w:t>яким</w:t>
      </w:r>
      <w:r>
        <w:rPr>
          <w:rFonts w:ascii="Arial" w:hAnsi="Arial"/>
          <w:color w:val="000000"/>
          <w:sz w:val="18"/>
        </w:rPr>
        <w:t xml:space="preserve"> було внесено відомості про медичне обладнання.".</w:t>
      </w:r>
    </w:p>
    <w:p w:rsidR="00215938" w:rsidRDefault="007E570E">
      <w:pPr>
        <w:spacing w:after="75"/>
        <w:ind w:firstLine="240"/>
        <w:jc w:val="right"/>
      </w:pPr>
      <w:bookmarkStart w:id="330" w:name="346"/>
      <w:bookmarkEnd w:id="329"/>
      <w:r>
        <w:rPr>
          <w:rFonts w:ascii="Arial" w:hAnsi="Arial"/>
          <w:color w:val="293A55"/>
          <w:sz w:val="18"/>
        </w:rPr>
        <w:t>(абзац сімнадцятий пункту 2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охорони здоров'я України від 30.04.2025 р. N 754)</w:t>
      </w:r>
    </w:p>
    <w:p w:rsidR="00215938" w:rsidRDefault="007E570E">
      <w:pPr>
        <w:spacing w:after="75"/>
        <w:ind w:firstLine="240"/>
        <w:jc w:val="both"/>
      </w:pPr>
      <w:bookmarkStart w:id="331" w:name="321"/>
      <w:bookmarkEnd w:id="330"/>
      <w:r>
        <w:rPr>
          <w:rFonts w:ascii="Arial" w:hAnsi="Arial"/>
          <w:color w:val="000000"/>
          <w:sz w:val="18"/>
        </w:rPr>
        <w:t>3. У пункті 10:</w:t>
      </w:r>
    </w:p>
    <w:p w:rsidR="00215938" w:rsidRDefault="007E570E">
      <w:pPr>
        <w:spacing w:after="75"/>
        <w:ind w:firstLine="240"/>
        <w:jc w:val="both"/>
      </w:pPr>
      <w:bookmarkStart w:id="332" w:name="322"/>
      <w:bookmarkEnd w:id="331"/>
      <w:r>
        <w:rPr>
          <w:rFonts w:ascii="Arial" w:hAnsi="Arial"/>
          <w:color w:val="000000"/>
          <w:sz w:val="18"/>
        </w:rPr>
        <w:t>1) абзац перший викласти у такій редакції:</w:t>
      </w:r>
    </w:p>
    <w:p w:rsidR="00215938" w:rsidRDefault="007E570E">
      <w:pPr>
        <w:spacing w:after="75"/>
        <w:ind w:firstLine="240"/>
        <w:jc w:val="both"/>
      </w:pPr>
      <w:bookmarkStart w:id="333" w:name="323"/>
      <w:bookmarkEnd w:id="332"/>
      <w:r>
        <w:rPr>
          <w:rFonts w:ascii="Arial" w:hAnsi="Arial"/>
          <w:color w:val="000000"/>
          <w:sz w:val="18"/>
        </w:rPr>
        <w:t xml:space="preserve">"10. Керівник суб'єкта господарювання має право вносити зміни до відомостей, зазначених в підпункті 1 та підпункті 4 пункту 9 цього Порядку, крім </w:t>
      </w:r>
      <w:r>
        <w:rPr>
          <w:rFonts w:ascii="Arial" w:hAnsi="Arial"/>
          <w:color w:val="293A55"/>
          <w:sz w:val="18"/>
        </w:rPr>
        <w:t>випадків, зазначених</w:t>
      </w:r>
      <w:r>
        <w:rPr>
          <w:rFonts w:ascii="Arial" w:hAnsi="Arial"/>
          <w:color w:val="000000"/>
          <w:sz w:val="18"/>
        </w:rPr>
        <w:t xml:space="preserve"> у пункті 15 цього Порядку.</w:t>
      </w:r>
    </w:p>
    <w:p w:rsidR="00215938" w:rsidRDefault="007E570E">
      <w:pPr>
        <w:spacing w:after="75"/>
        <w:ind w:firstLine="240"/>
        <w:jc w:val="right"/>
      </w:pPr>
      <w:bookmarkStart w:id="334" w:name="347"/>
      <w:bookmarkEnd w:id="333"/>
      <w:r>
        <w:rPr>
          <w:rFonts w:ascii="Arial" w:hAnsi="Arial"/>
          <w:color w:val="293A55"/>
          <w:sz w:val="18"/>
        </w:rPr>
        <w:lastRenderedPageBreak/>
        <w:t>(абзац другий підпункту 1 пункту 3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охорони здоров'я України від 30.04.2025 р. N 754)</w:t>
      </w:r>
    </w:p>
    <w:p w:rsidR="00215938" w:rsidRDefault="007E570E">
      <w:pPr>
        <w:spacing w:after="75"/>
        <w:ind w:firstLine="240"/>
        <w:jc w:val="both"/>
      </w:pPr>
      <w:bookmarkStart w:id="335" w:name="324"/>
      <w:bookmarkEnd w:id="334"/>
      <w:r>
        <w:rPr>
          <w:rFonts w:ascii="Arial" w:hAnsi="Arial"/>
          <w:color w:val="000000"/>
          <w:sz w:val="18"/>
        </w:rPr>
        <w:t>2) доповнити абзацом другим такого змісту:</w:t>
      </w:r>
    </w:p>
    <w:p w:rsidR="00215938" w:rsidRDefault="007E570E">
      <w:pPr>
        <w:spacing w:after="75"/>
        <w:ind w:firstLine="240"/>
        <w:jc w:val="both"/>
      </w:pPr>
      <w:bookmarkStart w:id="336" w:name="325"/>
      <w:bookmarkEnd w:id="335"/>
      <w:r>
        <w:rPr>
          <w:rFonts w:ascii="Arial" w:hAnsi="Arial"/>
          <w:color w:val="000000"/>
          <w:sz w:val="18"/>
        </w:rPr>
        <w:t>"Уповноважена особа суб'єкта господарювання має право вносити зміни до відомостей, зазначених в підпункті 4 пункту 9 цього Порядку.".</w:t>
      </w:r>
    </w:p>
    <w:p w:rsidR="00215938" w:rsidRDefault="007E570E">
      <w:pPr>
        <w:spacing w:after="75"/>
        <w:ind w:firstLine="240"/>
        <w:jc w:val="both"/>
      </w:pPr>
      <w:bookmarkStart w:id="337" w:name="326"/>
      <w:bookmarkEnd w:id="336"/>
      <w:r>
        <w:rPr>
          <w:rFonts w:ascii="Arial" w:hAnsi="Arial"/>
          <w:color w:val="000000"/>
          <w:sz w:val="18"/>
        </w:rPr>
        <w:t>У зв'язку з цим абзаци другий - третій вважати абзацами третім - четвертим.</w:t>
      </w:r>
    </w:p>
    <w:p w:rsidR="00215938" w:rsidRDefault="007E570E">
      <w:pPr>
        <w:spacing w:after="75"/>
        <w:ind w:firstLine="240"/>
        <w:jc w:val="both"/>
      </w:pPr>
      <w:bookmarkStart w:id="338" w:name="327"/>
      <w:bookmarkEnd w:id="337"/>
      <w:r>
        <w:rPr>
          <w:rFonts w:ascii="Arial" w:hAnsi="Arial"/>
          <w:color w:val="000000"/>
          <w:sz w:val="18"/>
        </w:rPr>
        <w:t>3) абзац третій викласти у такій редакції:</w:t>
      </w:r>
    </w:p>
    <w:p w:rsidR="00215938" w:rsidRDefault="007E570E">
      <w:pPr>
        <w:spacing w:after="75"/>
        <w:ind w:firstLine="240"/>
        <w:jc w:val="both"/>
      </w:pPr>
      <w:bookmarkStart w:id="339" w:name="328"/>
      <w:bookmarkEnd w:id="338"/>
      <w:r>
        <w:rPr>
          <w:rFonts w:ascii="Arial" w:hAnsi="Arial"/>
          <w:color w:val="000000"/>
          <w:sz w:val="18"/>
        </w:rPr>
        <w:t>"Переглядати відомості, зазначені в пункті 9 цього Порядку, через електронні кабінети мають право керівник суб'єкта господарювання та визначені керівником суб'єкта господарювання особи, зареєстровані з відповідними правами доступу в системі.".</w:t>
      </w:r>
    </w:p>
    <w:p w:rsidR="00215938" w:rsidRDefault="007E570E">
      <w:pPr>
        <w:spacing w:after="75"/>
        <w:ind w:firstLine="240"/>
        <w:jc w:val="both"/>
      </w:pPr>
      <w:bookmarkStart w:id="340" w:name="329"/>
      <w:bookmarkEnd w:id="339"/>
      <w:r>
        <w:rPr>
          <w:rFonts w:ascii="Arial" w:hAnsi="Arial"/>
          <w:color w:val="000000"/>
          <w:sz w:val="18"/>
        </w:rPr>
        <w:t>4. Пункт 16 доповнити абзацом такого змісту:</w:t>
      </w:r>
    </w:p>
    <w:p w:rsidR="00215938" w:rsidRDefault="007E570E">
      <w:pPr>
        <w:spacing w:after="75"/>
        <w:ind w:firstLine="240"/>
        <w:jc w:val="both"/>
      </w:pPr>
      <w:bookmarkStart w:id="341" w:name="330"/>
      <w:bookmarkEnd w:id="340"/>
      <w:r>
        <w:rPr>
          <w:rFonts w:ascii="Arial" w:hAnsi="Arial"/>
          <w:color w:val="000000"/>
          <w:sz w:val="18"/>
        </w:rPr>
        <w:t xml:space="preserve">"Керівник суб'єкта господарювання, зареєстрованого в Реєстрі, у разі зміни відомостей про такого суб'єкта, зазначених в підпунктах 1 та 4 пункту 9 цього Порядку, забезпечує внесення відповідних змін до Реєстру протягом </w:t>
      </w:r>
      <w:r>
        <w:rPr>
          <w:rFonts w:ascii="Arial" w:hAnsi="Arial"/>
          <w:color w:val="293A55"/>
          <w:sz w:val="18"/>
        </w:rPr>
        <w:t>3</w:t>
      </w:r>
      <w:r>
        <w:rPr>
          <w:rFonts w:ascii="Arial" w:hAnsi="Arial"/>
          <w:color w:val="000000"/>
          <w:sz w:val="18"/>
        </w:rPr>
        <w:t xml:space="preserve"> робочих днів з дня їх настання.".</w:t>
      </w:r>
    </w:p>
    <w:p w:rsidR="00215938" w:rsidRDefault="007E570E">
      <w:pPr>
        <w:spacing w:after="75"/>
        <w:ind w:firstLine="240"/>
        <w:jc w:val="right"/>
      </w:pPr>
      <w:bookmarkStart w:id="342" w:name="348"/>
      <w:bookmarkEnd w:id="341"/>
      <w:r>
        <w:rPr>
          <w:rFonts w:ascii="Arial" w:hAnsi="Arial"/>
          <w:color w:val="293A55"/>
          <w:sz w:val="18"/>
        </w:rPr>
        <w:t>(абзац другий пункту 4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30.04.2025 р. N 754)</w:t>
      </w:r>
    </w:p>
    <w:p w:rsidR="00215938" w:rsidRDefault="007E570E">
      <w:pPr>
        <w:spacing w:after="75"/>
        <w:ind w:firstLine="240"/>
        <w:jc w:val="both"/>
      </w:pPr>
      <w:bookmarkStart w:id="343" w:name="331"/>
      <w:bookmarkEnd w:id="342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3"/>
        <w:gridCol w:w="4610"/>
      </w:tblGrid>
      <w:tr w:rsidR="0021593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344" w:name="332"/>
            <w:bookmarkEnd w:id="343"/>
            <w:r>
              <w:rPr>
                <w:rFonts w:ascii="Arial" w:hAnsi="Arial"/>
                <w:b/>
                <w:color w:val="000000"/>
                <w:sz w:val="15"/>
              </w:rPr>
              <w:t>Директор Департаменту цифрових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трансформацій в охороні здоров'я</w:t>
            </w:r>
          </w:p>
        </w:tc>
        <w:tc>
          <w:tcPr>
            <w:tcW w:w="4845" w:type="dxa"/>
            <w:vAlign w:val="center"/>
          </w:tcPr>
          <w:p w:rsidR="00215938" w:rsidRDefault="007E570E">
            <w:pPr>
              <w:spacing w:after="75"/>
              <w:jc w:val="center"/>
            </w:pPr>
            <w:bookmarkStart w:id="345" w:name="333"/>
            <w:bookmarkEnd w:id="344"/>
            <w:r>
              <w:rPr>
                <w:rFonts w:ascii="Arial" w:hAnsi="Arial"/>
                <w:b/>
                <w:color w:val="000000"/>
                <w:sz w:val="15"/>
              </w:rPr>
              <w:t>Дмитро ЛУК'ЯНОВ</w:t>
            </w:r>
          </w:p>
        </w:tc>
        <w:bookmarkEnd w:id="345"/>
      </w:tr>
    </w:tbl>
    <w:p w:rsidR="007E570E" w:rsidRDefault="007E570E" w:rsidP="00AF4ACB">
      <w:pPr>
        <w:spacing w:after="75"/>
        <w:ind w:firstLine="240"/>
        <w:jc w:val="both"/>
      </w:pPr>
    </w:p>
    <w:sectPr w:rsidR="007E57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38"/>
    <w:rsid w:val="00215938"/>
    <w:rsid w:val="007E570E"/>
    <w:rsid w:val="00AF4ACB"/>
    <w:rsid w:val="00F1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1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4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1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4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2025-07-14T10:55:00Z</dcterms:created>
  <dcterms:modified xsi:type="dcterms:W3CDTF">2025-07-14T10:55:00Z</dcterms:modified>
</cp:coreProperties>
</file>