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FA" w:rsidRDefault="00270EBC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AFA" w:rsidRPr="00270EBC" w:rsidRDefault="00270EBC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270EBC">
        <w:rPr>
          <w:rFonts w:ascii="Arial"/>
          <w:color w:val="000000"/>
          <w:sz w:val="27"/>
          <w:lang w:val="ru-RU"/>
        </w:rPr>
        <w:t>ЗАКОН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УКРАЇНИ</w:t>
      </w:r>
    </w:p>
    <w:p w:rsidR="002A1AFA" w:rsidRPr="00270EBC" w:rsidRDefault="00270EBC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270EBC">
        <w:rPr>
          <w:rFonts w:ascii="Arial"/>
          <w:color w:val="000000"/>
          <w:sz w:val="27"/>
          <w:lang w:val="ru-RU"/>
        </w:rPr>
        <w:t>Про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ринок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jc w:val="center"/>
        <w:rPr>
          <w:lang w:val="ru-RU"/>
        </w:rPr>
      </w:pPr>
      <w:bookmarkStart w:id="3" w:name="2229"/>
      <w:bookmarkEnd w:id="2"/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доповненнями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2017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враховуючи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2018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2018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2581-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23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2018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 </w:t>
      </w:r>
      <w:r w:rsidRPr="00270EBC">
        <w:rPr>
          <w:rFonts w:ascii="Arial"/>
          <w:color w:val="000000"/>
          <w:sz w:val="18"/>
          <w:lang w:val="ru-RU"/>
        </w:rPr>
        <w:t>квітня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18 </w:t>
      </w:r>
      <w:r w:rsidRPr="00270EBC">
        <w:rPr>
          <w:rFonts w:ascii="Arial"/>
          <w:color w:val="000000"/>
          <w:sz w:val="18"/>
          <w:lang w:val="ru-RU"/>
        </w:rPr>
        <w:t>вересня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вересня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145-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31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 xml:space="preserve">4 </w:t>
      </w:r>
      <w:r w:rsidRPr="00270EBC">
        <w:rPr>
          <w:rFonts w:ascii="Arial"/>
          <w:color w:val="000000"/>
          <w:sz w:val="18"/>
          <w:lang w:val="ru-RU"/>
        </w:rPr>
        <w:t>грудня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330-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 </w:t>
      </w:r>
      <w:r w:rsidRPr="00270EBC">
        <w:rPr>
          <w:rFonts w:ascii="Arial"/>
          <w:color w:val="000000"/>
          <w:sz w:val="18"/>
          <w:lang w:val="ru-RU"/>
        </w:rPr>
        <w:t>грудня</w:t>
      </w:r>
      <w:r w:rsidRPr="00270EBC">
        <w:rPr>
          <w:rFonts w:ascii="Arial"/>
          <w:color w:val="000000"/>
          <w:sz w:val="18"/>
          <w:lang w:val="ru-RU"/>
        </w:rPr>
        <w:t xml:space="preserve"> 2019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17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719-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підпунктами</w:t>
      </w:r>
      <w:r w:rsidRPr="00270EBC">
        <w:rPr>
          <w:rFonts w:ascii="Arial"/>
          <w:color w:val="000000"/>
          <w:sz w:val="18"/>
          <w:lang w:val="ru-RU"/>
        </w:rPr>
        <w:t xml:space="preserve"> 2, 3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49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>ІІ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набирають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 xml:space="preserve">1 </w:t>
      </w:r>
      <w:r w:rsidRPr="00270EBC">
        <w:rPr>
          <w:rFonts w:ascii="Arial"/>
          <w:color w:val="000000"/>
          <w:sz w:val="18"/>
          <w:lang w:val="ru-RU"/>
        </w:rPr>
        <w:t>січня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підпунктом</w:t>
      </w:r>
      <w:r w:rsidRPr="00270EBC">
        <w:rPr>
          <w:rFonts w:ascii="Arial"/>
          <w:color w:val="000000"/>
          <w:sz w:val="18"/>
          <w:lang w:val="ru-RU"/>
        </w:rPr>
        <w:t xml:space="preserve"> 8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3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набирають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січня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вересня</w:t>
      </w:r>
      <w:r w:rsidRPr="00270EBC">
        <w:rPr>
          <w:rFonts w:ascii="Arial"/>
          <w:color w:val="000000"/>
          <w:sz w:val="18"/>
          <w:lang w:val="ru-RU"/>
        </w:rPr>
        <w:t xml:space="preserve"> 2020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832-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квітня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г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набирають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пунктом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</w:t>
      </w:r>
      <w:r w:rsidRPr="00270EBC">
        <w:rPr>
          <w:rFonts w:ascii="Arial"/>
          <w:i/>
          <w:color w:val="000000"/>
          <w:sz w:val="18"/>
          <w:lang w:val="ru-RU"/>
        </w:rPr>
        <w:t>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Закону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України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від</w:t>
      </w:r>
      <w:r w:rsidRPr="00270EBC">
        <w:rPr>
          <w:rFonts w:ascii="Arial"/>
          <w:i/>
          <w:color w:val="000000"/>
          <w:sz w:val="18"/>
          <w:lang w:val="ru-RU"/>
        </w:rPr>
        <w:t xml:space="preserve"> 15 </w:t>
      </w:r>
      <w:r w:rsidRPr="00270EBC">
        <w:rPr>
          <w:rFonts w:ascii="Arial"/>
          <w:i/>
          <w:color w:val="000000"/>
          <w:sz w:val="18"/>
          <w:lang w:val="ru-RU"/>
        </w:rPr>
        <w:t>липня</w:t>
      </w:r>
      <w:r w:rsidRPr="00270EBC">
        <w:rPr>
          <w:rFonts w:ascii="Arial"/>
          <w:i/>
          <w:color w:val="000000"/>
          <w:sz w:val="18"/>
          <w:lang w:val="ru-RU"/>
        </w:rPr>
        <w:t xml:space="preserve"> 2021 </w:t>
      </w:r>
      <w:r w:rsidRPr="00270EBC">
        <w:rPr>
          <w:rFonts w:ascii="Arial"/>
          <w:i/>
          <w:color w:val="000000"/>
          <w:sz w:val="18"/>
          <w:lang w:val="ru-RU"/>
        </w:rPr>
        <w:t>року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270EBC">
        <w:rPr>
          <w:rFonts w:ascii="Arial"/>
          <w:i/>
          <w:color w:val="000000"/>
          <w:sz w:val="18"/>
          <w:lang w:val="ru-RU"/>
        </w:rPr>
        <w:t xml:space="preserve"> 1657-</w:t>
      </w:r>
      <w:r>
        <w:rPr>
          <w:rFonts w:ascii="Arial"/>
          <w:i/>
          <w:color w:val="000000"/>
          <w:sz w:val="18"/>
        </w:rPr>
        <w:t>IX</w:t>
      </w:r>
      <w:r w:rsidRPr="00270EBC">
        <w:rPr>
          <w:rFonts w:ascii="Arial"/>
          <w:i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частині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здійснення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розроблення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та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узгодження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іншими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сторонами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проектної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документації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на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будівництво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та</w:t>
      </w:r>
      <w:r w:rsidRPr="00270EBC">
        <w:rPr>
          <w:rFonts w:ascii="Arial"/>
          <w:i/>
          <w:color w:val="000000"/>
          <w:sz w:val="18"/>
          <w:lang w:val="ru-RU"/>
        </w:rPr>
        <w:t>/</w:t>
      </w:r>
      <w:r w:rsidRPr="00270EBC">
        <w:rPr>
          <w:rFonts w:ascii="Arial"/>
          <w:i/>
          <w:color w:val="000000"/>
          <w:sz w:val="18"/>
          <w:lang w:val="ru-RU"/>
        </w:rPr>
        <w:t>або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технічне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переоснащення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електричних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мереж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зовнішнього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електрозабезпеч</w:t>
      </w:r>
      <w:r w:rsidRPr="00270EBC">
        <w:rPr>
          <w:rFonts w:ascii="Arial"/>
          <w:i/>
          <w:color w:val="000000"/>
          <w:sz w:val="18"/>
          <w:lang w:val="ru-RU"/>
        </w:rPr>
        <w:t>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замовника</w:t>
      </w:r>
      <w:r w:rsidRPr="00270EBC">
        <w:rPr>
          <w:rFonts w:ascii="Arial"/>
          <w:i/>
          <w:color w:val="000000"/>
          <w:sz w:val="18"/>
          <w:lang w:val="ru-RU"/>
        </w:rPr>
        <w:t xml:space="preserve"> (</w:t>
      </w:r>
      <w:r w:rsidRPr="00270EBC">
        <w:rPr>
          <w:rFonts w:ascii="Arial"/>
          <w:i/>
          <w:color w:val="000000"/>
          <w:sz w:val="18"/>
          <w:lang w:val="ru-RU"/>
        </w:rPr>
        <w:t>до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точки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приєднання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замовника</w:t>
      </w:r>
      <w:r w:rsidRPr="00270EBC">
        <w:rPr>
          <w:rFonts w:ascii="Arial"/>
          <w:i/>
          <w:color w:val="000000"/>
          <w:sz w:val="18"/>
          <w:lang w:val="ru-RU"/>
        </w:rPr>
        <w:t xml:space="preserve">) </w:t>
      </w:r>
      <w:r w:rsidRPr="00270EBC">
        <w:rPr>
          <w:rFonts w:ascii="Arial"/>
          <w:i/>
          <w:color w:val="000000"/>
          <w:sz w:val="18"/>
          <w:lang w:val="ru-RU"/>
        </w:rPr>
        <w:t>потужністю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до</w:t>
      </w:r>
      <w:r w:rsidRPr="00270EBC">
        <w:rPr>
          <w:rFonts w:ascii="Arial"/>
          <w:i/>
          <w:color w:val="000000"/>
          <w:sz w:val="18"/>
          <w:lang w:val="ru-RU"/>
        </w:rPr>
        <w:t xml:space="preserve"> 400 </w:t>
      </w:r>
      <w:r w:rsidRPr="00270EBC">
        <w:rPr>
          <w:rFonts w:ascii="Arial"/>
          <w:i/>
          <w:color w:val="000000"/>
          <w:sz w:val="18"/>
          <w:lang w:val="ru-RU"/>
        </w:rPr>
        <w:t>кВт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та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заходів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щодо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відведення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земельних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ділянок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для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розміщення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відповідних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об</w:t>
      </w:r>
      <w:r w:rsidRPr="00270EBC">
        <w:rPr>
          <w:rFonts w:ascii="Arial"/>
          <w:i/>
          <w:color w:val="000000"/>
          <w:sz w:val="18"/>
          <w:lang w:val="ru-RU"/>
        </w:rPr>
        <w:t>'</w:t>
      </w:r>
      <w:r w:rsidRPr="00270EBC">
        <w:rPr>
          <w:rFonts w:ascii="Arial"/>
          <w:i/>
          <w:color w:val="000000"/>
          <w:sz w:val="18"/>
          <w:lang w:val="ru-RU"/>
        </w:rPr>
        <w:t>єктів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виключно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операторами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системи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розподілу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набирають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ч</w:t>
      </w:r>
      <w:r w:rsidRPr="00270EBC">
        <w:rPr>
          <w:rFonts w:ascii="Arial"/>
          <w:i/>
          <w:color w:val="000000"/>
          <w:sz w:val="18"/>
          <w:lang w:val="ru-RU"/>
        </w:rPr>
        <w:t>инності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лютого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;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набирають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лютого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18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1909-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який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вводиться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дію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січня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грудня</w:t>
      </w:r>
      <w:r w:rsidRPr="00270EBC">
        <w:rPr>
          <w:rFonts w:ascii="Arial"/>
          <w:color w:val="000000"/>
          <w:sz w:val="18"/>
          <w:lang w:val="ru-RU"/>
        </w:rPr>
        <w:t xml:space="preserve"> 2021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1931-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лютого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8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2371-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29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lastRenderedPageBreak/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29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2486-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грудня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13 </w:t>
      </w:r>
      <w:r w:rsidRPr="00270EBC">
        <w:rPr>
          <w:rFonts w:ascii="Arial"/>
          <w:color w:val="000000"/>
          <w:sz w:val="18"/>
          <w:lang w:val="ru-RU"/>
        </w:rPr>
        <w:t>грудня</w:t>
      </w:r>
      <w:r w:rsidRPr="00270EBC">
        <w:rPr>
          <w:rFonts w:ascii="Arial"/>
          <w:color w:val="000000"/>
          <w:sz w:val="18"/>
          <w:lang w:val="ru-RU"/>
        </w:rPr>
        <w:t xml:space="preserve"> 2022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24 </w:t>
      </w:r>
      <w:r w:rsidRPr="00270EBC">
        <w:rPr>
          <w:rFonts w:ascii="Arial"/>
          <w:color w:val="000000"/>
          <w:sz w:val="18"/>
          <w:lang w:val="ru-RU"/>
        </w:rPr>
        <w:t>лютого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2956-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(</w:t>
      </w:r>
      <w:r w:rsidRPr="00270EBC">
        <w:rPr>
          <w:rFonts w:ascii="Arial"/>
          <w:i/>
          <w:color w:val="000000"/>
          <w:sz w:val="18"/>
          <w:lang w:val="ru-RU"/>
        </w:rPr>
        <w:t>зміни</w:t>
      </w:r>
      <w:r w:rsidRPr="00270EBC">
        <w:rPr>
          <w:rFonts w:ascii="Arial"/>
          <w:i/>
          <w:color w:val="000000"/>
          <w:sz w:val="18"/>
          <w:lang w:val="ru-RU"/>
        </w:rPr>
        <w:t xml:space="preserve">, </w:t>
      </w:r>
      <w:r w:rsidRPr="00270EBC">
        <w:rPr>
          <w:rFonts w:ascii="Arial"/>
          <w:i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підпунктом</w:t>
      </w:r>
      <w:r w:rsidRPr="00270EBC">
        <w:rPr>
          <w:rFonts w:ascii="Arial"/>
          <w:color w:val="000000"/>
          <w:sz w:val="18"/>
          <w:lang w:val="ru-RU"/>
        </w:rPr>
        <w:t xml:space="preserve"> 23,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восьмим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десятим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шістдесят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27,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29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набирають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26 </w:t>
      </w:r>
      <w:r w:rsidRPr="00270EBC">
        <w:rPr>
          <w:rFonts w:ascii="Arial"/>
          <w:color w:val="000000"/>
          <w:sz w:val="18"/>
          <w:lang w:val="ru-RU"/>
        </w:rPr>
        <w:t>січня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>),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28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3293-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2023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3484-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лютого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3577-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червня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серпня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 </w:t>
      </w:r>
      <w:r w:rsidRPr="00270EBC">
        <w:rPr>
          <w:rFonts w:ascii="Arial"/>
          <w:color w:val="000000"/>
          <w:sz w:val="18"/>
          <w:lang w:val="ru-RU"/>
        </w:rPr>
        <w:t>листопада</w:t>
      </w:r>
      <w:r w:rsidRPr="00270EBC">
        <w:rPr>
          <w:rFonts w:ascii="Arial"/>
          <w:color w:val="000000"/>
          <w:sz w:val="18"/>
          <w:lang w:val="ru-RU"/>
        </w:rPr>
        <w:t xml:space="preserve"> 2024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 </w:t>
      </w:r>
      <w:r w:rsidRPr="00270EBC">
        <w:rPr>
          <w:rFonts w:ascii="Arial"/>
          <w:color w:val="000000"/>
          <w:sz w:val="18"/>
          <w:lang w:val="ru-RU"/>
        </w:rPr>
        <w:t>січня</w:t>
      </w:r>
      <w:r w:rsidRPr="00270EBC">
        <w:rPr>
          <w:rFonts w:ascii="Arial"/>
          <w:color w:val="000000"/>
          <w:sz w:val="18"/>
          <w:lang w:val="ru-RU"/>
        </w:rPr>
        <w:t xml:space="preserve"> 2025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4" w:name="4359"/>
            <w:bookmarkEnd w:id="3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тану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шістнадцятим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сорок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четвертим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шістдесят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першим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7,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третім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четвертим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10,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11,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четвертим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ятим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4213-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5" w:name="3192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оприлюднення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учасниками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оптового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енергетичного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інсайдерської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набирають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затвердженими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Регулятором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вимогами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оприлюднення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розкриття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інсайдерської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3141-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6" w:name="2399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Підпункт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втратив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втратою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2000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1821-</w:t>
            </w:r>
            <w:r>
              <w:rPr>
                <w:rFonts w:ascii="Arial"/>
                <w:color w:val="000000"/>
                <w:sz w:val="15"/>
              </w:rPr>
              <w:t>I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другого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7" w:name="3167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частин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ятої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43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зупинено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першого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11</w:t>
            </w:r>
            <w:r w:rsidRPr="00270EBC">
              <w:rPr>
                <w:rFonts w:ascii="Arial"/>
                <w:color w:val="000000"/>
                <w:vertAlign w:val="superscript"/>
                <w:lang w:val="ru-RU"/>
              </w:rPr>
              <w:t>2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270EBC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2479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8" w:name="2391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балансуюча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виробників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зеленим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тарифом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балансуюча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група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гарантованого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покупця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2712-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9" w:name="2414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нормативних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нормативних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документів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нормативні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документи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10" w:name="3185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11" w:name="3488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XVII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розподілу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пропускної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спроможності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lastRenderedPageBreak/>
              <w:t>міждержавних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перетинів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правила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розподілу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пропускної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спроможності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міждержавних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перетинів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3141-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A1AFA" w:rsidRPr="00270EBC">
        <w:trPr>
          <w:tblCellSpacing w:w="0" w:type="auto"/>
        </w:trPr>
        <w:tc>
          <w:tcPr>
            <w:tcW w:w="9690" w:type="dxa"/>
            <w:vAlign w:val="center"/>
          </w:tcPr>
          <w:p w:rsidR="002A1AFA" w:rsidRPr="00270EBC" w:rsidRDefault="00270EBC">
            <w:pPr>
              <w:spacing w:after="0"/>
              <w:rPr>
                <w:lang w:val="ru-RU"/>
              </w:rPr>
            </w:pPr>
            <w:bookmarkStart w:id="12" w:name="4105"/>
            <w:r w:rsidRPr="00270EBC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аконом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270EBC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2A1AFA" w:rsidRPr="00270EBC" w:rsidRDefault="00270EBC">
      <w:pPr>
        <w:rPr>
          <w:lang w:val="ru-RU"/>
        </w:rPr>
      </w:pPr>
      <w:r w:rsidRPr="00270EBC">
        <w:rPr>
          <w:lang w:val="ru-RU"/>
        </w:rPr>
        <w:br/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" w:name="4"/>
      <w:r w:rsidRPr="00270EBC">
        <w:rPr>
          <w:rFonts w:ascii="Arial"/>
          <w:color w:val="000000"/>
          <w:sz w:val="18"/>
          <w:lang w:val="ru-RU"/>
        </w:rPr>
        <w:t>Цей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правові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економічні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регулює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передачею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купівлею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продажем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мінімізації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негативного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середовище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14" w:name="5"/>
      <w:bookmarkEnd w:id="13"/>
      <w:r w:rsidRPr="00270EBC">
        <w:rPr>
          <w:rFonts w:ascii="Arial"/>
          <w:color w:val="000000"/>
          <w:sz w:val="27"/>
          <w:lang w:val="ru-RU"/>
        </w:rPr>
        <w:t>Розділ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27"/>
          <w:lang w:val="ru-RU"/>
        </w:rPr>
        <w:t>ЗАГАЛЬНІ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ПОЛОЖЕННЯ</w:t>
      </w:r>
    </w:p>
    <w:p w:rsidR="002A1AFA" w:rsidRDefault="00270EBC">
      <w:pPr>
        <w:pStyle w:val="3"/>
        <w:spacing w:after="0"/>
        <w:jc w:val="center"/>
      </w:pPr>
      <w:bookmarkStart w:id="15" w:name="6"/>
      <w:bookmarkEnd w:id="14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" w:name="7"/>
      <w:bookmarkEnd w:id="15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наведені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нижче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значенні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" w:name="8"/>
      <w:bookmarkEnd w:id="16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адміністратор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адміністратор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>бліку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" w:name="9"/>
      <w:bookmarkEnd w:id="17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адміністратор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</w:t>
      </w:r>
      <w:r w:rsidRPr="00270EBC">
        <w:rPr>
          <w:rFonts w:ascii="Arial"/>
          <w:color w:val="000000"/>
          <w:sz w:val="18"/>
          <w:lang w:val="ru-RU"/>
        </w:rPr>
        <w:t>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" w:name="10"/>
      <w:bookmarkEnd w:id="18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алгоритм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>ручень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" w:name="2577"/>
      <w:bookmarkEnd w:id="19"/>
      <w:r w:rsidRPr="00270EBC">
        <w:rPr>
          <w:rFonts w:ascii="Arial"/>
          <w:color w:val="000000"/>
          <w:sz w:val="18"/>
          <w:lang w:val="ru-RU"/>
        </w:rPr>
        <w:t>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аукціонний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офіс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" w:name="2584"/>
      <w:bookmarkEnd w:id="2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" w:name="3498"/>
      <w:bookmarkEnd w:id="21"/>
      <w:r w:rsidRPr="00270EBC">
        <w:rPr>
          <w:rFonts w:ascii="Arial"/>
          <w:color w:val="000000"/>
          <w:sz w:val="18"/>
          <w:lang w:val="ru-RU"/>
        </w:rPr>
        <w:t>3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активний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приватне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домогосподарство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енергетичний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кооператив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енергосервісу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енергосервісним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майно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утворене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встановлене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енергосервісним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надлишки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збереженої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бере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3" w:name="3690"/>
      <w:bookmarkEnd w:id="2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21.11.2023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3484-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" w:name="11"/>
      <w:bookmarkEnd w:id="23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пропозицією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задов</w:t>
      </w:r>
      <w:r w:rsidRPr="00270EBC">
        <w:rPr>
          <w:rFonts w:ascii="Arial"/>
          <w:color w:val="000000"/>
          <w:sz w:val="18"/>
          <w:lang w:val="ru-RU"/>
        </w:rPr>
        <w:t>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" w:name="2961"/>
      <w:bookmarkEnd w:id="24"/>
      <w:r w:rsidRPr="00270EBC">
        <w:rPr>
          <w:rFonts w:ascii="Arial"/>
          <w:color w:val="000000"/>
          <w:sz w:val="18"/>
          <w:lang w:val="ru-RU"/>
        </w:rPr>
        <w:t>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</w:t>
      </w:r>
      <w:r w:rsidRPr="00270EBC">
        <w:rPr>
          <w:rFonts w:ascii="Arial"/>
          <w:color w:val="000000"/>
          <w:sz w:val="18"/>
          <w:lang w:val="ru-RU"/>
        </w:rPr>
        <w:t>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постійне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попередньо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діапазону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стабільності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6" w:name="3047"/>
      <w:bookmarkEnd w:id="2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" w:name="12"/>
      <w:bookmarkEnd w:id="26"/>
      <w:r w:rsidRPr="00270EBC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270EBC">
        <w:rPr>
          <w:rFonts w:ascii="Arial"/>
          <w:color w:val="000000"/>
          <w:sz w:val="18"/>
          <w:lang w:val="ru-RU"/>
        </w:rPr>
        <w:t>балансуюча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входить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нес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входять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" w:name="3194"/>
      <w:bookmarkEnd w:id="27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балансуюча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балансуюча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покупець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</w:t>
      </w:r>
      <w:r w:rsidRPr="00270EBC">
        <w:rPr>
          <w:rFonts w:ascii="Arial"/>
          <w:color w:val="000000"/>
          <w:sz w:val="18"/>
          <w:lang w:val="ru-RU"/>
        </w:rPr>
        <w:t>антований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покупець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пусковий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виробляють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</w:t>
      </w:r>
      <w:r w:rsidRPr="00270EBC">
        <w:rPr>
          <w:rFonts w:ascii="Arial"/>
          <w:color w:val="000000"/>
          <w:sz w:val="18"/>
          <w:lang w:val="ru-RU"/>
        </w:rPr>
        <w:t>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9" w:name="3195"/>
      <w:bookmarkEnd w:id="2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" w:name="14"/>
      <w:bookmarkEnd w:id="29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балансуючий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балансуючий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організований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остатніх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імпорту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</w:t>
      </w:r>
      <w:r w:rsidRPr="00270EBC">
        <w:rPr>
          <w:rFonts w:ascii="Arial"/>
          <w:color w:val="000000"/>
          <w:sz w:val="18"/>
          <w:lang w:val="ru-RU"/>
        </w:rPr>
        <w:t>емі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" w:name="15"/>
      <w:bookmarkEnd w:id="30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безпека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" w:name="4120"/>
      <w:bookmarkEnd w:id="31"/>
      <w:r w:rsidRPr="00270EBC">
        <w:rPr>
          <w:rFonts w:ascii="Arial"/>
          <w:color w:val="000000"/>
          <w:sz w:val="18"/>
          <w:lang w:val="ru-RU"/>
        </w:rPr>
        <w:t>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</w:t>
      </w:r>
      <w:r w:rsidRPr="00270EBC">
        <w:rPr>
          <w:rFonts w:ascii="Arial"/>
          <w:color w:val="000000"/>
          <w:sz w:val="18"/>
          <w:lang w:val="ru-RU"/>
        </w:rPr>
        <w:t>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3" w:name="4124"/>
      <w:bookmarkEnd w:id="3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" w:name="16"/>
      <w:bookmarkEnd w:id="33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вертикально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незалежно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щонайменше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</w:t>
      </w:r>
      <w:r w:rsidRPr="00270EBC">
        <w:rPr>
          <w:rFonts w:ascii="Arial"/>
          <w:color w:val="000000"/>
          <w:sz w:val="18"/>
          <w:lang w:val="ru-RU"/>
        </w:rPr>
        <w:t>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собою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безпосередньо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опосередковано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щонайменше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" w:name="17"/>
      <w:bookmarkEnd w:id="34"/>
      <w:r w:rsidRPr="00270EBC">
        <w:rPr>
          <w:rFonts w:ascii="Arial"/>
          <w:color w:val="000000"/>
          <w:sz w:val="18"/>
          <w:lang w:val="ru-RU"/>
        </w:rPr>
        <w:t>10)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виробник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" w:name="2957"/>
      <w:bookmarkEnd w:id="35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перетворенням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</w:t>
      </w:r>
      <w:r w:rsidRPr="00270EBC">
        <w:rPr>
          <w:rFonts w:ascii="Arial"/>
          <w:color w:val="000000"/>
          <w:sz w:val="18"/>
          <w:lang w:val="ru-RU"/>
        </w:rPr>
        <w:t>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7" w:name="3043"/>
      <w:bookmarkEnd w:id="3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" w:name="19"/>
      <w:bookmarkEnd w:id="37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</w:t>
      </w:r>
      <w:r w:rsidRPr="00270EBC">
        <w:rPr>
          <w:rFonts w:ascii="Arial"/>
          <w:color w:val="000000"/>
          <w:sz w:val="18"/>
          <w:lang w:val="ru-RU"/>
        </w:rPr>
        <w:t>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графіки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" w:name="20"/>
      <w:bookmarkEnd w:id="38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вільна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вільна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проможність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доступна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поширюється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статей</w:t>
      </w:r>
      <w:r w:rsidRPr="00270EBC">
        <w:rPr>
          <w:rFonts w:ascii="Arial"/>
          <w:color w:val="000000"/>
          <w:sz w:val="18"/>
          <w:lang w:val="ru-RU"/>
        </w:rPr>
        <w:t xml:space="preserve"> 38, 39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</w:t>
      </w:r>
      <w:r w:rsidRPr="00270EBC">
        <w:rPr>
          <w:rFonts w:ascii="Arial"/>
          <w:color w:val="000000"/>
          <w:sz w:val="18"/>
          <w:lang w:val="ru-RU"/>
        </w:rPr>
        <w:t>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невикористана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аукціонах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" w:name="21"/>
      <w:bookmarkEnd w:id="39"/>
      <w:r w:rsidRPr="00270EBC">
        <w:rPr>
          <w:rFonts w:ascii="Arial"/>
          <w:color w:val="000000"/>
          <w:sz w:val="18"/>
          <w:lang w:val="ru-RU"/>
        </w:rPr>
        <w:t xml:space="preserve">14) </w:t>
      </w:r>
      <w:r w:rsidRPr="00270EBC">
        <w:rPr>
          <w:rFonts w:ascii="Arial"/>
          <w:color w:val="000000"/>
          <w:sz w:val="18"/>
          <w:lang w:val="ru-RU"/>
        </w:rPr>
        <w:t>внутрішньодобовий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внутрішньодобовий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сегмент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купівля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безперервно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впродовж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" w:name="22"/>
      <w:bookmarkEnd w:id="40"/>
      <w:r w:rsidRPr="00270EBC">
        <w:rPr>
          <w:rFonts w:ascii="Arial"/>
          <w:color w:val="000000"/>
          <w:sz w:val="18"/>
          <w:lang w:val="ru-RU"/>
        </w:rPr>
        <w:t xml:space="preserve">15) </w:t>
      </w:r>
      <w:r w:rsidRPr="00270EBC">
        <w:rPr>
          <w:rFonts w:ascii="Arial"/>
          <w:color w:val="000000"/>
          <w:sz w:val="18"/>
          <w:lang w:val="ru-RU"/>
        </w:rPr>
        <w:t>вразливі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побутові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</w:t>
      </w:r>
      <w:r w:rsidRPr="00270EBC">
        <w:rPr>
          <w:rFonts w:ascii="Arial"/>
          <w:color w:val="000000"/>
          <w:sz w:val="18"/>
          <w:lang w:val="ru-RU"/>
        </w:rPr>
        <w:t>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відшкодування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300"/>
        <w:ind w:firstLine="240"/>
        <w:rPr>
          <w:lang w:val="ru-RU"/>
        </w:rPr>
      </w:pPr>
      <w:bookmarkStart w:id="42" w:name="4106"/>
      <w:bookmarkEnd w:id="4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дію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зупинено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2025 </w:t>
      </w:r>
      <w:r w:rsidRPr="00270EBC">
        <w:rPr>
          <w:rFonts w:ascii="Arial"/>
          <w:color w:val="000000"/>
          <w:sz w:val="18"/>
          <w:lang w:val="ru-RU"/>
        </w:rPr>
        <w:t>рік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</w:t>
      </w:r>
      <w:r w:rsidRPr="00270EBC">
        <w:rPr>
          <w:rFonts w:ascii="Arial"/>
          <w:color w:val="000000"/>
          <w:sz w:val="18"/>
          <w:lang w:val="ru-RU"/>
        </w:rPr>
        <w:t>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19.11.2024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" w:name="3499"/>
      <w:bookmarkEnd w:id="42"/>
      <w:r w:rsidRPr="00270EBC">
        <w:rPr>
          <w:rFonts w:ascii="Arial"/>
          <w:color w:val="000000"/>
          <w:sz w:val="18"/>
          <w:lang w:val="ru-RU"/>
        </w:rPr>
        <w:t>15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встановлена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сумарна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номінальна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електрогенеруючого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комбінованого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теплової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входить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підтверджена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паспортом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електрогенеруючого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4" w:name="3691"/>
      <w:bookmarkEnd w:id="4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</w:t>
      </w:r>
      <w:r w:rsidRPr="00270EBC">
        <w:rPr>
          <w:rFonts w:ascii="Arial"/>
          <w:color w:val="000000"/>
          <w:sz w:val="18"/>
          <w:lang w:val="ru-RU"/>
        </w:rPr>
        <w:t xml:space="preserve">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" w:name="3495"/>
      <w:bookmarkEnd w:id="44"/>
      <w:r w:rsidRPr="00270EBC">
        <w:rPr>
          <w:rFonts w:ascii="Arial"/>
          <w:color w:val="000000"/>
          <w:sz w:val="18"/>
          <w:lang w:val="ru-RU"/>
        </w:rPr>
        <w:t xml:space="preserve">16) </w:t>
      </w:r>
      <w:r w:rsidRPr="00270EBC">
        <w:rPr>
          <w:rFonts w:ascii="Arial"/>
          <w:color w:val="000000"/>
          <w:sz w:val="18"/>
          <w:lang w:val="ru-RU"/>
        </w:rPr>
        <w:t>гарантований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покупець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гарантований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покупець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зелений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тариф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</w:t>
      </w:r>
      <w:r w:rsidRPr="00270EBC">
        <w:rPr>
          <w:rFonts w:ascii="Arial"/>
          <w:color w:val="000000"/>
          <w:sz w:val="18"/>
          <w:lang w:val="ru-RU"/>
        </w:rPr>
        <w:t>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пускові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придбавати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премії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премії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премії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премії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6" w:name="2257"/>
      <w:bookmarkEnd w:id="4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16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25.04.2019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" w:name="2578"/>
      <w:bookmarkEnd w:id="46"/>
      <w:r w:rsidRPr="00270EBC">
        <w:rPr>
          <w:rFonts w:ascii="Arial"/>
          <w:color w:val="000000"/>
          <w:sz w:val="18"/>
          <w:lang w:val="ru-RU"/>
        </w:rPr>
        <w:t>16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гарантованість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гарантія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того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залишиться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відшкодування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виплачено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</w:t>
      </w:r>
      <w:r w:rsidRPr="00270EBC">
        <w:rPr>
          <w:rFonts w:ascii="Arial"/>
          <w:color w:val="000000"/>
          <w:sz w:val="18"/>
          <w:lang w:val="ru-RU"/>
        </w:rPr>
        <w:t>ншено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8" w:name="2585"/>
      <w:bookmarkEnd w:id="4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" w:name="24"/>
      <w:bookmarkEnd w:id="48"/>
      <w:r w:rsidRPr="00270EBC">
        <w:rPr>
          <w:rFonts w:ascii="Arial"/>
          <w:color w:val="000000"/>
          <w:sz w:val="18"/>
          <w:lang w:val="ru-RU"/>
        </w:rPr>
        <w:t xml:space="preserve">17) </w:t>
      </w:r>
      <w:r w:rsidRPr="00270EBC">
        <w:rPr>
          <w:rFonts w:ascii="Arial"/>
          <w:color w:val="000000"/>
          <w:sz w:val="18"/>
          <w:lang w:val="ru-RU"/>
        </w:rPr>
        <w:t>двосторонній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укладений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сегментами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" w:name="25"/>
      <w:bookmarkEnd w:id="49"/>
      <w:r w:rsidRPr="00270EBC">
        <w:rPr>
          <w:rFonts w:ascii="Arial"/>
          <w:color w:val="000000"/>
          <w:sz w:val="18"/>
          <w:lang w:val="ru-RU"/>
        </w:rPr>
        <w:t xml:space="preserve">18) </w:t>
      </w:r>
      <w:r w:rsidRPr="00270EBC">
        <w:rPr>
          <w:rFonts w:ascii="Arial"/>
          <w:color w:val="000000"/>
          <w:sz w:val="18"/>
          <w:lang w:val="ru-RU"/>
        </w:rPr>
        <w:t>диспетчерське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безперебійного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додер</w:t>
      </w:r>
      <w:r w:rsidRPr="00270EBC">
        <w:rPr>
          <w:rFonts w:ascii="Arial"/>
          <w:color w:val="000000"/>
          <w:sz w:val="18"/>
          <w:lang w:val="ru-RU"/>
        </w:rPr>
        <w:t>жанням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Default="00270EBC">
      <w:pPr>
        <w:spacing w:after="0"/>
        <w:ind w:firstLine="240"/>
      </w:pPr>
      <w:bookmarkStart w:id="51" w:name="26"/>
      <w:bookmarkEnd w:id="5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</w:t>
      </w:r>
      <w:r>
        <w:rPr>
          <w:rFonts w:ascii="Arial"/>
          <w:color w:val="000000"/>
          <w:sz w:val="18"/>
        </w:rPr>
        <w:t>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" w:name="27"/>
      <w:bookmarkEnd w:id="51"/>
      <w:r w:rsidRPr="00270EBC">
        <w:rPr>
          <w:rFonts w:ascii="Arial"/>
          <w:color w:val="000000"/>
          <w:sz w:val="18"/>
          <w:lang w:val="ru-RU"/>
        </w:rPr>
        <w:t xml:space="preserve">20) </w:t>
      </w:r>
      <w:r w:rsidRPr="00270EBC">
        <w:rPr>
          <w:rFonts w:ascii="Arial"/>
          <w:color w:val="000000"/>
          <w:sz w:val="18"/>
          <w:lang w:val="ru-RU"/>
        </w:rPr>
        <w:t>догов</w:t>
      </w:r>
      <w:r w:rsidRPr="00270EBC">
        <w:rPr>
          <w:rFonts w:ascii="Arial"/>
          <w:color w:val="000000"/>
          <w:sz w:val="18"/>
          <w:lang w:val="ru-RU"/>
        </w:rPr>
        <w:t>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>"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") -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укладений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</w:t>
      </w:r>
      <w:r w:rsidRPr="00270EBC">
        <w:rPr>
          <w:rFonts w:ascii="Arial"/>
          <w:color w:val="000000"/>
          <w:sz w:val="18"/>
          <w:lang w:val="ru-RU"/>
        </w:rPr>
        <w:t>ьтатами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>перед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" w:name="2579"/>
      <w:bookmarkEnd w:id="52"/>
      <w:r w:rsidRPr="00270EBC">
        <w:rPr>
          <w:rFonts w:ascii="Arial"/>
          <w:color w:val="000000"/>
          <w:sz w:val="18"/>
          <w:lang w:val="ru-RU"/>
        </w:rPr>
        <w:t>20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врегульовує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набуття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4" w:name="2586"/>
      <w:bookmarkEnd w:id="5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</w:t>
      </w:r>
      <w:r w:rsidRPr="00270EBC">
        <w:rPr>
          <w:rFonts w:ascii="Arial"/>
          <w:color w:val="000000"/>
          <w:sz w:val="18"/>
          <w:lang w:val="ru-RU"/>
        </w:rPr>
        <w:t>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20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" w:name="28"/>
      <w:bookmarkEnd w:id="54"/>
      <w:r w:rsidRPr="00270EBC">
        <w:rPr>
          <w:rFonts w:ascii="Arial"/>
          <w:color w:val="000000"/>
          <w:sz w:val="18"/>
          <w:lang w:val="ru-RU"/>
        </w:rPr>
        <w:t xml:space="preserve">21) </w:t>
      </w:r>
      <w:r w:rsidRPr="00270EBC">
        <w:rPr>
          <w:rFonts w:ascii="Arial"/>
          <w:color w:val="000000"/>
          <w:sz w:val="18"/>
          <w:lang w:val="ru-RU"/>
        </w:rPr>
        <w:t>дозволена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максимальна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дозволена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набута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" w:name="29"/>
      <w:bookmarkEnd w:id="55"/>
      <w:r w:rsidRPr="00270EBC">
        <w:rPr>
          <w:rFonts w:ascii="Arial"/>
          <w:color w:val="000000"/>
          <w:sz w:val="18"/>
          <w:lang w:val="ru-RU"/>
        </w:rPr>
        <w:t xml:space="preserve">22) </w:t>
      </w:r>
      <w:r w:rsidRPr="00270EBC">
        <w:rPr>
          <w:rFonts w:ascii="Arial"/>
          <w:color w:val="000000"/>
          <w:sz w:val="18"/>
          <w:lang w:val="ru-RU"/>
        </w:rPr>
        <w:t>допоміжні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закуповує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7" w:name="2407"/>
      <w:bookmarkEnd w:id="5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22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20.09.2019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" w:name="2591"/>
      <w:bookmarkEnd w:id="57"/>
      <w:r w:rsidRPr="00270EBC">
        <w:rPr>
          <w:rFonts w:ascii="Arial"/>
          <w:color w:val="000000"/>
          <w:sz w:val="18"/>
          <w:lang w:val="ru-RU"/>
        </w:rPr>
        <w:t xml:space="preserve">23) </w:t>
      </w:r>
      <w:r w:rsidRPr="00270EBC">
        <w:rPr>
          <w:rFonts w:ascii="Arial"/>
          <w:color w:val="000000"/>
          <w:sz w:val="18"/>
          <w:lang w:val="ru-RU"/>
        </w:rPr>
        <w:t>фізичне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набуте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торговими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зонами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напрямку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9" w:name="2597"/>
      <w:bookmarkEnd w:id="5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23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" w:name="31"/>
      <w:bookmarkEnd w:id="59"/>
      <w:r w:rsidRPr="00270EBC">
        <w:rPr>
          <w:rFonts w:ascii="Arial"/>
          <w:color w:val="000000"/>
          <w:sz w:val="18"/>
          <w:lang w:val="ru-RU"/>
        </w:rPr>
        <w:lastRenderedPageBreak/>
        <w:t xml:space="preserve">24)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заздалегідь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публічно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оголошених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" w:name="32"/>
      <w:bookmarkEnd w:id="60"/>
      <w:r w:rsidRPr="00270EBC">
        <w:rPr>
          <w:rFonts w:ascii="Arial"/>
          <w:color w:val="000000"/>
          <w:sz w:val="18"/>
          <w:lang w:val="ru-RU"/>
        </w:rPr>
        <w:t xml:space="preserve">25) </w:t>
      </w:r>
      <w:r w:rsidRPr="00270EBC">
        <w:rPr>
          <w:rFonts w:ascii="Arial"/>
          <w:color w:val="000000"/>
          <w:sz w:val="18"/>
          <w:lang w:val="ru-RU"/>
        </w:rPr>
        <w:t>доступна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доступна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величина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максимальної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напрямку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" w:name="33"/>
      <w:bookmarkEnd w:id="61"/>
      <w:r w:rsidRPr="00270EBC">
        <w:rPr>
          <w:rFonts w:ascii="Arial"/>
          <w:color w:val="000000"/>
          <w:sz w:val="18"/>
          <w:lang w:val="ru-RU"/>
        </w:rPr>
        <w:t xml:space="preserve">26)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енергія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виробляється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</w:t>
      </w:r>
      <w:r w:rsidRPr="00270EBC">
        <w:rPr>
          <w:rFonts w:ascii="Arial"/>
          <w:color w:val="000000"/>
          <w:sz w:val="18"/>
          <w:lang w:val="ru-RU"/>
        </w:rPr>
        <w:t>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товаром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" w:name="34"/>
      <w:bookmarkEnd w:id="62"/>
      <w:r w:rsidRPr="00270EBC">
        <w:rPr>
          <w:rFonts w:ascii="Arial"/>
          <w:color w:val="000000"/>
          <w:sz w:val="18"/>
          <w:lang w:val="ru-RU"/>
        </w:rPr>
        <w:t xml:space="preserve">27)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сукупність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" w:name="35"/>
      <w:bookmarkEnd w:id="63"/>
      <w:r w:rsidRPr="00270EBC">
        <w:rPr>
          <w:rFonts w:ascii="Arial"/>
          <w:color w:val="000000"/>
          <w:sz w:val="18"/>
          <w:lang w:val="ru-RU"/>
        </w:rPr>
        <w:t xml:space="preserve">28) </w:t>
      </w:r>
      <w:r w:rsidRPr="00270EBC">
        <w:rPr>
          <w:rFonts w:ascii="Arial"/>
          <w:color w:val="000000"/>
          <w:sz w:val="18"/>
          <w:lang w:val="ru-RU"/>
        </w:rPr>
        <w:t>електроенергетика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галузь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" w:name="2958"/>
      <w:bookmarkEnd w:id="64"/>
      <w:r w:rsidRPr="00270EBC">
        <w:rPr>
          <w:rFonts w:ascii="Arial"/>
          <w:color w:val="000000"/>
          <w:sz w:val="18"/>
          <w:lang w:val="ru-RU"/>
        </w:rPr>
        <w:t xml:space="preserve">29) </w:t>
      </w:r>
      <w:r w:rsidRPr="00270EBC">
        <w:rPr>
          <w:rFonts w:ascii="Arial"/>
          <w:color w:val="000000"/>
          <w:sz w:val="18"/>
          <w:lang w:val="ru-RU"/>
        </w:rPr>
        <w:t>електроенергетичне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підприємство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: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трейдерську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6" w:name="3044"/>
      <w:bookmarkEnd w:id="6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29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" w:name="2873"/>
      <w:bookmarkEnd w:id="66"/>
      <w:r w:rsidRPr="00270EBC">
        <w:rPr>
          <w:rFonts w:ascii="Arial"/>
          <w:color w:val="000000"/>
          <w:sz w:val="18"/>
          <w:lang w:val="ru-RU"/>
        </w:rPr>
        <w:t>29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електронний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аукціон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проводиться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програмного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8" w:name="2921"/>
      <w:bookmarkEnd w:id="6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29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" w:name="37"/>
      <w:bookmarkEnd w:id="68"/>
      <w:r w:rsidRPr="00270EBC">
        <w:rPr>
          <w:rFonts w:ascii="Arial"/>
          <w:color w:val="000000"/>
          <w:sz w:val="18"/>
          <w:lang w:val="ru-RU"/>
        </w:rPr>
        <w:t xml:space="preserve">30) </w:t>
      </w:r>
      <w:r w:rsidRPr="00270EBC">
        <w:rPr>
          <w:rFonts w:ascii="Arial"/>
          <w:color w:val="000000"/>
          <w:sz w:val="18"/>
          <w:lang w:val="ru-RU"/>
        </w:rPr>
        <w:t>електропостачальник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" w:name="38"/>
      <w:bookmarkEnd w:id="69"/>
      <w:r w:rsidRPr="00270EBC">
        <w:rPr>
          <w:rFonts w:ascii="Arial"/>
          <w:color w:val="000000"/>
          <w:sz w:val="18"/>
          <w:lang w:val="ru-RU"/>
        </w:rPr>
        <w:t xml:space="preserve">31) </w:t>
      </w:r>
      <w:r w:rsidRPr="00270EBC">
        <w:rPr>
          <w:rFonts w:ascii="Arial"/>
          <w:color w:val="000000"/>
          <w:sz w:val="18"/>
          <w:lang w:val="ru-RU"/>
        </w:rPr>
        <w:t>електростанція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електроустановка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</w:t>
      </w:r>
      <w:r w:rsidRPr="00270EBC">
        <w:rPr>
          <w:rFonts w:ascii="Arial"/>
          <w:color w:val="000000"/>
          <w:sz w:val="18"/>
          <w:lang w:val="ru-RU"/>
        </w:rPr>
        <w:t>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комбінованого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теплової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" w:name="2959"/>
      <w:bookmarkEnd w:id="70"/>
      <w:r w:rsidRPr="00270EBC">
        <w:rPr>
          <w:rFonts w:ascii="Arial"/>
          <w:color w:val="000000"/>
          <w:sz w:val="18"/>
          <w:lang w:val="ru-RU"/>
        </w:rPr>
        <w:t xml:space="preserve">32) </w:t>
      </w:r>
      <w:r w:rsidRPr="00270EBC">
        <w:rPr>
          <w:rFonts w:ascii="Arial"/>
          <w:color w:val="000000"/>
          <w:sz w:val="18"/>
          <w:lang w:val="ru-RU"/>
        </w:rPr>
        <w:t>електроустановка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комплекс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устаткування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перетворення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2" w:name="3045"/>
      <w:bookmarkEnd w:id="7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" w:name="4059"/>
      <w:bookmarkEnd w:id="72"/>
      <w:r w:rsidRPr="00270EBC">
        <w:rPr>
          <w:rFonts w:ascii="Arial"/>
          <w:color w:val="000000"/>
          <w:sz w:val="18"/>
          <w:lang w:val="ru-RU"/>
        </w:rPr>
        <w:t xml:space="preserve">33)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всеохоплюючий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підхід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графік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максимальних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пікових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навантажень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залученню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</w:t>
      </w:r>
      <w:r w:rsidRPr="00270EBC">
        <w:rPr>
          <w:rFonts w:ascii="Arial"/>
          <w:color w:val="000000"/>
          <w:sz w:val="18"/>
          <w:lang w:val="ru-RU"/>
        </w:rPr>
        <w:t>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переривчасте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порівняно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збільшення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доцільним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варіантом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враховуючи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позитивний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скорочення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аспекти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моделі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технологічні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організаційні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економічні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сп</w:t>
      </w:r>
      <w:r w:rsidRPr="00270EBC">
        <w:rPr>
          <w:rFonts w:ascii="Arial"/>
          <w:color w:val="000000"/>
          <w:sz w:val="18"/>
          <w:lang w:val="ru-RU"/>
        </w:rPr>
        <w:t>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кінцевими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4" w:name="4060"/>
      <w:bookmarkEnd w:id="7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21.08.2024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" w:name="41"/>
      <w:bookmarkEnd w:id="74"/>
      <w:r w:rsidRPr="00270EBC">
        <w:rPr>
          <w:rFonts w:ascii="Arial"/>
          <w:color w:val="000000"/>
          <w:sz w:val="18"/>
          <w:lang w:val="ru-RU"/>
        </w:rPr>
        <w:t xml:space="preserve">34) </w:t>
      </w:r>
      <w:r w:rsidRPr="00270EBC">
        <w:rPr>
          <w:rFonts w:ascii="Arial"/>
          <w:color w:val="000000"/>
          <w:sz w:val="18"/>
          <w:lang w:val="ru-RU"/>
        </w:rPr>
        <w:t>заборонена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гідротехнічних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територія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прилягає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огорожі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</w:t>
      </w:r>
      <w:r w:rsidRPr="00270EBC">
        <w:rPr>
          <w:rFonts w:ascii="Arial"/>
          <w:color w:val="000000"/>
          <w:sz w:val="18"/>
          <w:lang w:val="ru-RU"/>
        </w:rPr>
        <w:t>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гідроелектротехнічної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обладнана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інженерно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технічними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попереджувальними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знаками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єфу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відстані</w:t>
      </w:r>
      <w:r w:rsidRPr="00270EBC">
        <w:rPr>
          <w:rFonts w:ascii="Arial"/>
          <w:color w:val="000000"/>
          <w:sz w:val="18"/>
          <w:lang w:val="ru-RU"/>
        </w:rPr>
        <w:t xml:space="preserve"> 500 </w:t>
      </w:r>
      <w:r w:rsidRPr="00270EBC">
        <w:rPr>
          <w:rFonts w:ascii="Arial"/>
          <w:color w:val="000000"/>
          <w:sz w:val="18"/>
          <w:lang w:val="ru-RU"/>
        </w:rPr>
        <w:t>метрів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греблі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гідроелектростанції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знаками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попереджають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суден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плавучих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Default="00270EBC">
      <w:pPr>
        <w:spacing w:after="0"/>
        <w:ind w:firstLine="240"/>
      </w:pPr>
      <w:bookmarkStart w:id="76" w:name="4121"/>
      <w:bookmarkEnd w:id="75"/>
      <w:r w:rsidRPr="00270EBC">
        <w:rPr>
          <w:rFonts w:ascii="Arial"/>
          <w:color w:val="000000"/>
          <w:sz w:val="18"/>
          <w:lang w:val="ru-RU"/>
        </w:rPr>
        <w:t>34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вітру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7" w:name="4125"/>
      <w:bookmarkEnd w:id="7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" w:name="42"/>
      <w:bookmarkEnd w:id="77"/>
      <w:r w:rsidRPr="00270EBC">
        <w:rPr>
          <w:rFonts w:ascii="Arial"/>
          <w:color w:val="000000"/>
          <w:sz w:val="18"/>
          <w:lang w:val="ru-RU"/>
        </w:rPr>
        <w:t xml:space="preserve">35) </w:t>
      </w:r>
      <w:r w:rsidRPr="00270EBC">
        <w:rPr>
          <w:rFonts w:ascii="Arial"/>
          <w:color w:val="000000"/>
          <w:sz w:val="18"/>
          <w:lang w:val="ru-RU"/>
        </w:rPr>
        <w:t>захищені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споживачі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запобігання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техногенного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характеру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" w:name="43"/>
      <w:bookmarkEnd w:id="78"/>
      <w:r w:rsidRPr="00270EBC">
        <w:rPr>
          <w:rFonts w:ascii="Arial"/>
          <w:color w:val="000000"/>
          <w:sz w:val="18"/>
          <w:lang w:val="ru-RU"/>
        </w:rPr>
        <w:t xml:space="preserve">36)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комплекс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керован</w:t>
      </w:r>
      <w:r w:rsidRPr="00270EBC">
        <w:rPr>
          <w:rFonts w:ascii="Arial"/>
          <w:color w:val="000000"/>
          <w:sz w:val="18"/>
          <w:lang w:val="ru-RU"/>
        </w:rPr>
        <w:t>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обмеженої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" w:name="2580"/>
      <w:bookmarkEnd w:id="79"/>
      <w:r w:rsidRPr="00270EBC">
        <w:rPr>
          <w:rFonts w:ascii="Arial"/>
          <w:color w:val="000000"/>
          <w:sz w:val="18"/>
          <w:lang w:val="ru-RU"/>
        </w:rPr>
        <w:lastRenderedPageBreak/>
        <w:t>36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набутого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обстави</w:t>
      </w:r>
      <w:r w:rsidRPr="00270EBC">
        <w:rPr>
          <w:rFonts w:ascii="Arial"/>
          <w:color w:val="000000"/>
          <w:sz w:val="18"/>
          <w:lang w:val="ru-RU"/>
        </w:rPr>
        <w:t>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непереборної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неможливість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1" w:name="2587"/>
      <w:bookmarkEnd w:id="8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" w:name="4108"/>
      <w:bookmarkEnd w:id="81"/>
      <w:r w:rsidRPr="00270EBC">
        <w:rPr>
          <w:rFonts w:ascii="Arial"/>
          <w:color w:val="000000"/>
          <w:sz w:val="18"/>
          <w:lang w:val="ru-RU"/>
        </w:rPr>
        <w:t>36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інсайдерська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інсайдерська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критеріям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" w:name="4109"/>
      <w:bookmarkEnd w:id="82"/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точною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" w:name="4110"/>
      <w:bookmarkEnd w:id="83"/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" w:name="4111"/>
      <w:bookmarkEnd w:id="84"/>
      <w:r w:rsidRPr="00270EBC">
        <w:rPr>
          <w:rFonts w:ascii="Arial"/>
          <w:color w:val="000000"/>
          <w:sz w:val="18"/>
          <w:lang w:val="ru-RU"/>
        </w:rPr>
        <w:t>прямо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опосередковано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декількох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" w:name="4112"/>
      <w:bookmarkEnd w:id="85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істотно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вплинути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декількох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7" w:name="3202"/>
      <w:bookmarkEnd w:id="8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36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36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</w:t>
      </w:r>
      <w:r w:rsidRPr="00270EBC">
        <w:rPr>
          <w:rFonts w:ascii="Arial"/>
          <w:color w:val="000000"/>
          <w:sz w:val="18"/>
          <w:lang w:val="ru-RU"/>
        </w:rPr>
        <w:t>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" w:name="4122"/>
      <w:bookmarkEnd w:id="87"/>
      <w:r w:rsidRPr="00270EBC">
        <w:rPr>
          <w:rFonts w:ascii="Arial"/>
          <w:color w:val="000000"/>
          <w:sz w:val="18"/>
          <w:lang w:val="ru-RU"/>
        </w:rPr>
        <w:t>36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необмеженій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кількості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платфор</w:t>
      </w:r>
      <w:r w:rsidRPr="00270EBC">
        <w:rPr>
          <w:rFonts w:ascii="Arial"/>
          <w:color w:val="000000"/>
          <w:sz w:val="18"/>
          <w:lang w:val="ru-RU"/>
        </w:rPr>
        <w:t>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платформі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9" w:name="4126"/>
      <w:bookmarkEnd w:id="8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36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300"/>
        <w:ind w:firstLine="240"/>
        <w:rPr>
          <w:lang w:val="ru-RU"/>
        </w:rPr>
      </w:pPr>
      <w:bookmarkStart w:id="90" w:name="4127"/>
      <w:bookmarkEnd w:id="8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09.04.2025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.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36</w:t>
      </w:r>
      <w:r w:rsidRPr="00270EBC">
        <w:rPr>
          <w:rFonts w:ascii="Arial"/>
          <w:color w:val="000000"/>
          <w:vertAlign w:val="superscript"/>
          <w:lang w:val="ru-RU"/>
        </w:rPr>
        <w:t>4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шістнадцятого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13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" w:name="2551"/>
      <w:bookmarkEnd w:id="90"/>
      <w:r w:rsidRPr="00270EBC">
        <w:rPr>
          <w:rFonts w:ascii="Arial"/>
          <w:color w:val="000000"/>
          <w:sz w:val="18"/>
          <w:lang w:val="ru-RU"/>
        </w:rPr>
        <w:t xml:space="preserve">37) </w:t>
      </w:r>
      <w:r w:rsidRPr="00270EBC">
        <w:rPr>
          <w:rFonts w:ascii="Arial"/>
          <w:color w:val="000000"/>
          <w:sz w:val="18"/>
          <w:lang w:val="ru-RU"/>
        </w:rPr>
        <w:t>розрахунки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процес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</w:t>
      </w:r>
      <w:r w:rsidRPr="00270EBC">
        <w:rPr>
          <w:rFonts w:ascii="Arial"/>
          <w:color w:val="000000"/>
          <w:sz w:val="18"/>
          <w:lang w:val="ru-RU"/>
        </w:rPr>
        <w:t>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неттінгу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2" w:name="2552"/>
      <w:bookmarkEnd w:id="9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19.06.2020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" w:name="45"/>
      <w:bookmarkEnd w:id="92"/>
      <w:r w:rsidRPr="00270EBC">
        <w:rPr>
          <w:rFonts w:ascii="Arial"/>
          <w:color w:val="000000"/>
          <w:sz w:val="18"/>
          <w:lang w:val="ru-RU"/>
        </w:rPr>
        <w:t xml:space="preserve">38) </w:t>
      </w:r>
      <w:r w:rsidRPr="00270EBC">
        <w:rPr>
          <w:rFonts w:ascii="Arial"/>
          <w:color w:val="000000"/>
          <w:sz w:val="18"/>
          <w:lang w:val="ru-RU"/>
        </w:rPr>
        <w:t>комерційний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сукупність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процедур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відпущеної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переданої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спожитої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імпортованої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експортованої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проміжок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" w:name="46"/>
      <w:bookmarkEnd w:id="93"/>
      <w:r w:rsidRPr="00270EBC">
        <w:rPr>
          <w:rFonts w:ascii="Arial"/>
          <w:color w:val="000000"/>
          <w:sz w:val="18"/>
          <w:lang w:val="ru-RU"/>
        </w:rPr>
        <w:t xml:space="preserve">39) </w:t>
      </w:r>
      <w:r w:rsidRPr="00270EBC">
        <w:rPr>
          <w:rFonts w:ascii="Arial"/>
          <w:color w:val="000000"/>
          <w:sz w:val="18"/>
          <w:lang w:val="ru-RU"/>
        </w:rPr>
        <w:t>контрольована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гідротехнічних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попереджувальними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бетонних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гребель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гідроелектр</w:t>
      </w:r>
      <w:r w:rsidRPr="00270EBC">
        <w:rPr>
          <w:rFonts w:ascii="Arial"/>
          <w:color w:val="000000"/>
          <w:sz w:val="18"/>
          <w:lang w:val="ru-RU"/>
        </w:rPr>
        <w:t>отехнічних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розташованих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водосховищами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дренажними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каналами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5" w:name="47"/>
      <w:bookmarkEnd w:id="94"/>
      <w:r w:rsidRPr="00270EBC">
        <w:rPr>
          <w:rFonts w:ascii="Arial"/>
          <w:color w:val="000000"/>
          <w:sz w:val="18"/>
          <w:lang w:val="ru-RU"/>
        </w:rPr>
        <w:t xml:space="preserve">40) </w:t>
      </w:r>
      <w:r w:rsidRPr="00270EBC">
        <w:rPr>
          <w:rFonts w:ascii="Arial"/>
          <w:color w:val="000000"/>
          <w:sz w:val="18"/>
          <w:lang w:val="ru-RU"/>
        </w:rPr>
        <w:t>користувачі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користувачі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фізичні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підприємці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відпускаю</w:t>
      </w:r>
      <w:r w:rsidRPr="00270EBC">
        <w:rPr>
          <w:rFonts w:ascii="Arial"/>
          <w:color w:val="000000"/>
          <w:sz w:val="18"/>
          <w:lang w:val="ru-RU"/>
        </w:rPr>
        <w:t>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6" w:name="3197"/>
      <w:bookmarkEnd w:id="95"/>
      <w:r w:rsidRPr="00270EBC">
        <w:rPr>
          <w:rFonts w:ascii="Arial"/>
          <w:color w:val="000000"/>
          <w:sz w:val="18"/>
          <w:lang w:val="ru-RU"/>
        </w:rPr>
        <w:t>40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критична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життєво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важливих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суспільства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добробуту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населення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ладу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руйнування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матиме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суттєвий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оборону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навколишнє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битків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людських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жертв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7" w:name="3203"/>
      <w:bookmarkEnd w:id="9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8" w:name="48"/>
      <w:bookmarkEnd w:id="97"/>
      <w:r w:rsidRPr="00270EBC">
        <w:rPr>
          <w:rFonts w:ascii="Arial"/>
          <w:color w:val="000000"/>
          <w:sz w:val="18"/>
          <w:lang w:val="ru-RU"/>
        </w:rPr>
        <w:t xml:space="preserve">41) </w:t>
      </w:r>
      <w:r w:rsidRPr="00270EBC">
        <w:rPr>
          <w:rFonts w:ascii="Arial"/>
          <w:color w:val="000000"/>
          <w:sz w:val="18"/>
          <w:lang w:val="ru-RU"/>
        </w:rPr>
        <w:t>лінійна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найближчої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діючих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повітряна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трансформаторна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підстанція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ступеня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9" w:name="3500"/>
      <w:bookmarkEnd w:id="98"/>
      <w:r w:rsidRPr="00270EBC">
        <w:rPr>
          <w:rFonts w:ascii="Arial"/>
          <w:color w:val="000000"/>
          <w:sz w:val="18"/>
          <w:lang w:val="ru-RU"/>
        </w:rPr>
        <w:t>41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мала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допоміжного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перемикань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точок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розташованих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</w:t>
      </w:r>
      <w:r w:rsidRPr="00270EBC">
        <w:rPr>
          <w:rFonts w:ascii="Arial"/>
          <w:color w:val="000000"/>
          <w:sz w:val="18"/>
          <w:lang w:val="ru-RU"/>
        </w:rPr>
        <w:t>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00" w:name="3692"/>
      <w:bookmarkEnd w:id="9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1" w:name="2232"/>
      <w:bookmarkEnd w:id="100"/>
      <w:r w:rsidRPr="00270EBC">
        <w:rPr>
          <w:rFonts w:ascii="Arial"/>
          <w:color w:val="000000"/>
          <w:sz w:val="18"/>
          <w:lang w:val="ru-RU"/>
        </w:rPr>
        <w:t xml:space="preserve">42) </w:t>
      </w:r>
      <w:r w:rsidRPr="00270EBC">
        <w:rPr>
          <w:rFonts w:ascii="Arial"/>
          <w:color w:val="000000"/>
          <w:sz w:val="18"/>
          <w:lang w:val="ru-RU"/>
        </w:rPr>
        <w:t>малий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непобутовий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50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02" w:name="2234"/>
      <w:bookmarkEnd w:id="10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23.11.2018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3" w:name="50"/>
      <w:bookmarkEnd w:id="102"/>
      <w:r w:rsidRPr="00270EBC">
        <w:rPr>
          <w:rFonts w:ascii="Arial"/>
          <w:color w:val="000000"/>
          <w:sz w:val="18"/>
          <w:lang w:val="ru-RU"/>
        </w:rPr>
        <w:t xml:space="preserve">43)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кордон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4" w:name="51"/>
      <w:bookmarkEnd w:id="103"/>
      <w:r w:rsidRPr="00270EBC">
        <w:rPr>
          <w:rFonts w:ascii="Arial"/>
          <w:color w:val="000000"/>
          <w:sz w:val="18"/>
          <w:lang w:val="ru-RU"/>
        </w:rPr>
        <w:t xml:space="preserve">44) </w:t>
      </w:r>
      <w:r w:rsidRPr="00270EBC">
        <w:rPr>
          <w:rFonts w:ascii="Arial"/>
          <w:color w:val="000000"/>
          <w:sz w:val="18"/>
          <w:lang w:val="ru-RU"/>
        </w:rPr>
        <w:t>міждержавний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сукупність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5" w:name="52"/>
      <w:bookmarkEnd w:id="104"/>
      <w:r w:rsidRPr="00270EBC">
        <w:rPr>
          <w:rFonts w:ascii="Arial"/>
          <w:color w:val="000000"/>
          <w:sz w:val="18"/>
          <w:lang w:val="ru-RU"/>
        </w:rPr>
        <w:t xml:space="preserve">45) </w:t>
      </w:r>
      <w:r w:rsidRPr="00270EBC">
        <w:rPr>
          <w:rFonts w:ascii="Arial"/>
          <w:color w:val="000000"/>
          <w:sz w:val="18"/>
          <w:lang w:val="ru-RU"/>
        </w:rPr>
        <w:t>надзвичайна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ситуація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загроза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зниження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нижче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гранично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допустимих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допустимих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мережевих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елементів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зниження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аварійного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6" w:name="53"/>
      <w:bookmarkEnd w:id="105"/>
      <w:r w:rsidRPr="00270EBC">
        <w:rPr>
          <w:rFonts w:ascii="Arial"/>
          <w:color w:val="000000"/>
          <w:sz w:val="18"/>
          <w:lang w:val="ru-RU"/>
        </w:rPr>
        <w:t xml:space="preserve">46) </w:t>
      </w:r>
      <w:r w:rsidRPr="00270EBC">
        <w:rPr>
          <w:rFonts w:ascii="Arial"/>
          <w:color w:val="000000"/>
          <w:sz w:val="18"/>
          <w:lang w:val="ru-RU"/>
        </w:rPr>
        <w:t>небаланс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розрахована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різниця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фактичними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імпорту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експорту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купл</w:t>
      </w:r>
      <w:r w:rsidRPr="00270EBC">
        <w:rPr>
          <w:rFonts w:ascii="Arial"/>
          <w:color w:val="000000"/>
          <w:sz w:val="18"/>
          <w:lang w:val="ru-RU"/>
        </w:rPr>
        <w:t>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зареєстрованими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7" w:name="54"/>
      <w:bookmarkEnd w:id="106"/>
      <w:r w:rsidRPr="00270EBC">
        <w:rPr>
          <w:rFonts w:ascii="Arial"/>
          <w:color w:val="000000"/>
          <w:sz w:val="18"/>
          <w:lang w:val="ru-RU"/>
        </w:rPr>
        <w:t xml:space="preserve">47) </w:t>
      </w:r>
      <w:r w:rsidRPr="00270EBC">
        <w:rPr>
          <w:rFonts w:ascii="Arial"/>
          <w:color w:val="000000"/>
          <w:sz w:val="18"/>
          <w:lang w:val="ru-RU"/>
        </w:rPr>
        <w:t>непобутовий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підприємець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08" w:name="2592"/>
      <w:bookmarkEnd w:id="107"/>
      <w:r w:rsidRPr="00270EBC">
        <w:rPr>
          <w:rFonts w:ascii="Arial"/>
          <w:color w:val="000000"/>
          <w:sz w:val="18"/>
          <w:lang w:val="ru-RU"/>
        </w:rPr>
        <w:t xml:space="preserve">48) </w:t>
      </w:r>
      <w:r w:rsidRPr="00270EBC">
        <w:rPr>
          <w:rFonts w:ascii="Arial"/>
          <w:color w:val="000000"/>
          <w:sz w:val="18"/>
          <w:lang w:val="ru-RU"/>
        </w:rPr>
        <w:t>нея</w:t>
      </w:r>
      <w:r w:rsidRPr="00270EBC">
        <w:rPr>
          <w:rFonts w:ascii="Arial"/>
          <w:color w:val="000000"/>
          <w:sz w:val="18"/>
          <w:lang w:val="ru-RU"/>
        </w:rPr>
        <w:t>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механізм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сукупної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09" w:name="2598"/>
      <w:bookmarkEnd w:id="10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48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</w:t>
      </w:r>
      <w:r w:rsidRPr="00270EBC">
        <w:rPr>
          <w:rFonts w:ascii="Arial"/>
          <w:color w:val="000000"/>
          <w:sz w:val="18"/>
          <w:lang w:val="ru-RU"/>
        </w:rPr>
        <w:t>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0" w:name="56"/>
      <w:bookmarkEnd w:id="109"/>
      <w:r w:rsidRPr="00270EBC">
        <w:rPr>
          <w:rFonts w:ascii="Arial"/>
          <w:color w:val="000000"/>
          <w:sz w:val="18"/>
          <w:lang w:val="ru-RU"/>
        </w:rPr>
        <w:t xml:space="preserve">49) </w:t>
      </w:r>
      <w:r w:rsidRPr="00270EBC">
        <w:rPr>
          <w:rFonts w:ascii="Arial"/>
          <w:color w:val="000000"/>
          <w:sz w:val="18"/>
          <w:lang w:val="ru-RU"/>
        </w:rPr>
        <w:t>нова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1" w:name="57"/>
      <w:bookmarkEnd w:id="110"/>
      <w:r w:rsidRPr="00270EBC">
        <w:rPr>
          <w:rFonts w:ascii="Arial"/>
          <w:color w:val="000000"/>
          <w:sz w:val="18"/>
          <w:lang w:val="ru-RU"/>
        </w:rPr>
        <w:t xml:space="preserve">50)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технічний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норми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інстр</w:t>
      </w:r>
      <w:r w:rsidRPr="00270EBC">
        <w:rPr>
          <w:rFonts w:ascii="Arial"/>
          <w:color w:val="000000"/>
          <w:sz w:val="18"/>
          <w:lang w:val="ru-RU"/>
        </w:rPr>
        <w:t>укції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прийняті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зареєстровані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12" w:name="2408"/>
      <w:bookmarkEnd w:id="11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50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20.</w:t>
      </w:r>
      <w:r w:rsidRPr="00270EBC">
        <w:rPr>
          <w:rFonts w:ascii="Arial"/>
          <w:color w:val="000000"/>
          <w:sz w:val="18"/>
          <w:lang w:val="ru-RU"/>
        </w:rPr>
        <w:t xml:space="preserve">09.2019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3" w:name="58"/>
      <w:bookmarkEnd w:id="112"/>
      <w:r w:rsidRPr="00270EBC">
        <w:rPr>
          <w:rFonts w:ascii="Arial"/>
          <w:color w:val="000000"/>
          <w:sz w:val="18"/>
          <w:lang w:val="ru-RU"/>
        </w:rPr>
        <w:t xml:space="preserve">51)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сукупність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електростанцій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</w:t>
      </w:r>
      <w:r w:rsidRPr="00270EBC">
        <w:rPr>
          <w:rFonts w:ascii="Arial"/>
          <w:color w:val="000000"/>
          <w:sz w:val="18"/>
          <w:lang w:val="ru-RU"/>
        </w:rPr>
        <w:t>ентралізованому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4" w:name="4114"/>
      <w:bookmarkEnd w:id="113"/>
      <w:r w:rsidRPr="00270EBC">
        <w:rPr>
          <w:rFonts w:ascii="Arial"/>
          <w:color w:val="000000"/>
          <w:sz w:val="18"/>
          <w:lang w:val="ru-RU"/>
        </w:rPr>
        <w:t xml:space="preserve">52)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електростанція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ядерної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атомної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станції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підстанція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15" w:name="4115"/>
      <w:bookmarkEnd w:id="11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6" w:name="2593"/>
      <w:bookmarkEnd w:id="115"/>
      <w:r w:rsidRPr="00270EBC">
        <w:rPr>
          <w:rFonts w:ascii="Arial"/>
          <w:color w:val="000000"/>
          <w:sz w:val="18"/>
          <w:lang w:val="ru-RU"/>
        </w:rPr>
        <w:t xml:space="preserve">53) </w:t>
      </w:r>
      <w:r w:rsidRPr="00270EBC">
        <w:rPr>
          <w:rFonts w:ascii="Arial"/>
          <w:color w:val="000000"/>
          <w:sz w:val="18"/>
          <w:lang w:val="ru-RU"/>
        </w:rPr>
        <w:t>перевантаження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ситуація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недостатність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</w:t>
      </w:r>
      <w:r w:rsidRPr="00270EBC">
        <w:rPr>
          <w:rFonts w:ascii="Arial"/>
          <w:color w:val="000000"/>
          <w:sz w:val="18"/>
          <w:lang w:val="ru-RU"/>
        </w:rPr>
        <w:t>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17" w:name="2599"/>
      <w:bookmarkEnd w:id="11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18" w:name="3501"/>
      <w:bookmarkEnd w:id="117"/>
      <w:r w:rsidRPr="00270EBC">
        <w:rPr>
          <w:rFonts w:ascii="Arial"/>
          <w:color w:val="000000"/>
          <w:sz w:val="18"/>
          <w:lang w:val="ru-RU"/>
        </w:rPr>
        <w:t>53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</w:t>
      </w:r>
      <w:r w:rsidRPr="00270EBC">
        <w:rPr>
          <w:rFonts w:ascii="Arial"/>
          <w:color w:val="000000"/>
          <w:sz w:val="18"/>
          <w:lang w:val="ru-RU"/>
        </w:rPr>
        <w:t>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19" w:name="3693"/>
      <w:bookmarkEnd w:id="11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53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0" w:name="2874"/>
      <w:bookmarkEnd w:id="119"/>
      <w:r w:rsidRPr="00270EBC">
        <w:rPr>
          <w:rFonts w:ascii="Arial"/>
          <w:color w:val="000000"/>
          <w:sz w:val="18"/>
          <w:lang w:val="ru-RU"/>
        </w:rPr>
        <w:lastRenderedPageBreak/>
        <w:t xml:space="preserve">54)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проводити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двосторонніми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паперів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фондового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21" w:name="2922"/>
      <w:bookmarkEnd w:id="12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2" w:name="62"/>
      <w:bookmarkEnd w:id="121"/>
      <w:r w:rsidRPr="00270EBC">
        <w:rPr>
          <w:rFonts w:ascii="Arial"/>
          <w:color w:val="000000"/>
          <w:sz w:val="18"/>
          <w:lang w:val="ru-RU"/>
        </w:rPr>
        <w:t xml:space="preserve">55)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диспетчеризацію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розвиток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</w:t>
      </w:r>
      <w:r w:rsidRPr="00270EBC">
        <w:rPr>
          <w:rFonts w:ascii="Arial"/>
          <w:color w:val="000000"/>
          <w:sz w:val="18"/>
          <w:lang w:val="ru-RU"/>
        </w:rPr>
        <w:t>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3" w:name="63"/>
      <w:bookmarkEnd w:id="122"/>
      <w:r w:rsidRPr="00270EBC">
        <w:rPr>
          <w:rFonts w:ascii="Arial"/>
          <w:color w:val="000000"/>
          <w:sz w:val="18"/>
          <w:lang w:val="ru-RU"/>
        </w:rPr>
        <w:t xml:space="preserve">56)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4" w:name="2594"/>
      <w:bookmarkEnd w:id="123"/>
      <w:r w:rsidRPr="00270EBC">
        <w:rPr>
          <w:rFonts w:ascii="Arial"/>
          <w:color w:val="000000"/>
          <w:sz w:val="18"/>
          <w:lang w:val="ru-RU"/>
        </w:rPr>
        <w:t xml:space="preserve">57) </w:t>
      </w:r>
      <w:r w:rsidRPr="00270EBC">
        <w:rPr>
          <w:rFonts w:ascii="Arial"/>
          <w:color w:val="000000"/>
          <w:sz w:val="18"/>
          <w:lang w:val="ru-RU"/>
        </w:rPr>
        <w:t>операційна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якнайшвидше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повертатися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нормальног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характеризується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гранично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допустимими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температури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рівнів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струмів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короткого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замикання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частоти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стійкості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25" w:name="2600"/>
      <w:bookmarkEnd w:id="12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6" w:name="2875"/>
      <w:bookmarkEnd w:id="125"/>
      <w:r w:rsidRPr="00270EBC">
        <w:rPr>
          <w:rFonts w:ascii="Arial"/>
          <w:color w:val="000000"/>
          <w:sz w:val="18"/>
          <w:lang w:val="ru-RU"/>
        </w:rPr>
        <w:t>57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організатор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27" w:name="2923"/>
      <w:bookmarkEnd w:id="12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57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8" w:name="65"/>
      <w:bookmarkEnd w:id="127"/>
      <w:r w:rsidRPr="00270EBC">
        <w:rPr>
          <w:rFonts w:ascii="Arial"/>
          <w:color w:val="000000"/>
          <w:sz w:val="18"/>
          <w:lang w:val="ru-RU"/>
        </w:rPr>
        <w:t xml:space="preserve">58) </w:t>
      </w:r>
      <w:r w:rsidRPr="00270EBC">
        <w:rPr>
          <w:rFonts w:ascii="Arial"/>
          <w:color w:val="000000"/>
          <w:sz w:val="18"/>
          <w:lang w:val="ru-RU"/>
        </w:rPr>
        <w:t>організований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сегмент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внутрішньодобовий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29" w:name="66"/>
      <w:bookmarkEnd w:id="128"/>
      <w:r w:rsidRPr="00270EBC">
        <w:rPr>
          <w:rFonts w:ascii="Arial"/>
          <w:color w:val="000000"/>
          <w:sz w:val="18"/>
          <w:lang w:val="ru-RU"/>
        </w:rPr>
        <w:t xml:space="preserve">59) </w:t>
      </w:r>
      <w:r w:rsidRPr="00270EBC">
        <w:rPr>
          <w:rFonts w:ascii="Arial"/>
          <w:color w:val="000000"/>
          <w:sz w:val="18"/>
          <w:lang w:val="ru-RU"/>
        </w:rPr>
        <w:t>особливо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важливі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стале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руйнація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пошкодження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людських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жертв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матеріальних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збитків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0" w:name="67"/>
      <w:bookmarkEnd w:id="129"/>
      <w:r w:rsidRPr="00270EBC">
        <w:rPr>
          <w:rFonts w:ascii="Arial"/>
          <w:color w:val="000000"/>
          <w:sz w:val="18"/>
          <w:lang w:val="ru-RU"/>
        </w:rPr>
        <w:t xml:space="preserve">60) </w:t>
      </w:r>
      <w:r w:rsidRPr="00270EBC">
        <w:rPr>
          <w:rFonts w:ascii="Arial"/>
          <w:color w:val="000000"/>
          <w:sz w:val="18"/>
          <w:lang w:val="ru-RU"/>
        </w:rPr>
        <w:t>передача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передача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транспортування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</w:t>
      </w:r>
      <w:r w:rsidRPr="00270EBC">
        <w:rPr>
          <w:rFonts w:ascii="Arial"/>
          <w:color w:val="000000"/>
          <w:sz w:val="18"/>
          <w:lang w:val="ru-RU"/>
        </w:rPr>
        <w:t>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1" w:name="68"/>
      <w:bookmarkEnd w:id="130"/>
      <w:r w:rsidRPr="00270EBC">
        <w:rPr>
          <w:rFonts w:ascii="Arial"/>
          <w:color w:val="000000"/>
          <w:sz w:val="18"/>
          <w:lang w:val="ru-RU"/>
        </w:rPr>
        <w:t xml:space="preserve">61) </w:t>
      </w:r>
      <w:r w:rsidRPr="00270EBC">
        <w:rPr>
          <w:rFonts w:ascii="Arial"/>
          <w:color w:val="000000"/>
          <w:sz w:val="18"/>
          <w:lang w:val="ru-RU"/>
        </w:rPr>
        <w:t>перспективне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планування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май</w:t>
      </w:r>
      <w:r w:rsidRPr="00270EBC">
        <w:rPr>
          <w:rFonts w:ascii="Arial"/>
          <w:color w:val="000000"/>
          <w:sz w:val="18"/>
          <w:lang w:val="ru-RU"/>
        </w:rPr>
        <w:t>бутніх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перспективу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2" w:name="4116"/>
      <w:bookmarkEnd w:id="131"/>
      <w:r w:rsidRPr="00270EBC">
        <w:rPr>
          <w:rFonts w:ascii="Arial"/>
          <w:color w:val="000000"/>
          <w:sz w:val="18"/>
          <w:lang w:val="ru-RU"/>
        </w:rPr>
        <w:t>61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планова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планове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запланованого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ремонту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причин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33" w:name="3204"/>
      <w:bookmarkEnd w:id="13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61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</w:t>
      </w:r>
      <w:r w:rsidRPr="00270EBC">
        <w:rPr>
          <w:rFonts w:ascii="Arial"/>
          <w:color w:val="000000"/>
          <w:sz w:val="18"/>
          <w:lang w:val="ru-RU"/>
        </w:rPr>
        <w:t>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4" w:name="2233"/>
      <w:bookmarkEnd w:id="133"/>
      <w:r w:rsidRPr="00270EBC">
        <w:rPr>
          <w:rFonts w:ascii="Arial"/>
          <w:color w:val="000000"/>
          <w:sz w:val="18"/>
          <w:lang w:val="ru-RU"/>
        </w:rPr>
        <w:t xml:space="preserve">62) </w:t>
      </w:r>
      <w:r w:rsidRPr="00270EBC">
        <w:rPr>
          <w:rFonts w:ascii="Arial"/>
          <w:color w:val="000000"/>
          <w:sz w:val="18"/>
          <w:lang w:val="ru-RU"/>
        </w:rPr>
        <w:t>побутовий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індивідуальний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</w:t>
      </w:r>
      <w:r w:rsidRPr="00270EBC">
        <w:rPr>
          <w:rFonts w:ascii="Arial"/>
          <w:color w:val="000000"/>
          <w:sz w:val="18"/>
          <w:lang w:val="ru-RU"/>
        </w:rPr>
        <w:t>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колективний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створена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</w:t>
      </w:r>
      <w:r w:rsidRPr="00270EBC">
        <w:rPr>
          <w:rFonts w:ascii="Arial"/>
          <w:color w:val="000000"/>
          <w:sz w:val="18"/>
          <w:lang w:val="ru-RU"/>
        </w:rPr>
        <w:t>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спожитої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35" w:name="2235"/>
      <w:bookmarkEnd w:id="13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23.11.2018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2628-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6" w:name="4117"/>
      <w:bookmarkEnd w:id="135"/>
      <w:r w:rsidRPr="00270EBC">
        <w:rPr>
          <w:rFonts w:ascii="Arial"/>
          <w:color w:val="000000"/>
          <w:sz w:val="18"/>
          <w:lang w:val="ru-RU"/>
        </w:rPr>
        <w:t>62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позапланова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виведення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аварійний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ремонт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непередбачуваних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обставин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37" w:name="3205"/>
      <w:bookmarkEnd w:id="136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62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</w:t>
      </w:r>
      <w:r w:rsidRPr="00270EBC">
        <w:rPr>
          <w:rFonts w:ascii="Arial"/>
          <w:color w:val="000000"/>
          <w:sz w:val="18"/>
          <w:lang w:val="ru-RU"/>
        </w:rPr>
        <w:t xml:space="preserve">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62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8" w:name="70"/>
      <w:bookmarkEnd w:id="137"/>
      <w:r w:rsidRPr="00270EBC">
        <w:rPr>
          <w:rFonts w:ascii="Arial"/>
          <w:color w:val="000000"/>
          <w:sz w:val="18"/>
          <w:lang w:val="ru-RU"/>
        </w:rPr>
        <w:t xml:space="preserve">63)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реконструкції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модерніз</w:t>
      </w:r>
      <w:r w:rsidRPr="00270EBC">
        <w:rPr>
          <w:rFonts w:ascii="Arial"/>
          <w:color w:val="000000"/>
          <w:sz w:val="18"/>
          <w:lang w:val="ru-RU"/>
        </w:rPr>
        <w:t>ації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діючої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конкурсу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проведеного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39" w:name="71"/>
      <w:bookmarkEnd w:id="138"/>
      <w:r w:rsidRPr="00270EBC">
        <w:rPr>
          <w:rFonts w:ascii="Arial"/>
          <w:color w:val="000000"/>
          <w:sz w:val="18"/>
          <w:lang w:val="ru-RU"/>
        </w:rPr>
        <w:t xml:space="preserve">64) </w:t>
      </w:r>
      <w:r w:rsidRPr="00270EBC">
        <w:rPr>
          <w:rFonts w:ascii="Arial"/>
          <w:color w:val="000000"/>
          <w:sz w:val="18"/>
          <w:lang w:val="ru-RU"/>
        </w:rPr>
        <w:t>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зареєстрований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0" w:name="72"/>
      <w:bookmarkEnd w:id="139"/>
      <w:r w:rsidRPr="00270EBC">
        <w:rPr>
          <w:rFonts w:ascii="Arial"/>
          <w:color w:val="000000"/>
          <w:sz w:val="18"/>
          <w:lang w:val="ru-RU"/>
        </w:rPr>
        <w:t xml:space="preserve">65) </w:t>
      </w:r>
      <w:r w:rsidRPr="00270EBC">
        <w:rPr>
          <w:rFonts w:ascii="Arial"/>
          <w:color w:val="000000"/>
          <w:sz w:val="18"/>
          <w:lang w:val="ru-RU"/>
        </w:rPr>
        <w:t>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1" w:name="73"/>
      <w:bookmarkEnd w:id="140"/>
      <w:r w:rsidRPr="00270EBC">
        <w:rPr>
          <w:rFonts w:ascii="Arial"/>
          <w:color w:val="000000"/>
          <w:sz w:val="18"/>
          <w:lang w:val="ru-RU"/>
        </w:rPr>
        <w:t xml:space="preserve">66) </w:t>
      </w:r>
      <w:r w:rsidRPr="00270EBC">
        <w:rPr>
          <w:rFonts w:ascii="Arial"/>
          <w:color w:val="000000"/>
          <w:sz w:val="18"/>
          <w:lang w:val="ru-RU"/>
        </w:rPr>
        <w:t>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 xml:space="preserve">" -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обставин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</w:t>
      </w:r>
      <w:r w:rsidRPr="00270EBC">
        <w:rPr>
          <w:rFonts w:ascii="Arial"/>
          <w:color w:val="000000"/>
          <w:sz w:val="18"/>
          <w:lang w:val="ru-RU"/>
        </w:rPr>
        <w:t>іод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2" w:name="74"/>
      <w:bookmarkEnd w:id="141"/>
      <w:r w:rsidRPr="00270EBC">
        <w:rPr>
          <w:rFonts w:ascii="Arial"/>
          <w:color w:val="000000"/>
          <w:sz w:val="18"/>
          <w:lang w:val="ru-RU"/>
        </w:rPr>
        <w:t xml:space="preserve">67) </w:t>
      </w:r>
      <w:r w:rsidRPr="00270EBC">
        <w:rPr>
          <w:rFonts w:ascii="Arial"/>
          <w:color w:val="000000"/>
          <w:sz w:val="18"/>
          <w:lang w:val="ru-RU"/>
        </w:rPr>
        <w:t>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3" w:name="75"/>
      <w:bookmarkEnd w:id="142"/>
      <w:r w:rsidRPr="00270EBC">
        <w:rPr>
          <w:rFonts w:ascii="Arial"/>
          <w:color w:val="000000"/>
          <w:sz w:val="18"/>
          <w:lang w:val="ru-RU"/>
        </w:rPr>
        <w:t xml:space="preserve">68)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перепродаж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</w:t>
      </w:r>
      <w:r w:rsidRPr="00270EBC">
        <w:rPr>
          <w:rFonts w:ascii="Arial"/>
          <w:color w:val="000000"/>
          <w:sz w:val="18"/>
          <w:lang w:val="ru-RU"/>
        </w:rPr>
        <w:t>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4" w:name="2595"/>
      <w:bookmarkEnd w:id="143"/>
      <w:r w:rsidRPr="00270EBC">
        <w:rPr>
          <w:rFonts w:ascii="Arial"/>
          <w:color w:val="000000"/>
          <w:sz w:val="18"/>
          <w:lang w:val="ru-RU"/>
        </w:rPr>
        <w:t xml:space="preserve">69) </w:t>
      </w:r>
      <w:r w:rsidRPr="00270EBC">
        <w:rPr>
          <w:rFonts w:ascii="Arial"/>
          <w:color w:val="000000"/>
          <w:sz w:val="18"/>
          <w:lang w:val="ru-RU"/>
        </w:rPr>
        <w:t>поточний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відкритий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45" w:name="2601"/>
      <w:bookmarkEnd w:id="14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69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</w:t>
      </w:r>
      <w:r w:rsidRPr="00270EBC">
        <w:rPr>
          <w:rFonts w:ascii="Arial"/>
          <w:color w:val="000000"/>
          <w:sz w:val="18"/>
          <w:lang w:val="ru-RU"/>
        </w:rPr>
        <w:t xml:space="preserve">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6" w:name="77"/>
      <w:bookmarkEnd w:id="145"/>
      <w:r w:rsidRPr="00270EBC">
        <w:rPr>
          <w:rFonts w:ascii="Arial"/>
          <w:color w:val="000000"/>
          <w:sz w:val="18"/>
          <w:lang w:val="ru-RU"/>
        </w:rPr>
        <w:t xml:space="preserve">70)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новозбудованих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7" w:name="3200"/>
      <w:bookmarkEnd w:id="146"/>
      <w:r w:rsidRPr="00270EBC">
        <w:rPr>
          <w:rFonts w:ascii="Arial"/>
          <w:color w:val="000000"/>
          <w:sz w:val="18"/>
          <w:lang w:val="ru-RU"/>
        </w:rPr>
        <w:t>70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пропонована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пропонована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напряму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запропонувати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</w:t>
      </w:r>
      <w:r w:rsidRPr="00270EBC">
        <w:rPr>
          <w:rFonts w:ascii="Arial"/>
          <w:color w:val="000000"/>
          <w:sz w:val="18"/>
          <w:lang w:val="ru-RU"/>
        </w:rPr>
        <w:t>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48" w:name="3206"/>
      <w:bookmarkEnd w:id="14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70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49" w:name="78"/>
      <w:bookmarkEnd w:id="148"/>
      <w:r w:rsidRPr="00270EBC">
        <w:rPr>
          <w:rFonts w:ascii="Arial"/>
          <w:color w:val="000000"/>
          <w:sz w:val="18"/>
          <w:lang w:val="ru-RU"/>
        </w:rPr>
        <w:t xml:space="preserve">71) </w:t>
      </w:r>
      <w:r w:rsidRPr="00270EBC">
        <w:rPr>
          <w:rFonts w:ascii="Arial"/>
          <w:color w:val="000000"/>
          <w:sz w:val="18"/>
          <w:lang w:val="ru-RU"/>
        </w:rPr>
        <w:t>пряма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</w:t>
      </w:r>
      <w:r w:rsidRPr="00270EBC">
        <w:rPr>
          <w:rFonts w:ascii="Arial"/>
          <w:color w:val="000000"/>
          <w:sz w:val="18"/>
          <w:lang w:val="ru-RU"/>
        </w:rPr>
        <w:t>истовується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0" w:name="79"/>
      <w:bookmarkEnd w:id="149"/>
      <w:r w:rsidRPr="00270EBC">
        <w:rPr>
          <w:rFonts w:ascii="Arial"/>
          <w:color w:val="000000"/>
          <w:sz w:val="18"/>
          <w:lang w:val="ru-RU"/>
        </w:rPr>
        <w:t xml:space="preserve">72)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Національна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1" w:name="80"/>
      <w:bookmarkEnd w:id="150"/>
      <w:r w:rsidRPr="00270EBC">
        <w:rPr>
          <w:rFonts w:ascii="Arial"/>
          <w:color w:val="000000"/>
          <w:sz w:val="18"/>
          <w:lang w:val="ru-RU"/>
        </w:rPr>
        <w:t xml:space="preserve">73)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придбанням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</w:t>
      </w:r>
      <w:r w:rsidRPr="00270EBC">
        <w:rPr>
          <w:rFonts w:ascii="Arial"/>
          <w:color w:val="000000"/>
          <w:sz w:val="18"/>
          <w:lang w:val="ru-RU"/>
        </w:rPr>
        <w:t>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2" w:name="81"/>
      <w:bookmarkEnd w:id="151"/>
      <w:r w:rsidRPr="00270EBC">
        <w:rPr>
          <w:rFonts w:ascii="Arial"/>
          <w:color w:val="000000"/>
          <w:sz w:val="18"/>
          <w:lang w:val="ru-RU"/>
        </w:rPr>
        <w:t xml:space="preserve">74)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3" w:name="82"/>
      <w:bookmarkEnd w:id="152"/>
      <w:r w:rsidRPr="00270EBC">
        <w:rPr>
          <w:rFonts w:ascii="Arial"/>
          <w:color w:val="000000"/>
          <w:sz w:val="18"/>
          <w:lang w:val="ru-RU"/>
        </w:rPr>
        <w:t xml:space="preserve">75)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>"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") - </w:t>
      </w:r>
      <w:r w:rsidRPr="00270EBC">
        <w:rPr>
          <w:rFonts w:ascii="Arial"/>
          <w:color w:val="000000"/>
          <w:sz w:val="18"/>
          <w:lang w:val="ru-RU"/>
        </w:rPr>
        <w:t>сегмент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купівля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наступну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4" w:name="83"/>
      <w:bookmarkEnd w:id="153"/>
      <w:r w:rsidRPr="00270EBC">
        <w:rPr>
          <w:rFonts w:ascii="Arial"/>
          <w:color w:val="000000"/>
          <w:sz w:val="18"/>
          <w:lang w:val="ru-RU"/>
        </w:rPr>
        <w:t xml:space="preserve">76) </w:t>
      </w:r>
      <w:r w:rsidRPr="00270EBC">
        <w:rPr>
          <w:rFonts w:ascii="Arial"/>
          <w:color w:val="000000"/>
          <w:sz w:val="18"/>
          <w:lang w:val="ru-RU"/>
        </w:rPr>
        <w:t>розвиток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нове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5" w:name="84"/>
      <w:bookmarkEnd w:id="154"/>
      <w:r w:rsidRPr="00270EBC">
        <w:rPr>
          <w:rFonts w:ascii="Arial"/>
          <w:color w:val="000000"/>
          <w:sz w:val="18"/>
          <w:lang w:val="ru-RU"/>
        </w:rPr>
        <w:t xml:space="preserve">77) </w:t>
      </w:r>
      <w:r w:rsidRPr="00270EBC">
        <w:rPr>
          <w:rFonts w:ascii="Arial"/>
          <w:color w:val="000000"/>
          <w:sz w:val="18"/>
          <w:lang w:val="ru-RU"/>
        </w:rPr>
        <w:t>роздрібний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роздрібний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</w:t>
      </w:r>
      <w:r w:rsidRPr="00270EBC">
        <w:rPr>
          <w:rFonts w:ascii="Arial"/>
          <w:color w:val="000000"/>
          <w:sz w:val="18"/>
          <w:lang w:val="ru-RU"/>
        </w:rPr>
        <w:t>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6" w:name="85"/>
      <w:bookmarkEnd w:id="155"/>
      <w:r w:rsidRPr="00270EBC">
        <w:rPr>
          <w:rFonts w:ascii="Arial"/>
          <w:color w:val="000000"/>
          <w:sz w:val="18"/>
          <w:lang w:val="ru-RU"/>
        </w:rPr>
        <w:t xml:space="preserve">78)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транспортування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7" w:name="86"/>
      <w:bookmarkEnd w:id="156"/>
      <w:r w:rsidRPr="00270EBC">
        <w:rPr>
          <w:rFonts w:ascii="Arial"/>
          <w:color w:val="000000"/>
          <w:sz w:val="18"/>
          <w:lang w:val="ru-RU"/>
        </w:rPr>
        <w:t xml:space="preserve">79) </w:t>
      </w:r>
      <w:r w:rsidRPr="00270EBC">
        <w:rPr>
          <w:rFonts w:ascii="Arial"/>
          <w:color w:val="000000"/>
          <w:sz w:val="18"/>
          <w:lang w:val="ru-RU"/>
        </w:rPr>
        <w:t>розподілена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генерація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електростанція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МВт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менше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приєднана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</w:t>
      </w:r>
      <w:r w:rsidRPr="00270EBC">
        <w:rPr>
          <w:rFonts w:ascii="Arial"/>
          <w:color w:val="000000"/>
          <w:sz w:val="18"/>
          <w:lang w:val="ru-RU"/>
        </w:rPr>
        <w:t>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8" w:name="87"/>
      <w:bookmarkEnd w:id="157"/>
      <w:r w:rsidRPr="00270EBC">
        <w:rPr>
          <w:rFonts w:ascii="Arial"/>
          <w:color w:val="000000"/>
          <w:sz w:val="18"/>
          <w:lang w:val="ru-RU"/>
        </w:rPr>
        <w:lastRenderedPageBreak/>
        <w:t xml:space="preserve">80) </w:t>
      </w:r>
      <w:r w:rsidRPr="00270EBC">
        <w:rPr>
          <w:rFonts w:ascii="Arial"/>
          <w:color w:val="000000"/>
          <w:sz w:val="18"/>
          <w:lang w:val="ru-RU"/>
        </w:rPr>
        <w:t>сертифікація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відокремлення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незалежності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59" w:name="88"/>
      <w:bookmarkEnd w:id="158"/>
      <w:r w:rsidRPr="00270EBC">
        <w:rPr>
          <w:rFonts w:ascii="Arial"/>
          <w:color w:val="000000"/>
          <w:sz w:val="18"/>
          <w:lang w:val="ru-RU"/>
        </w:rPr>
        <w:t xml:space="preserve">81)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допоміжного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перемикань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0" w:name="89"/>
      <w:bookmarkEnd w:id="159"/>
      <w:r w:rsidRPr="00270EBC">
        <w:rPr>
          <w:rFonts w:ascii="Arial"/>
          <w:color w:val="000000"/>
          <w:sz w:val="18"/>
          <w:lang w:val="ru-RU"/>
        </w:rPr>
        <w:t xml:space="preserve">82)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</w:t>
      </w:r>
      <w:r w:rsidRPr="00270EBC">
        <w:rPr>
          <w:rFonts w:ascii="Arial"/>
          <w:color w:val="000000"/>
          <w:sz w:val="18"/>
          <w:lang w:val="ru-RU"/>
        </w:rPr>
        <w:t>оділу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система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допоміжного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перемикань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1" w:name="3496"/>
      <w:bookmarkEnd w:id="160"/>
      <w:r w:rsidRPr="00270EBC">
        <w:rPr>
          <w:rFonts w:ascii="Arial"/>
          <w:color w:val="000000"/>
          <w:sz w:val="18"/>
          <w:lang w:val="ru-RU"/>
        </w:rPr>
        <w:t xml:space="preserve">83) </w:t>
      </w:r>
      <w:r w:rsidRPr="00270EBC">
        <w:rPr>
          <w:rFonts w:ascii="Arial"/>
          <w:color w:val="000000"/>
          <w:sz w:val="18"/>
          <w:lang w:val="ru-RU"/>
        </w:rPr>
        <w:t>системні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обставини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обумовлені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гранич</w:t>
      </w:r>
      <w:r w:rsidRPr="00270EBC">
        <w:rPr>
          <w:rFonts w:ascii="Arial"/>
          <w:color w:val="000000"/>
          <w:sz w:val="18"/>
          <w:lang w:val="ru-RU"/>
        </w:rPr>
        <w:t>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допустимих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відхилення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оптимального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оптимального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пропозицій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заявок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вигляді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придбання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зеленим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тарифом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62" w:name="3700"/>
      <w:bookmarkEnd w:id="16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83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3" w:name="91"/>
      <w:bookmarkEnd w:id="162"/>
      <w:r w:rsidRPr="00270EBC">
        <w:rPr>
          <w:rFonts w:ascii="Arial"/>
          <w:color w:val="000000"/>
          <w:sz w:val="18"/>
          <w:lang w:val="ru-RU"/>
        </w:rPr>
        <w:t xml:space="preserve">84)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підприємець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4" w:name="92"/>
      <w:bookmarkEnd w:id="163"/>
      <w:r w:rsidRPr="00270EBC">
        <w:rPr>
          <w:rFonts w:ascii="Arial"/>
          <w:color w:val="000000"/>
          <w:sz w:val="18"/>
          <w:lang w:val="ru-RU"/>
        </w:rPr>
        <w:t xml:space="preserve">85) </w:t>
      </w:r>
      <w:r w:rsidRPr="00270EBC">
        <w:rPr>
          <w:rFonts w:ascii="Arial"/>
          <w:color w:val="000000"/>
          <w:sz w:val="18"/>
          <w:lang w:val="ru-RU"/>
        </w:rPr>
        <w:t>ставка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</w:t>
      </w:r>
      <w:r w:rsidRPr="00270EBC">
        <w:rPr>
          <w:rFonts w:ascii="Arial"/>
          <w:color w:val="000000"/>
          <w:sz w:val="18"/>
          <w:lang w:val="ru-RU"/>
        </w:rPr>
        <w:t>днання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вартість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довжини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найближчої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діючих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повітряна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трансформаторна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підстанція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ступеня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>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5" w:name="93"/>
      <w:bookmarkEnd w:id="164"/>
      <w:r w:rsidRPr="00270EBC">
        <w:rPr>
          <w:rFonts w:ascii="Arial"/>
          <w:color w:val="000000"/>
          <w:sz w:val="18"/>
          <w:lang w:val="ru-RU"/>
        </w:rPr>
        <w:t xml:space="preserve">86) </w:t>
      </w:r>
      <w:r w:rsidRPr="00270EBC">
        <w:rPr>
          <w:rFonts w:ascii="Arial"/>
          <w:color w:val="000000"/>
          <w:sz w:val="18"/>
          <w:lang w:val="ru-RU"/>
        </w:rPr>
        <w:t>ставка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встановлене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</w:t>
      </w:r>
      <w:r w:rsidRPr="00270EBC">
        <w:rPr>
          <w:rFonts w:ascii="Arial"/>
          <w:color w:val="000000"/>
          <w:sz w:val="18"/>
          <w:lang w:val="ru-RU"/>
        </w:rPr>
        <w:t>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диференціюється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показниками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6" w:name="94"/>
      <w:bookmarkEnd w:id="165"/>
      <w:r w:rsidRPr="00270EBC">
        <w:rPr>
          <w:rFonts w:ascii="Arial"/>
          <w:color w:val="000000"/>
          <w:sz w:val="18"/>
          <w:lang w:val="ru-RU"/>
        </w:rPr>
        <w:t>тип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приєднується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електроустановка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електроустановка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7" w:name="95"/>
      <w:bookmarkEnd w:id="166"/>
      <w:r w:rsidRPr="00270EBC">
        <w:rPr>
          <w:rFonts w:ascii="Arial"/>
          <w:color w:val="000000"/>
          <w:sz w:val="18"/>
          <w:lang w:val="ru-RU"/>
        </w:rPr>
        <w:t>катег</w:t>
      </w:r>
      <w:r w:rsidRPr="00270EBC">
        <w:rPr>
          <w:rFonts w:ascii="Arial"/>
          <w:color w:val="000000"/>
          <w:sz w:val="18"/>
          <w:lang w:val="ru-RU"/>
        </w:rPr>
        <w:t>орія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8" w:name="96"/>
      <w:bookmarkEnd w:id="167"/>
      <w:r w:rsidRPr="00270EBC">
        <w:rPr>
          <w:rFonts w:ascii="Arial"/>
          <w:color w:val="000000"/>
          <w:sz w:val="18"/>
          <w:lang w:val="ru-RU"/>
        </w:rPr>
        <w:t>ступінь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(110/35/10(6)/0,4 </w:t>
      </w:r>
      <w:r w:rsidRPr="00270EBC">
        <w:rPr>
          <w:rFonts w:ascii="Arial"/>
          <w:color w:val="000000"/>
          <w:sz w:val="18"/>
          <w:lang w:val="ru-RU"/>
        </w:rPr>
        <w:t>кВ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69" w:name="97"/>
      <w:bookmarkEnd w:id="168"/>
      <w:r w:rsidRPr="00270EBC">
        <w:rPr>
          <w:rFonts w:ascii="Arial"/>
          <w:color w:val="000000"/>
          <w:sz w:val="18"/>
          <w:lang w:val="ru-RU"/>
        </w:rPr>
        <w:t>замовлена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0" w:name="98"/>
      <w:bookmarkEnd w:id="169"/>
      <w:r w:rsidRPr="00270EBC">
        <w:rPr>
          <w:rFonts w:ascii="Arial"/>
          <w:color w:val="000000"/>
          <w:sz w:val="18"/>
          <w:lang w:val="ru-RU"/>
        </w:rPr>
        <w:t>місцезнаходження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міська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сільська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місцевість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1" w:name="99"/>
      <w:bookmarkEnd w:id="170"/>
      <w:r w:rsidRPr="00270EBC">
        <w:rPr>
          <w:rFonts w:ascii="Arial"/>
          <w:color w:val="000000"/>
          <w:sz w:val="18"/>
          <w:lang w:val="ru-RU"/>
        </w:rPr>
        <w:t>завантаженість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трансформаторної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підстанції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2" w:name="100"/>
      <w:bookmarkEnd w:id="171"/>
      <w:r w:rsidRPr="00270EBC">
        <w:rPr>
          <w:rFonts w:ascii="Arial"/>
          <w:color w:val="000000"/>
          <w:sz w:val="18"/>
          <w:lang w:val="ru-RU"/>
        </w:rPr>
        <w:t xml:space="preserve">87) </w:t>
      </w:r>
      <w:r w:rsidRPr="00270EBC">
        <w:rPr>
          <w:rFonts w:ascii="Arial"/>
          <w:color w:val="000000"/>
          <w:sz w:val="18"/>
          <w:lang w:val="ru-RU"/>
        </w:rPr>
        <w:t>ставка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встановлене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3" w:name="4118"/>
      <w:bookmarkEnd w:id="172"/>
      <w:r w:rsidRPr="00270EBC">
        <w:rPr>
          <w:rFonts w:ascii="Arial"/>
          <w:color w:val="000000"/>
          <w:sz w:val="18"/>
          <w:lang w:val="ru-RU"/>
        </w:rPr>
        <w:t xml:space="preserve">88) </w:t>
      </w:r>
      <w:r w:rsidRPr="00270EBC">
        <w:rPr>
          <w:rFonts w:ascii="Arial"/>
          <w:color w:val="000000"/>
          <w:sz w:val="18"/>
          <w:lang w:val="ru-RU"/>
        </w:rPr>
        <w:t>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50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відстань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перевищує</w:t>
      </w:r>
      <w:r w:rsidRPr="00270EBC">
        <w:rPr>
          <w:rFonts w:ascii="Arial"/>
          <w:color w:val="000000"/>
          <w:sz w:val="18"/>
          <w:lang w:val="ru-RU"/>
        </w:rPr>
        <w:t xml:space="preserve"> 300 </w:t>
      </w:r>
      <w:r w:rsidRPr="00270EBC">
        <w:rPr>
          <w:rFonts w:ascii="Arial"/>
          <w:color w:val="000000"/>
          <w:sz w:val="18"/>
          <w:lang w:val="ru-RU"/>
        </w:rPr>
        <w:t>метрів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прямій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найближчої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повітряна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трансформаторна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підстанція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). </w:t>
      </w:r>
      <w:r w:rsidRPr="00270EBC">
        <w:rPr>
          <w:rFonts w:ascii="Arial"/>
          <w:color w:val="000000"/>
          <w:sz w:val="18"/>
          <w:lang w:val="ru-RU"/>
        </w:rPr>
        <w:t>Тех</w:t>
      </w:r>
      <w:r w:rsidRPr="00270EBC">
        <w:rPr>
          <w:rFonts w:ascii="Arial"/>
          <w:color w:val="000000"/>
          <w:sz w:val="18"/>
          <w:lang w:val="ru-RU"/>
        </w:rPr>
        <w:t>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параметри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ступені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74" w:name="4119"/>
      <w:bookmarkEnd w:id="17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88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5" w:name="104"/>
      <w:bookmarkEnd w:id="174"/>
      <w:r w:rsidRPr="00270EBC">
        <w:rPr>
          <w:rFonts w:ascii="Arial"/>
          <w:color w:val="000000"/>
          <w:sz w:val="18"/>
          <w:lang w:val="ru-RU"/>
        </w:rPr>
        <w:t xml:space="preserve">89) </w:t>
      </w:r>
      <w:r w:rsidRPr="00270EBC">
        <w:rPr>
          <w:rFonts w:ascii="Arial"/>
          <w:color w:val="000000"/>
          <w:sz w:val="18"/>
          <w:lang w:val="ru-RU"/>
        </w:rPr>
        <w:t>сторона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, -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графіки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</w:t>
      </w:r>
      <w:r w:rsidRPr="00270EBC">
        <w:rPr>
          <w:rFonts w:ascii="Arial"/>
          <w:color w:val="000000"/>
          <w:sz w:val="18"/>
          <w:lang w:val="ru-RU"/>
        </w:rPr>
        <w:t>анси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6" w:name="105"/>
      <w:bookmarkEnd w:id="175"/>
      <w:r w:rsidRPr="00270EBC">
        <w:rPr>
          <w:rFonts w:ascii="Arial"/>
          <w:color w:val="000000"/>
          <w:sz w:val="18"/>
          <w:lang w:val="ru-RU"/>
        </w:rPr>
        <w:t xml:space="preserve">90) </w:t>
      </w:r>
      <w:r w:rsidRPr="00270EBC">
        <w:rPr>
          <w:rFonts w:ascii="Arial"/>
          <w:color w:val="000000"/>
          <w:sz w:val="18"/>
          <w:lang w:val="ru-RU"/>
        </w:rPr>
        <w:t>торги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торги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процес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впродовж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</w:t>
      </w:r>
      <w:r w:rsidRPr="00270EBC">
        <w:rPr>
          <w:rFonts w:ascii="Arial"/>
          <w:color w:val="000000"/>
          <w:sz w:val="18"/>
          <w:lang w:val="ru-RU"/>
        </w:rPr>
        <w:t>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7" w:name="106"/>
      <w:bookmarkEnd w:id="176"/>
      <w:r w:rsidRPr="00270EBC">
        <w:rPr>
          <w:rFonts w:ascii="Arial"/>
          <w:color w:val="000000"/>
          <w:sz w:val="18"/>
          <w:lang w:val="ru-RU"/>
        </w:rPr>
        <w:t xml:space="preserve">91) </w:t>
      </w:r>
      <w:r w:rsidRPr="00270EBC">
        <w:rPr>
          <w:rFonts w:ascii="Arial"/>
          <w:color w:val="000000"/>
          <w:sz w:val="18"/>
          <w:lang w:val="ru-RU"/>
        </w:rPr>
        <w:t>торги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>"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торги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") - </w:t>
      </w:r>
      <w:r w:rsidRPr="00270EBC">
        <w:rPr>
          <w:rFonts w:ascii="Arial"/>
          <w:color w:val="000000"/>
          <w:sz w:val="18"/>
          <w:lang w:val="ru-RU"/>
        </w:rPr>
        <w:t>процес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</w:t>
      </w:r>
      <w:r w:rsidRPr="00270EBC">
        <w:rPr>
          <w:rFonts w:ascii="Arial"/>
          <w:color w:val="000000"/>
          <w:sz w:val="18"/>
          <w:lang w:val="ru-RU"/>
        </w:rPr>
        <w:t>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наступної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8" w:name="107"/>
      <w:bookmarkEnd w:id="177"/>
      <w:r w:rsidRPr="00270EBC">
        <w:rPr>
          <w:rFonts w:ascii="Arial"/>
          <w:color w:val="000000"/>
          <w:sz w:val="18"/>
          <w:lang w:val="ru-RU"/>
        </w:rPr>
        <w:t xml:space="preserve">92) </w:t>
      </w:r>
      <w:r w:rsidRPr="00270EBC">
        <w:rPr>
          <w:rFonts w:ascii="Arial"/>
          <w:color w:val="000000"/>
          <w:sz w:val="18"/>
          <w:lang w:val="ru-RU"/>
        </w:rPr>
        <w:t>трейдер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перепродажу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</w:t>
      </w:r>
      <w:r w:rsidRPr="00270EBC">
        <w:rPr>
          <w:rFonts w:ascii="Arial"/>
          <w:color w:val="000000"/>
          <w:sz w:val="18"/>
          <w:lang w:val="ru-RU"/>
        </w:rPr>
        <w:t>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79" w:name="108"/>
      <w:bookmarkEnd w:id="178"/>
      <w:r w:rsidRPr="00270EBC">
        <w:rPr>
          <w:rFonts w:ascii="Arial"/>
          <w:color w:val="000000"/>
          <w:sz w:val="18"/>
          <w:lang w:val="ru-RU"/>
        </w:rPr>
        <w:t xml:space="preserve">93) </w:t>
      </w:r>
      <w:r w:rsidRPr="00270EBC">
        <w:rPr>
          <w:rFonts w:ascii="Arial"/>
          <w:color w:val="000000"/>
          <w:sz w:val="18"/>
          <w:lang w:val="ru-RU"/>
        </w:rPr>
        <w:t>універсальна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непобутовим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ериторії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0" w:name="2258"/>
      <w:bookmarkEnd w:id="179"/>
      <w:r w:rsidRPr="00270EBC">
        <w:rPr>
          <w:rFonts w:ascii="Arial"/>
          <w:color w:val="000000"/>
          <w:sz w:val="18"/>
          <w:lang w:val="ru-RU"/>
        </w:rPr>
        <w:lastRenderedPageBreak/>
        <w:t xml:space="preserve">94) </w:t>
      </w:r>
      <w:r w:rsidRPr="00270EBC">
        <w:rPr>
          <w:rFonts w:ascii="Arial"/>
          <w:color w:val="000000"/>
          <w:sz w:val="18"/>
          <w:lang w:val="ru-RU"/>
        </w:rPr>
        <w:t>уповноважений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уповноважений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статутному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капіталі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менше</w:t>
      </w:r>
      <w:r w:rsidRPr="00270EBC">
        <w:rPr>
          <w:rFonts w:ascii="Arial"/>
          <w:color w:val="000000"/>
          <w:sz w:val="18"/>
          <w:lang w:val="ru-RU"/>
        </w:rPr>
        <w:t xml:space="preserve"> 75 </w:t>
      </w:r>
      <w:r w:rsidRPr="00270EBC">
        <w:rPr>
          <w:rFonts w:ascii="Arial"/>
          <w:color w:val="000000"/>
          <w:sz w:val="18"/>
          <w:lang w:val="ru-RU"/>
        </w:rPr>
        <w:t>відсотків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акцій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часток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>несений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81" w:name="2259"/>
      <w:bookmarkEnd w:id="18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25.04.2019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2" w:name="110"/>
      <w:bookmarkEnd w:id="181"/>
      <w:r w:rsidRPr="00270EBC">
        <w:rPr>
          <w:rFonts w:ascii="Arial"/>
          <w:color w:val="000000"/>
          <w:sz w:val="18"/>
          <w:lang w:val="ru-RU"/>
        </w:rPr>
        <w:t xml:space="preserve">95) </w:t>
      </w:r>
      <w:r w:rsidRPr="00270EBC">
        <w:rPr>
          <w:rFonts w:ascii="Arial"/>
          <w:color w:val="000000"/>
          <w:sz w:val="18"/>
          <w:lang w:val="ru-RU"/>
        </w:rPr>
        <w:t>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імпорту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експорту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зареєстрований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3" w:name="3507"/>
      <w:bookmarkEnd w:id="182"/>
      <w:r w:rsidRPr="00270EBC">
        <w:rPr>
          <w:rFonts w:ascii="Arial"/>
          <w:color w:val="000000"/>
          <w:sz w:val="18"/>
          <w:lang w:val="ru-RU"/>
        </w:rPr>
        <w:t>95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виключено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84" w:name="2588"/>
      <w:bookmarkEnd w:id="18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95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виключено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5" w:name="2962"/>
      <w:bookmarkEnd w:id="184"/>
      <w:r w:rsidRPr="00270EBC">
        <w:rPr>
          <w:rFonts w:ascii="Arial"/>
          <w:color w:val="000000"/>
          <w:sz w:val="18"/>
          <w:lang w:val="ru-RU"/>
        </w:rPr>
        <w:t>95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установка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електроустановка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відбувається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86" w:name="3048"/>
      <w:bookmarkEnd w:id="18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95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7" w:name="3497"/>
      <w:bookmarkEnd w:id="186"/>
      <w:r w:rsidRPr="00270EBC">
        <w:rPr>
          <w:rFonts w:ascii="Arial"/>
          <w:color w:val="000000"/>
          <w:sz w:val="18"/>
          <w:lang w:val="ru-RU"/>
        </w:rPr>
        <w:t xml:space="preserve">96) </w:t>
      </w:r>
      <w:r w:rsidRPr="00270EBC">
        <w:rPr>
          <w:rFonts w:ascii="Arial"/>
          <w:color w:val="000000"/>
          <w:sz w:val="18"/>
          <w:lang w:val="ru-RU"/>
        </w:rPr>
        <w:t>учас</w:t>
      </w:r>
      <w:r w:rsidRPr="00270EBC">
        <w:rPr>
          <w:rFonts w:ascii="Arial"/>
          <w:color w:val="000000"/>
          <w:sz w:val="18"/>
          <w:lang w:val="ru-RU"/>
        </w:rPr>
        <w:t>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виробник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електропостачальник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трейдер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гарантований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покупець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</w:t>
      </w:r>
      <w:r w:rsidRPr="00270EBC">
        <w:rPr>
          <w:rFonts w:ascii="Arial"/>
          <w:color w:val="000000"/>
          <w:sz w:val="18"/>
          <w:lang w:val="ru-RU"/>
        </w:rPr>
        <w:t>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88" w:name="3046"/>
      <w:bookmarkEnd w:id="18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96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89" w:name="2582"/>
      <w:bookmarkEnd w:id="188"/>
      <w:r w:rsidRPr="00270EBC">
        <w:rPr>
          <w:rFonts w:ascii="Arial"/>
          <w:color w:val="000000"/>
          <w:sz w:val="18"/>
          <w:lang w:val="ru-RU"/>
        </w:rPr>
        <w:t>96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третя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держава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членом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стороною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90" w:name="2589"/>
      <w:bookmarkEnd w:id="18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1" w:name="2583"/>
      <w:bookmarkEnd w:id="190"/>
      <w:r w:rsidRPr="00270EBC">
        <w:rPr>
          <w:rFonts w:ascii="Arial"/>
          <w:color w:val="000000"/>
          <w:sz w:val="18"/>
          <w:lang w:val="ru-RU"/>
        </w:rPr>
        <w:t>96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зареєстрований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нерезидент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офісом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92" w:name="2590"/>
      <w:bookmarkEnd w:id="19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96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3" w:name="3201"/>
      <w:bookmarkEnd w:id="192"/>
      <w:r w:rsidRPr="00270EBC">
        <w:rPr>
          <w:rFonts w:ascii="Arial"/>
          <w:color w:val="000000"/>
          <w:sz w:val="18"/>
          <w:lang w:val="ru-RU"/>
        </w:rPr>
        <w:t>96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чутлива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чутлива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) -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несанкціоноване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пошкодження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</w:t>
      </w:r>
      <w:r w:rsidRPr="00270EBC">
        <w:rPr>
          <w:rFonts w:ascii="Arial"/>
          <w:color w:val="000000"/>
          <w:sz w:val="18"/>
          <w:lang w:val="ru-RU"/>
        </w:rPr>
        <w:t>ури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94" w:name="3207"/>
      <w:bookmarkEnd w:id="19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96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5" w:name="2596"/>
      <w:bookmarkEnd w:id="194"/>
      <w:r w:rsidRPr="00270EBC">
        <w:rPr>
          <w:rFonts w:ascii="Arial"/>
          <w:color w:val="000000"/>
          <w:sz w:val="18"/>
          <w:lang w:val="ru-RU"/>
        </w:rPr>
        <w:t xml:space="preserve">97) </w:t>
      </w:r>
      <w:r w:rsidRPr="00270EBC">
        <w:rPr>
          <w:rFonts w:ascii="Arial"/>
          <w:color w:val="000000"/>
          <w:sz w:val="18"/>
          <w:lang w:val="ru-RU"/>
        </w:rPr>
        <w:t>явний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механізм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набувається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96" w:name="2602"/>
      <w:bookmarkEnd w:id="19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7" w:name="2963"/>
      <w:bookmarkEnd w:id="196"/>
      <w:r w:rsidRPr="00270EBC">
        <w:rPr>
          <w:rFonts w:ascii="Arial"/>
          <w:color w:val="000000"/>
          <w:sz w:val="18"/>
          <w:lang w:val="ru-RU"/>
        </w:rPr>
        <w:t xml:space="preserve">98)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підприємець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</w:t>
      </w:r>
      <w:r w:rsidRPr="00270EBC">
        <w:rPr>
          <w:rFonts w:ascii="Arial"/>
          <w:color w:val="000000"/>
          <w:sz w:val="18"/>
          <w:lang w:val="ru-RU"/>
        </w:rPr>
        <w:t>ідроакумулюючих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електростанцій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</w:t>
      </w:r>
      <w:r w:rsidRPr="00270EBC">
        <w:rPr>
          <w:rFonts w:ascii="Arial"/>
          <w:color w:val="000000"/>
          <w:sz w:val="18"/>
          <w:lang w:val="ru-RU"/>
        </w:rPr>
        <w:t>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198" w:name="3049"/>
      <w:bookmarkEnd w:id="19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98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199" w:name="2964"/>
      <w:bookmarkEnd w:id="198"/>
      <w:r w:rsidRPr="00270EBC">
        <w:rPr>
          <w:rFonts w:ascii="Arial"/>
          <w:color w:val="000000"/>
          <w:sz w:val="18"/>
          <w:lang w:val="ru-RU"/>
        </w:rPr>
        <w:t xml:space="preserve">99)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відбором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кінцевого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</w:t>
      </w:r>
      <w:r w:rsidRPr="00270EBC">
        <w:rPr>
          <w:rFonts w:ascii="Arial"/>
          <w:color w:val="000000"/>
          <w:sz w:val="18"/>
          <w:lang w:val="ru-RU"/>
        </w:rPr>
        <w:t>мент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пізніший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вироблена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перетворенням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зберігатися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подальшим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перетворенням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мережу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</w:t>
      </w:r>
      <w:r w:rsidRPr="00270EBC">
        <w:rPr>
          <w:rFonts w:ascii="Arial"/>
          <w:color w:val="000000"/>
          <w:sz w:val="18"/>
          <w:lang w:val="ru-RU"/>
        </w:rPr>
        <w:t>ектростанції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00" w:name="3050"/>
      <w:bookmarkEnd w:id="199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99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1" w:name="2965"/>
      <w:bookmarkEnd w:id="200"/>
      <w:r w:rsidRPr="00270EBC">
        <w:rPr>
          <w:rFonts w:ascii="Arial"/>
          <w:color w:val="000000"/>
          <w:sz w:val="18"/>
          <w:lang w:val="ru-RU"/>
        </w:rPr>
        <w:t xml:space="preserve">100) </w:t>
      </w:r>
      <w:r w:rsidRPr="00270EBC">
        <w:rPr>
          <w:rFonts w:ascii="Arial"/>
          <w:color w:val="000000"/>
          <w:sz w:val="18"/>
          <w:lang w:val="ru-RU"/>
        </w:rPr>
        <w:t>повністю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елементи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але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перевантаженням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02" w:name="3051"/>
      <w:bookmarkEnd w:id="20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100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3" w:name="3502"/>
      <w:bookmarkEnd w:id="202"/>
      <w:r w:rsidRPr="00270EBC">
        <w:rPr>
          <w:rFonts w:ascii="Arial"/>
          <w:color w:val="000000"/>
          <w:sz w:val="18"/>
          <w:lang w:val="ru-RU"/>
        </w:rPr>
        <w:t xml:space="preserve">101) </w:t>
      </w:r>
      <w:r w:rsidRPr="00270EBC">
        <w:rPr>
          <w:rFonts w:ascii="Arial"/>
          <w:color w:val="000000"/>
          <w:sz w:val="18"/>
          <w:lang w:val="ru-RU"/>
        </w:rPr>
        <w:t>агрегатор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незалежний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04" w:name="3694"/>
      <w:bookmarkEnd w:id="20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унктом</w:t>
      </w:r>
      <w:r w:rsidRPr="00270EBC">
        <w:rPr>
          <w:rFonts w:ascii="Arial"/>
          <w:color w:val="000000"/>
          <w:sz w:val="18"/>
          <w:lang w:val="ru-RU"/>
        </w:rPr>
        <w:t xml:space="preserve"> 101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5" w:name="3503"/>
      <w:bookmarkEnd w:id="204"/>
      <w:r w:rsidRPr="00270EBC">
        <w:rPr>
          <w:rFonts w:ascii="Arial"/>
          <w:color w:val="000000"/>
          <w:sz w:val="18"/>
          <w:lang w:val="ru-RU"/>
        </w:rPr>
        <w:t xml:space="preserve">102) </w:t>
      </w:r>
      <w:r w:rsidRPr="00270EBC">
        <w:rPr>
          <w:rFonts w:ascii="Arial"/>
          <w:color w:val="000000"/>
          <w:sz w:val="18"/>
          <w:lang w:val="ru-RU"/>
        </w:rPr>
        <w:t>агрегація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06" w:name="3695"/>
      <w:bookmarkEnd w:id="20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sz w:val="18"/>
          <w:lang w:val="ru-RU"/>
        </w:rPr>
        <w:t>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7" w:name="3504"/>
      <w:bookmarkEnd w:id="206"/>
      <w:r w:rsidRPr="00270EBC">
        <w:rPr>
          <w:rFonts w:ascii="Arial"/>
          <w:color w:val="000000"/>
          <w:sz w:val="18"/>
          <w:lang w:val="ru-RU"/>
        </w:rPr>
        <w:t xml:space="preserve">103) </w:t>
      </w:r>
      <w:r w:rsidRPr="00270EBC">
        <w:rPr>
          <w:rFonts w:ascii="Arial"/>
          <w:color w:val="000000"/>
          <w:sz w:val="18"/>
          <w:lang w:val="ru-RU"/>
        </w:rPr>
        <w:t>агрегована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входять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агрегатором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08" w:name="3696"/>
      <w:bookmarkEnd w:id="20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09" w:name="3505"/>
      <w:bookmarkEnd w:id="208"/>
      <w:r w:rsidRPr="00270EBC">
        <w:rPr>
          <w:rFonts w:ascii="Arial"/>
          <w:color w:val="000000"/>
          <w:sz w:val="18"/>
          <w:lang w:val="ru-RU"/>
        </w:rPr>
        <w:t xml:space="preserve">104) </w:t>
      </w:r>
      <w:r w:rsidRPr="00270EBC">
        <w:rPr>
          <w:rFonts w:ascii="Arial"/>
          <w:color w:val="000000"/>
          <w:sz w:val="18"/>
          <w:lang w:val="ru-RU"/>
        </w:rPr>
        <w:t>одиниця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сукупність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0" w:name="3697"/>
      <w:bookmarkEnd w:id="20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104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11" w:name="3506"/>
      <w:bookmarkEnd w:id="210"/>
      <w:r w:rsidRPr="00270EBC">
        <w:rPr>
          <w:rFonts w:ascii="Arial"/>
          <w:color w:val="000000"/>
          <w:sz w:val="18"/>
          <w:lang w:val="ru-RU"/>
        </w:rPr>
        <w:t xml:space="preserve">105) </w:t>
      </w:r>
      <w:r w:rsidRPr="00270EBC">
        <w:rPr>
          <w:rFonts w:ascii="Arial"/>
          <w:color w:val="000000"/>
          <w:sz w:val="18"/>
          <w:lang w:val="ru-RU"/>
        </w:rPr>
        <w:t>незалежний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агрегатор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неафілійований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2" w:name="3698"/>
      <w:bookmarkEnd w:id="21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105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13" w:name="4065"/>
      <w:bookmarkEnd w:id="212"/>
      <w:r w:rsidRPr="00270EBC">
        <w:rPr>
          <w:rFonts w:ascii="Arial"/>
          <w:color w:val="000000"/>
          <w:sz w:val="18"/>
          <w:lang w:val="ru-RU"/>
        </w:rPr>
        <w:t xml:space="preserve">106) </w:t>
      </w:r>
      <w:r w:rsidRPr="00270EBC">
        <w:rPr>
          <w:rFonts w:ascii="Arial"/>
          <w:color w:val="000000"/>
          <w:sz w:val="18"/>
          <w:lang w:val="ru-RU"/>
        </w:rPr>
        <w:t>реагування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електричного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кінцевими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порівняно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звичайними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моделями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заохочувальні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виплати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кінцевого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збільшення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організованому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</w:t>
      </w:r>
      <w:r w:rsidRPr="00270EBC">
        <w:rPr>
          <w:rFonts w:ascii="Arial"/>
          <w:color w:val="000000"/>
          <w:sz w:val="18"/>
          <w:lang w:val="ru-RU"/>
        </w:rPr>
        <w:t>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4" w:name="4069"/>
      <w:bookmarkEnd w:id="21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106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21.08.2024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15" w:name="4066"/>
      <w:bookmarkEnd w:id="214"/>
      <w:r w:rsidRPr="00270EBC">
        <w:rPr>
          <w:rFonts w:ascii="Arial"/>
          <w:color w:val="000000"/>
          <w:sz w:val="18"/>
          <w:lang w:val="ru-RU"/>
        </w:rPr>
        <w:t xml:space="preserve">107) </w:t>
      </w:r>
      <w:r w:rsidRPr="00270EBC">
        <w:rPr>
          <w:rFonts w:ascii="Arial"/>
          <w:color w:val="000000"/>
          <w:sz w:val="18"/>
          <w:lang w:val="ru-RU"/>
        </w:rPr>
        <w:t>користувач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</w:t>
      </w:r>
      <w:r w:rsidRPr="00270EBC">
        <w:rPr>
          <w:rFonts w:ascii="Arial"/>
          <w:color w:val="000000"/>
          <w:sz w:val="18"/>
          <w:lang w:val="ru-RU"/>
        </w:rPr>
        <w:t>ба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підприємець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відпускає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постачає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6" w:name="4070"/>
      <w:bookmarkEnd w:id="21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107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21.08.2024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17" w:name="4067"/>
      <w:bookmarkEnd w:id="216"/>
      <w:r w:rsidRPr="00270EBC">
        <w:rPr>
          <w:rFonts w:ascii="Arial"/>
          <w:color w:val="000000"/>
          <w:sz w:val="18"/>
          <w:lang w:val="ru-RU"/>
        </w:rPr>
        <w:t xml:space="preserve">108) </w:t>
      </w:r>
      <w:r w:rsidRPr="00270EBC">
        <w:rPr>
          <w:rFonts w:ascii="Arial"/>
          <w:color w:val="000000"/>
          <w:sz w:val="18"/>
          <w:lang w:val="ru-RU"/>
        </w:rPr>
        <w:t>мікромережа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група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утворюють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локальну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керований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здатна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паралельно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паралельний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острівному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18" w:name="4071"/>
      <w:bookmarkEnd w:id="21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108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21.08.2024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19" w:name="4068"/>
      <w:bookmarkEnd w:id="218"/>
      <w:r w:rsidRPr="00270EBC">
        <w:rPr>
          <w:rFonts w:ascii="Arial"/>
          <w:color w:val="000000"/>
          <w:sz w:val="18"/>
          <w:lang w:val="ru-RU"/>
        </w:rPr>
        <w:t xml:space="preserve">109) </w:t>
      </w:r>
      <w:r w:rsidRPr="00270EBC">
        <w:rPr>
          <w:rFonts w:ascii="Arial"/>
          <w:color w:val="000000"/>
          <w:sz w:val="18"/>
          <w:lang w:val="ru-RU"/>
        </w:rPr>
        <w:t>острівний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мікромережа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ізольовано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20" w:name="4072"/>
      <w:bookmarkEnd w:id="21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109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21.08.2024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1" w:name="4123"/>
      <w:bookmarkEnd w:id="220"/>
      <w:r w:rsidRPr="00270EBC">
        <w:rPr>
          <w:rFonts w:ascii="Arial"/>
          <w:color w:val="000000"/>
          <w:sz w:val="18"/>
          <w:lang w:val="ru-RU"/>
        </w:rPr>
        <w:t xml:space="preserve">110) </w:t>
      </w:r>
      <w:r w:rsidRPr="00270EBC">
        <w:rPr>
          <w:rFonts w:ascii="Arial"/>
          <w:color w:val="000000"/>
          <w:sz w:val="18"/>
          <w:lang w:val="ru-RU"/>
        </w:rPr>
        <w:t>несанкціонований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відбір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відбір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відсутності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самовільного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22" w:name="4128"/>
      <w:bookmarkEnd w:id="221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</w:t>
      </w:r>
      <w:r w:rsidRPr="00270EBC">
        <w:rPr>
          <w:rFonts w:ascii="Arial"/>
          <w:color w:val="000000"/>
          <w:sz w:val="18"/>
          <w:lang w:val="ru-RU"/>
        </w:rPr>
        <w:t>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110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3" w:name="3208"/>
      <w:bookmarkEnd w:id="222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Терміни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оптовий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оптові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продукти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вживаються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наведених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4" w:name="3209"/>
      <w:bookmarkEnd w:id="223"/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наведених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</w:t>
      </w:r>
      <w:r w:rsidRPr="00270EBC">
        <w:rPr>
          <w:rFonts w:ascii="Arial"/>
          <w:color w:val="000000"/>
          <w:sz w:val="18"/>
          <w:lang w:val="ru-RU"/>
        </w:rPr>
        <w:t>сподарському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Цивільному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законах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комбіноване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теплової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когенерацію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скидного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енергопотенціалу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</w:t>
      </w:r>
      <w:r w:rsidRPr="00270EBC">
        <w:rPr>
          <w:rFonts w:ascii="Arial"/>
          <w:color w:val="000000"/>
          <w:sz w:val="18"/>
          <w:lang w:val="ru-RU"/>
        </w:rPr>
        <w:t>нкуренції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25" w:name="3211"/>
      <w:bookmarkEnd w:id="22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6" w:name="3508"/>
      <w:bookmarkEnd w:id="225"/>
      <w:r w:rsidRPr="00270EBC">
        <w:rPr>
          <w:rFonts w:ascii="Arial"/>
          <w:color w:val="000000"/>
          <w:sz w:val="18"/>
          <w:lang w:val="ru-RU"/>
        </w:rPr>
        <w:t>Термін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вживається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значенні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наведеному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Податковому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27" w:name="3703"/>
      <w:bookmarkEnd w:id="22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28" w:name="4008"/>
      <w:bookmarkEnd w:id="227"/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терміном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розуміються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інфраструктуру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29" w:name="4009"/>
      <w:bookmarkEnd w:id="22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07.02.2024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3577-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230" w:name="114"/>
      <w:bookmarkEnd w:id="22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2. </w:t>
      </w:r>
      <w:r w:rsidRPr="00270EBC">
        <w:rPr>
          <w:rFonts w:ascii="Arial"/>
          <w:color w:val="000000"/>
          <w:sz w:val="27"/>
          <w:lang w:val="ru-RU"/>
        </w:rPr>
        <w:t>Правові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основи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функціонування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</w:t>
      </w:r>
      <w:r w:rsidRPr="00270EBC">
        <w:rPr>
          <w:rFonts w:ascii="Arial"/>
          <w:color w:val="000000"/>
          <w:sz w:val="27"/>
          <w:lang w:val="ru-RU"/>
        </w:rPr>
        <w:t>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1" w:name="115"/>
      <w:bookmarkEnd w:id="23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Правову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становлять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Конституція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закони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комбіноване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теплової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когенерацію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скидн</w:t>
      </w:r>
      <w:r w:rsidRPr="00270EBC">
        <w:rPr>
          <w:rFonts w:ascii="Arial"/>
          <w:color w:val="000000"/>
          <w:sz w:val="18"/>
          <w:lang w:val="ru-RU"/>
        </w:rPr>
        <w:t>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енергопотенціалу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монополії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>",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ефективність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міжнародні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згода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Верховною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32" w:name="2951"/>
      <w:bookmarkEnd w:id="23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21.10.2021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3" w:name="116"/>
      <w:bookmarkEnd w:id="232"/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Угодою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асоціацію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Європейським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атомної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державами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членами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спрямований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імплементацію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Директиви</w:t>
      </w:r>
      <w:r w:rsidRPr="00270EBC">
        <w:rPr>
          <w:rFonts w:ascii="Arial"/>
          <w:color w:val="000000"/>
          <w:sz w:val="18"/>
          <w:lang w:val="ru-RU"/>
        </w:rPr>
        <w:t xml:space="preserve"> 2009/72/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Директиви</w:t>
      </w:r>
      <w:r w:rsidRPr="00270EBC">
        <w:rPr>
          <w:rFonts w:ascii="Arial"/>
          <w:color w:val="000000"/>
          <w:sz w:val="18"/>
          <w:lang w:val="ru-RU"/>
        </w:rPr>
        <w:t xml:space="preserve"> 2003/54/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Регламенту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) 714/2009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транскордонного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Регламенту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) 1228/2003, </w:t>
      </w:r>
      <w:r w:rsidRPr="00270EBC">
        <w:rPr>
          <w:rFonts w:ascii="Arial"/>
          <w:color w:val="000000"/>
          <w:sz w:val="18"/>
          <w:lang w:val="ru-RU"/>
        </w:rPr>
        <w:t>Директиви</w:t>
      </w:r>
      <w:r w:rsidRPr="00270EBC">
        <w:rPr>
          <w:rFonts w:ascii="Arial"/>
          <w:color w:val="000000"/>
          <w:sz w:val="18"/>
          <w:lang w:val="ru-RU"/>
        </w:rPr>
        <w:t xml:space="preserve"> 2005/89/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Регламенту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</w:t>
      </w:r>
      <w:r w:rsidRPr="00270EBC">
        <w:rPr>
          <w:rFonts w:ascii="Arial"/>
          <w:color w:val="000000"/>
          <w:sz w:val="18"/>
          <w:lang w:val="ru-RU"/>
        </w:rPr>
        <w:t>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Парламенту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ЄС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1227/2011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 </w:t>
      </w:r>
      <w:r w:rsidRPr="00270EBC">
        <w:rPr>
          <w:rFonts w:ascii="Arial"/>
          <w:color w:val="000000"/>
          <w:sz w:val="18"/>
          <w:lang w:val="ru-RU"/>
        </w:rPr>
        <w:t>жовтня</w:t>
      </w:r>
      <w:r w:rsidRPr="00270EBC">
        <w:rPr>
          <w:rFonts w:ascii="Arial"/>
          <w:color w:val="000000"/>
          <w:sz w:val="18"/>
          <w:lang w:val="ru-RU"/>
        </w:rPr>
        <w:t xml:space="preserve"> 2011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доброчесність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34" w:name="3212"/>
      <w:bookmarkEnd w:id="23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5" w:name="117"/>
      <w:bookmarkEnd w:id="234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Основні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взаємовідносин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6" w:name="118"/>
      <w:bookmarkEnd w:id="235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7" w:name="119"/>
      <w:bookmarkEnd w:id="236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8" w:name="120"/>
      <w:bookmarkEnd w:id="237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39" w:name="121"/>
      <w:bookmarkEnd w:id="238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0" w:name="122"/>
      <w:bookmarkEnd w:id="239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1" w:name="123"/>
      <w:bookmarkEnd w:id="240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2" w:name="124"/>
      <w:bookmarkEnd w:id="241"/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розробляються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3" w:name="125"/>
      <w:bookmarkEnd w:id="242"/>
      <w:r w:rsidRPr="00270EBC">
        <w:rPr>
          <w:rFonts w:ascii="Arial"/>
          <w:color w:val="000000"/>
          <w:sz w:val="18"/>
          <w:lang w:val="ru-RU"/>
        </w:rPr>
        <w:lastRenderedPageBreak/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</w:t>
      </w:r>
      <w:r w:rsidRPr="00270EBC">
        <w:rPr>
          <w:rFonts w:ascii="Arial"/>
          <w:color w:val="000000"/>
          <w:sz w:val="18"/>
          <w:lang w:val="ru-RU"/>
        </w:rPr>
        <w:t>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розробляються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4" w:name="126"/>
      <w:bookmarkEnd w:id="243"/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5" w:name="2455"/>
      <w:bookmarkEnd w:id="244"/>
      <w:r w:rsidRPr="00270EBC">
        <w:rPr>
          <w:rFonts w:ascii="Arial"/>
          <w:color w:val="000000"/>
          <w:sz w:val="18"/>
          <w:lang w:val="ru-RU"/>
        </w:rPr>
        <w:t>Проекти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</w:t>
      </w:r>
      <w:r w:rsidRPr="00270EBC">
        <w:rPr>
          <w:rFonts w:ascii="Arial"/>
          <w:color w:val="000000"/>
          <w:sz w:val="18"/>
          <w:lang w:val="ru-RU"/>
        </w:rPr>
        <w:t>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вплинути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Антимонопольним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комітетом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46" w:name="2456"/>
      <w:bookmarkEnd w:id="24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>динадцятий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19.12.2019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7" w:name="128"/>
      <w:bookmarkEnd w:id="246"/>
      <w:r w:rsidRPr="00270EBC">
        <w:rPr>
          <w:rFonts w:ascii="Arial"/>
          <w:color w:val="000000"/>
          <w:sz w:val="18"/>
          <w:lang w:val="ru-RU"/>
        </w:rPr>
        <w:t>Антимонопольний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комітет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днів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повторног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Антимонопольного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комітету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48" w:name="2457"/>
      <w:bookmarkEnd w:id="24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19.12.2019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49" w:name="129"/>
      <w:bookmarkEnd w:id="248"/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передбачає</w:t>
      </w:r>
      <w:r w:rsidRPr="00270EBC">
        <w:rPr>
          <w:rFonts w:ascii="Arial"/>
          <w:color w:val="000000"/>
          <w:sz w:val="18"/>
          <w:lang w:val="ru-RU"/>
        </w:rPr>
        <w:t>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надавачі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Антимонопольного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комітету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0" w:name="3509"/>
      <w:bookmarkEnd w:id="249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</w:t>
      </w:r>
      <w:r w:rsidRPr="00270EBC">
        <w:rPr>
          <w:rFonts w:ascii="Arial"/>
          <w:color w:val="000000"/>
          <w:sz w:val="18"/>
          <w:lang w:val="ru-RU"/>
        </w:rPr>
        <w:t>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зелений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тариф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пусковий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виставлення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положення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</w:t>
      </w:r>
      <w:r w:rsidRPr="00270EBC">
        <w:rPr>
          <w:rFonts w:ascii="Arial"/>
          <w:color w:val="000000"/>
          <w:sz w:val="18"/>
          <w:lang w:val="ru-RU"/>
        </w:rPr>
        <w:t>ненні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51" w:name="2508"/>
      <w:bookmarkEnd w:id="25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21.07.2020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810-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2" w:name="131"/>
      <w:bookmarkEnd w:id="251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>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</w:t>
      </w:r>
      <w:r w:rsidRPr="00270EBC">
        <w:rPr>
          <w:rFonts w:ascii="Arial"/>
          <w:color w:val="000000"/>
          <w:sz w:val="18"/>
          <w:lang w:val="ru-RU"/>
        </w:rPr>
        <w:t>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неконкурентної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поведінки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3" w:name="132"/>
      <w:bookmarkEnd w:id="252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передбачають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загальні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</w:t>
      </w:r>
      <w:r w:rsidRPr="00270EBC">
        <w:rPr>
          <w:rFonts w:ascii="Arial"/>
          <w:color w:val="000000"/>
          <w:sz w:val="18"/>
          <w:lang w:val="ru-RU"/>
        </w:rPr>
        <w:t>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процедуру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</w:t>
      </w:r>
      <w:r w:rsidRPr="00270EBC">
        <w:rPr>
          <w:rFonts w:ascii="Arial"/>
          <w:color w:val="000000"/>
          <w:sz w:val="18"/>
          <w:lang w:val="ru-RU"/>
        </w:rPr>
        <w:t>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процедуру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скарг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особливості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4" w:name="133"/>
      <w:bookmarkEnd w:id="253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</w:t>
      </w:r>
      <w:r w:rsidRPr="00270EBC">
        <w:rPr>
          <w:rFonts w:ascii="Arial"/>
          <w:color w:val="000000"/>
          <w:sz w:val="18"/>
          <w:lang w:val="ru-RU"/>
        </w:rPr>
        <w:t>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характеристики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планування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аварійних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режимах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стандарти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критерії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диспетчеризації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диспетчеризації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пріоритетності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5" w:name="134"/>
      <w:bookmarkEnd w:id="254"/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6" w:name="4129"/>
      <w:bookmarkEnd w:id="255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основні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точок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автоматизованих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договори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взаємодію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257" w:name="4130"/>
      <w:bookmarkEnd w:id="25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сьома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8" w:name="136"/>
      <w:bookmarkEnd w:id="257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59" w:name="137"/>
      <w:bookmarkEnd w:id="258"/>
      <w:r w:rsidRPr="00270EBC">
        <w:rPr>
          <w:rFonts w:ascii="Arial"/>
          <w:color w:val="000000"/>
          <w:sz w:val="18"/>
          <w:lang w:val="ru-RU"/>
        </w:rPr>
        <w:t xml:space="preserve">9. </w:t>
      </w:r>
      <w:r w:rsidRPr="00270EBC">
        <w:rPr>
          <w:rFonts w:ascii="Arial"/>
          <w:color w:val="000000"/>
          <w:sz w:val="18"/>
          <w:lang w:val="ru-RU"/>
        </w:rPr>
        <w:t>Учасникам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дозволя</w:t>
      </w:r>
      <w:r w:rsidRPr="00270EBC">
        <w:rPr>
          <w:rFonts w:ascii="Arial"/>
          <w:color w:val="000000"/>
          <w:sz w:val="18"/>
          <w:lang w:val="ru-RU"/>
        </w:rPr>
        <w:t>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обробка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персональних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персональних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персональних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0" w:name="138"/>
      <w:bookmarkEnd w:id="259"/>
      <w:r w:rsidRPr="00270EBC">
        <w:rPr>
          <w:rFonts w:ascii="Arial"/>
          <w:color w:val="000000"/>
          <w:sz w:val="18"/>
          <w:lang w:val="ru-RU"/>
        </w:rPr>
        <w:t xml:space="preserve">10.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1" w:name="139"/>
      <w:bookmarkEnd w:id="260"/>
      <w:r w:rsidRPr="00270EBC">
        <w:rPr>
          <w:rFonts w:ascii="Arial"/>
          <w:color w:val="000000"/>
          <w:sz w:val="18"/>
          <w:lang w:val="ru-RU"/>
        </w:rPr>
        <w:t>Проекти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</w:t>
      </w:r>
      <w:r w:rsidRPr="00270EBC">
        <w:rPr>
          <w:rFonts w:ascii="Arial"/>
          <w:color w:val="000000"/>
          <w:sz w:val="18"/>
          <w:lang w:val="ru-RU"/>
        </w:rPr>
        <w:t>ьтацій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менш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2" w:name="140"/>
      <w:bookmarkEnd w:id="261"/>
      <w:r w:rsidRPr="00270EBC">
        <w:rPr>
          <w:rFonts w:ascii="Arial"/>
          <w:color w:val="000000"/>
          <w:sz w:val="18"/>
          <w:lang w:val="ru-RU"/>
        </w:rPr>
        <w:t xml:space="preserve">11.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застосовуванні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беруть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уваги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правозастосовну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Суду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Загального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Суду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практику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Секретаріату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3" w:name="141"/>
      <w:bookmarkEnd w:id="262"/>
      <w:r w:rsidRPr="00270EBC">
        <w:rPr>
          <w:rFonts w:ascii="Arial"/>
          <w:color w:val="000000"/>
          <w:sz w:val="18"/>
          <w:lang w:val="ru-RU"/>
        </w:rPr>
        <w:t xml:space="preserve">12.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прийняті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Конституцією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</w:t>
      </w:r>
      <w:r w:rsidRPr="00270EBC">
        <w:rPr>
          <w:rFonts w:ascii="Arial"/>
          <w:color w:val="000000"/>
          <w:sz w:val="18"/>
          <w:lang w:val="ru-RU"/>
        </w:rPr>
        <w:t>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неупередженості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добросовісності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розсудливості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пропорційності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недискримінації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своєчасності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4" w:name="142"/>
      <w:bookmarkEnd w:id="263"/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пропорційності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аходи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мінімально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досягнення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мети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5" w:name="143"/>
      <w:bookmarkEnd w:id="264"/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</w:t>
      </w:r>
      <w:r w:rsidRPr="00270EBC">
        <w:rPr>
          <w:rFonts w:ascii="Arial"/>
          <w:color w:val="000000"/>
          <w:sz w:val="18"/>
          <w:lang w:val="ru-RU"/>
        </w:rPr>
        <w:t>рунтовані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стосуються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6" w:name="144"/>
      <w:bookmarkEnd w:id="265"/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бездіяльність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призводити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7" w:name="145"/>
      <w:bookmarkEnd w:id="266"/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</w:t>
      </w:r>
      <w:r w:rsidRPr="00270EBC">
        <w:rPr>
          <w:rFonts w:ascii="Arial"/>
          <w:color w:val="000000"/>
          <w:sz w:val="18"/>
          <w:lang w:val="ru-RU"/>
        </w:rPr>
        <w:t>ктичного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відмінним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подібних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лише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відмінність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мінімально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достатньою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8" w:name="146"/>
      <w:bookmarkEnd w:id="267"/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</w:t>
      </w:r>
      <w:r w:rsidRPr="00270EBC">
        <w:rPr>
          <w:rFonts w:ascii="Arial"/>
          <w:color w:val="000000"/>
          <w:sz w:val="18"/>
          <w:lang w:val="ru-RU"/>
        </w:rPr>
        <w:t>ктичного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неподібних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однаковість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мінімально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достатньою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задоволення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69" w:name="147"/>
      <w:bookmarkEnd w:id="268"/>
      <w:r w:rsidRPr="00270EBC">
        <w:rPr>
          <w:rFonts w:ascii="Arial"/>
          <w:color w:val="000000"/>
          <w:sz w:val="18"/>
          <w:lang w:val="ru-RU"/>
        </w:rPr>
        <w:t>Дія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пропорційнос</w:t>
      </w:r>
      <w:r w:rsidRPr="00270EBC">
        <w:rPr>
          <w:rFonts w:ascii="Arial"/>
          <w:color w:val="000000"/>
          <w:sz w:val="18"/>
          <w:lang w:val="ru-RU"/>
        </w:rPr>
        <w:t>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поширюється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270" w:name="148"/>
      <w:bookmarkEnd w:id="26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3. </w:t>
      </w:r>
      <w:r w:rsidRPr="00270EBC">
        <w:rPr>
          <w:rFonts w:ascii="Arial"/>
          <w:color w:val="000000"/>
          <w:sz w:val="27"/>
          <w:lang w:val="ru-RU"/>
        </w:rPr>
        <w:t>Принципи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функціонування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1" w:name="149"/>
      <w:bookmarkEnd w:id="27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2" w:name="150"/>
      <w:bookmarkEnd w:id="271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принципах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3" w:name="151"/>
      <w:bookmarkEnd w:id="272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4" w:name="152"/>
      <w:bookmarkEnd w:id="273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</w:t>
      </w:r>
      <w:r w:rsidRPr="00270EBC">
        <w:rPr>
          <w:rFonts w:ascii="Arial"/>
          <w:color w:val="000000"/>
          <w:sz w:val="18"/>
          <w:lang w:val="ru-RU"/>
        </w:rPr>
        <w:t>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5" w:name="153"/>
      <w:bookmarkEnd w:id="274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6" w:name="154"/>
      <w:bookmarkEnd w:id="275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збереження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цілісності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</w:t>
      </w:r>
      <w:r w:rsidRPr="00270EBC">
        <w:rPr>
          <w:rFonts w:ascii="Arial"/>
          <w:color w:val="000000"/>
          <w:sz w:val="18"/>
          <w:lang w:val="ru-RU"/>
        </w:rPr>
        <w:t>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7" w:name="155"/>
      <w:bookmarkEnd w:id="276"/>
      <w:r w:rsidRPr="00270EBC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8" w:name="156"/>
      <w:bookmarkEnd w:id="277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79" w:name="157"/>
      <w:bookmarkEnd w:id="278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0" w:name="158"/>
      <w:bookmarkEnd w:id="279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1" w:name="159"/>
      <w:bookmarkEnd w:id="280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добросовісної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2" w:name="160"/>
      <w:bookmarkEnd w:id="281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рівності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3" w:name="161"/>
      <w:bookmarkEnd w:id="282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вільного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вибору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споживачем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4" w:name="162"/>
      <w:bookmarkEnd w:id="283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недискримінаційного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</w:t>
      </w:r>
      <w:r w:rsidRPr="00270EBC">
        <w:rPr>
          <w:rFonts w:ascii="Arial"/>
          <w:color w:val="000000"/>
          <w:sz w:val="18"/>
          <w:lang w:val="ru-RU"/>
        </w:rPr>
        <w:t>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5" w:name="163"/>
      <w:bookmarkEnd w:id="284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недискримінаційної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6" w:name="164"/>
      <w:bookmarkEnd w:id="285"/>
      <w:r w:rsidRPr="00270EBC">
        <w:rPr>
          <w:rFonts w:ascii="Arial"/>
          <w:color w:val="000000"/>
          <w:sz w:val="18"/>
          <w:lang w:val="ru-RU"/>
        </w:rPr>
        <w:t xml:space="preserve">14) </w:t>
      </w:r>
      <w:r w:rsidRPr="00270EBC">
        <w:rPr>
          <w:rFonts w:ascii="Arial"/>
          <w:color w:val="000000"/>
          <w:sz w:val="18"/>
          <w:lang w:val="ru-RU"/>
        </w:rPr>
        <w:t>незалежного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7" w:name="165"/>
      <w:bookmarkEnd w:id="286"/>
      <w:r w:rsidRPr="00270EBC">
        <w:rPr>
          <w:rFonts w:ascii="Arial"/>
          <w:color w:val="000000"/>
          <w:sz w:val="18"/>
          <w:lang w:val="ru-RU"/>
        </w:rPr>
        <w:t xml:space="preserve">15) </w:t>
      </w:r>
      <w:r w:rsidRPr="00270EBC">
        <w:rPr>
          <w:rFonts w:ascii="Arial"/>
          <w:color w:val="000000"/>
          <w:sz w:val="18"/>
          <w:lang w:val="ru-RU"/>
        </w:rPr>
        <w:t>недискримінаційного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ціно</w:t>
      </w:r>
      <w:r w:rsidRPr="00270EBC">
        <w:rPr>
          <w:rFonts w:ascii="Arial"/>
          <w:color w:val="000000"/>
          <w:sz w:val="18"/>
          <w:lang w:val="ru-RU"/>
        </w:rPr>
        <w:t xml:space="preserve">-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тарифоутворення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відображає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8" w:name="166"/>
      <w:bookmarkEnd w:id="287"/>
      <w:r w:rsidRPr="00270EBC">
        <w:rPr>
          <w:rFonts w:ascii="Arial"/>
          <w:color w:val="000000"/>
          <w:sz w:val="18"/>
          <w:lang w:val="ru-RU"/>
        </w:rPr>
        <w:t xml:space="preserve">16) </w:t>
      </w:r>
      <w:r w:rsidRPr="00270EBC">
        <w:rPr>
          <w:rFonts w:ascii="Arial"/>
          <w:color w:val="000000"/>
          <w:sz w:val="18"/>
          <w:lang w:val="ru-RU"/>
        </w:rPr>
        <w:t>відповідальності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</w:t>
      </w:r>
      <w:r w:rsidRPr="00270EBC">
        <w:rPr>
          <w:rFonts w:ascii="Arial"/>
          <w:color w:val="000000"/>
          <w:sz w:val="18"/>
          <w:lang w:val="ru-RU"/>
        </w:rPr>
        <w:t>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89" w:name="167"/>
      <w:bookmarkEnd w:id="288"/>
      <w:r w:rsidRPr="00270EBC">
        <w:rPr>
          <w:rFonts w:ascii="Arial"/>
          <w:color w:val="000000"/>
          <w:sz w:val="18"/>
          <w:lang w:val="ru-RU"/>
        </w:rPr>
        <w:t xml:space="preserve">17) </w:t>
      </w:r>
      <w:r w:rsidRPr="00270EBC">
        <w:rPr>
          <w:rFonts w:ascii="Arial"/>
          <w:color w:val="000000"/>
          <w:sz w:val="18"/>
          <w:lang w:val="ru-RU"/>
        </w:rPr>
        <w:t>співробітництва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загальноєвропейському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рівнях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0" w:name="168"/>
      <w:bookmarkEnd w:id="289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291" w:name="169"/>
      <w:bookmarkEnd w:id="290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4. </w:t>
      </w:r>
      <w:r w:rsidRPr="00270EBC">
        <w:rPr>
          <w:rFonts w:ascii="Arial"/>
          <w:color w:val="000000"/>
          <w:sz w:val="27"/>
          <w:lang w:val="ru-RU"/>
        </w:rPr>
        <w:t>Договірне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забезпечення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функціонування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2" w:name="170"/>
      <w:bookmarkEnd w:id="291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3" w:name="171"/>
      <w:bookmarkEnd w:id="292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двосторонній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двосто</w:t>
      </w:r>
      <w:r w:rsidRPr="00270EBC">
        <w:rPr>
          <w:rFonts w:ascii="Arial"/>
          <w:color w:val="000000"/>
          <w:sz w:val="18"/>
          <w:lang w:val="ru-RU"/>
        </w:rPr>
        <w:t>ронній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4" w:name="172"/>
      <w:bookmarkEnd w:id="293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5" w:name="173"/>
      <w:bookmarkEnd w:id="294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6" w:name="174"/>
      <w:bookmarkEnd w:id="295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7" w:name="175"/>
      <w:bookmarkEnd w:id="296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</w:t>
      </w:r>
      <w:r w:rsidRPr="00270EBC">
        <w:rPr>
          <w:rFonts w:ascii="Arial"/>
          <w:color w:val="000000"/>
          <w:sz w:val="18"/>
          <w:lang w:val="ru-RU"/>
        </w:rPr>
        <w:t>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8" w:name="176"/>
      <w:bookmarkEnd w:id="297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небалансів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299" w:name="177"/>
      <w:bookmarkEnd w:id="298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0" w:name="178"/>
      <w:bookmarkEnd w:id="299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1" w:name="179"/>
      <w:bookmarkEnd w:id="300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2" w:name="180"/>
      <w:bookmarkEnd w:id="301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3" w:name="181"/>
      <w:bookmarkEnd w:id="302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4" w:name="182"/>
      <w:bookmarkEnd w:id="303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5" w:name="2603"/>
      <w:bookmarkEnd w:id="304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06" w:name="2604"/>
      <w:bookmarkEnd w:id="30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7" w:name="3510"/>
      <w:bookmarkEnd w:id="306"/>
      <w:r w:rsidRPr="00270EBC">
        <w:rPr>
          <w:rFonts w:ascii="Arial"/>
          <w:color w:val="000000"/>
          <w:sz w:val="18"/>
          <w:lang w:val="ru-RU"/>
        </w:rPr>
        <w:t xml:space="preserve">14)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08" w:name="3705"/>
      <w:bookmarkEnd w:id="30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14 </w:t>
      </w:r>
      <w:r w:rsidRPr="00270EBC">
        <w:rPr>
          <w:rFonts w:ascii="Arial"/>
          <w:color w:val="000000"/>
          <w:sz w:val="18"/>
          <w:lang w:val="ru-RU"/>
        </w:rPr>
        <w:t>ча</w:t>
      </w:r>
      <w:r w:rsidRPr="00270EBC">
        <w:rPr>
          <w:rFonts w:ascii="Arial"/>
          <w:color w:val="000000"/>
          <w:sz w:val="18"/>
          <w:lang w:val="ru-RU"/>
        </w:rPr>
        <w:t>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09" w:name="3511"/>
      <w:bookmarkEnd w:id="308"/>
      <w:r w:rsidRPr="00270EBC">
        <w:rPr>
          <w:rFonts w:ascii="Arial"/>
          <w:color w:val="000000"/>
          <w:sz w:val="18"/>
          <w:lang w:val="ru-RU"/>
        </w:rPr>
        <w:t xml:space="preserve">15)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10" w:name="3706"/>
      <w:bookmarkEnd w:id="30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1" w:name="186"/>
      <w:bookmarkEnd w:id="310"/>
      <w:r w:rsidRPr="00270EBC">
        <w:rPr>
          <w:rFonts w:ascii="Arial"/>
          <w:color w:val="000000"/>
          <w:sz w:val="18"/>
          <w:lang w:val="ru-RU"/>
        </w:rPr>
        <w:t xml:space="preserve">16)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</w:t>
      </w:r>
      <w:r w:rsidRPr="00270EBC">
        <w:rPr>
          <w:rFonts w:ascii="Arial"/>
          <w:color w:val="000000"/>
          <w:sz w:val="18"/>
          <w:lang w:val="ru-RU"/>
        </w:rPr>
        <w:t>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2" w:name="4131"/>
      <w:bookmarkEnd w:id="311"/>
      <w:r w:rsidRPr="00270EBC">
        <w:rPr>
          <w:rFonts w:ascii="Arial"/>
          <w:color w:val="000000"/>
          <w:sz w:val="18"/>
          <w:lang w:val="ru-RU"/>
        </w:rPr>
        <w:t>16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взаємодію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13" w:name="4132"/>
      <w:bookmarkEnd w:id="31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16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4" w:name="187"/>
      <w:bookmarkEnd w:id="313"/>
      <w:r w:rsidRPr="00270EBC">
        <w:rPr>
          <w:rFonts w:ascii="Arial"/>
          <w:color w:val="000000"/>
          <w:sz w:val="18"/>
          <w:lang w:val="ru-RU"/>
        </w:rPr>
        <w:t xml:space="preserve">17)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</w:t>
      </w:r>
      <w:r w:rsidRPr="00270EBC">
        <w:rPr>
          <w:rFonts w:ascii="Arial"/>
          <w:color w:val="000000"/>
          <w:sz w:val="18"/>
          <w:lang w:val="ru-RU"/>
        </w:rPr>
        <w:t>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5" w:name="188"/>
      <w:bookmarkEnd w:id="314"/>
      <w:r w:rsidRPr="00270EBC">
        <w:rPr>
          <w:rFonts w:ascii="Arial"/>
          <w:color w:val="000000"/>
          <w:sz w:val="18"/>
          <w:lang w:val="ru-RU"/>
        </w:rPr>
        <w:t xml:space="preserve">18)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зеленим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тарифом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6" w:name="3512"/>
      <w:bookmarkEnd w:id="315"/>
      <w:r w:rsidRPr="00270EBC">
        <w:rPr>
          <w:rFonts w:ascii="Arial"/>
          <w:color w:val="000000"/>
          <w:sz w:val="18"/>
          <w:lang w:val="ru-RU"/>
        </w:rPr>
        <w:t>18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премії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17" w:name="2261"/>
      <w:bookmarkEnd w:id="31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25.04.2019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lastRenderedPageBreak/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18" w:name="3513"/>
      <w:bookmarkEnd w:id="317"/>
      <w:r w:rsidRPr="00270EBC">
        <w:rPr>
          <w:rFonts w:ascii="Arial"/>
          <w:color w:val="000000"/>
          <w:sz w:val="18"/>
          <w:lang w:val="ru-RU"/>
        </w:rPr>
        <w:t>18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стабільності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</w:t>
      </w:r>
      <w:r w:rsidRPr="00270EBC">
        <w:rPr>
          <w:rFonts w:ascii="Arial"/>
          <w:color w:val="000000"/>
          <w:sz w:val="18"/>
          <w:lang w:val="ru-RU"/>
        </w:rPr>
        <w:t>гію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19" w:name="3084"/>
      <w:bookmarkEnd w:id="31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18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29.07.2022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18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0" w:name="189"/>
      <w:bookmarkEnd w:id="319"/>
      <w:r w:rsidRPr="00270EBC">
        <w:rPr>
          <w:rFonts w:ascii="Arial"/>
          <w:color w:val="000000"/>
          <w:sz w:val="18"/>
          <w:lang w:val="ru-RU"/>
        </w:rPr>
        <w:t xml:space="preserve">19)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1" w:name="3514"/>
      <w:bookmarkEnd w:id="320"/>
      <w:r w:rsidRPr="00270EBC">
        <w:rPr>
          <w:rFonts w:ascii="Arial"/>
          <w:color w:val="000000"/>
          <w:sz w:val="18"/>
          <w:lang w:val="ru-RU"/>
        </w:rPr>
        <w:t xml:space="preserve">20)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22" w:name="3709"/>
      <w:bookmarkEnd w:id="32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20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</w:t>
      </w:r>
      <w:r w:rsidRPr="00270EBC">
        <w:rPr>
          <w:rFonts w:ascii="Arial"/>
          <w:color w:val="000000"/>
          <w:sz w:val="18"/>
          <w:lang w:val="ru-RU"/>
        </w:rPr>
        <w:t xml:space="preserve">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3" w:name="3515"/>
      <w:bookmarkEnd w:id="322"/>
      <w:r w:rsidRPr="00270EBC">
        <w:rPr>
          <w:rFonts w:ascii="Arial"/>
          <w:color w:val="000000"/>
          <w:sz w:val="18"/>
          <w:lang w:val="ru-RU"/>
        </w:rPr>
        <w:t xml:space="preserve">21)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самовиробництва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24" w:name="3710"/>
      <w:bookmarkEnd w:id="32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21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325" w:name="190"/>
      <w:bookmarkEnd w:id="324"/>
      <w:r w:rsidRPr="00270EBC">
        <w:rPr>
          <w:rFonts w:ascii="Arial"/>
          <w:color w:val="000000"/>
          <w:sz w:val="27"/>
          <w:lang w:val="ru-RU"/>
        </w:rPr>
        <w:t>Розділ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27"/>
          <w:lang w:val="ru-RU"/>
        </w:rPr>
        <w:t>ДЕРЖАВНА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ПОЛІТИКА</w:t>
      </w:r>
      <w:r w:rsidRPr="00270EBC">
        <w:rPr>
          <w:rFonts w:ascii="Arial"/>
          <w:color w:val="000000"/>
          <w:sz w:val="27"/>
          <w:lang w:val="ru-RU"/>
        </w:rPr>
        <w:t xml:space="preserve">, </w:t>
      </w:r>
      <w:r w:rsidRPr="00270EBC">
        <w:rPr>
          <w:rFonts w:ascii="Arial"/>
          <w:color w:val="000000"/>
          <w:sz w:val="27"/>
          <w:lang w:val="ru-RU"/>
        </w:rPr>
        <w:t>РЕГУЛЮВАННЯ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СФЕРІ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</w:t>
      </w:r>
      <w:r w:rsidRPr="00270EBC">
        <w:rPr>
          <w:rFonts w:ascii="Arial"/>
          <w:color w:val="000000"/>
          <w:sz w:val="27"/>
          <w:lang w:val="ru-RU"/>
        </w:rPr>
        <w:t>ЕКТРОЕНЕРГЕТИКИ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ТА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БЕЗПЕКА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ПОСТАЧАННЯ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326" w:name="191"/>
      <w:bookmarkEnd w:id="325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5. </w:t>
      </w:r>
      <w:r w:rsidRPr="00270EBC">
        <w:rPr>
          <w:rFonts w:ascii="Arial"/>
          <w:color w:val="000000"/>
          <w:sz w:val="27"/>
          <w:lang w:val="ru-RU"/>
        </w:rPr>
        <w:t>Державна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політика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електроенергетиці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7" w:name="192"/>
      <w:bookmarkEnd w:id="326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спрямована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8" w:name="193"/>
      <w:bookmarkEnd w:id="32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29" w:name="194"/>
      <w:bookmarkEnd w:id="32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</w:t>
      </w:r>
      <w:r w:rsidRPr="00270EBC">
        <w:rPr>
          <w:rFonts w:ascii="Arial"/>
          <w:color w:val="000000"/>
          <w:sz w:val="18"/>
          <w:lang w:val="ru-RU"/>
        </w:rPr>
        <w:t>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ліквідного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0" w:name="195"/>
      <w:bookmarkEnd w:id="32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енергозаміщення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1" w:name="196"/>
      <w:bookmarkEnd w:id="33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</w:t>
      </w:r>
      <w:r w:rsidRPr="00270EBC">
        <w:rPr>
          <w:rFonts w:ascii="Arial"/>
          <w:color w:val="000000"/>
          <w:sz w:val="18"/>
          <w:lang w:val="ru-RU"/>
        </w:rPr>
        <w:t>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32" w:name="3711"/>
      <w:bookmarkEnd w:id="33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3" w:name="197"/>
      <w:bookmarkEnd w:id="332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4" w:name="198"/>
      <w:bookmarkEnd w:id="333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створе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залучення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спрощення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процедур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5" w:name="199"/>
      <w:bookmarkEnd w:id="334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стимулювання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інноваційних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технологій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6" w:name="200"/>
      <w:bookmarkEnd w:id="335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7" w:name="201"/>
      <w:bookmarkEnd w:id="336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інтеграцію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загальноєвропейському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рівнях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8" w:name="202"/>
      <w:bookmarkEnd w:id="337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</w:t>
      </w:r>
      <w:r w:rsidRPr="00270EBC">
        <w:rPr>
          <w:rFonts w:ascii="Arial"/>
          <w:color w:val="000000"/>
          <w:sz w:val="18"/>
          <w:lang w:val="ru-RU"/>
        </w:rPr>
        <w:t>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39" w:name="203"/>
      <w:bookmarkEnd w:id="338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</w:t>
      </w:r>
      <w:r w:rsidRPr="00270EBC">
        <w:rPr>
          <w:rFonts w:ascii="Arial"/>
          <w:color w:val="000000"/>
          <w:sz w:val="18"/>
          <w:lang w:val="ru-RU"/>
        </w:rPr>
        <w:t>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належить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0" w:name="204"/>
      <w:bookmarkEnd w:id="339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стратегії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1" w:name="205"/>
      <w:bookmarkEnd w:id="340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2" w:name="206"/>
      <w:bookmarkEnd w:id="341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утворення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3" w:name="3516"/>
      <w:bookmarkEnd w:id="342"/>
      <w:r w:rsidRPr="00270EBC">
        <w:rPr>
          <w:rFonts w:ascii="Arial"/>
          <w:color w:val="000000"/>
          <w:sz w:val="18"/>
          <w:lang w:val="ru-RU"/>
        </w:rPr>
        <w:t>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торговельної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44" w:name="3712"/>
      <w:bookmarkEnd w:id="34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5" w:name="207"/>
      <w:bookmarkEnd w:id="344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6" w:name="208"/>
      <w:bookmarkEnd w:id="345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постачальників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7" w:name="209"/>
      <w:bookmarkEnd w:id="346"/>
      <w:r w:rsidRPr="00270EBC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24 </w:t>
      </w:r>
      <w:r w:rsidRPr="00270EBC">
        <w:rPr>
          <w:rFonts w:ascii="Arial"/>
          <w:color w:val="000000"/>
          <w:sz w:val="18"/>
          <w:lang w:val="ru-RU"/>
        </w:rPr>
        <w:t>цьог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8" w:name="210"/>
      <w:bookmarkEnd w:id="347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захищеним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49" w:name="211"/>
      <w:bookmarkEnd w:id="348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паливно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0" w:name="212"/>
      <w:bookmarkEnd w:id="349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</w:t>
      </w:r>
      <w:r w:rsidRPr="00270EBC">
        <w:rPr>
          <w:rFonts w:ascii="Arial"/>
          <w:color w:val="000000"/>
          <w:sz w:val="18"/>
          <w:lang w:val="ru-RU"/>
        </w:rPr>
        <w:t>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/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1" w:name="213"/>
      <w:bookmarkEnd w:id="350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економічних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окуповану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передачею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купівлею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продажем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окупованій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2" w:name="2262"/>
      <w:bookmarkEnd w:id="351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квот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квот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53" w:name="2263"/>
      <w:bookmarkEnd w:id="35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25.04.2019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4" w:name="3517"/>
      <w:bookmarkEnd w:id="353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обігу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погашення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</w:t>
      </w:r>
      <w:r w:rsidRPr="00270EBC">
        <w:rPr>
          <w:rFonts w:ascii="Arial"/>
          <w:color w:val="000000"/>
          <w:sz w:val="18"/>
          <w:lang w:val="ru-RU"/>
        </w:rPr>
        <w:t>ологічної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55" w:name="3713"/>
      <w:bookmarkEnd w:id="35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6" w:name="214"/>
      <w:bookmarkEnd w:id="355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законами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7" w:name="215"/>
      <w:bookmarkEnd w:id="356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</w:t>
      </w:r>
      <w:r w:rsidRPr="00270EBC">
        <w:rPr>
          <w:rFonts w:ascii="Arial"/>
          <w:color w:val="000000"/>
          <w:sz w:val="18"/>
          <w:lang w:val="ru-RU"/>
        </w:rPr>
        <w:t>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8" w:name="216"/>
      <w:bookmarkEnd w:id="35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</w:t>
      </w:r>
      <w:r w:rsidRPr="00270EBC">
        <w:rPr>
          <w:rFonts w:ascii="Arial"/>
          <w:color w:val="000000"/>
          <w:sz w:val="18"/>
          <w:lang w:val="ru-RU"/>
        </w:rPr>
        <w:t>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стратегії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9" w:name="217"/>
      <w:bookmarkEnd w:id="35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0" w:name="218"/>
      <w:bookmarkEnd w:id="35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цільових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програм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1" w:name="219"/>
      <w:bookmarkEnd w:id="36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</w:t>
      </w:r>
      <w:r w:rsidRPr="00270EBC">
        <w:rPr>
          <w:rFonts w:ascii="Arial"/>
          <w:color w:val="000000"/>
          <w:sz w:val="18"/>
          <w:lang w:val="ru-RU"/>
        </w:rPr>
        <w:t>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2" w:name="220"/>
      <w:bookmarkEnd w:id="361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галузевих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регламентів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регламенти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3" w:name="221"/>
      <w:bookmarkEnd w:id="362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характеристик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технологічних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4" w:name="2605"/>
      <w:bookmarkEnd w:id="363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виключено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65" w:name="2606"/>
      <w:bookmarkEnd w:id="36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6" w:name="223"/>
      <w:bookmarkEnd w:id="365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7" w:name="224"/>
      <w:bookmarkEnd w:id="366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8" w:name="225"/>
      <w:bookmarkEnd w:id="367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компетенції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науково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69" w:name="3518"/>
      <w:bookmarkEnd w:id="368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організаці</w:t>
      </w:r>
      <w:r w:rsidRPr="00270EBC">
        <w:rPr>
          <w:rFonts w:ascii="Arial"/>
          <w:color w:val="000000"/>
          <w:sz w:val="18"/>
          <w:lang w:val="ru-RU"/>
        </w:rPr>
        <w:t>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квот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70" w:name="3714"/>
      <w:bookmarkEnd w:id="36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1" w:name="3519"/>
      <w:bookmarkEnd w:id="370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екологічної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72" w:name="3715"/>
      <w:bookmarkEnd w:id="37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3" w:name="3520"/>
      <w:bookmarkEnd w:id="372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74" w:name="3716"/>
      <w:bookmarkEnd w:id="37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5" w:name="226"/>
      <w:bookmarkEnd w:id="374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покладених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6" w:name="227"/>
      <w:bookmarkEnd w:id="375"/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7" w:name="2966"/>
      <w:bookmarkEnd w:id="376"/>
      <w:r w:rsidRPr="00270EBC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удосконалення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експорт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імпорт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агрегацію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відомості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статистики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впорядкування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статистики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публікації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щорічному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78" w:name="3053"/>
      <w:bookmarkEnd w:id="37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79" w:name="229"/>
      <w:bookmarkEnd w:id="378"/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відомостей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статистики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380" w:name="230"/>
      <w:bookmarkEnd w:id="37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6. </w:t>
      </w:r>
      <w:r w:rsidRPr="00270EBC">
        <w:rPr>
          <w:rFonts w:ascii="Arial"/>
          <w:color w:val="000000"/>
          <w:sz w:val="27"/>
          <w:lang w:val="ru-RU"/>
        </w:rPr>
        <w:t>Державне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рег</w:t>
      </w:r>
      <w:r w:rsidRPr="00270EBC">
        <w:rPr>
          <w:rFonts w:ascii="Arial"/>
          <w:color w:val="000000"/>
          <w:sz w:val="27"/>
          <w:lang w:val="ru-RU"/>
        </w:rPr>
        <w:t>улювання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1" w:name="231"/>
      <w:bookmarkEnd w:id="38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2" w:name="232"/>
      <w:bookmarkEnd w:id="381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належить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3" w:name="233"/>
      <w:bookmarkEnd w:id="382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становленню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рамках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</w:t>
      </w:r>
      <w:r w:rsidRPr="00270EBC">
        <w:rPr>
          <w:rFonts w:ascii="Arial"/>
          <w:color w:val="000000"/>
          <w:sz w:val="18"/>
          <w:lang w:val="ru-RU"/>
        </w:rPr>
        <w:t>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сталості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ефективному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відкриттю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4" w:name="234"/>
      <w:bookmarkEnd w:id="383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5" w:name="235"/>
      <w:bookmarkEnd w:id="384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розвиток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міжнародних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ринків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рамках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досягнення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пункті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6" w:name="2607"/>
      <w:bookmarkEnd w:id="385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усунення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</w:t>
      </w:r>
      <w:r w:rsidRPr="00270EBC">
        <w:rPr>
          <w:rFonts w:ascii="Arial"/>
          <w:color w:val="000000"/>
          <w:sz w:val="18"/>
          <w:lang w:val="ru-RU"/>
        </w:rPr>
        <w:t>риства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87" w:name="2608"/>
      <w:bookmarkEnd w:id="38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8" w:name="237"/>
      <w:bookmarkEnd w:id="387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орієнтованої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потенційних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достатність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89" w:name="238"/>
      <w:bookmarkEnd w:id="388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простих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необтяжливих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усунення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бар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>иробників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альтернативних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0" w:name="239"/>
      <w:bookmarkEnd w:id="389"/>
      <w:r w:rsidRPr="00270EBC">
        <w:rPr>
          <w:rFonts w:ascii="Arial"/>
          <w:color w:val="000000"/>
          <w:sz w:val="18"/>
          <w:lang w:val="ru-RU"/>
        </w:rPr>
        <w:t>7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короткострокових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1" w:name="240"/>
      <w:bookmarkEnd w:id="390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вигод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дієвих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2" w:name="241"/>
      <w:bookmarkEnd w:id="391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досягненню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високих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</w:t>
      </w:r>
      <w:r w:rsidRPr="00270EBC">
        <w:rPr>
          <w:rFonts w:ascii="Arial"/>
          <w:color w:val="000000"/>
          <w:sz w:val="18"/>
          <w:lang w:val="ru-RU"/>
        </w:rPr>
        <w:t>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вразливих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налагодження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</w:t>
      </w:r>
      <w:r w:rsidRPr="00270EBC">
        <w:rPr>
          <w:rFonts w:ascii="Arial"/>
          <w:color w:val="000000"/>
          <w:sz w:val="18"/>
          <w:lang w:val="ru-RU"/>
        </w:rPr>
        <w:t>ника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3" w:name="2609"/>
      <w:bookmarkEnd w:id="392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країн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94" w:name="2610"/>
      <w:bookmarkEnd w:id="39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5" w:name="3521"/>
      <w:bookmarkEnd w:id="394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</w:t>
      </w:r>
      <w:r w:rsidRPr="00270EBC">
        <w:rPr>
          <w:rFonts w:ascii="Arial"/>
          <w:color w:val="000000"/>
          <w:sz w:val="18"/>
          <w:lang w:val="ru-RU"/>
        </w:rPr>
        <w:t>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96" w:name="3718"/>
      <w:bookmarkEnd w:id="395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7" w:name="3522"/>
      <w:bookmarkEnd w:id="396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обігу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погашення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398" w:name="3719"/>
      <w:bookmarkEnd w:id="39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>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99" w:name="3523"/>
      <w:bookmarkEnd w:id="398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походження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відновлюваних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реєстрами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країн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Союзу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</w:t>
      </w:r>
      <w:r w:rsidRPr="00270EBC">
        <w:rPr>
          <w:rFonts w:ascii="Arial"/>
          <w:color w:val="000000"/>
          <w:sz w:val="18"/>
          <w:lang w:val="ru-RU"/>
        </w:rPr>
        <w:t>робітництва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00" w:name="3720"/>
      <w:bookmarkEnd w:id="39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1" w:name="3524"/>
      <w:bookmarkEnd w:id="400"/>
      <w:r w:rsidRPr="00270EBC">
        <w:rPr>
          <w:rFonts w:ascii="Arial"/>
          <w:color w:val="000000"/>
          <w:sz w:val="18"/>
          <w:lang w:val="ru-RU"/>
        </w:rPr>
        <w:t xml:space="preserve">14)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набуттю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повноправного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членства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Асоціації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емітентів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The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Association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of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Issuing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Bodies</w:t>
      </w:r>
      <w:r w:rsidRPr="00270EBC">
        <w:rPr>
          <w:rFonts w:ascii="Arial"/>
          <w:color w:val="000000"/>
          <w:sz w:val="18"/>
          <w:lang w:val="ru-RU"/>
        </w:rPr>
        <w:t>).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02" w:name="3721"/>
      <w:bookmarkEnd w:id="40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ругу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14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3" w:name="242"/>
      <w:bookmarkEnd w:id="402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4" w:name="243"/>
      <w:bookmarkEnd w:id="403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ліцензування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</w:t>
      </w:r>
      <w:r w:rsidRPr="00270EBC">
        <w:rPr>
          <w:rFonts w:ascii="Arial"/>
          <w:color w:val="000000"/>
          <w:sz w:val="18"/>
          <w:lang w:val="ru-RU"/>
        </w:rPr>
        <w:t>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додержанням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5" w:name="3213"/>
      <w:bookmarkEnd w:id="404"/>
      <w:r w:rsidRPr="00270EBC">
        <w:rPr>
          <w:rFonts w:ascii="Arial"/>
          <w:color w:val="000000"/>
          <w:sz w:val="18"/>
          <w:lang w:val="ru-RU"/>
        </w:rPr>
        <w:t>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реєстрація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</w:t>
      </w:r>
      <w:r w:rsidRPr="00270EBC">
        <w:rPr>
          <w:rFonts w:ascii="Arial"/>
          <w:color w:val="000000"/>
          <w:sz w:val="18"/>
          <w:lang w:val="ru-RU"/>
        </w:rPr>
        <w:t>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06" w:name="3397"/>
      <w:bookmarkEnd w:id="40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7" w:name="244"/>
      <w:bookmarkEnd w:id="406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ліцензування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8" w:name="245"/>
      <w:bookmarkEnd w:id="407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сертифікацію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сертифікації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09" w:name="3214"/>
      <w:bookmarkEnd w:id="408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роздрібного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10" w:name="2612"/>
      <w:bookmarkEnd w:id="40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Законів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1" w:name="3215"/>
      <w:bookmarkEnd w:id="410"/>
      <w:r w:rsidRPr="00270EBC">
        <w:rPr>
          <w:rFonts w:ascii="Arial"/>
          <w:color w:val="000000"/>
          <w:sz w:val="18"/>
          <w:lang w:val="ru-RU"/>
        </w:rPr>
        <w:t>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публічних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проможності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12" w:name="3399"/>
      <w:bookmarkEnd w:id="41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3" w:name="3216"/>
      <w:bookmarkEnd w:id="412"/>
      <w:r w:rsidRPr="00270EBC">
        <w:rPr>
          <w:rFonts w:ascii="Arial"/>
          <w:color w:val="000000"/>
          <w:sz w:val="18"/>
          <w:lang w:val="ru-RU"/>
        </w:rPr>
        <w:t>4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14" w:name="3400"/>
      <w:bookmarkEnd w:id="41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5" w:name="3217"/>
      <w:bookmarkEnd w:id="414"/>
      <w:r w:rsidRPr="00270EBC">
        <w:rPr>
          <w:rFonts w:ascii="Arial"/>
          <w:color w:val="000000"/>
          <w:sz w:val="18"/>
          <w:lang w:val="ru-RU"/>
        </w:rPr>
        <w:t>4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16" w:name="3401"/>
      <w:bookmarkEnd w:id="41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</w:t>
      </w:r>
      <w:r w:rsidRPr="00270EBC">
        <w:rPr>
          <w:rFonts w:ascii="Arial"/>
          <w:color w:val="000000"/>
          <w:vertAlign w:val="superscript"/>
          <w:lang w:val="ru-RU"/>
        </w:rPr>
        <w:t>3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</w:t>
      </w:r>
      <w:r w:rsidRPr="00270EBC">
        <w:rPr>
          <w:rFonts w:ascii="Arial"/>
          <w:color w:val="000000"/>
          <w:sz w:val="18"/>
          <w:lang w:val="ru-RU"/>
        </w:rPr>
        <w:t xml:space="preserve">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7" w:name="247"/>
      <w:bookmarkEnd w:id="416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наступні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8" w:name="248"/>
      <w:bookmarkEnd w:id="417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19" w:name="249"/>
      <w:bookmarkEnd w:id="418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0" w:name="250"/>
      <w:bookmarkEnd w:id="419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1" w:name="251"/>
      <w:bookmarkEnd w:id="420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кошторису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2" w:name="252"/>
      <w:bookmarkEnd w:id="421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3" w:name="253"/>
      <w:bookmarkEnd w:id="422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4" w:name="254"/>
      <w:bookmarkEnd w:id="423"/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5" w:name="255"/>
      <w:bookmarkEnd w:id="424"/>
      <w:r w:rsidRPr="00270EBC">
        <w:rPr>
          <w:rFonts w:ascii="Arial"/>
          <w:color w:val="000000"/>
          <w:sz w:val="18"/>
          <w:lang w:val="ru-RU"/>
        </w:rPr>
        <w:lastRenderedPageBreak/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6" w:name="256"/>
      <w:bookmarkEnd w:id="425"/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7" w:name="257"/>
      <w:bookmarkEnd w:id="426"/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</w:t>
      </w:r>
      <w:r w:rsidRPr="00270EBC">
        <w:rPr>
          <w:rFonts w:ascii="Arial"/>
          <w:color w:val="000000"/>
          <w:sz w:val="18"/>
          <w:lang w:val="ru-RU"/>
        </w:rPr>
        <w:t>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8" w:name="258"/>
      <w:bookmarkEnd w:id="427"/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29" w:name="3525"/>
      <w:bookmarkEnd w:id="428"/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</w:t>
      </w:r>
      <w:r w:rsidRPr="00270EBC">
        <w:rPr>
          <w:rFonts w:ascii="Arial"/>
          <w:color w:val="000000"/>
          <w:sz w:val="18"/>
          <w:lang w:val="ru-RU"/>
        </w:rPr>
        <w:t>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придбаної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електроустановках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30" w:name="3722"/>
      <w:bookmarkEnd w:id="42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дванадцятий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шістн</w:t>
      </w:r>
      <w:r w:rsidRPr="00270EBC">
        <w:rPr>
          <w:rFonts w:ascii="Arial"/>
          <w:color w:val="000000"/>
          <w:sz w:val="18"/>
          <w:lang w:val="ru-RU"/>
        </w:rPr>
        <w:t>адцятий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тринадцятим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сімнадцятим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1" w:name="259"/>
      <w:bookmarkEnd w:id="430"/>
      <w:r w:rsidRPr="00270EBC">
        <w:rPr>
          <w:rFonts w:ascii="Arial"/>
          <w:color w:val="000000"/>
          <w:sz w:val="18"/>
          <w:lang w:val="ru-RU"/>
        </w:rPr>
        <w:t>ставок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2" w:name="260"/>
      <w:bookmarkEnd w:id="431"/>
      <w:r w:rsidRPr="00270EBC">
        <w:rPr>
          <w:rFonts w:ascii="Arial"/>
          <w:color w:val="000000"/>
          <w:sz w:val="18"/>
          <w:lang w:val="ru-RU"/>
        </w:rPr>
        <w:t>переліку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3" w:name="261"/>
      <w:bookmarkEnd w:id="432"/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>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4" w:name="262"/>
      <w:bookmarkEnd w:id="433"/>
      <w:r w:rsidRPr="00270EBC">
        <w:rPr>
          <w:rFonts w:ascii="Arial"/>
          <w:color w:val="000000"/>
          <w:sz w:val="18"/>
          <w:lang w:val="ru-RU"/>
        </w:rPr>
        <w:t>типових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примірних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5" w:name="3218"/>
      <w:bookmarkEnd w:id="434"/>
      <w:r w:rsidRPr="00270EBC">
        <w:rPr>
          <w:rFonts w:ascii="Arial"/>
          <w:color w:val="000000"/>
          <w:sz w:val="18"/>
          <w:lang w:val="ru-RU"/>
        </w:rPr>
        <w:t>форм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36" w:name="3402"/>
      <w:bookmarkEnd w:id="43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сімнадцятий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7" w:name="264"/>
      <w:bookmarkEnd w:id="436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зміна</w:t>
      </w:r>
      <w:r w:rsidRPr="00270EBC">
        <w:rPr>
          <w:rFonts w:ascii="Arial"/>
          <w:color w:val="000000"/>
          <w:sz w:val="18"/>
          <w:lang w:val="ru-RU"/>
        </w:rPr>
        <w:t>):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38" w:name="2458"/>
      <w:bookmarkEnd w:id="43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19.12.2019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39" w:name="265"/>
      <w:bookmarkEnd w:id="438"/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статтями</w:t>
      </w:r>
      <w:r w:rsidRPr="00270EBC">
        <w:rPr>
          <w:rFonts w:ascii="Arial"/>
          <w:color w:val="000000"/>
          <w:sz w:val="18"/>
          <w:lang w:val="ru-RU"/>
        </w:rPr>
        <w:t xml:space="preserve"> 63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64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0" w:name="266"/>
      <w:bookmarkEnd w:id="439"/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1" w:name="267"/>
      <w:bookmarkEnd w:id="440"/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2" w:name="268"/>
      <w:bookmarkEnd w:id="441"/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3" w:name="269"/>
      <w:bookmarkEnd w:id="442"/>
      <w:r w:rsidRPr="00270EBC">
        <w:rPr>
          <w:rFonts w:ascii="Arial"/>
          <w:color w:val="000000"/>
          <w:sz w:val="18"/>
          <w:lang w:val="ru-RU"/>
        </w:rPr>
        <w:t>алгоритму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</w:t>
      </w:r>
      <w:r w:rsidRPr="00270EBC">
        <w:rPr>
          <w:rFonts w:ascii="Arial"/>
          <w:color w:val="000000"/>
          <w:sz w:val="18"/>
          <w:lang w:val="ru-RU"/>
        </w:rPr>
        <w:t>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4" w:name="270"/>
      <w:bookmarkEnd w:id="443"/>
      <w:r w:rsidRPr="00270EBC">
        <w:rPr>
          <w:rFonts w:ascii="Arial"/>
          <w:color w:val="000000"/>
          <w:sz w:val="18"/>
          <w:lang w:val="ru-RU"/>
        </w:rPr>
        <w:t>граничних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нижніх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5" w:name="271"/>
      <w:bookmarkEnd w:id="444"/>
      <w:r w:rsidRPr="00270EBC">
        <w:rPr>
          <w:rFonts w:ascii="Arial"/>
          <w:color w:val="000000"/>
          <w:sz w:val="18"/>
          <w:lang w:val="ru-RU"/>
        </w:rPr>
        <w:t>економічних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коефіцієнтів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технологічн</w:t>
      </w:r>
      <w:r w:rsidRPr="00270EBC">
        <w:rPr>
          <w:rFonts w:ascii="Arial"/>
          <w:color w:val="000000"/>
          <w:sz w:val="18"/>
          <w:lang w:val="ru-RU"/>
        </w:rPr>
        <w:t>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6" w:name="272"/>
      <w:bookmarkEnd w:id="445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7" w:name="273"/>
      <w:bookmarkEnd w:id="446"/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аудиту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балансуючого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</w:t>
      </w:r>
      <w:r w:rsidRPr="00270EBC">
        <w:rPr>
          <w:rFonts w:ascii="Arial"/>
          <w:color w:val="000000"/>
          <w:sz w:val="18"/>
          <w:lang w:val="ru-RU"/>
        </w:rPr>
        <w:t>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ринках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48" w:name="3219"/>
      <w:bookmarkEnd w:id="447"/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</w:t>
      </w:r>
      <w:r w:rsidRPr="00270EBC">
        <w:rPr>
          <w:rFonts w:ascii="Arial"/>
          <w:color w:val="000000"/>
          <w:sz w:val="18"/>
          <w:lang w:val="ru-RU"/>
        </w:rPr>
        <w:t>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49" w:name="3403"/>
      <w:bookmarkEnd w:id="44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8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0" w:name="3220"/>
      <w:bookmarkEnd w:id="449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їхніх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іноземних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51" w:name="3404"/>
      <w:bookmarkEnd w:id="45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</w:t>
      </w:r>
      <w:r w:rsidRPr="00270EBC">
        <w:rPr>
          <w:rFonts w:ascii="Arial"/>
          <w:color w:val="000000"/>
          <w:sz w:val="18"/>
          <w:lang w:val="ru-RU"/>
        </w:rPr>
        <w:t>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2" w:name="276"/>
      <w:bookmarkEnd w:id="451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3" w:name="277"/>
      <w:bookmarkEnd w:id="452"/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сегментів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4" w:name="278"/>
      <w:bookmarkEnd w:id="453"/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двосторонніми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сегментах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оплати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практики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відключень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</w:t>
      </w:r>
      <w:r w:rsidRPr="00270EBC">
        <w:rPr>
          <w:rFonts w:ascii="Arial"/>
          <w:color w:val="000000"/>
          <w:sz w:val="18"/>
          <w:lang w:val="ru-RU"/>
        </w:rPr>
        <w:t>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скарг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призводять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5" w:name="3221"/>
      <w:bookmarkEnd w:id="454"/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56" w:name="3405"/>
      <w:bookmarkEnd w:id="455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7" w:name="2613"/>
      <w:bookmarkEnd w:id="456"/>
      <w:r w:rsidRPr="00270EBC">
        <w:rPr>
          <w:rFonts w:ascii="Arial"/>
          <w:color w:val="000000"/>
          <w:sz w:val="18"/>
          <w:lang w:val="ru-RU"/>
        </w:rPr>
        <w:t>системних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58" w:name="2614"/>
      <w:bookmarkEnd w:id="45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59" w:name="281"/>
      <w:bookmarkEnd w:id="458"/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</w:t>
      </w:r>
      <w:r w:rsidRPr="00270EBC">
        <w:rPr>
          <w:rFonts w:ascii="Arial"/>
          <w:color w:val="000000"/>
          <w:sz w:val="18"/>
          <w:lang w:val="ru-RU"/>
        </w:rPr>
        <w:t>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0" w:name="282"/>
      <w:bookmarkEnd w:id="459"/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ремонтних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1" w:name="283"/>
      <w:bookmarkEnd w:id="460"/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арифів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платежів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платежів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2" w:name="284"/>
      <w:bookmarkEnd w:id="461"/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3" w:name="285"/>
      <w:bookmarkEnd w:id="462"/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співробітництва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мережею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ENTSO</w:t>
      </w:r>
      <w:r w:rsidRPr="00270EBC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E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рамках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</w:t>
      </w:r>
      <w:r w:rsidRPr="00270EBC">
        <w:rPr>
          <w:rFonts w:ascii="Arial"/>
          <w:color w:val="000000"/>
          <w:sz w:val="18"/>
          <w:lang w:val="ru-RU"/>
        </w:rPr>
        <w:t>вробітництва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4" w:name="286"/>
      <w:bookmarkEnd w:id="463"/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5" w:name="287"/>
      <w:bookmarkEnd w:id="464"/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</w:t>
      </w:r>
      <w:r w:rsidRPr="00270EBC">
        <w:rPr>
          <w:rFonts w:ascii="Arial"/>
          <w:color w:val="000000"/>
          <w:sz w:val="18"/>
          <w:lang w:val="ru-RU"/>
        </w:rPr>
        <w:t>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перешкоджають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непобутовими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декількох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двосторонніх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вибору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електропостачальника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6" w:name="288"/>
      <w:bookmarkEnd w:id="465"/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</w:t>
      </w:r>
      <w:r w:rsidRPr="00270EBC">
        <w:rPr>
          <w:rFonts w:ascii="Arial"/>
          <w:color w:val="000000"/>
          <w:sz w:val="18"/>
          <w:lang w:val="ru-RU"/>
        </w:rPr>
        <w:t>чальниками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претензій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7" w:name="289"/>
      <w:bookmarkEnd w:id="466"/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8" w:name="290"/>
      <w:bookmarkEnd w:id="467"/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69" w:name="3222"/>
      <w:bookmarkEnd w:id="468"/>
      <w:r w:rsidRPr="00270EBC">
        <w:rPr>
          <w:rFonts w:ascii="Arial"/>
          <w:color w:val="000000"/>
          <w:sz w:val="18"/>
          <w:lang w:val="ru-RU"/>
        </w:rPr>
        <w:t>поведінки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торг</w:t>
      </w:r>
      <w:r w:rsidRPr="00270EBC">
        <w:rPr>
          <w:rFonts w:ascii="Arial"/>
          <w:color w:val="000000"/>
          <w:sz w:val="18"/>
          <w:lang w:val="ru-RU"/>
        </w:rPr>
        <w:t>овельної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виявлення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запобігання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70" w:name="3406"/>
      <w:bookmarkEnd w:id="46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шістнадц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1" w:name="3223"/>
      <w:bookmarkEnd w:id="470"/>
      <w:r w:rsidRPr="00270EBC">
        <w:rPr>
          <w:rFonts w:ascii="Arial"/>
          <w:color w:val="000000"/>
          <w:sz w:val="18"/>
          <w:lang w:val="ru-RU"/>
        </w:rPr>
        <w:t>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рекомендацій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доброчесності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</w:t>
      </w:r>
      <w:r w:rsidRPr="00270EBC">
        <w:rPr>
          <w:rFonts w:ascii="Arial"/>
          <w:color w:val="000000"/>
          <w:sz w:val="18"/>
          <w:lang w:val="ru-RU"/>
        </w:rPr>
        <w:t>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рекомендацій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Агентства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співробітництва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виявлення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72" w:name="3407"/>
      <w:bookmarkEnd w:id="47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10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3" w:name="291"/>
      <w:bookmarkEnd w:id="472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нагляд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вертикально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відокремлення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незалежності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4" w:name="2615"/>
      <w:bookmarkEnd w:id="473"/>
      <w:r w:rsidRPr="00270EBC">
        <w:rPr>
          <w:rFonts w:ascii="Arial"/>
          <w:color w:val="000000"/>
          <w:sz w:val="18"/>
          <w:lang w:val="ru-RU"/>
        </w:rPr>
        <w:t>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моделі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відокремлення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5" w:name="2616"/>
      <w:bookmarkEnd w:id="474"/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проводить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накладає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штрафи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6" w:name="2617"/>
      <w:bookmarkEnd w:id="475"/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>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вирішує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щонайменше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7" w:name="2618"/>
      <w:bookmarkEnd w:id="476"/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платежів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враховував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винагороду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</w:t>
      </w:r>
      <w:r w:rsidRPr="00270EBC">
        <w:rPr>
          <w:rFonts w:ascii="Arial"/>
          <w:color w:val="000000"/>
          <w:sz w:val="18"/>
          <w:lang w:val="ru-RU"/>
        </w:rPr>
        <w:t>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реконструйовані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поліпшені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78" w:name="2619"/>
      <w:bookmarkEnd w:id="477"/>
      <w:r w:rsidRPr="00270EBC">
        <w:rPr>
          <w:rFonts w:ascii="Arial"/>
          <w:color w:val="000000"/>
          <w:sz w:val="18"/>
          <w:lang w:val="ru-RU"/>
        </w:rPr>
        <w:lastRenderedPageBreak/>
        <w:t>встановлює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операти</w:t>
      </w:r>
      <w:r w:rsidRPr="00270EBC">
        <w:rPr>
          <w:rFonts w:ascii="Arial"/>
          <w:color w:val="000000"/>
          <w:sz w:val="18"/>
          <w:lang w:val="ru-RU"/>
        </w:rPr>
        <w:t>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платежі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прибутку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79" w:name="2620"/>
      <w:bookmarkEnd w:id="47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0" w:name="292"/>
      <w:bookmarkEnd w:id="479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затвердження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перегляд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програм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1" w:name="293"/>
      <w:bookmarkEnd w:id="480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повідомлення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Антимонопольного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комітету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факти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свідчити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2" w:name="294"/>
      <w:bookmarkEnd w:id="481"/>
      <w:r w:rsidRPr="00270EBC">
        <w:rPr>
          <w:rFonts w:ascii="Arial"/>
          <w:color w:val="000000"/>
          <w:sz w:val="18"/>
          <w:lang w:val="ru-RU"/>
        </w:rPr>
        <w:t xml:space="preserve">14) </w:t>
      </w:r>
      <w:r w:rsidRPr="00270EBC">
        <w:rPr>
          <w:rFonts w:ascii="Arial"/>
          <w:color w:val="000000"/>
          <w:sz w:val="18"/>
          <w:lang w:val="ru-RU"/>
        </w:rPr>
        <w:t>розгляд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скарг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3" w:name="3224"/>
      <w:bookmarkEnd w:id="482"/>
      <w:r w:rsidRPr="00270EBC">
        <w:rPr>
          <w:rFonts w:ascii="Arial"/>
          <w:color w:val="000000"/>
          <w:sz w:val="18"/>
          <w:lang w:val="ru-RU"/>
        </w:rPr>
        <w:t>14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розслідувань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</w:t>
      </w:r>
      <w:r w:rsidRPr="00270EBC">
        <w:rPr>
          <w:rFonts w:ascii="Arial"/>
          <w:color w:val="000000"/>
          <w:sz w:val="18"/>
          <w:lang w:val="ru-RU"/>
        </w:rPr>
        <w:t>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84" w:name="3408"/>
      <w:bookmarkEnd w:id="48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5" w:name="295"/>
      <w:bookmarkEnd w:id="484"/>
      <w:r w:rsidRPr="00270EBC">
        <w:rPr>
          <w:rFonts w:ascii="Arial"/>
          <w:color w:val="000000"/>
          <w:sz w:val="18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спільно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6" w:name="296"/>
      <w:bookmarkEnd w:id="485"/>
      <w:r w:rsidRPr="00270EBC">
        <w:rPr>
          <w:rFonts w:ascii="Arial"/>
          <w:color w:val="000000"/>
          <w:sz w:val="18"/>
          <w:lang w:val="ru-RU"/>
        </w:rPr>
        <w:t xml:space="preserve">16)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відшкодування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7" w:name="297"/>
      <w:bookmarkEnd w:id="486"/>
      <w:r w:rsidRPr="00270EBC">
        <w:rPr>
          <w:rFonts w:ascii="Arial"/>
          <w:color w:val="000000"/>
          <w:sz w:val="18"/>
          <w:lang w:val="ru-RU"/>
        </w:rPr>
        <w:t xml:space="preserve">17)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8" w:name="298"/>
      <w:bookmarkEnd w:id="487"/>
      <w:r w:rsidRPr="00270EBC">
        <w:rPr>
          <w:rFonts w:ascii="Arial"/>
          <w:color w:val="000000"/>
          <w:sz w:val="18"/>
          <w:lang w:val="ru-RU"/>
        </w:rPr>
        <w:t xml:space="preserve">18)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вразливих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взаємовідносин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89" w:name="299"/>
      <w:bookmarkEnd w:id="488"/>
      <w:r w:rsidRPr="00270EBC">
        <w:rPr>
          <w:rFonts w:ascii="Arial"/>
          <w:color w:val="000000"/>
          <w:sz w:val="18"/>
          <w:lang w:val="ru-RU"/>
        </w:rPr>
        <w:t xml:space="preserve">19)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налагодженню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0" w:name="2466"/>
      <w:bookmarkEnd w:id="489"/>
      <w:r w:rsidRPr="00270EBC">
        <w:rPr>
          <w:rFonts w:ascii="Arial"/>
          <w:color w:val="000000"/>
          <w:sz w:val="18"/>
          <w:lang w:val="ru-RU"/>
        </w:rPr>
        <w:t>19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аналізу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погашення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кредиторської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дебіторської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заборгованостей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91" w:name="2467"/>
      <w:bookmarkEnd w:id="49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19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17.06.2020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719-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2" w:name="300"/>
      <w:bookmarkEnd w:id="491"/>
      <w:r w:rsidRPr="00270EBC">
        <w:rPr>
          <w:rFonts w:ascii="Arial"/>
          <w:color w:val="000000"/>
          <w:sz w:val="18"/>
          <w:lang w:val="ru-RU"/>
        </w:rPr>
        <w:t xml:space="preserve">20)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3" w:name="301"/>
      <w:bookmarkEnd w:id="492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4" w:name="3225"/>
      <w:bookmarkEnd w:id="493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отримувати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організовують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95" w:name="3409"/>
      <w:bookmarkEnd w:id="49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6" w:name="303"/>
      <w:bookmarkEnd w:id="495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ініціювати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громадські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обговорення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7" w:name="3226"/>
      <w:bookmarkEnd w:id="496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ініціювати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проводити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розслідуван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498" w:name="3410"/>
      <w:bookmarkEnd w:id="49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</w:t>
      </w:r>
      <w:r w:rsidRPr="00270EBC">
        <w:rPr>
          <w:rFonts w:ascii="Arial"/>
          <w:color w:val="000000"/>
          <w:sz w:val="18"/>
          <w:lang w:val="ru-RU"/>
        </w:rPr>
        <w:t>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499" w:name="3227"/>
      <w:bookmarkEnd w:id="498"/>
      <w:r w:rsidRPr="00270EBC">
        <w:rPr>
          <w:rFonts w:ascii="Arial"/>
          <w:color w:val="000000"/>
          <w:sz w:val="18"/>
          <w:lang w:val="ru-RU"/>
        </w:rPr>
        <w:t>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вживати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</w:t>
      </w:r>
      <w:r w:rsidRPr="00270EBC">
        <w:rPr>
          <w:rFonts w:ascii="Arial"/>
          <w:color w:val="000000"/>
          <w:sz w:val="18"/>
          <w:lang w:val="ru-RU"/>
        </w:rPr>
        <w:t>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граничних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враховували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граничних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вільної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ринкової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00" w:name="3411"/>
      <w:bookmarkEnd w:id="49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3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1" w:name="3228"/>
      <w:bookmarkEnd w:id="50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приймати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02" w:name="3412"/>
      <w:bookmarkEnd w:id="50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3" w:name="3229"/>
      <w:bookmarkEnd w:id="502"/>
      <w:r w:rsidRPr="00270EBC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270EBC">
        <w:rPr>
          <w:rFonts w:ascii="Arial"/>
          <w:color w:val="000000"/>
          <w:sz w:val="18"/>
          <w:lang w:val="ru-RU"/>
        </w:rPr>
        <w:t>накладати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санкції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порушили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04" w:name="3413"/>
      <w:bookmarkEnd w:id="50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5" w:name="307"/>
      <w:bookmarkEnd w:id="504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вживати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запобігання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неефективному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поведінки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заподі</w:t>
      </w:r>
      <w:r w:rsidRPr="00270EBC">
        <w:rPr>
          <w:rFonts w:ascii="Arial"/>
          <w:color w:val="000000"/>
          <w:sz w:val="18"/>
          <w:lang w:val="ru-RU"/>
        </w:rPr>
        <w:t>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шкоди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6" w:name="3230"/>
      <w:bookmarkEnd w:id="505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вимагати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</w:t>
      </w:r>
      <w:r w:rsidRPr="00270EBC">
        <w:rPr>
          <w:rFonts w:ascii="Arial"/>
          <w:color w:val="000000"/>
          <w:sz w:val="18"/>
          <w:lang w:val="ru-RU"/>
        </w:rPr>
        <w:t>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принципу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пропорційності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усунення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Європейського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</w:t>
      </w:r>
      <w:r w:rsidRPr="00270EBC">
        <w:rPr>
          <w:rFonts w:ascii="Arial"/>
          <w:color w:val="000000"/>
          <w:sz w:val="18"/>
          <w:lang w:val="ru-RU"/>
        </w:rPr>
        <w:t>юзу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тощо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07" w:name="2621"/>
      <w:bookmarkEnd w:id="50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8" w:name="309"/>
      <w:bookmarkEnd w:id="507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встановлювати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остаточні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відрізняються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тимчасових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09" w:name="310"/>
      <w:bookmarkEnd w:id="508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запроваджувати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врахування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фінансових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капітальних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аудиту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0" w:name="311"/>
      <w:bookmarkEnd w:id="509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розглядати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вирішувати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1" w:name="312"/>
      <w:bookmarkEnd w:id="510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проводити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2" w:name="2468"/>
      <w:bookmarkEnd w:id="511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отримувати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13" w:name="2469"/>
      <w:bookmarkEnd w:id="51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12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17.06.2020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719-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4" w:name="2622"/>
      <w:bookmarkEnd w:id="513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</w:t>
      </w:r>
      <w:r w:rsidRPr="00270EBC">
        <w:rPr>
          <w:rFonts w:ascii="Arial"/>
          <w:color w:val="000000"/>
          <w:sz w:val="18"/>
          <w:lang w:val="ru-RU"/>
        </w:rPr>
        <w:t>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15" w:name="2623"/>
      <w:bookmarkEnd w:id="51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6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516" w:name="313"/>
      <w:bookmarkEnd w:id="515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7. </w:t>
      </w:r>
      <w:r w:rsidRPr="00270EBC">
        <w:rPr>
          <w:rFonts w:ascii="Arial"/>
          <w:color w:val="000000"/>
          <w:sz w:val="27"/>
          <w:lang w:val="ru-RU"/>
        </w:rPr>
        <w:t>Ціноутворення</w:t>
      </w:r>
      <w:r w:rsidRPr="00270EBC">
        <w:rPr>
          <w:rFonts w:ascii="Arial"/>
          <w:color w:val="000000"/>
          <w:sz w:val="27"/>
          <w:lang w:val="ru-RU"/>
        </w:rPr>
        <w:t xml:space="preserve"> (</w:t>
      </w:r>
      <w:r w:rsidRPr="00270EBC">
        <w:rPr>
          <w:rFonts w:ascii="Arial"/>
          <w:color w:val="000000"/>
          <w:sz w:val="27"/>
          <w:lang w:val="ru-RU"/>
        </w:rPr>
        <w:t>тарифоутворення</w:t>
      </w:r>
      <w:r w:rsidRPr="00270EBC">
        <w:rPr>
          <w:rFonts w:ascii="Arial"/>
          <w:color w:val="000000"/>
          <w:sz w:val="27"/>
          <w:lang w:val="ru-RU"/>
        </w:rPr>
        <w:t xml:space="preserve">)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7" w:name="314"/>
      <w:bookmarkEnd w:id="516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</w:t>
      </w:r>
      <w:r w:rsidRPr="00270EBC">
        <w:rPr>
          <w:rFonts w:ascii="Arial"/>
          <w:color w:val="000000"/>
          <w:sz w:val="18"/>
          <w:lang w:val="ru-RU"/>
        </w:rPr>
        <w:t>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8" w:name="315"/>
      <w:bookmarkEnd w:id="51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19" w:name="316"/>
      <w:bookmarkEnd w:id="51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0" w:name="317"/>
      <w:bookmarkEnd w:id="51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диспетчерського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технологічного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1" w:name="318"/>
      <w:bookmarkEnd w:id="52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</w:t>
      </w:r>
      <w:r w:rsidRPr="00270EBC">
        <w:rPr>
          <w:rFonts w:ascii="Arial"/>
          <w:color w:val="000000"/>
          <w:sz w:val="18"/>
          <w:lang w:val="ru-RU"/>
        </w:rPr>
        <w:t>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2" w:name="319"/>
      <w:bookmarkEnd w:id="521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універсальних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постачальника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надії</w:t>
      </w:r>
      <w:r w:rsidRPr="00270EBC">
        <w:rPr>
          <w:rFonts w:ascii="Arial"/>
          <w:color w:val="000000"/>
          <w:sz w:val="18"/>
          <w:lang w:val="ru-RU"/>
        </w:rPr>
        <w:t>"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статтями</w:t>
      </w:r>
      <w:r w:rsidRPr="00270EBC">
        <w:rPr>
          <w:rFonts w:ascii="Arial"/>
          <w:color w:val="000000"/>
          <w:sz w:val="18"/>
          <w:lang w:val="ru-RU"/>
        </w:rPr>
        <w:t xml:space="preserve"> 63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64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3" w:name="320"/>
      <w:bookmarkEnd w:id="522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допоміжні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69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4" w:name="321"/>
      <w:bookmarkEnd w:id="523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5" w:name="322"/>
      <w:bookmarkEnd w:id="524"/>
      <w:r w:rsidRPr="00270EBC">
        <w:rPr>
          <w:rFonts w:ascii="Arial"/>
          <w:color w:val="000000"/>
          <w:sz w:val="18"/>
          <w:lang w:val="ru-RU"/>
        </w:rPr>
        <w:t>8) "</w:t>
      </w:r>
      <w:r w:rsidRPr="00270EBC">
        <w:rPr>
          <w:rFonts w:ascii="Arial"/>
          <w:color w:val="000000"/>
          <w:sz w:val="18"/>
          <w:lang w:val="ru-RU"/>
        </w:rPr>
        <w:t>зелені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6" w:name="323"/>
      <w:bookmarkEnd w:id="525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</w:t>
      </w:r>
      <w:r w:rsidRPr="00270EBC">
        <w:rPr>
          <w:rFonts w:ascii="Arial"/>
          <w:color w:val="000000"/>
          <w:sz w:val="18"/>
          <w:lang w:val="ru-RU"/>
        </w:rPr>
        <w:t>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рамках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загальносуспільних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7" w:name="324"/>
      <w:bookmarkEnd w:id="526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державою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зок</w:t>
      </w:r>
      <w:r w:rsidRPr="00270EBC">
        <w:rPr>
          <w:rFonts w:ascii="Arial"/>
          <w:color w:val="000000"/>
          <w:sz w:val="18"/>
          <w:lang w:val="ru-RU"/>
        </w:rPr>
        <w:t>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8" w:name="325"/>
      <w:bookmarkEnd w:id="52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недискримінаційними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29" w:name="326"/>
      <w:bookmarkEnd w:id="52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прозорими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0" w:name="327"/>
      <w:bookmarkEnd w:id="52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встановленими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цілісності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економічно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прибутку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1" w:name="328"/>
      <w:bookmarkEnd w:id="530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2" w:name="329"/>
      <w:bookmarkEnd w:id="531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сприяти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3" w:name="330"/>
      <w:bookmarkEnd w:id="532"/>
      <w:r w:rsidRPr="00270EBC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270EBC">
        <w:rPr>
          <w:rFonts w:ascii="Arial"/>
          <w:color w:val="000000"/>
          <w:sz w:val="18"/>
          <w:lang w:val="ru-RU"/>
        </w:rPr>
        <w:t>створ</w:t>
      </w:r>
      <w:r w:rsidRPr="00270EBC">
        <w:rPr>
          <w:rFonts w:ascii="Arial"/>
          <w:color w:val="000000"/>
          <w:sz w:val="18"/>
          <w:lang w:val="ru-RU"/>
        </w:rPr>
        <w:t>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4" w:name="331"/>
      <w:bookmarkEnd w:id="533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стимулювати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новітніх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технологій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5" w:name="332"/>
      <w:bookmarkEnd w:id="534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стимулювати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6" w:name="333"/>
      <w:bookmarkEnd w:id="535"/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7" w:name="334"/>
      <w:bookmarkEnd w:id="536"/>
      <w:r w:rsidRPr="00270EBC">
        <w:rPr>
          <w:rFonts w:ascii="Arial"/>
          <w:color w:val="000000"/>
          <w:sz w:val="18"/>
          <w:lang w:val="ru-RU"/>
        </w:rPr>
        <w:t>допускати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перехресного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субсидіювання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8" w:name="335"/>
      <w:bookmarkEnd w:id="537"/>
      <w:r w:rsidRPr="00270EBC">
        <w:rPr>
          <w:rFonts w:ascii="Arial"/>
          <w:color w:val="000000"/>
          <w:sz w:val="18"/>
          <w:lang w:val="ru-RU"/>
        </w:rPr>
        <w:t>обмежувати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ліквідність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39" w:name="336"/>
      <w:bookmarkEnd w:id="538"/>
      <w:r w:rsidRPr="00270EBC">
        <w:rPr>
          <w:rFonts w:ascii="Arial"/>
          <w:color w:val="000000"/>
          <w:sz w:val="18"/>
          <w:lang w:val="ru-RU"/>
        </w:rPr>
        <w:t>перешкоджати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0" w:name="337"/>
      <w:bookmarkEnd w:id="539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незалежно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відстані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розподіляється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декількох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1" w:name="338"/>
      <w:bookmarkEnd w:id="540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відмінності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перешкоджають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гармонізації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>алансування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застосовуються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енергосистем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2" w:name="339"/>
      <w:bookmarkEnd w:id="541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</w:t>
      </w:r>
      <w:r w:rsidRPr="00270EBC">
        <w:rPr>
          <w:rFonts w:ascii="Arial"/>
          <w:color w:val="000000"/>
          <w:sz w:val="18"/>
          <w:lang w:val="ru-RU"/>
        </w:rPr>
        <w:t>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справедливі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прибутку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капітал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короткострокові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але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стимулюв</w:t>
      </w:r>
      <w:r w:rsidRPr="00270EBC">
        <w:rPr>
          <w:rFonts w:ascii="Arial"/>
          <w:color w:val="000000"/>
          <w:sz w:val="18"/>
          <w:lang w:val="ru-RU"/>
        </w:rPr>
        <w:t>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збільшення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3" w:name="340"/>
      <w:bookmarkEnd w:id="542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державою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менш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30 </w:t>
      </w:r>
      <w:r w:rsidRPr="00270EBC">
        <w:rPr>
          <w:rFonts w:ascii="Arial"/>
          <w:color w:val="000000"/>
          <w:sz w:val="18"/>
          <w:lang w:val="ru-RU"/>
        </w:rPr>
        <w:t>днів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починають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тарифи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порядків</w:t>
      </w:r>
      <w:r w:rsidRPr="00270EBC">
        <w:rPr>
          <w:rFonts w:ascii="Arial"/>
          <w:color w:val="000000"/>
          <w:sz w:val="18"/>
          <w:lang w:val="ru-RU"/>
        </w:rPr>
        <w:t>).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4" w:name="341"/>
      <w:bookmarkEnd w:id="543"/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5" w:name="2416"/>
      <w:bookmarkEnd w:id="544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відшкодовування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понесених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погоджених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</w:t>
      </w:r>
      <w:r w:rsidRPr="00270EBC">
        <w:rPr>
          <w:rFonts w:ascii="Arial"/>
          <w:color w:val="000000"/>
          <w:sz w:val="18"/>
          <w:lang w:val="ru-RU"/>
        </w:rPr>
        <w:t>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регульованих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майна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Майно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необоротні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активи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створене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набуте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належить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46" w:name="2425"/>
      <w:bookmarkEnd w:id="54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31.10.2019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547" w:name="3526"/>
      <w:bookmarkEnd w:id="546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8. </w:t>
      </w:r>
      <w:r w:rsidRPr="00270EBC">
        <w:rPr>
          <w:rFonts w:ascii="Arial"/>
          <w:color w:val="000000"/>
          <w:sz w:val="27"/>
          <w:lang w:val="ru-RU"/>
        </w:rPr>
        <w:t>Ліцензування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господарської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діяльності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8" w:name="3527"/>
      <w:bookmarkEnd w:id="547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Господарська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</w:t>
      </w:r>
      <w:r w:rsidRPr="00270EBC">
        <w:rPr>
          <w:rFonts w:ascii="Arial"/>
          <w:color w:val="000000"/>
          <w:sz w:val="18"/>
          <w:lang w:val="ru-RU"/>
        </w:rPr>
        <w:t>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трейдерська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провадяться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49" w:name="3528"/>
      <w:bookmarkEnd w:id="548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Ліцензійні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</w:t>
      </w:r>
      <w:r w:rsidRPr="00270EBC">
        <w:rPr>
          <w:rFonts w:ascii="Arial"/>
          <w:color w:val="000000"/>
          <w:sz w:val="18"/>
          <w:lang w:val="ru-RU"/>
        </w:rPr>
        <w:t>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трейдерської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0" w:name="3529"/>
      <w:bookmarkEnd w:id="549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Ліцензія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малими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агрегації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трейдерської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видаєтьс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1" w:name="3530"/>
      <w:bookmarkEnd w:id="550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відмовлено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заявником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2" w:name="3531"/>
      <w:bookmarkEnd w:id="551"/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повинен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ліцензії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53" w:name="3724"/>
      <w:bookmarkEnd w:id="55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стаття</w:t>
      </w:r>
      <w:r w:rsidRPr="00270EBC">
        <w:rPr>
          <w:rFonts w:ascii="Arial"/>
          <w:color w:val="000000"/>
          <w:sz w:val="18"/>
          <w:lang w:val="ru-RU"/>
        </w:rPr>
        <w:t xml:space="preserve"> 8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554" w:name="3231"/>
      <w:bookmarkEnd w:id="553"/>
      <w:r w:rsidRPr="00270EBC">
        <w:rPr>
          <w:rFonts w:ascii="Arial"/>
          <w:color w:val="000000"/>
          <w:sz w:val="27"/>
          <w:lang w:val="ru-RU"/>
        </w:rPr>
        <w:lastRenderedPageBreak/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27"/>
          <w:lang w:val="ru-RU"/>
        </w:rPr>
        <w:t xml:space="preserve">. </w:t>
      </w:r>
      <w:r w:rsidRPr="00270EBC">
        <w:rPr>
          <w:rFonts w:ascii="Arial"/>
          <w:color w:val="000000"/>
          <w:sz w:val="27"/>
          <w:lang w:val="ru-RU"/>
        </w:rPr>
        <w:t>Реєстрація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учасників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5" w:name="3232"/>
      <w:bookmarkEnd w:id="554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зареєстровані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>твердженому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56" w:name="3415"/>
      <w:bookmarkEnd w:id="55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557" w:name="348"/>
      <w:bookmarkEnd w:id="556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9. </w:t>
      </w:r>
      <w:r w:rsidRPr="00270EBC">
        <w:rPr>
          <w:rFonts w:ascii="Arial"/>
          <w:color w:val="000000"/>
          <w:sz w:val="27"/>
          <w:lang w:val="ru-RU"/>
        </w:rPr>
        <w:t>Державний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енергетичний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нагляд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електроенергетиці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8" w:name="349"/>
      <w:bookmarkEnd w:id="557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Державний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контроль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спрямовується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координується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59" w:name="3532"/>
      <w:bookmarkEnd w:id="558"/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використовуючи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струмоприймачі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категорії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</w:t>
      </w:r>
      <w:r w:rsidRPr="00270EBC">
        <w:rPr>
          <w:rFonts w:ascii="Arial"/>
          <w:color w:val="000000"/>
          <w:sz w:val="18"/>
          <w:lang w:val="ru-RU"/>
        </w:rPr>
        <w:t>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встановили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>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58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60" w:name="3726"/>
      <w:bookmarkEnd w:id="55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1" w:name="350"/>
      <w:bookmarkEnd w:id="560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Предметом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</w:t>
      </w:r>
      <w:r w:rsidRPr="00270EBC">
        <w:rPr>
          <w:rFonts w:ascii="Arial"/>
          <w:color w:val="000000"/>
          <w:sz w:val="18"/>
          <w:lang w:val="ru-RU"/>
        </w:rPr>
        <w:t>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передачею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</w:t>
      </w:r>
      <w:r w:rsidRPr="00270EBC">
        <w:rPr>
          <w:rFonts w:ascii="Arial"/>
          <w:color w:val="000000"/>
          <w:sz w:val="18"/>
          <w:lang w:val="ru-RU"/>
        </w:rPr>
        <w:t>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випробування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ремонту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62" w:name="3727"/>
      <w:bookmarkEnd w:id="56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3" w:name="351"/>
      <w:bookmarkEnd w:id="562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Способом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обстежень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переві</w:t>
      </w:r>
      <w:r w:rsidRPr="00270EBC">
        <w:rPr>
          <w:rFonts w:ascii="Arial"/>
          <w:color w:val="000000"/>
          <w:sz w:val="18"/>
          <w:lang w:val="ru-RU"/>
        </w:rPr>
        <w:t>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оглядів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64" w:name="3728"/>
      <w:bookmarkEnd w:id="56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5" w:name="352"/>
      <w:bookmarkEnd w:id="564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покладається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6" w:name="353"/>
      <w:bookmarkEnd w:id="565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67" w:name="3729"/>
      <w:bookmarkEnd w:id="56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68" w:name="354"/>
      <w:bookmarkEnd w:id="567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69" w:name="3730"/>
      <w:bookmarkEnd w:id="56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30.06.2023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0" w:name="355"/>
      <w:bookmarkEnd w:id="569"/>
      <w:r w:rsidRPr="00270EBC">
        <w:rPr>
          <w:rFonts w:ascii="Arial"/>
          <w:color w:val="000000"/>
          <w:sz w:val="18"/>
          <w:lang w:val="ru-RU"/>
        </w:rPr>
        <w:t>забезпеченням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</w:t>
      </w:r>
      <w:r w:rsidRPr="00270EBC">
        <w:rPr>
          <w:rFonts w:ascii="Arial"/>
          <w:color w:val="000000"/>
          <w:sz w:val="18"/>
          <w:lang w:val="ru-RU"/>
        </w:rPr>
        <w:t>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1" w:name="356"/>
      <w:bookmarkEnd w:id="570"/>
      <w:r w:rsidRPr="00270EBC">
        <w:rPr>
          <w:rFonts w:ascii="Arial"/>
          <w:color w:val="000000"/>
          <w:sz w:val="18"/>
          <w:lang w:val="ru-RU"/>
        </w:rPr>
        <w:t>відповідністю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зовнішніх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внутрішніх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категорійності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струмоприймачів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2" w:name="357"/>
      <w:bookmarkEnd w:id="571"/>
      <w:r w:rsidRPr="00270EBC">
        <w:rPr>
          <w:rFonts w:ascii="Arial"/>
          <w:color w:val="000000"/>
          <w:sz w:val="18"/>
          <w:lang w:val="ru-RU"/>
        </w:rPr>
        <w:t>наявністю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автономних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живлення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категорії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групи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категорії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3" w:name="358"/>
      <w:bookmarkEnd w:id="572"/>
      <w:r w:rsidRPr="00270EBC">
        <w:rPr>
          <w:rFonts w:ascii="Arial"/>
          <w:color w:val="000000"/>
          <w:sz w:val="18"/>
          <w:lang w:val="ru-RU"/>
        </w:rPr>
        <w:t>організацією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періодичністю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працівників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технологічне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</w:t>
      </w:r>
      <w:r w:rsidRPr="00270EBC">
        <w:rPr>
          <w:rFonts w:ascii="Arial"/>
          <w:color w:val="000000"/>
          <w:sz w:val="18"/>
          <w:lang w:val="ru-RU"/>
        </w:rPr>
        <w:t>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періодичністю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працівників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4" w:name="359"/>
      <w:bookmarkEnd w:id="573"/>
      <w:r w:rsidRPr="00270EBC">
        <w:rPr>
          <w:rFonts w:ascii="Arial"/>
          <w:color w:val="000000"/>
          <w:sz w:val="18"/>
          <w:lang w:val="ru-RU"/>
        </w:rPr>
        <w:lastRenderedPageBreak/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електропостачальником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</w:t>
      </w:r>
      <w:r w:rsidRPr="00270EBC">
        <w:rPr>
          <w:rFonts w:ascii="Arial"/>
          <w:color w:val="000000"/>
          <w:sz w:val="18"/>
          <w:lang w:val="ru-RU"/>
        </w:rPr>
        <w:t>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75" w:name="2409"/>
      <w:bookmarkEnd w:id="57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20.09.2019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6" w:name="360"/>
      <w:bookmarkEnd w:id="575"/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захищених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7" w:name="361"/>
      <w:bookmarkEnd w:id="576"/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елементів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протиаварійної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автоматики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8" w:name="362"/>
      <w:bookmarkEnd w:id="577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розслідування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причин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наслідків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аварій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пожеж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</w:t>
      </w:r>
      <w:r w:rsidRPr="00270EBC">
        <w:rPr>
          <w:rFonts w:ascii="Arial"/>
          <w:color w:val="000000"/>
          <w:sz w:val="18"/>
          <w:lang w:val="ru-RU"/>
        </w:rPr>
        <w:t>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79" w:name="363"/>
      <w:bookmarkEnd w:id="578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результатів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</w:t>
      </w:r>
      <w:r w:rsidRPr="00270EBC">
        <w:rPr>
          <w:rFonts w:ascii="Arial"/>
          <w:color w:val="000000"/>
          <w:sz w:val="18"/>
          <w:lang w:val="ru-RU"/>
        </w:rPr>
        <w:t>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модернізації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80" w:name="2624"/>
      <w:bookmarkEnd w:id="57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1" w:name="2625"/>
      <w:bookmarkEnd w:id="580"/>
      <w:r w:rsidRPr="00270EBC">
        <w:rPr>
          <w:rFonts w:ascii="Arial"/>
          <w:color w:val="000000"/>
          <w:sz w:val="18"/>
          <w:lang w:val="ru-RU"/>
        </w:rPr>
        <w:t>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висновку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пріоритетності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програм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582" w:name="2626"/>
      <w:bookmarkEnd w:id="58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9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пунктом</w:t>
      </w:r>
      <w:r w:rsidRPr="00270EBC">
        <w:rPr>
          <w:rFonts w:ascii="Arial"/>
          <w:color w:val="000000"/>
          <w:sz w:val="18"/>
          <w:lang w:val="ru-RU"/>
        </w:rPr>
        <w:t xml:space="preserve"> 4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3" w:name="364"/>
      <w:bookmarkEnd w:id="582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4" w:name="365"/>
      <w:bookmarkEnd w:id="583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5" w:name="366"/>
      <w:bookmarkEnd w:id="584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вимагати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усунення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виявлених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6" w:name="367"/>
      <w:bookmarkEnd w:id="585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видавати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розпорядчі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усун</w:t>
      </w:r>
      <w:r w:rsidRPr="00270EBC">
        <w:rPr>
          <w:rFonts w:ascii="Arial"/>
          <w:color w:val="000000"/>
          <w:sz w:val="18"/>
          <w:lang w:val="ru-RU"/>
        </w:rPr>
        <w:t>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7" w:name="368"/>
      <w:bookmarkEnd w:id="586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фіксувати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</w:t>
      </w:r>
      <w:r w:rsidRPr="00270EBC">
        <w:rPr>
          <w:rFonts w:ascii="Arial"/>
          <w:color w:val="000000"/>
          <w:sz w:val="18"/>
          <w:lang w:val="ru-RU"/>
        </w:rPr>
        <w:t>бів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аудіо</w:t>
      </w:r>
      <w:r w:rsidRPr="00270EBC">
        <w:rPr>
          <w:rFonts w:ascii="Arial"/>
          <w:color w:val="000000"/>
          <w:sz w:val="18"/>
          <w:lang w:val="ru-RU"/>
        </w:rPr>
        <w:t xml:space="preserve">-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відеотехніки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8" w:name="369"/>
      <w:bookmarkEnd w:id="587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застосовувати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штрафні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санкції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>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89" w:name="370"/>
      <w:bookmarkEnd w:id="588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складати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протоколи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справи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адміністративні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0" w:name="371"/>
      <w:bookmarkEnd w:id="589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ініціювати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зупинення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складеного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ході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виявлено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незадовільний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1" w:name="372"/>
      <w:bookmarkEnd w:id="590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вимагати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посадових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перешкоджають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2" w:name="373"/>
      <w:bookmarkEnd w:id="591"/>
      <w:r w:rsidRPr="00270EBC">
        <w:rPr>
          <w:rFonts w:ascii="Arial"/>
          <w:color w:val="000000"/>
          <w:sz w:val="18"/>
          <w:lang w:val="ru-RU"/>
        </w:rPr>
        <w:t>8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одержувати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посадових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письмовий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безоплатно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покладених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3" w:name="374"/>
      <w:bookmarkEnd w:id="592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нада</w:t>
      </w:r>
      <w:r w:rsidRPr="00270EBC">
        <w:rPr>
          <w:rFonts w:ascii="Arial"/>
          <w:color w:val="000000"/>
          <w:sz w:val="18"/>
          <w:lang w:val="ru-RU"/>
        </w:rPr>
        <w:t>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спірні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компетенції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4" w:name="375"/>
      <w:bookmarkEnd w:id="593"/>
      <w:r w:rsidRPr="00270EBC">
        <w:rPr>
          <w:rFonts w:ascii="Arial"/>
          <w:color w:val="000000"/>
          <w:sz w:val="18"/>
          <w:lang w:val="ru-RU"/>
        </w:rPr>
        <w:t xml:space="preserve">10) </w:t>
      </w:r>
      <w:r w:rsidRPr="00270EBC">
        <w:rPr>
          <w:rFonts w:ascii="Arial"/>
          <w:color w:val="000000"/>
          <w:sz w:val="18"/>
          <w:lang w:val="ru-RU"/>
        </w:rPr>
        <w:t>надавати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письмовим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заявника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5" w:name="376"/>
      <w:bookmarkEnd w:id="594"/>
      <w:r w:rsidRPr="00270EBC">
        <w:rPr>
          <w:rFonts w:ascii="Arial"/>
          <w:color w:val="000000"/>
          <w:sz w:val="18"/>
          <w:lang w:val="ru-RU"/>
        </w:rPr>
        <w:t xml:space="preserve">11) </w:t>
      </w:r>
      <w:r w:rsidRPr="00270EBC">
        <w:rPr>
          <w:rFonts w:ascii="Arial"/>
          <w:color w:val="000000"/>
          <w:sz w:val="18"/>
          <w:lang w:val="ru-RU"/>
        </w:rPr>
        <w:t>одержувати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покладених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завдань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6" w:name="377"/>
      <w:bookmarkEnd w:id="595"/>
      <w:r w:rsidRPr="00270EBC">
        <w:rPr>
          <w:rFonts w:ascii="Arial"/>
          <w:color w:val="000000"/>
          <w:sz w:val="18"/>
          <w:lang w:val="ru-RU"/>
        </w:rPr>
        <w:t xml:space="preserve">12) </w:t>
      </w:r>
      <w:r w:rsidRPr="00270EBC">
        <w:rPr>
          <w:rFonts w:ascii="Arial"/>
          <w:color w:val="000000"/>
          <w:sz w:val="18"/>
          <w:lang w:val="ru-RU"/>
        </w:rPr>
        <w:t>ко</w:t>
      </w:r>
      <w:r w:rsidRPr="00270EBC">
        <w:rPr>
          <w:rFonts w:ascii="Arial"/>
          <w:color w:val="000000"/>
          <w:sz w:val="18"/>
          <w:lang w:val="ru-RU"/>
        </w:rPr>
        <w:t>ристуватися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державними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урядовими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комунікацій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мережами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засобами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7" w:name="378"/>
      <w:bookmarkEnd w:id="596"/>
      <w:r w:rsidRPr="00270EBC">
        <w:rPr>
          <w:rFonts w:ascii="Arial"/>
          <w:color w:val="000000"/>
          <w:sz w:val="18"/>
          <w:lang w:val="ru-RU"/>
        </w:rPr>
        <w:t xml:space="preserve">13)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претензійну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позовну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Конституції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8" w:name="379"/>
      <w:bookmarkEnd w:id="597"/>
      <w:r w:rsidRPr="00270EBC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</w:t>
      </w:r>
      <w:r w:rsidRPr="00270EBC">
        <w:rPr>
          <w:rFonts w:ascii="Arial"/>
          <w:color w:val="000000"/>
          <w:sz w:val="18"/>
          <w:lang w:val="ru-RU"/>
        </w:rPr>
        <w:t>онфіденційність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становить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таємницю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599" w:name="380"/>
      <w:bookmarkEnd w:id="598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0" w:name="381"/>
      <w:bookmarkEnd w:id="599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Фінансування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</w:t>
      </w:r>
      <w:r w:rsidRPr="00270EBC">
        <w:rPr>
          <w:rFonts w:ascii="Arial"/>
          <w:color w:val="000000"/>
          <w:sz w:val="18"/>
          <w:lang w:val="ru-RU"/>
        </w:rPr>
        <w:t>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фондів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бюджету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01" w:name="382"/>
      <w:bookmarkEnd w:id="600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10. </w:t>
      </w:r>
      <w:r w:rsidRPr="00270EBC">
        <w:rPr>
          <w:rFonts w:ascii="Arial"/>
          <w:color w:val="000000"/>
          <w:sz w:val="27"/>
          <w:lang w:val="ru-RU"/>
        </w:rPr>
        <w:t>Повноваження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місцевих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органів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виконавчої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влади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та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органів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місцевого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самоврядування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відносинах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із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суб</w:t>
      </w:r>
      <w:r w:rsidRPr="00270EBC">
        <w:rPr>
          <w:rFonts w:ascii="Arial"/>
          <w:color w:val="000000"/>
          <w:sz w:val="27"/>
          <w:lang w:val="ru-RU"/>
        </w:rPr>
        <w:t>'</w:t>
      </w:r>
      <w:r w:rsidRPr="00270EBC">
        <w:rPr>
          <w:rFonts w:ascii="Arial"/>
          <w:color w:val="000000"/>
          <w:sz w:val="27"/>
          <w:lang w:val="ru-RU"/>
        </w:rPr>
        <w:t>єктами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електроенергетики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2" w:name="383"/>
      <w:bookmarkEnd w:id="601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</w:t>
      </w:r>
      <w:r w:rsidRPr="00270EBC">
        <w:rPr>
          <w:rFonts w:ascii="Arial"/>
          <w:color w:val="000000"/>
          <w:sz w:val="18"/>
          <w:lang w:val="ru-RU"/>
        </w:rPr>
        <w:t>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належить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3" w:name="384"/>
      <w:bookmarkEnd w:id="602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підпорядкованій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виходячи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громади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4" w:name="385"/>
      <w:bookmarkEnd w:id="603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підпорядкованій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5" w:name="386"/>
      <w:bookmarkEnd w:id="604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6" w:name="387"/>
      <w:bookmarkEnd w:id="605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сприяння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7" w:name="388"/>
      <w:bookmarkEnd w:id="606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Місцеві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втручатися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оперативне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08" w:name="389"/>
      <w:bookmarkEnd w:id="607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11. </w:t>
      </w:r>
      <w:r w:rsidRPr="00270EBC">
        <w:rPr>
          <w:rFonts w:ascii="Arial"/>
          <w:color w:val="000000"/>
          <w:sz w:val="27"/>
          <w:lang w:val="ru-RU"/>
        </w:rPr>
        <w:t>Антимонопольні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обмеження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09" w:name="390"/>
      <w:bookmarkEnd w:id="608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відносини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забороняється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монопольним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домінуючим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становищем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0" w:name="391"/>
      <w:bookmarkEnd w:id="609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</w:t>
      </w:r>
      <w:r w:rsidRPr="00270EBC">
        <w:rPr>
          <w:rFonts w:ascii="Arial"/>
          <w:color w:val="000000"/>
          <w:sz w:val="18"/>
          <w:lang w:val="ru-RU"/>
        </w:rPr>
        <w:t>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виконують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гарантованого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займають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монопольне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домінуюче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становище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11" w:name="4134"/>
      <w:bookmarkEnd w:id="610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27"/>
          <w:lang w:val="ru-RU"/>
        </w:rPr>
        <w:t xml:space="preserve">. </w:t>
      </w:r>
      <w:r w:rsidRPr="00270EBC">
        <w:rPr>
          <w:rFonts w:ascii="Arial"/>
          <w:color w:val="000000"/>
          <w:sz w:val="27"/>
          <w:lang w:val="ru-RU"/>
        </w:rPr>
        <w:t>Заборони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та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зобов</w:t>
      </w:r>
      <w:r w:rsidRPr="00270EBC">
        <w:rPr>
          <w:rFonts w:ascii="Arial"/>
          <w:color w:val="000000"/>
          <w:sz w:val="27"/>
          <w:lang w:val="ru-RU"/>
        </w:rPr>
        <w:t>'</w:t>
      </w:r>
      <w:r w:rsidRPr="00270EBC">
        <w:rPr>
          <w:rFonts w:ascii="Arial"/>
          <w:color w:val="000000"/>
          <w:sz w:val="27"/>
          <w:lang w:val="ru-RU"/>
        </w:rPr>
        <w:t>язання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щодо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поводження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з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інсайдерсь</w:t>
      </w:r>
      <w:r w:rsidRPr="00270EBC">
        <w:rPr>
          <w:rFonts w:ascii="Arial"/>
          <w:color w:val="000000"/>
          <w:sz w:val="27"/>
          <w:lang w:val="ru-RU"/>
        </w:rPr>
        <w:t>кою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інформацією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оптовому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енергетичному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12" w:name="4140"/>
      <w:bookmarkEnd w:id="61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назва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3" w:name="4135"/>
      <w:bookmarkEnd w:id="612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4" w:name="4136"/>
      <w:bookmarkEnd w:id="613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вимагається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прийнятих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істотно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вплинути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5" w:name="4137"/>
      <w:bookmarkEnd w:id="614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доступної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величина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встановленої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дозволеної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позапланову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6" w:name="4138"/>
      <w:bookmarkEnd w:id="615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інша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істотно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вплинути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Невичерпний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7" w:name="4139"/>
      <w:bookmarkEnd w:id="616"/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точною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обставин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очікувати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</w:t>
      </w:r>
      <w:r w:rsidRPr="00270EBC">
        <w:rPr>
          <w:rFonts w:ascii="Arial"/>
          <w:color w:val="000000"/>
          <w:sz w:val="18"/>
          <w:lang w:val="ru-RU"/>
        </w:rPr>
        <w:t>ала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очікувати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достатньо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конкретною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змогу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обставин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Критерії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</w:t>
      </w:r>
      <w:r w:rsidRPr="00270EBC">
        <w:rPr>
          <w:rFonts w:ascii="Arial"/>
          <w:color w:val="000000"/>
          <w:sz w:val="18"/>
          <w:lang w:val="ru-RU"/>
        </w:rPr>
        <w:t>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18" w:name="4141"/>
      <w:bookmarkEnd w:id="617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19" w:name="3239"/>
      <w:bookmarkEnd w:id="618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Особам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володіють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забороняється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0" w:name="3240"/>
      <w:bookmarkEnd w:id="619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вчиняти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прямо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опосередковано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правочини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1" w:name="4142"/>
      <w:bookmarkEnd w:id="620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розкривати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трудових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службових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22" w:name="4144"/>
      <w:bookmarkEnd w:id="62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3" w:name="4143"/>
      <w:bookmarkEnd w:id="622"/>
      <w:r w:rsidRPr="00270EBC">
        <w:rPr>
          <w:rFonts w:ascii="Arial"/>
          <w:color w:val="000000"/>
          <w:sz w:val="18"/>
          <w:lang w:val="ru-RU"/>
        </w:rPr>
        <w:t>3)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рекомендації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спонукати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24" w:name="4145"/>
      <w:bookmarkEnd w:id="62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3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</w:t>
      </w:r>
      <w:r w:rsidRPr="00270EBC">
        <w:rPr>
          <w:rFonts w:ascii="Arial"/>
          <w:color w:val="000000"/>
          <w:sz w:val="18"/>
          <w:lang w:val="ru-RU"/>
        </w:rPr>
        <w:t>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5" w:name="3243"/>
      <w:bookmarkEnd w:id="624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Заборони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поширюються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володіють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26" w:name="4146"/>
      <w:bookmarkEnd w:id="62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</w:t>
      </w:r>
      <w:r w:rsidRPr="00270EBC">
        <w:rPr>
          <w:rFonts w:ascii="Arial"/>
          <w:color w:val="000000"/>
          <w:sz w:val="18"/>
          <w:lang w:val="ru-RU"/>
        </w:rPr>
        <w:t xml:space="preserve">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7" w:name="3244"/>
      <w:bookmarkEnd w:id="626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входять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8" w:name="3245"/>
      <w:bookmarkEnd w:id="627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часток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паїв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статутному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капіталі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29" w:name="3246"/>
      <w:bookmarkEnd w:id="628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</w:t>
      </w:r>
      <w:r w:rsidRPr="00270EBC">
        <w:rPr>
          <w:rFonts w:ascii="Arial"/>
          <w:color w:val="000000"/>
          <w:sz w:val="18"/>
          <w:lang w:val="ru-RU"/>
        </w:rPr>
        <w:t>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трудових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службових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0" w:name="3247"/>
      <w:bookmarkEnd w:id="629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неправомірних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дій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1" w:name="3248"/>
      <w:bookmarkEnd w:id="630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2" w:name="3249"/>
      <w:bookmarkEnd w:id="631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беруть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торговельних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імені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володіє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3" w:name="4147"/>
      <w:bookmarkEnd w:id="632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</w:t>
      </w:r>
      <w:r w:rsidRPr="00270EBC">
        <w:rPr>
          <w:rFonts w:ascii="Arial"/>
          <w:color w:val="000000"/>
          <w:sz w:val="18"/>
          <w:lang w:val="ru-RU"/>
        </w:rPr>
        <w:t>ективно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своєчасно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наявну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</w:t>
      </w:r>
      <w:r w:rsidRPr="00270EBC">
        <w:rPr>
          <w:rFonts w:ascii="Arial"/>
          <w:color w:val="000000"/>
          <w:sz w:val="18"/>
          <w:lang w:val="ru-RU"/>
        </w:rPr>
        <w:t>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материнській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компанії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оустановок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доступної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позапланову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недоступність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4" w:name="4148"/>
      <w:bookmarkEnd w:id="633"/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35" w:name="4150"/>
      <w:bookmarkEnd w:id="63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6" w:name="4149"/>
      <w:bookmarkEnd w:id="635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платформи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</w:t>
      </w:r>
      <w:r w:rsidRPr="00270EBC">
        <w:rPr>
          <w:rFonts w:ascii="Arial"/>
          <w:color w:val="000000"/>
          <w:sz w:val="18"/>
          <w:lang w:val="ru-RU"/>
        </w:rPr>
        <w:t>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37" w:name="4151"/>
      <w:bookmarkEnd w:id="63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8" w:name="3253"/>
      <w:bookmarkEnd w:id="637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Положення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</w:t>
      </w:r>
      <w:r w:rsidRPr="00270EBC">
        <w:rPr>
          <w:rFonts w:ascii="Arial"/>
          <w:color w:val="000000"/>
          <w:sz w:val="18"/>
          <w:lang w:val="ru-RU"/>
        </w:rPr>
        <w:t>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39" w:name="3254"/>
      <w:bookmarkEnd w:id="638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здійснених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торговельних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одання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моменту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володіння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правочинах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</w:t>
      </w:r>
      <w:r w:rsidRPr="00270EBC">
        <w:rPr>
          <w:rFonts w:ascii="Arial"/>
          <w:color w:val="000000"/>
          <w:sz w:val="18"/>
          <w:lang w:val="ru-RU"/>
        </w:rPr>
        <w:t>ціях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штрафних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санкцій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вибіркове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відкликання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>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0" w:name="3255"/>
      <w:bookmarkEnd w:id="639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здійснених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хоча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1" w:name="3256"/>
      <w:bookmarkEnd w:id="640"/>
      <w:r w:rsidRPr="00270EBC">
        <w:rPr>
          <w:rFonts w:ascii="Arial"/>
          <w:color w:val="000000"/>
          <w:sz w:val="18"/>
          <w:lang w:val="ru-RU"/>
        </w:rPr>
        <w:lastRenderedPageBreak/>
        <w:t>правочини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здійснені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незапланованих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збоїв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</w:t>
      </w:r>
      <w:r w:rsidRPr="00270EBC">
        <w:rPr>
          <w:rFonts w:ascii="Arial"/>
          <w:color w:val="000000"/>
          <w:sz w:val="18"/>
          <w:lang w:val="ru-RU"/>
        </w:rPr>
        <w:t>мах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одиницях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лише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втрат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застосовується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відсутні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фізичні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втрати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внутрішньодобовому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балансуючому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2" w:name="3257"/>
      <w:bookmarkEnd w:id="641"/>
      <w:r w:rsidRPr="00270EBC">
        <w:rPr>
          <w:rFonts w:ascii="Arial"/>
          <w:color w:val="000000"/>
          <w:sz w:val="18"/>
          <w:lang w:val="ru-RU"/>
        </w:rPr>
        <w:t>правочини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здійснені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погодженням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рамках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3" w:name="3258"/>
      <w:bookmarkEnd w:id="642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стосується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невідкладно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але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пізніше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наступного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надсилає</w:t>
      </w:r>
      <w:r w:rsidRPr="00270EBC">
        <w:rPr>
          <w:rFonts w:ascii="Arial"/>
          <w:color w:val="000000"/>
          <w:sz w:val="18"/>
          <w:lang w:val="ru-RU"/>
        </w:rPr>
        <w:t>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унаслідок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незапланованих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збоїв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системах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одиницях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4" w:name="3259"/>
      <w:bookmarkEnd w:id="643"/>
      <w:r w:rsidRPr="00270EBC">
        <w:rPr>
          <w:rFonts w:ascii="Arial"/>
          <w:color w:val="000000"/>
          <w:sz w:val="18"/>
          <w:lang w:val="ru-RU"/>
        </w:rPr>
        <w:t>3)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втрутилися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частково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тимчасово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призупинені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Відповідна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уповноваженим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5" w:name="3260"/>
      <w:bookmarkEnd w:id="644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забороняєть</w:t>
      </w:r>
      <w:r w:rsidRPr="00270EBC">
        <w:rPr>
          <w:rFonts w:ascii="Arial"/>
          <w:color w:val="000000"/>
          <w:sz w:val="18"/>
          <w:lang w:val="ru-RU"/>
        </w:rPr>
        <w:t>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поширення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професійної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журналістської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творчої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медіа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6" w:name="3261"/>
      <w:bookmarkEnd w:id="645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прямо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опосередковано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матеріальну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вигоду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поширення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7" w:name="3262"/>
      <w:bookmarkEnd w:id="646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поширення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сформувалися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8" w:name="3263"/>
      <w:bookmarkEnd w:id="647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торговельні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стратегії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торговельні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49" w:name="3264"/>
      <w:bookmarkEnd w:id="648"/>
      <w:r w:rsidRPr="00270EBC">
        <w:rPr>
          <w:rFonts w:ascii="Arial"/>
          <w:color w:val="000000"/>
          <w:sz w:val="18"/>
          <w:lang w:val="ru-RU"/>
        </w:rPr>
        <w:t xml:space="preserve">9.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відтермінувати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опублікування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шкоди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заподіяна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інтересам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виконуют</w:t>
      </w:r>
      <w:r w:rsidRPr="00270EBC">
        <w:rPr>
          <w:rFonts w:ascii="Arial"/>
          <w:color w:val="000000"/>
          <w:sz w:val="18"/>
          <w:lang w:val="ru-RU"/>
        </w:rPr>
        <w:t>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0" w:name="3265"/>
      <w:bookmarkEnd w:id="649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відтермінування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вводить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громадськість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1" w:name="3266"/>
      <w:bookmarkEnd w:id="650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конфіденційність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2" w:name="3267"/>
      <w:bookmarkEnd w:id="651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торговельних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</w:t>
      </w:r>
      <w:r w:rsidRPr="00270EBC">
        <w:rPr>
          <w:rFonts w:ascii="Arial"/>
          <w:color w:val="000000"/>
          <w:sz w:val="18"/>
          <w:lang w:val="ru-RU"/>
        </w:rPr>
        <w:t>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3" w:name="3268"/>
      <w:bookmarkEnd w:id="652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невідкладно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відтермінування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опублікування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4" w:name="3269"/>
      <w:bookmarkEnd w:id="653"/>
      <w:r w:rsidRPr="00270EBC">
        <w:rPr>
          <w:rFonts w:ascii="Arial"/>
          <w:color w:val="000000"/>
          <w:sz w:val="18"/>
          <w:lang w:val="ru-RU"/>
        </w:rPr>
        <w:t xml:space="preserve">10.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відтермінувати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</w:t>
      </w:r>
      <w:r w:rsidRPr="00270EBC">
        <w:rPr>
          <w:rFonts w:ascii="Arial"/>
          <w:color w:val="000000"/>
          <w:sz w:val="18"/>
          <w:lang w:val="ru-RU"/>
        </w:rPr>
        <w:t>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інсайдерської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посилення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класифікується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чутлива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</w:t>
      </w:r>
      <w:r w:rsidRPr="00270EBC">
        <w:rPr>
          <w:rFonts w:ascii="Arial"/>
          <w:color w:val="000000"/>
          <w:sz w:val="18"/>
          <w:lang w:val="ru-RU"/>
        </w:rPr>
        <w:t>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невідкладно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відтермінування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розкриття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55" w:name="3416"/>
      <w:bookmarkEnd w:id="65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56" w:name="3270"/>
      <w:bookmarkEnd w:id="655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27"/>
          <w:lang w:val="ru-RU"/>
        </w:rPr>
        <w:t xml:space="preserve">. </w:t>
      </w:r>
      <w:r w:rsidRPr="00270EBC">
        <w:rPr>
          <w:rFonts w:ascii="Arial"/>
          <w:color w:val="000000"/>
          <w:sz w:val="27"/>
          <w:lang w:val="ru-RU"/>
        </w:rPr>
        <w:t>Маніпулювання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оптовому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енерге</w:t>
      </w:r>
      <w:r w:rsidRPr="00270EBC">
        <w:rPr>
          <w:rFonts w:ascii="Arial"/>
          <w:color w:val="000000"/>
          <w:sz w:val="27"/>
          <w:lang w:val="ru-RU"/>
        </w:rPr>
        <w:t>тичному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ринку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57" w:name="4152"/>
      <w:bookmarkEnd w:id="65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назва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58" w:name="3271"/>
      <w:bookmarkEnd w:id="657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маніпулювання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маніпулювання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забороняється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59" w:name="4153"/>
      <w:bookmarkEnd w:id="65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0" w:name="3272"/>
      <w:bookmarkEnd w:id="659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Маніпулюванням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61" w:name="4154"/>
      <w:bookmarkEnd w:id="66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2" w:name="3273"/>
      <w:bookmarkEnd w:id="661"/>
      <w:r w:rsidRPr="00270EBC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розпоряджень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доручень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63" w:name="4155"/>
      <w:bookmarkEnd w:id="66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4" w:name="3274"/>
      <w:bookmarkEnd w:id="663"/>
      <w:r w:rsidRPr="00270EBC">
        <w:rPr>
          <w:rFonts w:ascii="Arial"/>
          <w:color w:val="000000"/>
          <w:sz w:val="18"/>
          <w:lang w:val="ru-RU"/>
        </w:rPr>
        <w:t>створюють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або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5" w:name="3275"/>
      <w:bookmarkEnd w:id="664"/>
      <w:r w:rsidRPr="00270EBC">
        <w:rPr>
          <w:rFonts w:ascii="Arial"/>
          <w:color w:val="000000"/>
          <w:sz w:val="18"/>
          <w:lang w:val="ru-RU"/>
        </w:rPr>
        <w:t>формують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штучному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спільно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угоду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доведуть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</w:t>
      </w:r>
      <w:r w:rsidRPr="00270EBC">
        <w:rPr>
          <w:rFonts w:ascii="Arial"/>
          <w:color w:val="000000"/>
          <w:sz w:val="18"/>
          <w:lang w:val="ru-RU"/>
        </w:rPr>
        <w:t>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загальноприйнятим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або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66" w:name="4156"/>
      <w:bookmarkEnd w:id="66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7" w:name="3276"/>
      <w:bookmarkEnd w:id="666"/>
      <w:r w:rsidRPr="00270EBC">
        <w:rPr>
          <w:rFonts w:ascii="Arial"/>
          <w:color w:val="000000"/>
          <w:sz w:val="18"/>
          <w:lang w:val="ru-RU"/>
        </w:rPr>
        <w:t>передбачають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</w:t>
      </w:r>
      <w:r w:rsidRPr="00270EBC">
        <w:rPr>
          <w:rFonts w:ascii="Arial"/>
          <w:color w:val="000000"/>
          <w:sz w:val="18"/>
          <w:lang w:val="ru-RU"/>
        </w:rPr>
        <w:t>іктивного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довірою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68" w:name="4157"/>
      <w:bookmarkEnd w:id="66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</w:t>
      </w:r>
      <w:r w:rsidRPr="00270EBC">
        <w:rPr>
          <w:rFonts w:ascii="Arial"/>
          <w:color w:val="000000"/>
          <w:sz w:val="18"/>
          <w:lang w:val="ru-RU"/>
        </w:rPr>
        <w:t>вертий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69" w:name="3277"/>
      <w:bookmarkEnd w:id="66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поширення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недостовірної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медіа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неправдиві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70" w:name="4159"/>
      <w:bookmarkEnd w:id="66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1" w:name="3278"/>
      <w:bookmarkEnd w:id="670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Спробою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маніпулювання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</w:t>
      </w:r>
      <w:r w:rsidRPr="00270EBC">
        <w:rPr>
          <w:rFonts w:ascii="Arial"/>
          <w:color w:val="000000"/>
          <w:sz w:val="18"/>
          <w:lang w:val="ru-RU"/>
        </w:rPr>
        <w:t>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вчинені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наміром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72" w:name="4158"/>
      <w:bookmarkEnd w:id="67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3" w:name="3279"/>
      <w:bookmarkEnd w:id="672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розпоряджень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доручень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правочинів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вчинення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4" w:name="3280"/>
      <w:bookmarkEnd w:id="673"/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або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5" w:name="3281"/>
      <w:bookmarkEnd w:id="674"/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</w:t>
      </w:r>
      <w:r w:rsidRPr="00270EBC">
        <w:rPr>
          <w:rFonts w:ascii="Arial"/>
          <w:color w:val="000000"/>
          <w:sz w:val="18"/>
          <w:lang w:val="ru-RU"/>
        </w:rPr>
        <w:t>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штучному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угоду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купівлю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доведе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загальноприйнятим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; </w:t>
      </w:r>
      <w:r w:rsidRPr="00270EBC">
        <w:rPr>
          <w:rFonts w:ascii="Arial"/>
          <w:color w:val="000000"/>
          <w:sz w:val="18"/>
          <w:lang w:val="ru-RU"/>
        </w:rPr>
        <w:t>або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6" w:name="3282"/>
      <w:bookmarkEnd w:id="675"/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фіктивного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зловживання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довірою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7" w:name="3283"/>
      <w:bookmarkEnd w:id="676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поширення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медіа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оманливі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продуктів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78" w:name="3284"/>
      <w:bookmarkEnd w:id="677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невичерпний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практик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маніпулюванням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спробою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маніпулювання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79" w:name="3417"/>
      <w:bookmarkEnd w:id="67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Закон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11</w:t>
      </w:r>
      <w:r w:rsidRPr="00270EBC">
        <w:rPr>
          <w:rFonts w:ascii="Arial"/>
          <w:color w:val="000000"/>
          <w:vertAlign w:val="superscript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10.06.2023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80" w:name="392"/>
      <w:bookmarkEnd w:id="67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12. </w:t>
      </w:r>
      <w:r w:rsidRPr="00270EBC">
        <w:rPr>
          <w:rFonts w:ascii="Arial"/>
          <w:color w:val="000000"/>
          <w:sz w:val="27"/>
          <w:lang w:val="ru-RU"/>
        </w:rPr>
        <w:t>Особливості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умов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праці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електроенергетиці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1" w:name="393"/>
      <w:bookmarkEnd w:id="68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висококваліфікованими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кадрами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постійно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>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кваліфікацію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гарантувати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соціальний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захист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2" w:name="394"/>
      <w:bookmarkEnd w:id="681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Працівники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електроенергетиці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проходити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знань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атестацію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</w:t>
      </w:r>
      <w:r w:rsidRPr="00270EBC">
        <w:rPr>
          <w:rFonts w:ascii="Arial"/>
          <w:color w:val="000000"/>
          <w:sz w:val="18"/>
          <w:lang w:val="ru-RU"/>
        </w:rPr>
        <w:t>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3" w:name="395"/>
      <w:bookmarkEnd w:id="682"/>
      <w:r w:rsidRPr="00270EBC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посад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промислової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4" w:name="396"/>
      <w:bookmarkEnd w:id="683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Допуск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працівників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пройшли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забороняється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5" w:name="397"/>
      <w:bookmarkEnd w:id="684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Витрати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перепідготовку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кадрів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спеціалізованих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навчально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тренувальних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галузево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координаційних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відносяться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валові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обігу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6" w:name="398"/>
      <w:bookmarkEnd w:id="685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Перевірка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знань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атестація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персоналу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провадиться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7" w:name="2955"/>
      <w:bookmarkEnd w:id="686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Персонал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перебуває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радіаційного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теплового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електромагнітного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випромінювання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шкідливих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небезпечних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факторів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підлягає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медичному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обстеженню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Життя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здоров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працездатність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персоналу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застраховані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класами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страхування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2, </w:t>
      </w:r>
      <w:r w:rsidRPr="00270EBC">
        <w:rPr>
          <w:rFonts w:ascii="Arial"/>
          <w:color w:val="000000"/>
          <w:sz w:val="18"/>
          <w:lang w:val="ru-RU"/>
        </w:rPr>
        <w:t>визначеними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статтею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страхування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88" w:name="2956"/>
      <w:bookmarkEnd w:id="68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сьома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12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18.11.2021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</w:t>
      </w:r>
      <w:r w:rsidRPr="00270EBC">
        <w:rPr>
          <w:rFonts w:ascii="Arial"/>
          <w:color w:val="000000"/>
          <w:sz w:val="18"/>
          <w:lang w:val="ru-RU"/>
        </w:rPr>
        <w:t>909-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який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вводиться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в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дію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 w:rsidRPr="00270EBC">
        <w:rPr>
          <w:rFonts w:ascii="Arial"/>
          <w:i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01.01.2024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.)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89" w:name="400"/>
      <w:bookmarkEnd w:id="688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профілактики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запобігання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виробничому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травматизму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вводитися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Положення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розробляється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0" w:name="401"/>
      <w:bookmarkEnd w:id="689"/>
      <w:r w:rsidRPr="00270EBC">
        <w:rPr>
          <w:rFonts w:ascii="Arial"/>
          <w:color w:val="000000"/>
          <w:sz w:val="18"/>
          <w:lang w:val="ru-RU"/>
        </w:rPr>
        <w:t xml:space="preserve">9.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</w:t>
      </w:r>
      <w:r w:rsidRPr="00270EBC">
        <w:rPr>
          <w:rFonts w:ascii="Arial"/>
          <w:color w:val="000000"/>
          <w:sz w:val="18"/>
          <w:lang w:val="ru-RU"/>
        </w:rPr>
        <w:t>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працевлаштування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інвалідністю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</w:t>
      </w:r>
      <w:r w:rsidRPr="00270EBC">
        <w:rPr>
          <w:rFonts w:ascii="Arial"/>
          <w:color w:val="000000"/>
          <w:sz w:val="18"/>
          <w:lang w:val="ru-RU"/>
        </w:rPr>
        <w:t xml:space="preserve"> 4 </w:t>
      </w:r>
      <w:r w:rsidRPr="00270EBC">
        <w:rPr>
          <w:rFonts w:ascii="Arial"/>
          <w:color w:val="000000"/>
          <w:sz w:val="18"/>
          <w:lang w:val="ru-RU"/>
        </w:rPr>
        <w:t>відсотків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чисельності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працівників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зайнятих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непромисловому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691" w:name="2230"/>
      <w:bookmarkEnd w:id="69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12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02.10.2018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2581</w:t>
      </w:r>
      <w:r w:rsidRPr="00270EBC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92" w:name="402"/>
      <w:bookmarkEnd w:id="691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13. </w:t>
      </w:r>
      <w:r w:rsidRPr="00270EBC">
        <w:rPr>
          <w:rFonts w:ascii="Arial"/>
          <w:color w:val="000000"/>
          <w:sz w:val="27"/>
          <w:lang w:val="ru-RU"/>
        </w:rPr>
        <w:t>Страйки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підприємствах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електроенергетики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3" w:name="403"/>
      <w:bookmarkEnd w:id="692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Страйки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забороняються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сталості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694" w:name="404"/>
      <w:bookmarkEnd w:id="693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14. </w:t>
      </w:r>
      <w:r w:rsidRPr="00270EBC">
        <w:rPr>
          <w:rFonts w:ascii="Arial"/>
          <w:color w:val="000000"/>
          <w:sz w:val="27"/>
          <w:lang w:val="ru-RU"/>
        </w:rPr>
        <w:t>Охорона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навколишнього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природного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середовища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5" w:name="405"/>
      <w:bookmarkEnd w:id="694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>приємства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зменшення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шкідливого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середовище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6" w:name="406"/>
      <w:bookmarkEnd w:id="695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тимчасову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зупи</w:t>
      </w:r>
      <w:r w:rsidRPr="00270EBC">
        <w:rPr>
          <w:rFonts w:ascii="Arial"/>
          <w:color w:val="000000"/>
          <w:sz w:val="18"/>
          <w:lang w:val="ru-RU"/>
        </w:rPr>
        <w:t>нення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7" w:name="407"/>
      <w:bookmarkEnd w:id="696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тимчасову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заборону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зупинення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раціонального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охорони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8" w:name="408"/>
      <w:bookmarkEnd w:id="697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населення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мешкає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районі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розташування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санітарно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захисні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розміри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</w:t>
      </w:r>
      <w:r w:rsidRPr="00270EBC">
        <w:rPr>
          <w:rFonts w:ascii="Arial"/>
          <w:color w:val="000000"/>
          <w:sz w:val="18"/>
          <w:lang w:val="ru-RU"/>
        </w:rPr>
        <w:t>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699" w:name="409"/>
      <w:bookmarkEnd w:id="698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Усі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господарської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санітарно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захисних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дозволені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провадитися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</w:t>
      </w:r>
      <w:r w:rsidRPr="00270EBC">
        <w:rPr>
          <w:rFonts w:ascii="Arial"/>
          <w:color w:val="000000"/>
          <w:sz w:val="18"/>
          <w:lang w:val="ru-RU"/>
        </w:rPr>
        <w:t>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уповноваженим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спеціальних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00" w:name="410"/>
      <w:bookmarkEnd w:id="69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15. </w:t>
      </w:r>
      <w:r w:rsidRPr="00270EBC">
        <w:rPr>
          <w:rFonts w:ascii="Arial"/>
          <w:color w:val="000000"/>
          <w:sz w:val="27"/>
          <w:lang w:val="ru-RU"/>
        </w:rPr>
        <w:t>Регіональне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співробітництво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1" w:name="411"/>
      <w:bookmarkEnd w:id="70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</w:t>
      </w:r>
      <w:r w:rsidRPr="00270EBC">
        <w:rPr>
          <w:rFonts w:ascii="Arial"/>
          <w:color w:val="000000"/>
          <w:sz w:val="18"/>
          <w:lang w:val="ru-RU"/>
        </w:rPr>
        <w:t>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2" w:name="412"/>
      <w:bookmarkEnd w:id="701"/>
      <w:r w:rsidRPr="00270EBC">
        <w:rPr>
          <w:rFonts w:ascii="Arial"/>
          <w:color w:val="000000"/>
          <w:sz w:val="18"/>
          <w:lang w:val="ru-RU"/>
        </w:rPr>
        <w:t>Регіональне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співробітництво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гармонізації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координованому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</w:t>
      </w:r>
      <w:r w:rsidRPr="00270EBC">
        <w:rPr>
          <w:rFonts w:ascii="Arial"/>
          <w:color w:val="000000"/>
          <w:sz w:val="18"/>
          <w:lang w:val="ru-RU"/>
        </w:rPr>
        <w:t>ретинів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регіональній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", </w:t>
      </w:r>
      <w:r w:rsidRPr="00270EBC">
        <w:rPr>
          <w:rFonts w:ascii="Arial"/>
          <w:color w:val="000000"/>
          <w:sz w:val="18"/>
          <w:lang w:val="ru-RU"/>
        </w:rPr>
        <w:t>механізмів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3" w:name="413"/>
      <w:bookmarkEnd w:id="702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включаючи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правової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регуляторної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4" w:name="414"/>
      <w:bookmarkEnd w:id="703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інтеграції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регіональному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05" w:name="415"/>
      <w:bookmarkEnd w:id="704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16. </w:t>
      </w:r>
      <w:r w:rsidRPr="00270EBC">
        <w:rPr>
          <w:rFonts w:ascii="Arial"/>
          <w:color w:val="000000"/>
          <w:sz w:val="27"/>
          <w:lang w:val="ru-RU"/>
        </w:rPr>
        <w:t>Безпека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постачання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електроенергії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6" w:name="416"/>
      <w:bookmarkEnd w:id="705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розробляє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критерії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визначати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7" w:name="417"/>
      <w:bookmarkEnd w:id="706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критерії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види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8" w:name="418"/>
      <w:bookmarkEnd w:id="707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09" w:name="419"/>
      <w:bookmarkEnd w:id="708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вживатимуться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</w:t>
      </w:r>
      <w:r w:rsidRPr="00270EBC">
        <w:rPr>
          <w:rFonts w:ascii="Arial"/>
          <w:color w:val="000000"/>
          <w:sz w:val="18"/>
          <w:lang w:val="ru-RU"/>
        </w:rPr>
        <w:t>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0" w:name="420"/>
      <w:bookmarkEnd w:id="709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вживатимуться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1" w:name="421"/>
      <w:bookmarkEnd w:id="710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захищеним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споживачам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2" w:name="422"/>
      <w:bookmarkEnd w:id="711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процедуру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ініціювання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3" w:name="423"/>
      <w:bookmarkEnd w:id="712"/>
      <w:r w:rsidRPr="00270EBC">
        <w:rPr>
          <w:rFonts w:ascii="Arial"/>
          <w:color w:val="000000"/>
          <w:sz w:val="18"/>
          <w:lang w:val="ru-RU"/>
        </w:rPr>
        <w:t xml:space="preserve">7)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4" w:name="424"/>
      <w:bookmarkEnd w:id="713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5" w:name="425"/>
      <w:bookmarkEnd w:id="714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>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6" w:name="426"/>
      <w:bookmarkEnd w:id="715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</w:t>
      </w:r>
      <w:r w:rsidRPr="00270EBC">
        <w:rPr>
          <w:rFonts w:ascii="Arial"/>
          <w:color w:val="000000"/>
          <w:sz w:val="18"/>
          <w:lang w:val="ru-RU"/>
        </w:rPr>
        <w:t>вувати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наслідки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навколишнє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середовище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7" w:name="427"/>
      <w:bookmarkEnd w:id="716"/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такими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заздалегідь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неможл</w:t>
      </w:r>
      <w:r w:rsidRPr="00270EBC">
        <w:rPr>
          <w:rFonts w:ascii="Arial"/>
          <w:color w:val="000000"/>
          <w:sz w:val="18"/>
          <w:lang w:val="ru-RU"/>
        </w:rPr>
        <w:t>ивість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спотворюють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торгівлю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лише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мірою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надм</w:t>
      </w:r>
      <w:r w:rsidRPr="00270EBC">
        <w:rPr>
          <w:rFonts w:ascii="Arial"/>
          <w:color w:val="000000"/>
          <w:sz w:val="18"/>
          <w:lang w:val="ru-RU"/>
        </w:rPr>
        <w:t>ірних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учасників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мінімізувати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негативні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наслідки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8" w:name="428"/>
      <w:bookmarkEnd w:id="717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Учасники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19" w:name="429"/>
      <w:bookmarkEnd w:id="718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допускатися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дискримінація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купів</w:t>
      </w:r>
      <w:r w:rsidRPr="00270EBC">
        <w:rPr>
          <w:rFonts w:ascii="Arial"/>
          <w:color w:val="000000"/>
          <w:sz w:val="18"/>
          <w:lang w:val="ru-RU"/>
        </w:rPr>
        <w:t>лі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продажу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експорту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імпорту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0" w:name="430"/>
      <w:bookmarkEnd w:id="719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невідкладно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Сек</w:t>
      </w:r>
      <w:r w:rsidRPr="00270EBC">
        <w:rPr>
          <w:rFonts w:ascii="Arial"/>
          <w:color w:val="000000"/>
          <w:sz w:val="18"/>
          <w:lang w:val="ru-RU"/>
        </w:rPr>
        <w:t>ретаріат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вживаються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плануються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1" w:name="431"/>
      <w:bookmarkEnd w:id="720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</w:t>
      </w:r>
      <w:r w:rsidRPr="00270EBC">
        <w:rPr>
          <w:rFonts w:ascii="Arial"/>
          <w:color w:val="000000"/>
          <w:sz w:val="18"/>
          <w:lang w:val="ru-RU"/>
        </w:rPr>
        <w:t>ональному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Секретаріат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</w:t>
      </w:r>
      <w:r w:rsidRPr="00270EBC">
        <w:rPr>
          <w:rFonts w:ascii="Arial"/>
          <w:color w:val="000000"/>
          <w:sz w:val="18"/>
          <w:lang w:val="ru-RU"/>
        </w:rPr>
        <w:t>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міжнародному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рівні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2" w:name="432"/>
      <w:bookmarkEnd w:id="721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призвело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оголошує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</w:t>
      </w:r>
      <w:r w:rsidRPr="00270EBC">
        <w:rPr>
          <w:rFonts w:ascii="Arial"/>
          <w:color w:val="000000"/>
          <w:sz w:val="18"/>
          <w:lang w:val="ru-RU"/>
        </w:rPr>
        <w:t>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lastRenderedPageBreak/>
        <w:t>Критерії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оголошення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3" w:name="433"/>
      <w:bookmarkEnd w:id="722"/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4" w:name="434"/>
      <w:bookmarkEnd w:id="723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ситуації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команди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</w:t>
      </w:r>
      <w:r w:rsidRPr="00270EBC">
        <w:rPr>
          <w:rFonts w:ascii="Arial"/>
          <w:color w:val="000000"/>
          <w:sz w:val="18"/>
          <w:lang w:val="ru-RU"/>
        </w:rPr>
        <w:t>порядження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5" w:name="435"/>
      <w:bookmarkEnd w:id="724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підприємства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розташовані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місцевостях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розпорядження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надзвичайного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незалежно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6" w:name="436"/>
      <w:bookmarkEnd w:id="725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підприє</w:t>
      </w:r>
      <w:r w:rsidRPr="00270EBC">
        <w:rPr>
          <w:rFonts w:ascii="Arial"/>
          <w:color w:val="000000"/>
          <w:sz w:val="18"/>
          <w:lang w:val="ru-RU"/>
        </w:rPr>
        <w:t>мства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мобілізаційну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мобілізацію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регулюют</w:t>
      </w:r>
      <w:r w:rsidRPr="00270EBC">
        <w:rPr>
          <w:rFonts w:ascii="Arial"/>
          <w:color w:val="000000"/>
          <w:sz w:val="18"/>
          <w:lang w:val="ru-RU"/>
        </w:rPr>
        <w:t>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27" w:name="437"/>
      <w:bookmarkEnd w:id="726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17. </w:t>
      </w:r>
      <w:r w:rsidRPr="00270EBC">
        <w:rPr>
          <w:rFonts w:ascii="Arial"/>
          <w:color w:val="000000"/>
          <w:sz w:val="27"/>
          <w:lang w:val="ru-RU"/>
        </w:rPr>
        <w:t>Операційна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безпека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постачання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8" w:name="438"/>
      <w:bookmarkEnd w:id="727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Стандарти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29" w:name="439"/>
      <w:bookmarkEnd w:id="728"/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</w:t>
      </w:r>
      <w:r w:rsidRPr="00270EBC">
        <w:rPr>
          <w:rFonts w:ascii="Arial"/>
          <w:color w:val="000000"/>
          <w:sz w:val="18"/>
          <w:lang w:val="ru-RU"/>
        </w:rPr>
        <w:t>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громадські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обговорення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зацікавленими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кордоном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0" w:name="440"/>
      <w:bookmarkEnd w:id="729"/>
      <w:r w:rsidRPr="00270EBC">
        <w:rPr>
          <w:rFonts w:ascii="Arial"/>
          <w:color w:val="000000"/>
          <w:sz w:val="18"/>
          <w:lang w:val="ru-RU"/>
        </w:rPr>
        <w:t>Стандарти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1" w:name="441"/>
      <w:bookmarkEnd w:id="730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2" w:name="442"/>
      <w:bookmarkEnd w:id="731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планування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3" w:name="443"/>
      <w:bookmarkEnd w:id="732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параметрів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4" w:name="444"/>
      <w:bookmarkEnd w:id="733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</w:t>
      </w:r>
      <w:r w:rsidRPr="00270EBC">
        <w:rPr>
          <w:rFonts w:ascii="Arial"/>
          <w:color w:val="000000"/>
          <w:sz w:val="18"/>
          <w:lang w:val="ru-RU"/>
        </w:rPr>
        <w:t>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5" w:name="445"/>
      <w:bookmarkEnd w:id="734"/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6" w:name="446"/>
      <w:bookmarkEnd w:id="735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</w:t>
      </w:r>
      <w:r w:rsidRPr="00270EBC">
        <w:rPr>
          <w:rFonts w:ascii="Arial"/>
          <w:color w:val="000000"/>
          <w:sz w:val="18"/>
          <w:lang w:val="ru-RU"/>
        </w:rPr>
        <w:t>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співпрацювати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7" w:name="447"/>
      <w:bookmarkEnd w:id="736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своєчасно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</w:t>
      </w:r>
      <w:r w:rsidRPr="00270EBC">
        <w:rPr>
          <w:rFonts w:ascii="Arial"/>
          <w:color w:val="000000"/>
          <w:sz w:val="18"/>
          <w:lang w:val="ru-RU"/>
        </w:rPr>
        <w:t>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38" w:name="448"/>
      <w:bookmarkEnd w:id="737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39" w:name="449"/>
      <w:bookmarkEnd w:id="738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18. </w:t>
      </w:r>
      <w:r w:rsidRPr="00270EBC">
        <w:rPr>
          <w:rFonts w:ascii="Arial"/>
          <w:color w:val="000000"/>
          <w:sz w:val="27"/>
          <w:lang w:val="ru-RU"/>
        </w:rPr>
        <w:t>Якість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електропостачання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0" w:name="450"/>
      <w:bookmarkEnd w:id="739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характеризують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безперервності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комерційної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1" w:name="451"/>
      <w:bookmarkEnd w:id="740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2" w:name="452"/>
      <w:bookmarkEnd w:id="741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Показники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компенсації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</w:t>
      </w:r>
      <w:r w:rsidRPr="00270EBC">
        <w:rPr>
          <w:rFonts w:ascii="Arial"/>
          <w:color w:val="000000"/>
          <w:sz w:val="18"/>
          <w:lang w:val="ru-RU"/>
        </w:rPr>
        <w:t>юдненню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43" w:name="453"/>
      <w:bookmarkEnd w:id="742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19. </w:t>
      </w:r>
      <w:r w:rsidRPr="00270EBC">
        <w:rPr>
          <w:rFonts w:ascii="Arial"/>
          <w:color w:val="000000"/>
          <w:sz w:val="27"/>
          <w:lang w:val="ru-RU"/>
        </w:rPr>
        <w:t>Баланс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попиту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та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пропозиції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на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електричну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енергію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4" w:name="454"/>
      <w:bookmarkEnd w:id="743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5" w:name="455"/>
      <w:bookmarkEnd w:id="744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наперед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внутрішньодобов</w:t>
      </w:r>
      <w:r w:rsidRPr="00270EBC">
        <w:rPr>
          <w:rFonts w:ascii="Arial"/>
          <w:color w:val="000000"/>
          <w:sz w:val="18"/>
          <w:lang w:val="ru-RU"/>
        </w:rPr>
        <w:t>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сигналів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6" w:name="456"/>
      <w:bookmarkEnd w:id="745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еквівалентні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7" w:name="457"/>
      <w:bookmarkEnd w:id="746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8" w:name="458"/>
      <w:bookmarkEnd w:id="747"/>
      <w:r w:rsidRPr="00270EBC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49" w:name="459"/>
      <w:bookmarkEnd w:id="74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неперешкоджання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переривчастого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0" w:name="460"/>
      <w:bookmarkEnd w:id="74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неперешкоджання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укладанню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різними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покупців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1" w:name="461"/>
      <w:bookmarkEnd w:id="75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заохочення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технологій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2" w:name="462"/>
      <w:bookmarkEnd w:id="751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заохочення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енергозбереження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3" w:name="463"/>
      <w:bookmarkEnd w:id="752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застосування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тендерних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процедур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залучення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4" w:name="464"/>
      <w:bookmarkEnd w:id="753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</w:t>
      </w:r>
      <w:r w:rsidRPr="00270EBC">
        <w:rPr>
          <w:rFonts w:ascii="Arial"/>
          <w:color w:val="000000"/>
          <w:sz w:val="18"/>
          <w:lang w:val="ru-RU"/>
        </w:rPr>
        <w:t>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5" w:name="465"/>
      <w:bookmarkEnd w:id="754"/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зміст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методологічні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6" w:name="466"/>
      <w:bookmarkEnd w:id="755"/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охоплює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сценарну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короткострокову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середньострокову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довгострокову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перспективу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структурних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економічних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ринкових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екологічних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енергоефективності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7" w:name="467"/>
      <w:bookmarkEnd w:id="756"/>
      <w:r w:rsidRPr="00270EBC">
        <w:rPr>
          <w:rFonts w:ascii="Arial"/>
          <w:color w:val="000000"/>
          <w:sz w:val="18"/>
          <w:lang w:val="ru-RU"/>
        </w:rPr>
        <w:t>Такий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включати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8" w:name="468"/>
      <w:bookmarkEnd w:id="75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опис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сценаріїв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59" w:name="469"/>
      <w:bookmarkEnd w:id="75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методологію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моделювання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0" w:name="470"/>
      <w:bookmarkEnd w:id="75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аналіз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тенденцій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>вантаження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1" w:name="471"/>
      <w:bookmarkEnd w:id="76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оцінку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критеріїв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2" w:name="472"/>
      <w:bookmarkEnd w:id="761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найгіршими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сценаріями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запобігання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передавальн</w:t>
      </w:r>
      <w:r w:rsidRPr="00270EBC">
        <w:rPr>
          <w:rFonts w:ascii="Arial"/>
          <w:color w:val="000000"/>
          <w:sz w:val="18"/>
          <w:lang w:val="ru-RU"/>
        </w:rPr>
        <w:t>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3" w:name="473"/>
      <w:bookmarkEnd w:id="762"/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повноважень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4" w:name="474"/>
      <w:bookmarkEnd w:id="763"/>
      <w:r w:rsidRPr="00270EBC">
        <w:rPr>
          <w:rFonts w:ascii="Arial"/>
          <w:color w:val="000000"/>
          <w:sz w:val="18"/>
          <w:lang w:val="ru-RU"/>
        </w:rPr>
        <w:t>Оп</w:t>
      </w:r>
      <w:r w:rsidRPr="00270EBC">
        <w:rPr>
          <w:rFonts w:ascii="Arial"/>
          <w:color w:val="000000"/>
          <w:sz w:val="18"/>
          <w:lang w:val="ru-RU"/>
        </w:rPr>
        <w:t>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повинен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нерозголошення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5" w:name="475"/>
      <w:bookmarkEnd w:id="764"/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оцінки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достатності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66" w:name="476"/>
      <w:bookmarkEnd w:id="765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20. </w:t>
      </w:r>
      <w:r w:rsidRPr="00270EBC">
        <w:rPr>
          <w:rFonts w:ascii="Arial"/>
          <w:color w:val="000000"/>
          <w:sz w:val="27"/>
          <w:lang w:val="ru-RU"/>
        </w:rPr>
        <w:t>Моніторинг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безпеки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постачання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7" w:name="477"/>
      <w:bookmarkEnd w:id="766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</w:t>
      </w:r>
      <w:r w:rsidRPr="00270EBC">
        <w:rPr>
          <w:rFonts w:ascii="Arial"/>
          <w:color w:val="000000"/>
          <w:sz w:val="18"/>
          <w:lang w:val="ru-RU"/>
        </w:rPr>
        <w:t>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спільно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охоплювати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8" w:name="478"/>
      <w:bookmarkEnd w:id="767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69" w:name="479"/>
      <w:bookmarkEnd w:id="768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очікуваного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запланованих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будуються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0" w:name="480"/>
      <w:bookmarkEnd w:id="769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якість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обслуговування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1" w:name="481"/>
      <w:bookmarkEnd w:id="770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максимального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</w:t>
      </w:r>
      <w:r w:rsidRPr="00270EBC">
        <w:rPr>
          <w:rFonts w:ascii="Arial"/>
          <w:color w:val="000000"/>
          <w:sz w:val="18"/>
          <w:lang w:val="ru-RU"/>
        </w:rPr>
        <w:t>пущення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2" w:name="482"/>
      <w:bookmarkEnd w:id="771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</w:t>
      </w:r>
      <w:r w:rsidRPr="00270EBC">
        <w:rPr>
          <w:rFonts w:ascii="Arial"/>
          <w:color w:val="000000"/>
          <w:sz w:val="18"/>
          <w:lang w:val="ru-RU"/>
        </w:rPr>
        <w:t>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кожні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31 </w:t>
      </w:r>
      <w:r w:rsidRPr="00270EBC">
        <w:rPr>
          <w:rFonts w:ascii="Arial"/>
          <w:color w:val="000000"/>
          <w:sz w:val="18"/>
          <w:lang w:val="ru-RU"/>
        </w:rPr>
        <w:t>липня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3" w:name="483"/>
      <w:bookmarkEnd w:id="772"/>
      <w:r w:rsidRPr="00270EBC">
        <w:rPr>
          <w:rFonts w:ascii="Arial"/>
          <w:color w:val="000000"/>
          <w:sz w:val="18"/>
          <w:lang w:val="ru-RU"/>
        </w:rPr>
        <w:t>Цей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4" w:name="484"/>
      <w:bookmarkEnd w:id="773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заплановані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спрямовані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питань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5" w:name="485"/>
      <w:bookmarkEnd w:id="774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загальну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</w:t>
      </w:r>
      <w:r w:rsidRPr="00270EBC">
        <w:rPr>
          <w:rFonts w:ascii="Arial"/>
          <w:color w:val="000000"/>
          <w:sz w:val="18"/>
          <w:lang w:val="ru-RU"/>
        </w:rPr>
        <w:t>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поточного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прогнозованого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6" w:name="486"/>
      <w:bookmarkEnd w:id="775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безпеку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7" w:name="487"/>
      <w:bookmarkEnd w:id="776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прогнозний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баланс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пропозиції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наступні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8" w:name="488"/>
      <w:bookmarkEnd w:id="777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прогнози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15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79" w:name="489"/>
      <w:bookmarkEnd w:id="778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заплановані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перетинів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0" w:name="2627"/>
      <w:bookmarkEnd w:id="779"/>
      <w:r w:rsidRPr="00270EBC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270EBC">
        <w:rPr>
          <w:rFonts w:ascii="Arial"/>
          <w:color w:val="000000"/>
          <w:sz w:val="18"/>
          <w:lang w:val="ru-RU"/>
        </w:rPr>
        <w:t>принципи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перевантаженнями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81" w:name="2628"/>
      <w:bookmarkEnd w:id="78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пункт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</w:t>
      </w:r>
      <w:r w:rsidRPr="00270EBC">
        <w:rPr>
          <w:rFonts w:ascii="Arial"/>
          <w:color w:val="000000"/>
          <w:sz w:val="18"/>
          <w:lang w:val="ru-RU"/>
        </w:rPr>
        <w:t>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15.04.2021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1396-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2" w:name="491"/>
      <w:bookmarkEnd w:id="781"/>
      <w:r w:rsidRPr="00270EBC">
        <w:rPr>
          <w:rFonts w:ascii="Arial"/>
          <w:color w:val="000000"/>
          <w:sz w:val="18"/>
          <w:lang w:val="ru-RU"/>
        </w:rPr>
        <w:t xml:space="preserve">8) </w:t>
      </w:r>
      <w:r w:rsidRPr="00270EBC">
        <w:rPr>
          <w:rFonts w:ascii="Arial"/>
          <w:color w:val="000000"/>
          <w:sz w:val="18"/>
          <w:lang w:val="ru-RU"/>
        </w:rPr>
        <w:t>існуючі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заплановані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3" w:name="492"/>
      <w:bookmarkEnd w:id="782"/>
      <w:r w:rsidRPr="00270EBC">
        <w:rPr>
          <w:rFonts w:ascii="Arial"/>
          <w:color w:val="000000"/>
          <w:sz w:val="18"/>
          <w:lang w:val="ru-RU"/>
        </w:rPr>
        <w:t xml:space="preserve">9) </w:t>
      </w:r>
      <w:r w:rsidRPr="00270EBC">
        <w:rPr>
          <w:rFonts w:ascii="Arial"/>
          <w:color w:val="000000"/>
          <w:sz w:val="18"/>
          <w:lang w:val="ru-RU"/>
        </w:rPr>
        <w:t>очікувану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структуру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торгівлі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міждержавного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попитом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4" w:name="493"/>
      <w:bookmarkEnd w:id="783"/>
      <w:r w:rsidRPr="00270EBC">
        <w:rPr>
          <w:rFonts w:ascii="Arial"/>
          <w:color w:val="000000"/>
          <w:sz w:val="18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0) </w:t>
      </w:r>
      <w:r w:rsidRPr="00270EBC">
        <w:rPr>
          <w:rFonts w:ascii="Arial"/>
          <w:color w:val="000000"/>
          <w:sz w:val="18"/>
          <w:lang w:val="ru-RU"/>
        </w:rPr>
        <w:t>національні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регіональні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загальноєвропейські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сталого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пріоритетні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інфраструктури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5" w:name="494"/>
      <w:bookmarkEnd w:id="784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</w:t>
      </w:r>
      <w:r w:rsidRPr="00270EBC">
        <w:rPr>
          <w:rFonts w:ascii="Arial"/>
          <w:color w:val="000000"/>
          <w:sz w:val="18"/>
          <w:lang w:val="ru-RU"/>
        </w:rPr>
        <w:t>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співпрацює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установами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6" w:name="495"/>
      <w:bookmarkEnd w:id="785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Органи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</w:t>
      </w:r>
      <w:r w:rsidRPr="00270EBC">
        <w:rPr>
          <w:rFonts w:ascii="Arial"/>
          <w:color w:val="000000"/>
          <w:sz w:val="18"/>
          <w:lang w:val="ru-RU"/>
        </w:rPr>
        <w:t>оєї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7" w:name="496"/>
      <w:bookmarkEnd w:id="786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нерозголошення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підготовки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88" w:name="497"/>
      <w:bookmarkEnd w:id="787"/>
      <w:r w:rsidRPr="00270EBC">
        <w:rPr>
          <w:rFonts w:ascii="Arial"/>
          <w:color w:val="000000"/>
          <w:sz w:val="18"/>
          <w:lang w:val="ru-RU"/>
        </w:rPr>
        <w:t xml:space="preserve">6.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направляє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моніторингу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Секретаріату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своєму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89" w:name="498"/>
      <w:bookmarkEnd w:id="788"/>
      <w:r w:rsidRPr="00270EBC">
        <w:rPr>
          <w:rFonts w:ascii="Arial"/>
          <w:color w:val="000000"/>
          <w:sz w:val="27"/>
          <w:lang w:val="ru-RU"/>
        </w:rPr>
        <w:t>Розділ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27"/>
          <w:lang w:val="ru-RU"/>
        </w:rPr>
        <w:t>БУДІВНИЦТВО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ТА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ПРИЄДНАННЯ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ОБ</w:t>
      </w:r>
      <w:r w:rsidRPr="00270EBC">
        <w:rPr>
          <w:rFonts w:ascii="Arial"/>
          <w:color w:val="000000"/>
          <w:sz w:val="27"/>
          <w:lang w:val="ru-RU"/>
        </w:rPr>
        <w:t>'</w:t>
      </w:r>
      <w:r w:rsidRPr="00270EBC">
        <w:rPr>
          <w:rFonts w:ascii="Arial"/>
          <w:color w:val="000000"/>
          <w:sz w:val="27"/>
          <w:lang w:val="ru-RU"/>
        </w:rPr>
        <w:t>ЄКТІВ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ЕЛЕКТРОЕНЕРГЕТИКИ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790" w:name="499"/>
      <w:bookmarkEnd w:id="789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21. </w:t>
      </w:r>
      <w:r w:rsidRPr="00270EBC">
        <w:rPr>
          <w:rFonts w:ascii="Arial"/>
          <w:color w:val="000000"/>
          <w:sz w:val="27"/>
          <w:lang w:val="ru-RU"/>
        </w:rPr>
        <w:t>Приєднання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електроустановок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до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електричних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мереж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1" w:name="500"/>
      <w:bookmarkEnd w:id="790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</w:t>
      </w:r>
      <w:r w:rsidRPr="00270EBC">
        <w:rPr>
          <w:rFonts w:ascii="Arial"/>
          <w:color w:val="000000"/>
          <w:sz w:val="18"/>
          <w:lang w:val="ru-RU"/>
        </w:rPr>
        <w:t>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процедури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92" w:name="2846"/>
      <w:bookmarkEnd w:id="79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3" w:name="2809"/>
      <w:bookmarkEnd w:id="792"/>
      <w:r w:rsidRPr="00270EBC">
        <w:rPr>
          <w:rFonts w:ascii="Arial"/>
          <w:color w:val="000000"/>
          <w:sz w:val="18"/>
          <w:lang w:val="ru-RU"/>
        </w:rPr>
        <w:t>Відмова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</w:t>
      </w:r>
      <w:r w:rsidRPr="00270EBC">
        <w:rPr>
          <w:rFonts w:ascii="Arial"/>
          <w:color w:val="000000"/>
          <w:sz w:val="18"/>
          <w:lang w:val="ru-RU"/>
        </w:rPr>
        <w:t>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допускається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94" w:name="2847"/>
      <w:bookmarkEnd w:id="79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5" w:name="2810"/>
      <w:bookmarkEnd w:id="794"/>
      <w:r w:rsidRPr="00270EBC">
        <w:rPr>
          <w:rFonts w:ascii="Arial"/>
          <w:color w:val="000000"/>
          <w:sz w:val="18"/>
          <w:lang w:val="ru-RU"/>
        </w:rPr>
        <w:t>Відмова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містити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посилання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конкретну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перешкоджає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унеможливлює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96" w:name="2848"/>
      <w:bookmarkEnd w:id="79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>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7" w:name="2811"/>
      <w:bookmarkEnd w:id="796"/>
      <w:r w:rsidRPr="00270EBC">
        <w:rPr>
          <w:rFonts w:ascii="Arial"/>
          <w:color w:val="000000"/>
          <w:sz w:val="18"/>
          <w:lang w:val="ru-RU"/>
        </w:rPr>
        <w:t>Залишення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повернення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залишення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руху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відмова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допускається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798" w:name="2849"/>
      <w:bookmarkEnd w:id="79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799" w:name="2812"/>
      <w:bookmarkEnd w:id="798"/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</w:t>
      </w:r>
      <w:r w:rsidRPr="00270EBC">
        <w:rPr>
          <w:rFonts w:ascii="Arial"/>
          <w:color w:val="000000"/>
          <w:sz w:val="18"/>
          <w:lang w:val="ru-RU"/>
        </w:rPr>
        <w:t>мог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посадові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00" w:name="2850"/>
      <w:bookmarkEnd w:id="799"/>
      <w:r w:rsidRPr="00270EBC">
        <w:rPr>
          <w:rFonts w:ascii="Arial"/>
          <w:color w:val="000000"/>
          <w:sz w:val="18"/>
          <w:lang w:val="ru-RU"/>
        </w:rPr>
        <w:lastRenderedPageBreak/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1" w:name="4160"/>
      <w:bookmarkEnd w:id="800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спричиняти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порушення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надійності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</w:t>
      </w:r>
      <w:r w:rsidRPr="00270EBC">
        <w:rPr>
          <w:rFonts w:ascii="Arial"/>
          <w:color w:val="000000"/>
          <w:sz w:val="18"/>
          <w:lang w:val="ru-RU"/>
        </w:rPr>
        <w:t>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2" w:name="4161"/>
      <w:bookmarkEnd w:id="801"/>
      <w:r w:rsidRPr="00270EBC">
        <w:rPr>
          <w:rFonts w:ascii="Arial"/>
          <w:color w:val="000000"/>
          <w:sz w:val="18"/>
          <w:lang w:val="ru-RU"/>
        </w:rPr>
        <w:t>Максимальна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03" w:name="4169"/>
      <w:bookmarkEnd w:id="80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4" w:name="502"/>
      <w:bookmarkEnd w:id="803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5" w:name="4162"/>
      <w:bookmarkEnd w:id="804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прозорим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6" w:name="4163"/>
      <w:bookmarkEnd w:id="805"/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процедурні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питання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типові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7" w:name="4164"/>
      <w:bookmarkEnd w:id="806"/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</w:t>
      </w:r>
      <w:r w:rsidRPr="00270EBC">
        <w:rPr>
          <w:rFonts w:ascii="Arial"/>
          <w:color w:val="000000"/>
          <w:sz w:val="18"/>
          <w:lang w:val="ru-RU"/>
        </w:rPr>
        <w:t>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8" w:name="4165"/>
      <w:bookmarkEnd w:id="807"/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</w:t>
      </w:r>
      <w:r w:rsidRPr="00270EBC">
        <w:rPr>
          <w:rFonts w:ascii="Arial"/>
          <w:color w:val="000000"/>
          <w:sz w:val="18"/>
          <w:lang w:val="ru-RU"/>
        </w:rPr>
        <w:t>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укладеного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але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трьох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незалежно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>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черговості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Термін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терміном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09" w:name="4166"/>
      <w:bookmarkEnd w:id="808"/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оплати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продовжується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останньої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Загальний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0" w:name="4167"/>
      <w:bookmarkEnd w:id="809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виникнення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продовження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</w:t>
      </w:r>
      <w:r w:rsidRPr="00270EBC">
        <w:rPr>
          <w:rFonts w:ascii="Arial"/>
          <w:color w:val="000000"/>
          <w:sz w:val="18"/>
          <w:lang w:val="ru-RU"/>
        </w:rPr>
        <w:t>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/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повинен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угоду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продовження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1" w:name="4168"/>
      <w:bookmarkEnd w:id="810"/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завершення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відсутня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</w:t>
      </w:r>
      <w:r w:rsidRPr="00270EBC">
        <w:rPr>
          <w:rFonts w:ascii="Arial"/>
          <w:color w:val="000000"/>
          <w:sz w:val="18"/>
          <w:lang w:val="ru-RU"/>
        </w:rPr>
        <w:t>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проектна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обсязі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припиненим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приєднаних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12" w:name="4170"/>
      <w:bookmarkEnd w:id="81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</w:t>
      </w:r>
      <w:r w:rsidRPr="00270EBC">
        <w:rPr>
          <w:rFonts w:ascii="Arial"/>
          <w:color w:val="000000"/>
          <w:sz w:val="18"/>
          <w:lang w:val="ru-RU"/>
        </w:rPr>
        <w:t>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3" w:name="506"/>
      <w:bookmarkEnd w:id="812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готує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</w:t>
      </w:r>
      <w:r w:rsidRPr="00270EBC">
        <w:rPr>
          <w:rFonts w:ascii="Arial"/>
          <w:color w:val="000000"/>
          <w:sz w:val="18"/>
          <w:lang w:val="ru-RU"/>
        </w:rPr>
        <w:t>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зд</w:t>
      </w:r>
      <w:r w:rsidRPr="00270EBC">
        <w:rPr>
          <w:rFonts w:ascii="Arial"/>
          <w:color w:val="000000"/>
          <w:sz w:val="18"/>
          <w:lang w:val="ru-RU"/>
        </w:rPr>
        <w:t>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4" w:name="507"/>
      <w:bookmarkEnd w:id="813"/>
      <w:r w:rsidRPr="00270EBC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ключ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готує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</w:t>
      </w:r>
      <w:r w:rsidRPr="00270EBC">
        <w:rPr>
          <w:rFonts w:ascii="Arial"/>
          <w:color w:val="000000"/>
          <w:sz w:val="18"/>
          <w:lang w:val="ru-RU"/>
        </w:rPr>
        <w:t>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5" w:name="3187"/>
      <w:bookmarkEnd w:id="814"/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електрозарядних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критерії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</w:t>
      </w:r>
      <w:r w:rsidRPr="00270EBC">
        <w:rPr>
          <w:rFonts w:ascii="Arial"/>
          <w:color w:val="000000"/>
          <w:sz w:val="18"/>
          <w:lang w:val="ru-RU"/>
        </w:rPr>
        <w:t>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процедурою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ключ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16" w:name="3190"/>
      <w:bookmarkEnd w:id="81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24.02.2023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2956-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7" w:name="3188"/>
      <w:bookmarkEnd w:id="816"/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електрозарядної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визначеної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виміром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житлового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будинку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будівлі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напрузі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струмоприймачів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будин</w:t>
      </w:r>
      <w:r w:rsidRPr="00270EBC">
        <w:rPr>
          <w:rFonts w:ascii="Arial"/>
          <w:color w:val="000000"/>
          <w:sz w:val="18"/>
          <w:lang w:val="ru-RU"/>
        </w:rPr>
        <w:t>ку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будівлі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Таке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електрозарядними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період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періоди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безумовного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режиму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електрозарядною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зарядної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автоматичне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електрозарядною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споживається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18" w:name="3189"/>
      <w:bookmarkEnd w:id="81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24.02.2023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2956-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19" w:name="2816"/>
      <w:bookmarkEnd w:id="818"/>
      <w:r w:rsidRPr="00270EBC">
        <w:rPr>
          <w:rFonts w:ascii="Arial"/>
          <w:color w:val="000000"/>
          <w:sz w:val="18"/>
          <w:lang w:val="ru-RU"/>
        </w:rPr>
        <w:t xml:space="preserve">7.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підприємствами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організаціями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</w:t>
      </w:r>
      <w:r w:rsidRPr="00270EBC">
        <w:rPr>
          <w:rFonts w:ascii="Arial"/>
          <w:color w:val="000000"/>
          <w:sz w:val="18"/>
          <w:lang w:val="ru-RU"/>
        </w:rPr>
        <w:t>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далі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підприємств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</w:t>
      </w:r>
      <w:r w:rsidRPr="00270EBC">
        <w:rPr>
          <w:rFonts w:ascii="Arial"/>
          <w:color w:val="000000"/>
          <w:sz w:val="18"/>
          <w:lang w:val="ru-RU"/>
        </w:rPr>
        <w:t>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відомостей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наявні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раніше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запроектовані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інженерні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транспортні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обмежень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подальшого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інформацією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документами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відомостями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запроваджується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механізм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вікна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0" w:name="2817"/>
      <w:bookmarkEnd w:id="819"/>
      <w:r w:rsidRPr="00270EBC">
        <w:rPr>
          <w:rFonts w:ascii="Arial"/>
          <w:color w:val="000000"/>
          <w:sz w:val="18"/>
          <w:lang w:val="ru-RU"/>
        </w:rPr>
        <w:t>Механізм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вікна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взаємодії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виконавців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підприємствами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установами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організаціями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вигл</w:t>
      </w:r>
      <w:r w:rsidRPr="00270EBC">
        <w:rPr>
          <w:rFonts w:ascii="Arial"/>
          <w:color w:val="000000"/>
          <w:sz w:val="18"/>
          <w:lang w:val="ru-RU"/>
        </w:rPr>
        <w:t>яді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портал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Єдине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вікно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відомостей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інформаційних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звернень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заяв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запитів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доку</w:t>
      </w:r>
      <w:r w:rsidRPr="00270EBC">
        <w:rPr>
          <w:rFonts w:ascii="Arial"/>
          <w:color w:val="000000"/>
          <w:sz w:val="18"/>
          <w:lang w:val="ru-RU"/>
        </w:rPr>
        <w:t>ментів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відомостей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узгоджень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дозволів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1" w:name="2818"/>
      <w:bookmarkEnd w:id="820"/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порталу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Єдине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вікно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затверджується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містобудівної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22" w:name="2851"/>
      <w:bookmarkEnd w:id="82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сьомою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</w:t>
      </w:r>
      <w:r w:rsidRPr="00270EBC">
        <w:rPr>
          <w:rFonts w:ascii="Arial"/>
          <w:color w:val="000000"/>
          <w:sz w:val="18"/>
          <w:lang w:val="ru-RU"/>
        </w:rPr>
        <w:t>ому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двадцяту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вважати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першою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3" w:name="4171"/>
      <w:bookmarkEnd w:id="822"/>
      <w:r w:rsidRPr="00270EBC">
        <w:rPr>
          <w:rFonts w:ascii="Arial"/>
          <w:color w:val="000000"/>
          <w:sz w:val="18"/>
          <w:lang w:val="ru-RU"/>
        </w:rPr>
        <w:t xml:space="preserve">8.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>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24" w:name="4172"/>
      <w:bookmarkEnd w:id="82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третій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5" w:name="508"/>
      <w:bookmarkEnd w:id="824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обрати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серед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виконавця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</w:t>
      </w:r>
      <w:r w:rsidRPr="00270EBC">
        <w:rPr>
          <w:rFonts w:ascii="Arial"/>
          <w:color w:val="000000"/>
          <w:sz w:val="18"/>
          <w:lang w:val="ru-RU"/>
        </w:rPr>
        <w:t>ужністю</w:t>
      </w:r>
      <w:r w:rsidRPr="00270EBC">
        <w:rPr>
          <w:rFonts w:ascii="Arial"/>
          <w:color w:val="000000"/>
          <w:sz w:val="18"/>
          <w:lang w:val="ru-RU"/>
        </w:rPr>
        <w:t xml:space="preserve"> 400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виключається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26" w:name="2852"/>
      <w:bookmarkEnd w:id="82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</w:t>
      </w:r>
      <w:r w:rsidRPr="00270EBC">
        <w:rPr>
          <w:rFonts w:ascii="Arial"/>
          <w:color w:val="000000"/>
          <w:sz w:val="18"/>
          <w:lang w:val="ru-RU"/>
        </w:rPr>
        <w:t>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7" w:name="509"/>
      <w:bookmarkEnd w:id="826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>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>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</w:t>
      </w:r>
      <w:r w:rsidRPr="00270EBC">
        <w:rPr>
          <w:rFonts w:ascii="Arial"/>
          <w:color w:val="000000"/>
          <w:sz w:val="18"/>
          <w:lang w:val="ru-RU"/>
        </w:rPr>
        <w:t>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28" w:name="2819"/>
      <w:bookmarkEnd w:id="827"/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400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розташування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29" w:name="2853"/>
      <w:bookmarkEnd w:id="82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0" w:name="4173"/>
      <w:bookmarkEnd w:id="829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МВт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</w:t>
      </w:r>
      <w:r w:rsidRPr="00270EBC">
        <w:rPr>
          <w:rFonts w:ascii="Arial"/>
          <w:color w:val="000000"/>
          <w:sz w:val="18"/>
          <w:lang w:val="ru-RU"/>
        </w:rPr>
        <w:t>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МВт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</w:t>
      </w:r>
      <w:r w:rsidRPr="00270EBC">
        <w:rPr>
          <w:rFonts w:ascii="Arial"/>
          <w:color w:val="000000"/>
          <w:sz w:val="18"/>
          <w:lang w:val="ru-RU"/>
        </w:rPr>
        <w:t>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31" w:name="4175"/>
      <w:bookmarkEnd w:id="83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2" w:name="4174"/>
      <w:bookmarkEnd w:id="831"/>
      <w:r w:rsidRPr="00270EBC">
        <w:rPr>
          <w:rFonts w:ascii="Arial"/>
          <w:color w:val="000000"/>
          <w:sz w:val="18"/>
          <w:lang w:val="ru-RU"/>
        </w:rPr>
        <w:t>При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33" w:name="4176"/>
      <w:bookmarkEnd w:id="83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4" w:name="4177"/>
      <w:bookmarkEnd w:id="833"/>
      <w:r w:rsidRPr="00270EBC">
        <w:rPr>
          <w:rFonts w:ascii="Arial"/>
          <w:color w:val="000000"/>
          <w:sz w:val="18"/>
          <w:lang w:val="ru-RU"/>
        </w:rPr>
        <w:t xml:space="preserve">9. </w:t>
      </w:r>
      <w:r w:rsidRPr="00270EBC">
        <w:rPr>
          <w:rFonts w:ascii="Arial"/>
          <w:color w:val="000000"/>
          <w:sz w:val="18"/>
          <w:lang w:val="ru-RU"/>
        </w:rPr>
        <w:t>Закупівля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товарів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виявив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бажання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виконавцем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).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35" w:name="4178"/>
      <w:bookmarkEnd w:id="83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6" w:name="2820"/>
      <w:bookmarkEnd w:id="835"/>
      <w:r w:rsidRPr="00270EBC">
        <w:rPr>
          <w:rFonts w:ascii="Arial"/>
          <w:color w:val="000000"/>
          <w:sz w:val="18"/>
          <w:lang w:val="ru-RU"/>
        </w:rPr>
        <w:t xml:space="preserve">10.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</w:t>
      </w:r>
      <w:r w:rsidRPr="00270EBC">
        <w:rPr>
          <w:rFonts w:ascii="Arial"/>
          <w:color w:val="000000"/>
          <w:sz w:val="18"/>
          <w:lang w:val="ru-RU"/>
        </w:rPr>
        <w:t>ребує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багатостороннього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7" w:name="2821"/>
      <w:bookmarkEnd w:id="836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необхідне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можливості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8" w:name="2822"/>
      <w:bookmarkEnd w:id="837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суміжним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</w:t>
      </w:r>
      <w:r w:rsidRPr="00270EBC">
        <w:rPr>
          <w:rFonts w:ascii="Arial"/>
          <w:color w:val="000000"/>
          <w:sz w:val="18"/>
          <w:lang w:val="ru-RU"/>
        </w:rPr>
        <w:t>ділу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39" w:name="2823"/>
      <w:bookmarkEnd w:id="838"/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суміжний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мережах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вибором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багатостороннього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Закупівля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</w:t>
      </w:r>
      <w:r w:rsidRPr="00270EBC">
        <w:rPr>
          <w:rFonts w:ascii="Arial"/>
          <w:color w:val="000000"/>
          <w:sz w:val="18"/>
          <w:lang w:val="ru-RU"/>
        </w:rPr>
        <w:t>варів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40" w:name="2854"/>
      <w:bookmarkEnd w:id="839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десятою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1" w:name="2824"/>
      <w:bookmarkEnd w:id="840"/>
      <w:r w:rsidRPr="00270EBC">
        <w:rPr>
          <w:rFonts w:ascii="Arial"/>
          <w:color w:val="000000"/>
          <w:sz w:val="18"/>
          <w:lang w:val="ru-RU"/>
        </w:rPr>
        <w:t xml:space="preserve">11.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закупівлі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обладнання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матеріалів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2" w:name="2970"/>
      <w:bookmarkEnd w:id="841"/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виключено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43" w:name="2971"/>
      <w:bookmarkEnd w:id="84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згідн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4" w:name="2972"/>
      <w:bookmarkEnd w:id="843"/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виключено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45" w:name="2973"/>
      <w:bookmarkEnd w:id="84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15.02.2022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2046-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46" w:name="2855"/>
      <w:bookmarkEnd w:id="84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одинадцятою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десяту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першу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дванадцятою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третьою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7" w:name="2827"/>
      <w:bookmarkEnd w:id="846"/>
      <w:r w:rsidRPr="00270EBC">
        <w:rPr>
          <w:rFonts w:ascii="Arial"/>
          <w:color w:val="000000"/>
          <w:sz w:val="18"/>
          <w:lang w:val="ru-RU"/>
        </w:rPr>
        <w:t xml:space="preserve">12.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48" w:name="2856"/>
      <w:bookmarkEnd w:id="84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49" w:name="4179"/>
      <w:bookmarkEnd w:id="848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</w:t>
      </w:r>
      <w:r w:rsidRPr="00270EBC">
        <w:rPr>
          <w:rFonts w:ascii="Arial"/>
          <w:color w:val="000000"/>
          <w:sz w:val="18"/>
          <w:lang w:val="ru-RU"/>
        </w:rPr>
        <w:t xml:space="preserve"> 10 </w:t>
      </w:r>
      <w:r w:rsidRPr="00270EBC">
        <w:rPr>
          <w:rFonts w:ascii="Arial"/>
          <w:color w:val="000000"/>
          <w:sz w:val="18"/>
          <w:lang w:val="ru-RU"/>
        </w:rPr>
        <w:t>євро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гривневому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еквіваленті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виставлення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курсу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0" w:name="4180"/>
      <w:bookmarkEnd w:id="849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вносить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1" w:name="4181"/>
      <w:bookmarkEnd w:id="850"/>
      <w:r w:rsidRPr="00270EBC">
        <w:rPr>
          <w:rFonts w:ascii="Arial"/>
          <w:color w:val="000000"/>
          <w:sz w:val="18"/>
          <w:lang w:val="ru-RU"/>
        </w:rPr>
        <w:t xml:space="preserve">50 </w:t>
      </w:r>
      <w:r w:rsidRPr="00270EBC">
        <w:rPr>
          <w:rFonts w:ascii="Arial"/>
          <w:color w:val="000000"/>
          <w:sz w:val="18"/>
          <w:lang w:val="ru-RU"/>
        </w:rPr>
        <w:t>відсотків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виставленого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30 </w:t>
      </w:r>
      <w:r w:rsidRPr="00270EBC">
        <w:rPr>
          <w:rFonts w:ascii="Arial"/>
          <w:color w:val="000000"/>
          <w:sz w:val="18"/>
          <w:lang w:val="ru-RU"/>
        </w:rPr>
        <w:t>днів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2" w:name="4182"/>
      <w:bookmarkEnd w:id="851"/>
      <w:r w:rsidRPr="00270EBC">
        <w:rPr>
          <w:rFonts w:ascii="Arial"/>
          <w:color w:val="000000"/>
          <w:sz w:val="18"/>
          <w:lang w:val="ru-RU"/>
        </w:rPr>
        <w:t xml:space="preserve">50 </w:t>
      </w:r>
      <w:r w:rsidRPr="00270EBC">
        <w:rPr>
          <w:rFonts w:ascii="Arial"/>
          <w:color w:val="000000"/>
          <w:sz w:val="18"/>
          <w:lang w:val="ru-RU"/>
        </w:rPr>
        <w:t>відсотків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виставленого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рахунку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12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ініціював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розірвання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</w:t>
      </w:r>
      <w:r w:rsidRPr="00270EBC">
        <w:rPr>
          <w:rFonts w:ascii="Arial"/>
          <w:color w:val="000000"/>
          <w:sz w:val="18"/>
          <w:lang w:val="ru-RU"/>
        </w:rPr>
        <w:t>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3" w:name="4183"/>
      <w:bookmarkEnd w:id="852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повернення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фактично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сплаченої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ініціював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розірвання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4" w:name="4184"/>
      <w:bookmarkEnd w:id="853"/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</w:t>
      </w:r>
      <w:r w:rsidRPr="00270EBC">
        <w:rPr>
          <w:rFonts w:ascii="Arial"/>
          <w:color w:val="000000"/>
          <w:sz w:val="18"/>
          <w:lang w:val="ru-RU"/>
        </w:rPr>
        <w:t>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12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сторонами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</w:t>
      </w:r>
      <w:r w:rsidRPr="00270EBC">
        <w:rPr>
          <w:rFonts w:ascii="Arial"/>
          <w:color w:val="000000"/>
          <w:sz w:val="18"/>
          <w:lang w:val="ru-RU"/>
        </w:rPr>
        <w:t>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lastRenderedPageBreak/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</w:t>
      </w:r>
      <w:r w:rsidRPr="00270EBC">
        <w:rPr>
          <w:rFonts w:ascii="Arial"/>
          <w:color w:val="000000"/>
          <w:sz w:val="18"/>
          <w:lang w:val="ru-RU"/>
        </w:rPr>
        <w:t>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</w:t>
      </w:r>
      <w:r w:rsidRPr="00270EBC">
        <w:rPr>
          <w:rFonts w:ascii="Arial"/>
          <w:color w:val="000000"/>
          <w:sz w:val="18"/>
          <w:lang w:val="ru-RU"/>
        </w:rPr>
        <w:t>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12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сплачена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повертається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припиненим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5" w:name="4185"/>
      <w:bookmarkEnd w:id="854"/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</w:t>
      </w:r>
      <w:r w:rsidRPr="00270EBC">
        <w:rPr>
          <w:rFonts w:ascii="Arial"/>
          <w:color w:val="000000"/>
          <w:sz w:val="18"/>
          <w:lang w:val="ru-RU"/>
        </w:rPr>
        <w:t>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документацією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первинне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підключення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56" w:name="4186"/>
      <w:bookmarkEnd w:id="85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замінено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сімома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7" w:name="513"/>
      <w:bookmarkEnd w:id="856"/>
      <w:r w:rsidRPr="00270EBC">
        <w:rPr>
          <w:rFonts w:ascii="Arial"/>
          <w:color w:val="000000"/>
          <w:sz w:val="18"/>
          <w:lang w:val="ru-RU"/>
        </w:rPr>
        <w:t>Закупівля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товарів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реконструкції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</w:t>
      </w:r>
      <w:r w:rsidRPr="00270EBC">
        <w:rPr>
          <w:rFonts w:ascii="Arial"/>
          <w:color w:val="000000"/>
          <w:sz w:val="18"/>
          <w:lang w:val="ru-RU"/>
        </w:rPr>
        <w:t>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конкурентних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засадах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8" w:name="4187"/>
      <w:bookmarkEnd w:id="857"/>
      <w:r w:rsidRPr="00270EBC">
        <w:rPr>
          <w:rFonts w:ascii="Arial"/>
          <w:color w:val="000000"/>
          <w:sz w:val="18"/>
          <w:lang w:val="ru-RU"/>
        </w:rPr>
        <w:t>12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джерел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59" w:name="4188"/>
      <w:bookmarkEnd w:id="858"/>
      <w:r w:rsidRPr="00270EBC">
        <w:rPr>
          <w:rFonts w:ascii="Arial"/>
          <w:color w:val="000000"/>
          <w:sz w:val="18"/>
          <w:lang w:val="ru-RU"/>
        </w:rPr>
        <w:t>Встановлена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дозволеної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0" w:name="4189"/>
      <w:bookmarkEnd w:id="859"/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</w:t>
      </w:r>
      <w:r w:rsidRPr="00270EBC">
        <w:rPr>
          <w:rFonts w:ascii="Arial"/>
          <w:color w:val="000000"/>
          <w:sz w:val="18"/>
          <w:lang w:val="ru-RU"/>
        </w:rPr>
        <w:t>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дозволеної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1" w:name="4190"/>
      <w:bookmarkEnd w:id="860"/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виробника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виробляти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2" w:name="4191"/>
      <w:bookmarkEnd w:id="861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сумарна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дозволеної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3" w:name="4192"/>
      <w:bookmarkEnd w:id="862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відпуску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дозволеної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договірної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4" w:name="4193"/>
      <w:bookmarkEnd w:id="863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електроустановками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групами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належать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різним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виробникам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65" w:name="4194"/>
      <w:bookmarkEnd w:id="86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12</w:t>
      </w:r>
      <w:r w:rsidRPr="00270EBC">
        <w:rPr>
          <w:rFonts w:ascii="Arial"/>
          <w:color w:val="000000"/>
          <w:vertAlign w:val="superscript"/>
          <w:lang w:val="ru-RU"/>
        </w:rPr>
        <w:t>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6" w:name="2828"/>
      <w:bookmarkEnd w:id="865"/>
      <w:r w:rsidRPr="00270EBC">
        <w:rPr>
          <w:rFonts w:ascii="Arial"/>
          <w:color w:val="000000"/>
          <w:sz w:val="18"/>
          <w:lang w:val="ru-RU"/>
        </w:rPr>
        <w:t xml:space="preserve">13.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безоплатну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</w:t>
      </w:r>
      <w:r w:rsidRPr="00270EBC">
        <w:rPr>
          <w:rFonts w:ascii="Arial"/>
          <w:color w:val="000000"/>
          <w:sz w:val="18"/>
          <w:lang w:val="ru-RU"/>
        </w:rPr>
        <w:t>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містять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7" w:name="2829"/>
      <w:bookmarkEnd w:id="866"/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8" w:name="2830"/>
      <w:bookmarkEnd w:id="867"/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внутрішнього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межах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69" w:name="2831"/>
      <w:bookmarkEnd w:id="868"/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електропостачання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влаштування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вузла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0" w:name="2832"/>
      <w:bookmarkEnd w:id="869"/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окремо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1" w:name="2833"/>
      <w:bookmarkEnd w:id="870"/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десятою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одинадцятою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>).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72" w:name="2857"/>
      <w:bookmarkEnd w:id="871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</w:t>
      </w:r>
      <w:r w:rsidRPr="00270EBC">
        <w:rPr>
          <w:rFonts w:ascii="Arial"/>
          <w:color w:val="000000"/>
          <w:sz w:val="18"/>
          <w:lang w:val="ru-RU"/>
        </w:rPr>
        <w:t>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тринадцята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3" w:name="4195"/>
      <w:bookmarkEnd w:id="872"/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виконавцем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будівельно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монтажних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пуско</w:t>
      </w:r>
      <w:r w:rsidRPr="00270EBC">
        <w:rPr>
          <w:rFonts w:ascii="Arial"/>
          <w:color w:val="000000"/>
          <w:sz w:val="18"/>
          <w:lang w:val="ru-RU"/>
        </w:rPr>
        <w:t>налагоджувальних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завдання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74" w:name="4196"/>
      <w:bookmarkEnd w:id="87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тринадцяту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сьомим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5" w:name="518"/>
      <w:bookmarkEnd w:id="874"/>
      <w:r w:rsidRPr="00270EBC">
        <w:rPr>
          <w:rFonts w:ascii="Arial"/>
          <w:color w:val="000000"/>
          <w:sz w:val="18"/>
          <w:lang w:val="ru-RU"/>
        </w:rPr>
        <w:lastRenderedPageBreak/>
        <w:t xml:space="preserve">14.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Секретаріатом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Методика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підлягає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6" w:name="519"/>
      <w:bookmarkEnd w:id="875"/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кошторисом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невід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ємною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ев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7" w:name="4197"/>
      <w:bookmarkEnd w:id="876"/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сплачена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78" w:name="4198"/>
      <w:bookmarkEnd w:id="87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чотирнадцяту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79" w:name="520"/>
      <w:bookmarkEnd w:id="878"/>
      <w:r w:rsidRPr="00270EBC">
        <w:rPr>
          <w:rFonts w:ascii="Arial"/>
          <w:color w:val="000000"/>
          <w:sz w:val="18"/>
          <w:lang w:val="ru-RU"/>
        </w:rPr>
        <w:t xml:space="preserve">15. </w:t>
      </w:r>
      <w:r w:rsidRPr="00270EBC">
        <w:rPr>
          <w:rFonts w:ascii="Arial"/>
          <w:color w:val="000000"/>
          <w:sz w:val="18"/>
          <w:lang w:val="ru-RU"/>
        </w:rPr>
        <w:t>Розрахунок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враховуючи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</w:t>
      </w:r>
      <w:r w:rsidRPr="00270EBC">
        <w:rPr>
          <w:rFonts w:ascii="Arial"/>
          <w:color w:val="000000"/>
          <w:sz w:val="18"/>
          <w:lang w:val="ru-RU"/>
        </w:rPr>
        <w:t>творюється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0" w:name="521"/>
      <w:bookmarkEnd w:id="879"/>
      <w:r w:rsidRPr="00270EBC">
        <w:rPr>
          <w:rFonts w:ascii="Arial"/>
          <w:color w:val="000000"/>
          <w:sz w:val="18"/>
          <w:lang w:val="ru-RU"/>
        </w:rPr>
        <w:t>Розрахунок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передбачає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1" w:name="522"/>
      <w:bookmarkEnd w:id="880"/>
      <w:r w:rsidRPr="00270EBC">
        <w:rPr>
          <w:rFonts w:ascii="Arial"/>
          <w:color w:val="000000"/>
          <w:sz w:val="18"/>
          <w:lang w:val="ru-RU"/>
        </w:rPr>
        <w:t>складову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</w:t>
      </w:r>
      <w:r w:rsidRPr="00270EBC">
        <w:rPr>
          <w:rFonts w:ascii="Arial"/>
          <w:color w:val="000000"/>
          <w:sz w:val="18"/>
          <w:lang w:val="ru-RU"/>
        </w:rPr>
        <w:t>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враховуючи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створюється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добуток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величини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2" w:name="523"/>
      <w:bookmarkEnd w:id="881"/>
      <w:r w:rsidRPr="00270EBC">
        <w:rPr>
          <w:rFonts w:ascii="Arial"/>
          <w:color w:val="000000"/>
          <w:sz w:val="18"/>
          <w:lang w:val="ru-RU"/>
        </w:rPr>
        <w:t>складову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</w:t>
      </w:r>
      <w:r w:rsidRPr="00270EBC">
        <w:rPr>
          <w:rFonts w:ascii="Arial"/>
          <w:color w:val="000000"/>
          <w:sz w:val="18"/>
          <w:lang w:val="ru-RU"/>
        </w:rPr>
        <w:t>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3" w:name="524"/>
      <w:bookmarkEnd w:id="882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кошторисом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невід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ємною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</w:t>
      </w:r>
      <w:r w:rsidRPr="00270EBC">
        <w:rPr>
          <w:rFonts w:ascii="Arial"/>
          <w:color w:val="000000"/>
          <w:sz w:val="18"/>
          <w:lang w:val="ru-RU"/>
        </w:rPr>
        <w:t>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84" w:name="4199"/>
      <w:bookmarkEnd w:id="88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ятнадцятої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5" w:name="525"/>
      <w:bookmarkEnd w:id="884"/>
      <w:r w:rsidRPr="00270EBC">
        <w:rPr>
          <w:rFonts w:ascii="Arial"/>
          <w:color w:val="000000"/>
          <w:sz w:val="18"/>
          <w:lang w:val="ru-RU"/>
        </w:rPr>
        <w:t xml:space="preserve">16. </w:t>
      </w:r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</w:t>
      </w:r>
      <w:r w:rsidRPr="00270EBC">
        <w:rPr>
          <w:rFonts w:ascii="Arial"/>
          <w:color w:val="000000"/>
          <w:sz w:val="18"/>
          <w:lang w:val="ru-RU"/>
        </w:rPr>
        <w:t>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щорічно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6" w:name="526"/>
      <w:bookmarkEnd w:id="885"/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</w:t>
      </w:r>
      <w:r w:rsidRPr="00270EBC">
        <w:rPr>
          <w:rFonts w:ascii="Arial"/>
          <w:color w:val="000000"/>
          <w:sz w:val="18"/>
          <w:lang w:val="ru-RU"/>
        </w:rPr>
        <w:t>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методики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укрупнених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показників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електроенергетичному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комплексі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7" w:name="2264"/>
      <w:bookmarkEnd w:id="886"/>
      <w:r w:rsidRPr="00270EBC">
        <w:rPr>
          <w:rFonts w:ascii="Arial"/>
          <w:color w:val="000000"/>
          <w:sz w:val="18"/>
          <w:lang w:val="ru-RU"/>
        </w:rPr>
        <w:t>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нестандартне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повинні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оптимальн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враховувати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вплив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розвантаження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наявних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трансформаторних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потужностей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88" w:name="2265"/>
      <w:bookmarkEnd w:id="88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шістнадцяту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третім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25.04.201</w:t>
      </w:r>
      <w:r w:rsidRPr="00270EBC">
        <w:rPr>
          <w:rFonts w:ascii="Arial"/>
          <w:color w:val="000000"/>
          <w:sz w:val="18"/>
          <w:lang w:val="ru-RU"/>
        </w:rPr>
        <w:t xml:space="preserve">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2712-</w:t>
      </w:r>
      <w:r>
        <w:rPr>
          <w:rFonts w:ascii="Arial"/>
          <w:color w:val="000000"/>
          <w:sz w:val="18"/>
        </w:rPr>
        <w:t>VIII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89" w:name="527"/>
      <w:bookmarkEnd w:id="888"/>
      <w:r w:rsidRPr="00270EBC">
        <w:rPr>
          <w:rFonts w:ascii="Arial"/>
          <w:color w:val="000000"/>
          <w:sz w:val="18"/>
          <w:lang w:val="ru-RU"/>
        </w:rPr>
        <w:t xml:space="preserve">17. </w:t>
      </w:r>
      <w:r w:rsidRPr="00270EBC">
        <w:rPr>
          <w:rFonts w:ascii="Arial"/>
          <w:color w:val="000000"/>
          <w:sz w:val="18"/>
          <w:lang w:val="ru-RU"/>
        </w:rPr>
        <w:t>Послуга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включає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влаштування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постачальниками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комерційн</w:t>
      </w:r>
      <w:r w:rsidRPr="00270EBC">
        <w:rPr>
          <w:rFonts w:ascii="Arial"/>
          <w:color w:val="000000"/>
          <w:sz w:val="18"/>
          <w:lang w:val="ru-RU"/>
        </w:rPr>
        <w:t>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обліку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74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0" w:name="528"/>
      <w:bookmarkEnd w:id="889"/>
      <w:r w:rsidRPr="00270EBC">
        <w:rPr>
          <w:rFonts w:ascii="Arial"/>
          <w:color w:val="000000"/>
          <w:sz w:val="18"/>
          <w:lang w:val="ru-RU"/>
        </w:rPr>
        <w:t xml:space="preserve">18.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перевищувати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восьмою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десятою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91" w:name="4200"/>
      <w:bookmarkEnd w:id="89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вісімнадцята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2" w:name="2834"/>
      <w:bookmarkEnd w:id="891"/>
      <w:r w:rsidRPr="00270EBC">
        <w:rPr>
          <w:rFonts w:ascii="Arial"/>
          <w:color w:val="000000"/>
          <w:sz w:val="18"/>
          <w:lang w:val="ru-RU"/>
        </w:rPr>
        <w:t xml:space="preserve">19. </w:t>
      </w:r>
      <w:r w:rsidRPr="00270EBC">
        <w:rPr>
          <w:rFonts w:ascii="Arial"/>
          <w:color w:val="000000"/>
          <w:sz w:val="18"/>
          <w:lang w:val="ru-RU"/>
        </w:rPr>
        <w:t>Кошти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отримані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підлягають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поверненню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стимулюючого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</w:t>
      </w:r>
      <w:r w:rsidRPr="00270EBC">
        <w:rPr>
          <w:rFonts w:ascii="Arial"/>
          <w:color w:val="000000"/>
          <w:sz w:val="18"/>
          <w:lang w:val="ru-RU"/>
        </w:rPr>
        <w:t>овідним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активів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переходу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стимулюючого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3" w:name="2835"/>
      <w:bookmarkEnd w:id="892"/>
      <w:r w:rsidRPr="00270EBC">
        <w:rPr>
          <w:rFonts w:ascii="Arial"/>
          <w:color w:val="000000"/>
          <w:sz w:val="18"/>
          <w:lang w:val="ru-RU"/>
        </w:rPr>
        <w:lastRenderedPageBreak/>
        <w:t>Повернення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</w:t>
      </w:r>
      <w:r w:rsidRPr="00270EBC">
        <w:rPr>
          <w:rFonts w:ascii="Arial"/>
          <w:color w:val="000000"/>
          <w:sz w:val="18"/>
          <w:lang w:val="ru-RU"/>
        </w:rPr>
        <w:t>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залучених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94" w:name="2858"/>
      <w:bookmarkEnd w:id="89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ятнадцята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реда</w:t>
      </w:r>
      <w:r w:rsidRPr="00270EBC">
        <w:rPr>
          <w:rFonts w:ascii="Arial"/>
          <w:color w:val="000000"/>
          <w:sz w:val="18"/>
          <w:lang w:val="ru-RU"/>
        </w:rPr>
        <w:t>кції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5" w:name="531"/>
      <w:bookmarkEnd w:id="894"/>
      <w:r w:rsidRPr="00270EBC">
        <w:rPr>
          <w:rFonts w:ascii="Arial"/>
          <w:color w:val="000000"/>
          <w:sz w:val="18"/>
          <w:lang w:val="ru-RU"/>
        </w:rPr>
        <w:t xml:space="preserve">20.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формують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розширений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упродовж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календарного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врахування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профіциту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надходжень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</w:t>
      </w:r>
      <w:r w:rsidRPr="00270EBC">
        <w:rPr>
          <w:rFonts w:ascii="Arial"/>
          <w:color w:val="000000"/>
          <w:sz w:val="18"/>
          <w:lang w:val="ru-RU"/>
        </w:rPr>
        <w:t>слуг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96" w:name="2859"/>
      <w:bookmarkEnd w:id="895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абзац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7" w:name="2836"/>
      <w:bookmarkEnd w:id="896"/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язковому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перевірку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достовірності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відображених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фактичних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898" w:name="2860"/>
      <w:bookmarkEnd w:id="89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899" w:name="532"/>
      <w:bookmarkEnd w:id="898"/>
      <w:r w:rsidRPr="00270EBC">
        <w:rPr>
          <w:rFonts w:ascii="Arial"/>
          <w:color w:val="000000"/>
          <w:sz w:val="18"/>
          <w:lang w:val="ru-RU"/>
        </w:rPr>
        <w:t xml:space="preserve">21.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спорудити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будівлі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дороги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мости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архітектури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повітряних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підземних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</w:t>
      </w:r>
      <w:r w:rsidRPr="00270EBC">
        <w:rPr>
          <w:rFonts w:ascii="Arial"/>
          <w:color w:val="000000"/>
          <w:sz w:val="18"/>
          <w:lang w:val="ru-RU"/>
        </w:rPr>
        <w:t>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кошторисом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невід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ємною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</w:t>
      </w:r>
      <w:r w:rsidRPr="00270EBC">
        <w:rPr>
          <w:rFonts w:ascii="Arial"/>
          <w:color w:val="000000"/>
          <w:sz w:val="18"/>
          <w:lang w:val="ru-RU"/>
        </w:rPr>
        <w:t>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розробленої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00" w:name="533"/>
      <w:bookmarkEnd w:id="899"/>
      <w:r w:rsidRPr="00270EBC">
        <w:rPr>
          <w:rFonts w:ascii="Arial"/>
          <w:color w:val="000000"/>
          <w:sz w:val="18"/>
          <w:lang w:val="ru-RU"/>
        </w:rPr>
        <w:t xml:space="preserve">22.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письмовим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правилам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01" w:name="2410"/>
      <w:bookmarkEnd w:id="90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20.09.2019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02" w:name="534"/>
      <w:bookmarkEnd w:id="901"/>
      <w:r w:rsidRPr="00270EBC">
        <w:rPr>
          <w:rFonts w:ascii="Arial"/>
          <w:color w:val="000000"/>
          <w:sz w:val="18"/>
          <w:lang w:val="ru-RU"/>
        </w:rPr>
        <w:t xml:space="preserve">23.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оновлюють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географічних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</w:t>
      </w:r>
      <w:r w:rsidRPr="00270EBC">
        <w:rPr>
          <w:rFonts w:ascii="Arial"/>
          <w:color w:val="000000"/>
          <w:sz w:val="18"/>
          <w:lang w:val="ru-RU"/>
        </w:rPr>
        <w:t>оділу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достовірність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неоприлюднення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достовірність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03" w:name="2861"/>
      <w:bookmarkEnd w:id="902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змінами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300"/>
        <w:ind w:firstLine="240"/>
        <w:rPr>
          <w:lang w:val="ru-RU"/>
        </w:rPr>
      </w:pPr>
      <w:bookmarkStart w:id="904" w:name="4201"/>
      <w:bookmarkEnd w:id="903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воєнного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будуть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13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300"/>
        <w:ind w:firstLine="240"/>
        <w:rPr>
          <w:lang w:val="ru-RU"/>
        </w:rPr>
      </w:pPr>
      <w:bookmarkStart w:id="905" w:name="4202"/>
      <w:bookmarkEnd w:id="904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</w:t>
      </w:r>
      <w:r w:rsidRPr="00270EBC">
        <w:rPr>
          <w:rFonts w:ascii="Arial"/>
          <w:color w:val="000000"/>
          <w:sz w:val="18"/>
          <w:lang w:val="ru-RU"/>
        </w:rPr>
        <w:t>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скасування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воєнного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третю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другим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шістнадцятим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сорок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шостого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шістдесят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підпункту</w:t>
      </w:r>
      <w:r w:rsidRPr="00270EBC">
        <w:rPr>
          <w:rFonts w:ascii="Arial"/>
          <w:color w:val="000000"/>
          <w:sz w:val="18"/>
          <w:lang w:val="ru-RU"/>
        </w:rPr>
        <w:t xml:space="preserve"> 7 </w:t>
      </w:r>
      <w:r w:rsidRPr="00270EBC">
        <w:rPr>
          <w:rFonts w:ascii="Arial"/>
          <w:color w:val="000000"/>
          <w:sz w:val="18"/>
          <w:lang w:val="ru-RU"/>
        </w:rPr>
        <w:t>пункту</w:t>
      </w:r>
      <w:r w:rsidRPr="00270EBC">
        <w:rPr>
          <w:rFonts w:ascii="Arial"/>
          <w:color w:val="000000"/>
          <w:sz w:val="18"/>
          <w:lang w:val="ru-RU"/>
        </w:rPr>
        <w:t xml:space="preserve"> 13 </w:t>
      </w:r>
      <w:r w:rsidRPr="00270EBC">
        <w:rPr>
          <w:rFonts w:ascii="Arial"/>
          <w:color w:val="000000"/>
          <w:sz w:val="18"/>
          <w:lang w:val="ru-RU"/>
        </w:rPr>
        <w:t>розділу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06" w:name="2837"/>
      <w:bookmarkEnd w:id="905"/>
      <w:r w:rsidRPr="00270EBC">
        <w:rPr>
          <w:rFonts w:ascii="Arial"/>
          <w:color w:val="000000"/>
          <w:sz w:val="18"/>
          <w:lang w:val="ru-RU"/>
        </w:rPr>
        <w:t>2</w:t>
      </w:r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земельна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ділянка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потрібно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знаходиться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електрифікованій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території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електрифікації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іншим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замовниками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</w:t>
      </w:r>
      <w:r w:rsidRPr="00270EBC">
        <w:rPr>
          <w:rFonts w:ascii="Arial"/>
          <w:color w:val="000000"/>
          <w:sz w:val="18"/>
          <w:lang w:val="ru-RU"/>
        </w:rPr>
        <w:t>овити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підставі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07" w:name="2862"/>
      <w:bookmarkEnd w:id="906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08" w:name="2838"/>
      <w:bookmarkEnd w:id="907"/>
      <w:r w:rsidRPr="00270EBC">
        <w:rPr>
          <w:rFonts w:ascii="Arial"/>
          <w:color w:val="000000"/>
          <w:sz w:val="18"/>
          <w:lang w:val="ru-RU"/>
        </w:rPr>
        <w:lastRenderedPageBreak/>
        <w:t xml:space="preserve">25.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</w:t>
      </w:r>
      <w:r w:rsidRPr="00270EBC">
        <w:rPr>
          <w:rFonts w:ascii="Arial"/>
          <w:color w:val="000000"/>
          <w:sz w:val="18"/>
          <w:lang w:val="ru-RU"/>
        </w:rPr>
        <w:t>хідні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числі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запроектовані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інженерні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транспортні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можна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загальнодоступних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електронних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ресурсів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місцевого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самоврядування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юридичних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публічного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документи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осіб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достатніми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розробленн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вимагається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09" w:name="2863"/>
      <w:bookmarkEnd w:id="908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ятою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0" w:name="2870"/>
      <w:bookmarkEnd w:id="909"/>
      <w:r w:rsidRPr="00270EBC">
        <w:rPr>
          <w:rFonts w:ascii="Arial"/>
          <w:color w:val="000000"/>
          <w:sz w:val="18"/>
          <w:lang w:val="ru-RU"/>
        </w:rPr>
        <w:t xml:space="preserve">26. </w:t>
      </w:r>
      <w:r w:rsidRPr="00270EBC">
        <w:rPr>
          <w:rFonts w:ascii="Arial"/>
          <w:color w:val="000000"/>
          <w:sz w:val="18"/>
          <w:lang w:val="ru-RU"/>
        </w:rPr>
        <w:t>Узгодження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переоснащення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зовнішнього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електрозабезпечення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точки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</w:t>
      </w:r>
      <w:r w:rsidRPr="00270EBC">
        <w:rPr>
          <w:rFonts w:ascii="Arial"/>
          <w:color w:val="000000"/>
          <w:sz w:val="18"/>
          <w:lang w:val="ru-RU"/>
        </w:rPr>
        <w:t>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заінтересованими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природних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монополій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юридичними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публічного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виключно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через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Єдин</w:t>
      </w:r>
      <w:r w:rsidRPr="00270EBC">
        <w:rPr>
          <w:rFonts w:ascii="Arial"/>
          <w:color w:val="000000"/>
          <w:sz w:val="18"/>
          <w:lang w:val="ru-RU"/>
        </w:rPr>
        <w:t>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інформаційну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інтегровану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електронною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системою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містобудівної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діяльності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11" w:name="2871"/>
      <w:bookmarkEnd w:id="910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шостою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15.07.2021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1657-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lang w:val="ru-RU"/>
        </w:rPr>
        <w:br/>
      </w:r>
      <w:r w:rsidRPr="00270EBC">
        <w:rPr>
          <w:rFonts w:ascii="Arial"/>
          <w:i/>
          <w:color w:val="000000"/>
          <w:sz w:val="18"/>
          <w:lang w:val="ru-RU"/>
        </w:rPr>
        <w:t>пункт</w:t>
      </w:r>
      <w:r w:rsidRPr="00270EBC">
        <w:rPr>
          <w:rFonts w:ascii="Arial"/>
          <w:i/>
          <w:color w:val="000000"/>
          <w:sz w:val="18"/>
          <w:lang w:val="ru-RU"/>
        </w:rPr>
        <w:t xml:space="preserve"> 10 </w:t>
      </w:r>
      <w:r w:rsidRPr="00270EBC">
        <w:rPr>
          <w:rFonts w:ascii="Arial"/>
          <w:i/>
          <w:color w:val="000000"/>
          <w:sz w:val="18"/>
          <w:lang w:val="ru-RU"/>
        </w:rPr>
        <w:t>розділу</w:t>
      </w:r>
      <w:r w:rsidRPr="00270EBC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I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особливий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набрання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чинності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2" w:name="4203"/>
      <w:bookmarkEnd w:id="911"/>
      <w:r w:rsidRPr="00270EBC">
        <w:rPr>
          <w:rFonts w:ascii="Arial"/>
          <w:color w:val="000000"/>
          <w:sz w:val="18"/>
          <w:lang w:val="ru-RU"/>
        </w:rPr>
        <w:t xml:space="preserve">27.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намір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виробництва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вітру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</w:t>
      </w:r>
      <w:r w:rsidRPr="00270EBC">
        <w:rPr>
          <w:rFonts w:ascii="Arial"/>
          <w:color w:val="000000"/>
          <w:sz w:val="18"/>
          <w:lang w:val="ru-RU"/>
        </w:rPr>
        <w:t>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потужністю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МВт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більше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господарювання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типової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форми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3" w:name="4204"/>
      <w:bookmarkEnd w:id="912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</w:t>
      </w:r>
      <w:r w:rsidRPr="00270EBC">
        <w:rPr>
          <w:rFonts w:ascii="Arial"/>
          <w:color w:val="000000"/>
          <w:sz w:val="18"/>
          <w:lang w:val="ru-RU"/>
        </w:rPr>
        <w:t>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визначаються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4" w:name="4205"/>
      <w:bookmarkEnd w:id="913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5" w:name="4206"/>
      <w:bookmarkEnd w:id="914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виключний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перелік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даних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);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6" w:name="4207"/>
      <w:bookmarkEnd w:id="915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проведення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розрахунків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зокрема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зарахування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повернення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7" w:name="4208"/>
      <w:bookmarkEnd w:id="916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законодавства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8" w:name="4209"/>
      <w:bookmarkEnd w:id="917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інші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відповідальність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19" w:name="4210"/>
      <w:bookmarkEnd w:id="918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підстави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дострокового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0" w:name="4211"/>
      <w:bookmarkEnd w:id="919"/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ініціювати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перегляд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його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1" w:name="4212"/>
      <w:bookmarkEnd w:id="920"/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генеруючих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2" w:name="4213"/>
      <w:bookmarkEnd w:id="921"/>
      <w:r w:rsidRPr="00270EBC">
        <w:rPr>
          <w:rFonts w:ascii="Arial"/>
          <w:color w:val="000000"/>
          <w:sz w:val="18"/>
          <w:lang w:val="ru-RU"/>
        </w:rPr>
        <w:t>Схема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</w:t>
      </w:r>
      <w:r w:rsidRPr="00270EBC">
        <w:rPr>
          <w:rFonts w:ascii="Arial"/>
          <w:color w:val="000000"/>
          <w:sz w:val="18"/>
          <w:lang w:val="ru-RU"/>
        </w:rPr>
        <w:t>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розробляє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метою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остаточного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робіт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схеми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результатом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документації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готує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3" w:name="4214"/>
      <w:bookmarkEnd w:id="922"/>
      <w:r w:rsidRPr="00270EBC">
        <w:rPr>
          <w:rFonts w:ascii="Arial"/>
          <w:color w:val="000000"/>
          <w:sz w:val="18"/>
          <w:lang w:val="ru-RU"/>
        </w:rPr>
        <w:t>Опер</w:t>
      </w:r>
      <w:r w:rsidRPr="00270EBC">
        <w:rPr>
          <w:rFonts w:ascii="Arial"/>
          <w:color w:val="000000"/>
          <w:sz w:val="18"/>
          <w:lang w:val="ru-RU"/>
        </w:rPr>
        <w:t>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попередньо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призвести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необхідності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розкривати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потребують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внесення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4" w:name="4215"/>
      <w:bookmarkEnd w:id="923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погоджує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запропоновані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звернутися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центрального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виконавчої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реалізує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</w:t>
      </w:r>
      <w:r w:rsidRPr="00270EBC">
        <w:rPr>
          <w:rFonts w:ascii="Arial"/>
          <w:color w:val="000000"/>
          <w:sz w:val="18"/>
          <w:lang w:val="ru-RU"/>
        </w:rPr>
        <w:t>жавну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політику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нагляду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контролю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галузі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отримання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висновку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рішень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5" w:name="4216"/>
      <w:bookmarkEnd w:id="924"/>
      <w:r w:rsidRPr="00270EBC">
        <w:rPr>
          <w:rFonts w:ascii="Arial"/>
          <w:color w:val="000000"/>
          <w:sz w:val="18"/>
          <w:lang w:val="ru-RU"/>
        </w:rPr>
        <w:lastRenderedPageBreak/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20 </w:t>
      </w:r>
      <w:r w:rsidRPr="00270EBC">
        <w:rPr>
          <w:rFonts w:ascii="Arial"/>
          <w:color w:val="000000"/>
          <w:sz w:val="18"/>
          <w:lang w:val="ru-RU"/>
        </w:rPr>
        <w:t>календарних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вносить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</w:t>
      </w:r>
      <w:r w:rsidRPr="00270EBC">
        <w:rPr>
          <w:rFonts w:ascii="Arial"/>
          <w:color w:val="000000"/>
          <w:sz w:val="18"/>
          <w:lang w:val="ru-RU"/>
        </w:rPr>
        <w:t>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ескроу</w:t>
      </w:r>
      <w:r w:rsidRPr="00270EBC">
        <w:rPr>
          <w:rFonts w:ascii="Arial"/>
          <w:color w:val="000000"/>
          <w:sz w:val="18"/>
          <w:lang w:val="ru-RU"/>
        </w:rPr>
        <w:t xml:space="preserve">), </w:t>
      </w:r>
      <w:r w:rsidRPr="00270EBC">
        <w:rPr>
          <w:rFonts w:ascii="Arial"/>
          <w:color w:val="000000"/>
          <w:sz w:val="18"/>
          <w:lang w:val="ru-RU"/>
        </w:rPr>
        <w:t>відкритий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будь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якому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вартість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розмірі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еквівалентному</w:t>
      </w:r>
      <w:r w:rsidRPr="00270EBC">
        <w:rPr>
          <w:rFonts w:ascii="Arial"/>
          <w:color w:val="000000"/>
          <w:sz w:val="18"/>
          <w:lang w:val="ru-RU"/>
        </w:rPr>
        <w:t xml:space="preserve"> 5 </w:t>
      </w:r>
      <w:r w:rsidRPr="00270EBC">
        <w:rPr>
          <w:rFonts w:ascii="Arial"/>
          <w:color w:val="000000"/>
          <w:sz w:val="18"/>
          <w:lang w:val="ru-RU"/>
        </w:rPr>
        <w:t>євро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1 </w:t>
      </w:r>
      <w:r w:rsidRPr="00270EBC">
        <w:rPr>
          <w:rFonts w:ascii="Arial"/>
          <w:color w:val="000000"/>
          <w:sz w:val="18"/>
          <w:lang w:val="ru-RU"/>
        </w:rPr>
        <w:t>кВт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>,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курсу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встановленого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банком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несплати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вартості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протягом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зазначеного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припиняється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6" w:name="4217"/>
      <w:bookmarkEnd w:id="925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зверненн</w:t>
      </w:r>
      <w:r w:rsidRPr="00270EBC">
        <w:rPr>
          <w:rFonts w:ascii="Arial"/>
          <w:color w:val="000000"/>
          <w:sz w:val="18"/>
          <w:lang w:val="ru-RU"/>
        </w:rPr>
        <w:t>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укладено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схема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заброньована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</w:t>
      </w:r>
      <w:r w:rsidRPr="00270EBC">
        <w:rPr>
          <w:rFonts w:ascii="Arial"/>
          <w:color w:val="000000"/>
          <w:sz w:val="18"/>
          <w:lang w:val="ru-RU"/>
        </w:rPr>
        <w:t>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плата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сплачена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зараховується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складова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27" w:name="4218"/>
      <w:bookmarkEnd w:id="926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закінчення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замовник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</w:t>
      </w:r>
      <w:r w:rsidRPr="00270EBC">
        <w:rPr>
          <w:rFonts w:ascii="Arial"/>
          <w:color w:val="000000"/>
          <w:sz w:val="18"/>
          <w:lang w:val="ru-RU"/>
        </w:rPr>
        <w:t>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звернувся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заявою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електроустановок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заброньована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договір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припиняється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кошти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зберігання</w:t>
      </w:r>
      <w:r w:rsidRPr="00270EBC">
        <w:rPr>
          <w:rFonts w:ascii="Arial"/>
          <w:color w:val="000000"/>
          <w:sz w:val="18"/>
          <w:lang w:val="ru-RU"/>
        </w:rPr>
        <w:t xml:space="preserve"> (</w:t>
      </w:r>
      <w:r w:rsidRPr="00270EBC">
        <w:rPr>
          <w:rFonts w:ascii="Arial"/>
          <w:color w:val="000000"/>
          <w:sz w:val="18"/>
          <w:lang w:val="ru-RU"/>
        </w:rPr>
        <w:t>ескроу</w:t>
      </w:r>
      <w:r w:rsidRPr="00270EBC">
        <w:rPr>
          <w:rFonts w:ascii="Arial"/>
          <w:color w:val="000000"/>
          <w:sz w:val="18"/>
          <w:lang w:val="ru-RU"/>
        </w:rPr>
        <w:t xml:space="preserve">) </w:t>
      </w:r>
      <w:r w:rsidRPr="00270EBC">
        <w:rPr>
          <w:rFonts w:ascii="Arial"/>
          <w:color w:val="000000"/>
          <w:sz w:val="18"/>
          <w:lang w:val="ru-RU"/>
        </w:rPr>
        <w:t>замовника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зараховуються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використовуються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Зобов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сторін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</w:t>
      </w:r>
      <w:r w:rsidRPr="00270EBC">
        <w:rPr>
          <w:rFonts w:ascii="Arial"/>
          <w:color w:val="000000"/>
          <w:sz w:val="18"/>
          <w:lang w:val="ru-RU"/>
        </w:rPr>
        <w:t>оговором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бронювання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потужності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припиненими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jc w:val="right"/>
        <w:rPr>
          <w:lang w:val="ru-RU"/>
        </w:rPr>
      </w:pPr>
      <w:bookmarkStart w:id="928" w:name="4219"/>
      <w:bookmarkEnd w:id="927"/>
      <w:r w:rsidRPr="00270EBC">
        <w:rPr>
          <w:rFonts w:ascii="Arial"/>
          <w:color w:val="000000"/>
          <w:sz w:val="18"/>
          <w:lang w:val="ru-RU"/>
        </w:rPr>
        <w:t>(</w:t>
      </w:r>
      <w:r w:rsidRPr="00270EBC">
        <w:rPr>
          <w:rFonts w:ascii="Arial"/>
          <w:color w:val="000000"/>
          <w:sz w:val="18"/>
          <w:lang w:val="ru-RU"/>
        </w:rPr>
        <w:t>статтю</w:t>
      </w:r>
      <w:r w:rsidRPr="00270EBC">
        <w:rPr>
          <w:rFonts w:ascii="Arial"/>
          <w:color w:val="000000"/>
          <w:sz w:val="18"/>
          <w:lang w:val="ru-RU"/>
        </w:rPr>
        <w:t xml:space="preserve"> 21 </w:t>
      </w:r>
      <w:r w:rsidRPr="00270EBC">
        <w:rPr>
          <w:rFonts w:ascii="Arial"/>
          <w:color w:val="000000"/>
          <w:sz w:val="18"/>
          <w:lang w:val="ru-RU"/>
        </w:rPr>
        <w:t>доповнено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двадцять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сьомою</w:t>
      </w:r>
      <w:r w:rsidRPr="00270EBC">
        <w:rPr>
          <w:lang w:val="ru-RU"/>
        </w:rPr>
        <w:br/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14.01.2025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270EBC">
        <w:rPr>
          <w:rFonts w:ascii="Arial"/>
          <w:color w:val="000000"/>
          <w:sz w:val="18"/>
          <w:lang w:val="ru-RU"/>
        </w:rPr>
        <w:t>)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929" w:name="535"/>
      <w:bookmarkEnd w:id="928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22. </w:t>
      </w:r>
      <w:r w:rsidRPr="00270EBC">
        <w:rPr>
          <w:rFonts w:ascii="Arial"/>
          <w:color w:val="000000"/>
          <w:sz w:val="27"/>
          <w:lang w:val="ru-RU"/>
        </w:rPr>
        <w:t>Доступ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до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електричних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мереж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0" w:name="536"/>
      <w:bookmarkEnd w:id="929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своїх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недискримінаційній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прозорій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Доступ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</w:t>
      </w:r>
      <w:r w:rsidRPr="00270EBC">
        <w:rPr>
          <w:rFonts w:ascii="Arial"/>
          <w:color w:val="000000"/>
          <w:sz w:val="18"/>
          <w:lang w:val="ru-RU"/>
        </w:rPr>
        <w:t>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затверджуються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оприлюднюються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встановленому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1" w:name="537"/>
      <w:bookmarkEnd w:id="930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недостатньої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причини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базуватися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єктивних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економічно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критеріях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обґрунтований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</w:t>
      </w:r>
      <w:r w:rsidRPr="00270EBC">
        <w:rPr>
          <w:rFonts w:ascii="Arial"/>
          <w:color w:val="000000"/>
          <w:sz w:val="18"/>
          <w:lang w:val="ru-RU"/>
        </w:rPr>
        <w:t>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затвердженого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відсутності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розвитку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обґрунтованих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строків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</w:t>
      </w:r>
      <w:r w:rsidRPr="00270EBC">
        <w:rPr>
          <w:rFonts w:ascii="Arial"/>
          <w:color w:val="000000"/>
          <w:sz w:val="18"/>
          <w:lang w:val="ru-RU"/>
        </w:rPr>
        <w:t>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резерву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вважається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необґрунтованою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2" w:name="538"/>
      <w:bookmarkEnd w:id="931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Користувачі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відмовлено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</w:t>
      </w:r>
      <w:r w:rsidRPr="00270EBC">
        <w:rPr>
          <w:rFonts w:ascii="Arial"/>
          <w:color w:val="000000"/>
          <w:sz w:val="18"/>
          <w:lang w:val="ru-RU"/>
        </w:rPr>
        <w:t>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скаргу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розгляду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скарг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спорів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визначеного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нормативно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правовими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актами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3" w:name="539"/>
      <w:bookmarkEnd w:id="932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відмови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доступі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мають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кодексу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потенційного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інформацію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заходи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необхідні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підсилення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мережі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934" w:name="540"/>
      <w:bookmarkEnd w:id="933"/>
      <w:r w:rsidRPr="00270EBC">
        <w:rPr>
          <w:rFonts w:ascii="Arial"/>
          <w:color w:val="000000"/>
          <w:sz w:val="27"/>
          <w:lang w:val="ru-RU"/>
        </w:rPr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23.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Зв</w:t>
      </w:r>
      <w:r w:rsidRPr="00270EBC">
        <w:rPr>
          <w:rFonts w:ascii="Arial"/>
          <w:color w:val="000000"/>
          <w:sz w:val="27"/>
          <w:lang w:val="ru-RU"/>
        </w:rPr>
        <w:t>'</w:t>
      </w:r>
      <w:r w:rsidRPr="00270EBC">
        <w:rPr>
          <w:rFonts w:ascii="Arial"/>
          <w:color w:val="000000"/>
          <w:sz w:val="27"/>
          <w:lang w:val="ru-RU"/>
        </w:rPr>
        <w:t>язки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з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іншими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енергосистемами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5" w:name="541"/>
      <w:bookmarkEnd w:id="934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Оператор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розвиває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шляхом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програм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6" w:name="542"/>
      <w:bookmarkEnd w:id="935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Будівництв</w:t>
      </w:r>
      <w:r w:rsidRPr="00270EBC">
        <w:rPr>
          <w:rFonts w:ascii="Arial"/>
          <w:color w:val="000000"/>
          <w:sz w:val="18"/>
          <w:lang w:val="ru-RU"/>
        </w:rPr>
        <w:t>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іншими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крім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інвесторами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порядку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затвердженому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Кабінетом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Міністрів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7" w:name="543"/>
      <w:bookmarkEnd w:id="936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Управління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ОЕС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паралельної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роботи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</w:t>
      </w:r>
      <w:r w:rsidRPr="00270EBC">
        <w:rPr>
          <w:rFonts w:ascii="Arial"/>
          <w:color w:val="000000"/>
          <w:sz w:val="18"/>
          <w:lang w:val="ru-RU"/>
        </w:rPr>
        <w:t>ржав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урахуванням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договорів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дотриманням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технічних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вимог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стандартів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операційної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безпеки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pStyle w:val="3"/>
        <w:spacing w:after="0"/>
        <w:jc w:val="center"/>
        <w:rPr>
          <w:lang w:val="ru-RU"/>
        </w:rPr>
      </w:pPr>
      <w:bookmarkStart w:id="938" w:name="544"/>
      <w:bookmarkEnd w:id="937"/>
      <w:r w:rsidRPr="00270EBC">
        <w:rPr>
          <w:rFonts w:ascii="Arial"/>
          <w:color w:val="000000"/>
          <w:sz w:val="27"/>
          <w:lang w:val="ru-RU"/>
        </w:rPr>
        <w:lastRenderedPageBreak/>
        <w:t>Стаття</w:t>
      </w:r>
      <w:r w:rsidRPr="00270EBC">
        <w:rPr>
          <w:rFonts w:ascii="Arial"/>
          <w:color w:val="000000"/>
          <w:sz w:val="27"/>
          <w:lang w:val="ru-RU"/>
        </w:rPr>
        <w:t xml:space="preserve"> 24. </w:t>
      </w:r>
      <w:r w:rsidRPr="00270EBC">
        <w:rPr>
          <w:rFonts w:ascii="Arial"/>
          <w:color w:val="000000"/>
          <w:sz w:val="27"/>
          <w:lang w:val="ru-RU"/>
        </w:rPr>
        <w:t>Нові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міждержавні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лінії</w:t>
      </w:r>
      <w:r w:rsidRPr="00270EBC">
        <w:rPr>
          <w:rFonts w:ascii="Arial"/>
          <w:color w:val="000000"/>
          <w:sz w:val="27"/>
          <w:lang w:val="ru-RU"/>
        </w:rPr>
        <w:t xml:space="preserve"> </w:t>
      </w:r>
      <w:r w:rsidRPr="00270EBC">
        <w:rPr>
          <w:rFonts w:ascii="Arial"/>
          <w:color w:val="000000"/>
          <w:sz w:val="27"/>
          <w:lang w:val="ru-RU"/>
        </w:rPr>
        <w:t>електропередачі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39" w:name="545"/>
      <w:bookmarkEnd w:id="938"/>
      <w:r w:rsidRPr="00270EBC">
        <w:rPr>
          <w:rFonts w:ascii="Arial"/>
          <w:color w:val="000000"/>
          <w:sz w:val="18"/>
          <w:lang w:val="ru-RU"/>
        </w:rPr>
        <w:t xml:space="preserve">1. </w:t>
      </w:r>
      <w:r w:rsidRPr="00270EBC">
        <w:rPr>
          <w:rFonts w:ascii="Arial"/>
          <w:color w:val="000000"/>
          <w:sz w:val="18"/>
          <w:lang w:val="ru-RU"/>
        </w:rPr>
        <w:t>Нові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</w:t>
      </w:r>
      <w:r w:rsidRPr="00270EBC">
        <w:rPr>
          <w:rFonts w:ascii="Arial"/>
          <w:color w:val="000000"/>
          <w:sz w:val="18"/>
          <w:lang w:val="ru-RU"/>
        </w:rPr>
        <w:t>опередачі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додаткова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реконструйованих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поданням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запиту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звільнятися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положень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статей</w:t>
      </w:r>
      <w:r w:rsidRPr="00270EBC">
        <w:rPr>
          <w:rFonts w:ascii="Arial"/>
          <w:color w:val="000000"/>
          <w:sz w:val="18"/>
          <w:lang w:val="ru-RU"/>
        </w:rPr>
        <w:t xml:space="preserve"> 38, </w:t>
      </w:r>
      <w:r w:rsidRPr="00270EBC">
        <w:rPr>
          <w:rFonts w:ascii="Arial"/>
          <w:color w:val="000000"/>
          <w:sz w:val="18"/>
          <w:lang w:val="ru-RU"/>
        </w:rPr>
        <w:t xml:space="preserve">39 </w:t>
      </w:r>
      <w:r w:rsidRPr="00270EBC">
        <w:rPr>
          <w:rFonts w:ascii="Arial"/>
          <w:color w:val="000000"/>
          <w:sz w:val="18"/>
          <w:lang w:val="ru-RU"/>
        </w:rPr>
        <w:t>цього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одночасного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</w:t>
      </w:r>
      <w:r w:rsidRPr="00270EBC">
        <w:rPr>
          <w:rFonts w:ascii="Arial"/>
          <w:color w:val="000000"/>
          <w:sz w:val="18"/>
          <w:lang w:val="ru-RU"/>
        </w:rPr>
        <w:t>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0" w:name="546"/>
      <w:bookmarkEnd w:id="939"/>
      <w:r w:rsidRPr="00270EBC">
        <w:rPr>
          <w:rFonts w:ascii="Arial"/>
          <w:color w:val="000000"/>
          <w:sz w:val="18"/>
          <w:lang w:val="ru-RU"/>
        </w:rPr>
        <w:t xml:space="preserve">1) </w:t>
      </w:r>
      <w:r w:rsidRPr="00270EBC">
        <w:rPr>
          <w:rFonts w:ascii="Arial"/>
          <w:color w:val="000000"/>
          <w:sz w:val="18"/>
          <w:lang w:val="ru-RU"/>
        </w:rPr>
        <w:t>інвестиція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підвищить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1" w:name="547"/>
      <w:bookmarkEnd w:id="940"/>
      <w:r w:rsidRPr="00270EBC">
        <w:rPr>
          <w:rFonts w:ascii="Arial"/>
          <w:color w:val="000000"/>
          <w:sz w:val="18"/>
          <w:lang w:val="ru-RU"/>
        </w:rPr>
        <w:t xml:space="preserve">2) </w:t>
      </w:r>
      <w:r w:rsidRPr="00270EBC">
        <w:rPr>
          <w:rFonts w:ascii="Arial"/>
          <w:color w:val="000000"/>
          <w:sz w:val="18"/>
          <w:lang w:val="ru-RU"/>
        </w:rPr>
        <w:t>рівень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язаний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інвестуванням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такий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відбуде</w:t>
      </w:r>
      <w:r w:rsidRPr="00270EBC">
        <w:rPr>
          <w:rFonts w:ascii="Arial"/>
          <w:color w:val="000000"/>
          <w:sz w:val="18"/>
          <w:lang w:val="ru-RU"/>
        </w:rPr>
        <w:t>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надано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2" w:name="548"/>
      <w:bookmarkEnd w:id="941"/>
      <w:r w:rsidRPr="00270EBC">
        <w:rPr>
          <w:rFonts w:ascii="Arial"/>
          <w:color w:val="000000"/>
          <w:sz w:val="18"/>
          <w:lang w:val="ru-RU"/>
        </w:rPr>
        <w:t xml:space="preserve">3)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перебуває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власності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юридичною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особою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планується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3" w:name="549"/>
      <w:bookmarkEnd w:id="942"/>
      <w:r w:rsidRPr="00270EBC">
        <w:rPr>
          <w:rFonts w:ascii="Arial"/>
          <w:color w:val="000000"/>
          <w:sz w:val="18"/>
          <w:lang w:val="ru-RU"/>
        </w:rPr>
        <w:t xml:space="preserve">4)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використання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користувачами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оплата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4" w:name="550"/>
      <w:bookmarkEnd w:id="943"/>
      <w:r w:rsidRPr="00270EBC">
        <w:rPr>
          <w:rFonts w:ascii="Arial"/>
          <w:color w:val="000000"/>
          <w:sz w:val="18"/>
          <w:lang w:val="ru-RU"/>
        </w:rPr>
        <w:t xml:space="preserve">5) </w:t>
      </w:r>
      <w:r w:rsidRPr="00270EBC">
        <w:rPr>
          <w:rFonts w:ascii="Arial"/>
          <w:color w:val="000000"/>
          <w:sz w:val="18"/>
          <w:lang w:val="ru-RU"/>
        </w:rPr>
        <w:t>жодна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капітальних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експлуатаційних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створення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>/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експлуатацію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покривалася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рахунок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тарифу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</w:t>
      </w:r>
      <w:r w:rsidRPr="00270EBC">
        <w:rPr>
          <w:rFonts w:ascii="Arial"/>
          <w:color w:val="000000"/>
          <w:sz w:val="18"/>
          <w:lang w:val="ru-RU"/>
        </w:rPr>
        <w:t>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оператора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>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5" w:name="551"/>
      <w:bookmarkEnd w:id="944"/>
      <w:r w:rsidRPr="00270EBC">
        <w:rPr>
          <w:rFonts w:ascii="Arial"/>
          <w:color w:val="000000"/>
          <w:sz w:val="18"/>
          <w:lang w:val="ru-RU"/>
        </w:rPr>
        <w:t xml:space="preserve">6)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зашкодить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конкуренції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ефективному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</w:t>
      </w:r>
      <w:r w:rsidRPr="00270EBC">
        <w:rPr>
          <w:rFonts w:ascii="Arial"/>
          <w:color w:val="000000"/>
          <w:sz w:val="18"/>
          <w:lang w:val="ru-RU"/>
        </w:rPr>
        <w:t>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6" w:name="552"/>
      <w:bookmarkEnd w:id="945"/>
      <w:r w:rsidRPr="00270EBC">
        <w:rPr>
          <w:rFonts w:ascii="Arial"/>
          <w:color w:val="000000"/>
          <w:sz w:val="18"/>
          <w:lang w:val="ru-RU"/>
        </w:rPr>
        <w:t xml:space="preserve">2.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передбачене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цієї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застосовуватися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вставки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постійного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виняткових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випадках</w:t>
      </w:r>
      <w:r w:rsidRPr="00270EBC">
        <w:rPr>
          <w:rFonts w:ascii="Arial"/>
          <w:color w:val="000000"/>
          <w:sz w:val="18"/>
          <w:lang w:val="ru-RU"/>
        </w:rPr>
        <w:t xml:space="preserve"> - </w:t>
      </w:r>
      <w:r w:rsidRPr="00270EBC">
        <w:rPr>
          <w:rFonts w:ascii="Arial"/>
          <w:color w:val="000000"/>
          <w:sz w:val="18"/>
          <w:lang w:val="ru-RU"/>
        </w:rPr>
        <w:t>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додаткової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реконструйованих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умови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язані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інвестиціями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їх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будівництво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реконструкцію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значно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вищі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порівняно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витратами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ризиками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правило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можуть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понесені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>'</w:t>
      </w:r>
      <w:r w:rsidRPr="00270EBC">
        <w:rPr>
          <w:rFonts w:ascii="Arial"/>
          <w:color w:val="000000"/>
          <w:sz w:val="18"/>
          <w:lang w:val="ru-RU"/>
        </w:rPr>
        <w:t>єднання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двох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суміжних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допомогою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змінного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струму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7" w:name="553"/>
      <w:bookmarkEnd w:id="946"/>
      <w:r w:rsidRPr="00270EBC">
        <w:rPr>
          <w:rFonts w:ascii="Arial"/>
          <w:color w:val="000000"/>
          <w:sz w:val="18"/>
          <w:lang w:val="ru-RU"/>
        </w:rPr>
        <w:t xml:space="preserve">3.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може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охоплювати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весь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нової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електропередачі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>еконструйованої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була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значно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збільшена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8" w:name="554"/>
      <w:bookmarkEnd w:id="947"/>
      <w:r w:rsidRPr="00270EBC">
        <w:rPr>
          <w:rFonts w:ascii="Arial"/>
          <w:color w:val="000000"/>
          <w:sz w:val="18"/>
          <w:lang w:val="ru-RU"/>
        </w:rPr>
        <w:t xml:space="preserve">4. </w:t>
      </w:r>
      <w:r w:rsidRPr="00270EBC">
        <w:rPr>
          <w:rFonts w:ascii="Arial"/>
          <w:color w:val="000000"/>
          <w:sz w:val="18"/>
          <w:lang w:val="ru-RU"/>
        </w:rPr>
        <w:t>Невикористана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ліній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щодо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застосовано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повинна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виставлятися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аукціон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розподілу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</w:t>
      </w:r>
      <w:r w:rsidRPr="00270EBC">
        <w:rPr>
          <w:rFonts w:ascii="Arial"/>
          <w:color w:val="000000"/>
          <w:sz w:val="18"/>
          <w:lang w:val="ru-RU"/>
        </w:rPr>
        <w:t>і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49" w:name="555"/>
      <w:bookmarkEnd w:id="948"/>
      <w:r w:rsidRPr="00270EBC">
        <w:rPr>
          <w:rFonts w:ascii="Arial"/>
          <w:color w:val="000000"/>
          <w:sz w:val="18"/>
          <w:lang w:val="ru-RU"/>
        </w:rPr>
        <w:t xml:space="preserve">5.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кожному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окремому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випадку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оприлюднюється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офіційному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веб</w:t>
      </w:r>
      <w:r w:rsidRPr="00270EBC">
        <w:rPr>
          <w:rFonts w:ascii="Arial"/>
          <w:color w:val="000000"/>
          <w:sz w:val="18"/>
          <w:lang w:val="ru-RU"/>
        </w:rPr>
        <w:t>-</w:t>
      </w:r>
      <w:r w:rsidRPr="00270EBC">
        <w:rPr>
          <w:rFonts w:ascii="Arial"/>
          <w:color w:val="000000"/>
          <w:sz w:val="18"/>
          <w:lang w:val="ru-RU"/>
        </w:rPr>
        <w:t>сайті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відповідним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обґрунтуванням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50" w:name="556"/>
      <w:bookmarkEnd w:id="949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прийняття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визначити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яка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звільняється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такого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враховуючи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спроможність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побудована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або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збільшення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обсягу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пропускної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спроможності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існуючої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лінії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строк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реалізації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проекту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інвестиційні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ризики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951" w:name="557"/>
      <w:bookmarkEnd w:id="950"/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приймається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після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консультацій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органом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з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енергосистемою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якої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будується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міждержавна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лінія</w:t>
      </w:r>
      <w:r w:rsidRPr="00270EBC">
        <w:rPr>
          <w:rFonts w:ascii="Arial"/>
          <w:color w:val="000000"/>
          <w:sz w:val="18"/>
          <w:lang w:val="ru-RU"/>
        </w:rPr>
        <w:t xml:space="preserve">.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разі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досягнення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впродовж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шести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місяців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згоди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між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органами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надання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звільнення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відповідне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рішення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має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бути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повідомлено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регуляторних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ор</w:t>
      </w:r>
      <w:r w:rsidRPr="00270EBC">
        <w:rPr>
          <w:rFonts w:ascii="Arial"/>
          <w:color w:val="000000"/>
          <w:sz w:val="18"/>
          <w:lang w:val="ru-RU"/>
        </w:rPr>
        <w:t>ганів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Енергетичного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Співтовариства</w:t>
      </w:r>
      <w:r w:rsidRPr="00270EBC">
        <w:rPr>
          <w:rFonts w:ascii="Arial"/>
          <w:color w:val="000000"/>
          <w:sz w:val="18"/>
          <w:lang w:val="ru-RU"/>
        </w:rPr>
        <w:t>.</w:t>
      </w:r>
    </w:p>
    <w:p w:rsidR="002A1AFA" w:rsidRDefault="00270EBC">
      <w:pPr>
        <w:spacing w:after="0"/>
        <w:ind w:firstLine="240"/>
      </w:pPr>
      <w:bookmarkStart w:id="952" w:name="558"/>
      <w:bookmarkEnd w:id="9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53" w:name="559"/>
      <w:bookmarkEnd w:id="952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54" w:name="560"/>
      <w:bookmarkEnd w:id="9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55" w:name="561"/>
      <w:bookmarkEnd w:id="95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956" w:name="562"/>
      <w:bookmarkEnd w:id="9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957" w:name="563"/>
      <w:bookmarkEnd w:id="9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958" w:name="564"/>
      <w:bookmarkEnd w:id="9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959" w:name="565"/>
      <w:bookmarkEnd w:id="9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0" w:name="566"/>
      <w:bookmarkEnd w:id="959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1" w:name="567"/>
      <w:bookmarkEnd w:id="9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2" w:name="568"/>
      <w:bookmarkEnd w:id="9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3" w:name="569"/>
      <w:bookmarkEnd w:id="9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реконструйованими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964" w:name="570"/>
      <w:bookmarkEnd w:id="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Пряма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лінія</w:t>
      </w:r>
    </w:p>
    <w:p w:rsidR="002A1AFA" w:rsidRDefault="00270EBC">
      <w:pPr>
        <w:spacing w:after="0"/>
        <w:ind w:firstLine="240"/>
      </w:pPr>
      <w:bookmarkStart w:id="965" w:name="571"/>
      <w:bookmarkEnd w:id="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6" w:name="572"/>
      <w:bookmarkEnd w:id="965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7" w:name="573"/>
      <w:bookmarkEnd w:id="966"/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8" w:name="574"/>
      <w:bookmarkEnd w:id="9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69" w:name="575"/>
      <w:bookmarkEnd w:id="9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70" w:name="576"/>
      <w:bookmarkEnd w:id="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71" w:name="577"/>
      <w:bookmarkEnd w:id="9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72" w:name="3533"/>
      <w:bookmarkEnd w:id="9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сальдування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973" w:name="3731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974" w:name="3534"/>
      <w:bookmarkEnd w:id="9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</w:t>
      </w:r>
      <w:r>
        <w:rPr>
          <w:rFonts w:ascii="Arial"/>
          <w:color w:val="000000"/>
          <w:sz w:val="18"/>
        </w:rPr>
        <w:t>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975" w:name="3732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976" w:name="3535"/>
      <w:bookmarkEnd w:id="9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заживлені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977" w:name="3733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978" w:name="3536"/>
      <w:bookmarkEnd w:id="9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</w:t>
      </w:r>
      <w:r>
        <w:rPr>
          <w:rFonts w:ascii="Arial"/>
          <w:color w:val="000000"/>
          <w:sz w:val="18"/>
        </w:rPr>
        <w:t>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979" w:name="3734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3577-IX)</w:t>
      </w:r>
    </w:p>
    <w:p w:rsidR="002A1AFA" w:rsidRDefault="00270EBC">
      <w:pPr>
        <w:pStyle w:val="3"/>
        <w:spacing w:after="0"/>
        <w:jc w:val="center"/>
      </w:pPr>
      <w:bookmarkStart w:id="980" w:name="578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бухгалтерського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2A1AFA" w:rsidRDefault="00270EBC">
      <w:pPr>
        <w:spacing w:after="0"/>
        <w:ind w:firstLine="240"/>
      </w:pPr>
      <w:bookmarkStart w:id="981" w:name="579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2" w:name="580"/>
      <w:bookmarkEnd w:id="981"/>
      <w:r>
        <w:rPr>
          <w:rFonts w:ascii="Arial"/>
          <w:color w:val="000000"/>
          <w:sz w:val="18"/>
        </w:rPr>
        <w:t>Бухгалте</w:t>
      </w:r>
      <w:r>
        <w:rPr>
          <w:rFonts w:ascii="Arial"/>
          <w:color w:val="000000"/>
          <w:sz w:val="18"/>
        </w:rPr>
        <w:t>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3" w:name="581"/>
      <w:bookmarkEnd w:id="982"/>
      <w:r>
        <w:rPr>
          <w:rFonts w:ascii="Arial"/>
          <w:color w:val="000000"/>
          <w:sz w:val="18"/>
        </w:rPr>
        <w:t>Бухгалтерські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консолідованими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4" w:name="582"/>
      <w:bookmarkEnd w:id="9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5" w:name="583"/>
      <w:bookmarkEnd w:id="9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Електроенергетичні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986" w:name="584"/>
      <w:bookmarkEnd w:id="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Охоронні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електроенергетики</w:t>
      </w:r>
    </w:p>
    <w:p w:rsidR="002A1AFA" w:rsidRDefault="00270EBC">
      <w:pPr>
        <w:spacing w:after="0"/>
        <w:ind w:firstLine="240"/>
      </w:pPr>
      <w:bookmarkStart w:id="987" w:name="585"/>
      <w:bookmarkEnd w:id="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8" w:name="586"/>
      <w:bookmarkEnd w:id="987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89" w:name="587"/>
      <w:bookmarkEnd w:id="9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0" w:name="588"/>
      <w:bookmarkEnd w:id="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1" w:name="589"/>
      <w:bookmarkEnd w:id="990"/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2" w:name="590"/>
      <w:bookmarkEnd w:id="9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993" w:name="591"/>
      <w:bookmarkEnd w:id="9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4" w:name="592"/>
      <w:bookmarkEnd w:id="9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5" w:name="593"/>
      <w:bookmarkEnd w:id="994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6" w:name="594"/>
      <w:bookmarkEnd w:id="99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</w:t>
      </w:r>
      <w:r>
        <w:rPr>
          <w:rFonts w:ascii="Arial"/>
          <w:color w:val="000000"/>
          <w:sz w:val="18"/>
        </w:rPr>
        <w:t>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7" w:name="595"/>
      <w:bookmarkEnd w:id="99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8" w:name="596"/>
      <w:bookmarkEnd w:id="99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999" w:name="597"/>
      <w:bookmarkEnd w:id="9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Атомні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pStyle w:val="3"/>
        <w:spacing w:after="0"/>
        <w:jc w:val="center"/>
      </w:pPr>
      <w:bookmarkStart w:id="1000" w:name="598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генеруючих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2A1AFA" w:rsidRDefault="00270EBC">
      <w:pPr>
        <w:spacing w:after="0"/>
        <w:ind w:firstLine="240"/>
      </w:pPr>
      <w:bookmarkStart w:id="1001" w:name="599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02" w:name="2864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1003" w:name="600"/>
      <w:bookmarkEnd w:id="10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004" w:name="601"/>
      <w:bookmarkEnd w:id="10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05" w:name="602"/>
      <w:bookmarkEnd w:id="10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06" w:name="603"/>
      <w:bookmarkEnd w:id="10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07" w:name="604"/>
      <w:bookmarkEnd w:id="10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08" w:name="605"/>
      <w:bookmarkEnd w:id="10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09" w:name="606"/>
      <w:bookmarkEnd w:id="10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10" w:name="607"/>
      <w:bookmarkEnd w:id="10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011" w:name="608"/>
      <w:bookmarkEnd w:id="10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12" w:name="609"/>
      <w:bookmarkEnd w:id="10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13" w:name="610"/>
      <w:bookmarkEnd w:id="10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14" w:name="611"/>
      <w:bookmarkEnd w:id="10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15" w:name="612"/>
      <w:bookmarkEnd w:id="1014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pStyle w:val="3"/>
        <w:spacing w:after="0"/>
        <w:jc w:val="center"/>
      </w:pPr>
      <w:bookmarkStart w:id="1016" w:name="613"/>
      <w:bookmarkEnd w:id="10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Конкурсні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генеруючої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установо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попитом</w:t>
      </w:r>
    </w:p>
    <w:p w:rsidR="002A1AFA" w:rsidRDefault="00270EBC">
      <w:pPr>
        <w:spacing w:after="0"/>
        <w:ind w:firstLine="240"/>
        <w:jc w:val="right"/>
      </w:pPr>
      <w:bookmarkStart w:id="1017" w:name="4220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18" w:name="614"/>
      <w:bookmarkEnd w:id="1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енергобл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19" w:name="4221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20" w:name="615"/>
      <w:bookmarkEnd w:id="1019"/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21" w:name="616"/>
      <w:bookmarkEnd w:id="10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22" w:name="4222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23" w:name="617"/>
      <w:bookmarkEnd w:id="10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24" w:name="4223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25" w:name="618"/>
      <w:bookmarkEnd w:id="10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26" w:name="4010"/>
      <w:bookmarkEnd w:id="1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27" w:name="619"/>
      <w:bookmarkEnd w:id="10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28" w:name="620"/>
      <w:bookmarkEnd w:id="10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029" w:name="621"/>
      <w:bookmarkEnd w:id="10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30" w:name="622"/>
      <w:bookmarkEnd w:id="10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виділенню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31" w:name="623"/>
      <w:bookmarkEnd w:id="10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32" w:name="624"/>
      <w:bookmarkEnd w:id="10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33" w:name="625"/>
      <w:bookmarkEnd w:id="10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34" w:name="626"/>
      <w:bookmarkEnd w:id="1033"/>
      <w:r>
        <w:rPr>
          <w:rFonts w:ascii="Arial"/>
          <w:color w:val="000000"/>
          <w:sz w:val="18"/>
        </w:rPr>
        <w:lastRenderedPageBreak/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35" w:name="627"/>
      <w:bookmarkEnd w:id="10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1036" w:name="4225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37" w:name="628"/>
      <w:bookmarkEnd w:id="10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38" w:name="629"/>
      <w:bookmarkEnd w:id="10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39" w:name="630"/>
      <w:bookmarkEnd w:id="10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40" w:name="631"/>
      <w:bookmarkEnd w:id="10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41" w:name="632"/>
      <w:bookmarkEnd w:id="10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42" w:name="633"/>
      <w:bookmarkEnd w:id="10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043" w:name="634"/>
      <w:bookmarkEnd w:id="10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44" w:name="635"/>
      <w:bookmarkEnd w:id="10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45" w:name="636"/>
      <w:bookmarkEnd w:id="104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  <w:jc w:val="right"/>
      </w:pPr>
      <w:bookmarkStart w:id="1046" w:name="4224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pStyle w:val="3"/>
        <w:spacing w:after="0"/>
        <w:jc w:val="center"/>
      </w:pPr>
      <w:bookmarkStart w:id="1047" w:name="637"/>
      <w:bookmarkEnd w:id="104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ВИР</w:t>
      </w:r>
      <w:r>
        <w:rPr>
          <w:rFonts w:ascii="Arial"/>
          <w:color w:val="000000"/>
          <w:sz w:val="27"/>
        </w:rPr>
        <w:t>ОБНИЦТВО</w:t>
      </w:r>
    </w:p>
    <w:p w:rsidR="002A1AFA" w:rsidRDefault="00270EBC">
      <w:pPr>
        <w:pStyle w:val="3"/>
        <w:spacing w:after="0"/>
        <w:jc w:val="center"/>
      </w:pPr>
      <w:bookmarkStart w:id="1048" w:name="638"/>
      <w:bookmarkEnd w:id="10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</w:p>
    <w:p w:rsidR="002A1AFA" w:rsidRDefault="00270EBC">
      <w:pPr>
        <w:spacing w:after="0"/>
        <w:ind w:firstLine="240"/>
      </w:pPr>
      <w:bookmarkStart w:id="1049" w:name="4227"/>
      <w:bookmarkEnd w:id="10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50" w:name="4228"/>
      <w:bookmarkEnd w:id="1049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51" w:name="4229"/>
      <w:bookmarkEnd w:id="1050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52" w:name="4231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053" w:name="640"/>
      <w:bookmarkEnd w:id="10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54" w:name="641"/>
      <w:bookmarkEnd w:id="1053"/>
      <w:r>
        <w:rPr>
          <w:rFonts w:ascii="Arial"/>
          <w:color w:val="000000"/>
          <w:sz w:val="18"/>
        </w:rPr>
        <w:lastRenderedPageBreak/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55" w:name="642"/>
      <w:bookmarkEnd w:id="1054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56" w:name="643"/>
      <w:bookmarkEnd w:id="10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057" w:name="644"/>
      <w:bookmarkEnd w:id="10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58" w:name="645"/>
      <w:bookmarkEnd w:id="10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59" w:name="646"/>
      <w:bookmarkEnd w:id="10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0" w:name="647"/>
      <w:bookmarkEnd w:id="10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1" w:name="648"/>
      <w:bookmarkEnd w:id="10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62" w:name="649"/>
      <w:bookmarkEnd w:id="1061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63" w:name="650"/>
      <w:bookmarkEnd w:id="1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064" w:name="651"/>
      <w:bookmarkEnd w:id="10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5" w:name="652"/>
      <w:bookmarkEnd w:id="10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6" w:name="653"/>
      <w:bookmarkEnd w:id="10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7" w:name="654"/>
      <w:bookmarkEnd w:id="10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8" w:name="655"/>
      <w:bookmarkEnd w:id="10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69" w:name="656"/>
      <w:bookmarkEnd w:id="10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0" w:name="657"/>
      <w:bookmarkEnd w:id="10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1" w:name="658"/>
      <w:bookmarkEnd w:id="10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2" w:name="659"/>
      <w:bookmarkEnd w:id="10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073" w:name="2266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074" w:name="660"/>
      <w:bookmarkEnd w:id="10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5" w:name="661"/>
      <w:bookmarkEnd w:id="107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6" w:name="662"/>
      <w:bookmarkEnd w:id="10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77" w:name="3537"/>
      <w:bookmarkEnd w:id="107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078" w:name="3736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079" w:name="3538"/>
      <w:bookmarkEnd w:id="1078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80" w:name="3737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081" w:name="663"/>
      <w:bookmarkEnd w:id="10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82" w:name="664"/>
      <w:bookmarkEnd w:id="1081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83" w:name="665"/>
      <w:bookmarkEnd w:id="10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вуглеводнів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84" w:name="666"/>
      <w:bookmarkEnd w:id="1083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85" w:name="4011"/>
      <w:bookmarkEnd w:id="10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86" w:name="3738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pStyle w:val="3"/>
        <w:spacing w:after="0"/>
        <w:jc w:val="center"/>
      </w:pPr>
      <w:bookmarkStart w:id="1087" w:name="2975"/>
      <w:bookmarkEnd w:id="10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pStyle w:val="3"/>
        <w:spacing w:after="0"/>
        <w:jc w:val="center"/>
      </w:pPr>
      <w:bookmarkStart w:id="1088" w:name="2976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1089" w:name="2977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90" w:name="2978"/>
      <w:bookmarkEnd w:id="1089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91" w:name="2979"/>
      <w:bookmarkEnd w:id="10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092" w:name="3739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093" w:name="2980"/>
      <w:bookmarkEnd w:id="109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94" w:name="2981"/>
      <w:bookmarkEnd w:id="10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095" w:name="2982"/>
      <w:bookmarkEnd w:id="1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96" w:name="2983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97" w:name="2984"/>
      <w:bookmarkEnd w:id="10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098" w:name="2985"/>
      <w:bookmarkEnd w:id="10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099" w:name="2986"/>
      <w:bookmarkEnd w:id="10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00" w:name="2987"/>
      <w:bookmarkEnd w:id="10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01" w:name="2988"/>
      <w:bookmarkEnd w:id="11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2" w:name="2989"/>
      <w:bookmarkEnd w:id="11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3" w:name="2990"/>
      <w:bookmarkEnd w:id="11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4" w:name="2991"/>
      <w:bookmarkEnd w:id="11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5" w:name="2992"/>
      <w:bookmarkEnd w:id="11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6" w:name="2993"/>
      <w:bookmarkEnd w:id="11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7" w:name="2994"/>
      <w:bookmarkEnd w:id="11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8" w:name="2995"/>
      <w:bookmarkEnd w:id="11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09" w:name="2996"/>
      <w:bookmarkEnd w:id="11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10" w:name="2997"/>
      <w:bookmarkEnd w:id="110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11" w:name="2998"/>
      <w:bookmarkEnd w:id="11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12" w:name="2999"/>
      <w:bookmarkEnd w:id="111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</w:t>
      </w:r>
      <w:r>
        <w:rPr>
          <w:rFonts w:ascii="Arial"/>
          <w:color w:val="000000"/>
          <w:sz w:val="18"/>
        </w:rPr>
        <w:t>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113" w:name="3058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IV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pStyle w:val="3"/>
        <w:spacing w:after="0"/>
        <w:jc w:val="center"/>
      </w:pPr>
      <w:bookmarkStart w:id="1114" w:name="3540"/>
      <w:bookmarkEnd w:id="111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АГРЕГАЦІЯ</w:t>
      </w:r>
    </w:p>
    <w:p w:rsidR="002A1AFA" w:rsidRDefault="00270EBC">
      <w:pPr>
        <w:pStyle w:val="3"/>
        <w:spacing w:after="0"/>
        <w:jc w:val="center"/>
      </w:pPr>
      <w:bookmarkStart w:id="1115" w:name="3541"/>
      <w:bookmarkEnd w:id="1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Агрегація</w:t>
      </w:r>
    </w:p>
    <w:p w:rsidR="002A1AFA" w:rsidRDefault="00270EBC">
      <w:pPr>
        <w:spacing w:after="0"/>
        <w:ind w:firstLine="240"/>
      </w:pPr>
      <w:bookmarkStart w:id="1116" w:name="3542"/>
      <w:bookmarkEnd w:id="1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17" w:name="3543"/>
      <w:bookmarkEnd w:id="1116"/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18" w:name="3544"/>
      <w:bookmarkEnd w:id="11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19" w:name="3545"/>
      <w:bookmarkEnd w:id="1118"/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0" w:name="3546"/>
      <w:bookmarkEnd w:id="1119"/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1" w:name="3547"/>
      <w:bookmarkEnd w:id="11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Агрегатору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2" w:name="3548"/>
      <w:bookmarkEnd w:id="11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3" w:name="3549"/>
      <w:bookmarkEnd w:id="11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24" w:name="3550"/>
      <w:bookmarkEnd w:id="11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25" w:name="3551"/>
      <w:bookmarkEnd w:id="11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26" w:name="3552"/>
      <w:bookmarkEnd w:id="11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7" w:name="3553"/>
      <w:bookmarkEnd w:id="1126"/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28" w:name="3554"/>
      <w:bookmarkEnd w:id="11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29" w:name="3555"/>
      <w:bookmarkEnd w:id="1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0" w:name="3556"/>
      <w:bookmarkEnd w:id="11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1" w:name="3557"/>
      <w:bookmarkEnd w:id="11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2" w:name="3558"/>
      <w:bookmarkEnd w:id="11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3" w:name="3559"/>
      <w:bookmarkEnd w:id="11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4" w:name="3560"/>
      <w:bookmarkEnd w:id="11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5" w:name="3561"/>
      <w:bookmarkEnd w:id="11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6" w:name="3562"/>
      <w:bookmarkEnd w:id="11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7" w:name="3563"/>
      <w:bookmarkEnd w:id="11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8" w:name="3564"/>
      <w:bookmarkEnd w:id="11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39" w:name="3565"/>
      <w:bookmarkEnd w:id="11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40" w:name="3566"/>
      <w:bookmarkEnd w:id="11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41" w:name="3567"/>
      <w:bookmarkEnd w:id="11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42" w:name="3568"/>
      <w:bookmarkEnd w:id="114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1143" w:name="3569"/>
      <w:bookmarkEnd w:id="11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4" w:name="3570"/>
      <w:bookmarkEnd w:id="1143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5" w:name="3571"/>
      <w:bookmarkEnd w:id="114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6" w:name="3572"/>
      <w:bookmarkEnd w:id="1145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7" w:name="3573"/>
      <w:bookmarkEnd w:id="11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8" w:name="3574"/>
      <w:bookmarkEnd w:id="1147"/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49" w:name="3575"/>
      <w:bookmarkEnd w:id="1148"/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0" w:name="3576"/>
      <w:bookmarkEnd w:id="11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</w:t>
      </w:r>
      <w:r>
        <w:rPr>
          <w:rFonts w:ascii="Arial"/>
          <w:color w:val="000000"/>
          <w:sz w:val="18"/>
        </w:rPr>
        <w:t>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1" w:name="3577"/>
      <w:bookmarkEnd w:id="11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</w:t>
      </w:r>
      <w:r>
        <w:rPr>
          <w:rFonts w:ascii="Arial"/>
          <w:color w:val="000000"/>
          <w:sz w:val="18"/>
        </w:rPr>
        <w:t>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152" w:name="3740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IV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pStyle w:val="3"/>
        <w:spacing w:after="0"/>
        <w:jc w:val="center"/>
      </w:pPr>
      <w:bookmarkStart w:id="1153" w:name="667"/>
      <w:bookmarkEnd w:id="11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ПЕРЕДАЧА</w:t>
      </w:r>
    </w:p>
    <w:p w:rsidR="002A1AFA" w:rsidRDefault="00270EBC">
      <w:pPr>
        <w:pStyle w:val="3"/>
        <w:spacing w:after="0"/>
        <w:jc w:val="center"/>
      </w:pPr>
      <w:bookmarkStart w:id="1154" w:name="668"/>
      <w:bookmarkEnd w:id="1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155" w:name="669"/>
      <w:bookmarkEnd w:id="1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6" w:name="670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7" w:name="671"/>
      <w:bookmarkEnd w:id="1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8" w:name="672"/>
      <w:bookmarkEnd w:id="1157"/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59" w:name="2418"/>
      <w:bookmarkEnd w:id="11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60" w:name="2419"/>
      <w:bookmarkEnd w:id="11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61" w:name="2420"/>
      <w:bookmarkEnd w:id="11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62" w:name="2421"/>
      <w:bookmarkEnd w:id="11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163" w:name="2424"/>
      <w:bookmarkEnd w:id="1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2A1AFA" w:rsidRDefault="00270EBC">
      <w:pPr>
        <w:pStyle w:val="3"/>
        <w:spacing w:after="0"/>
        <w:jc w:val="center"/>
      </w:pPr>
      <w:bookmarkStart w:id="1164" w:name="673"/>
      <w:bookmarkEnd w:id="11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165" w:name="674"/>
      <w:bookmarkEnd w:id="11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66" w:name="675"/>
      <w:bookmarkEnd w:id="11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67" w:name="3000"/>
      <w:bookmarkEnd w:id="1166"/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168" w:name="3059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169" w:name="2629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</w:t>
      </w:r>
      <w:r>
        <w:rPr>
          <w:rFonts w:ascii="Arial"/>
          <w:color w:val="000000"/>
          <w:sz w:val="18"/>
        </w:rPr>
        <w:t>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170" w:name="2630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171" w:name="677"/>
      <w:bookmarkEnd w:id="1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72" w:name="678"/>
      <w:bookmarkEnd w:id="1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173" w:name="679"/>
      <w:bookmarkEnd w:id="1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174" w:name="680"/>
      <w:bookmarkEnd w:id="11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75" w:name="681"/>
      <w:bookmarkEnd w:id="11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76" w:name="682"/>
      <w:bookmarkEnd w:id="11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177" w:name="683"/>
      <w:bookmarkEnd w:id="1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78" w:name="684"/>
      <w:bookmarkEnd w:id="1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79" w:name="685"/>
      <w:bookmarkEnd w:id="11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80" w:name="686"/>
      <w:bookmarkEnd w:id="11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181" w:name="687"/>
      <w:bookmarkEnd w:id="1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182" w:name="688"/>
      <w:bookmarkEnd w:id="1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183" w:name="689"/>
      <w:bookmarkEnd w:id="1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84" w:name="690"/>
      <w:bookmarkEnd w:id="1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85" w:name="3578"/>
      <w:bookmarkEnd w:id="118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186" w:name="3741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187" w:name="692"/>
      <w:bookmarkEnd w:id="11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88" w:name="693"/>
      <w:bookmarkEnd w:id="11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89" w:name="694"/>
      <w:bookmarkEnd w:id="11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0" w:name="695"/>
      <w:bookmarkEnd w:id="11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1" w:name="696"/>
      <w:bookmarkEnd w:id="11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2" w:name="697"/>
      <w:bookmarkEnd w:id="11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3" w:name="698"/>
      <w:bookmarkEnd w:id="11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4" w:name="699"/>
      <w:bookmarkEnd w:id="11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</w:t>
      </w:r>
      <w:r>
        <w:rPr>
          <w:rFonts w:ascii="Arial"/>
          <w:color w:val="000000"/>
          <w:sz w:val="18"/>
        </w:rPr>
        <w:t>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5" w:name="700"/>
      <w:bookmarkEnd w:id="119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196" w:name="2631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197" w:name="701"/>
      <w:bookmarkEnd w:id="119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8" w:name="702"/>
      <w:bookmarkEnd w:id="119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199" w:name="3285"/>
      <w:bookmarkEnd w:id="1198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00" w:name="2632"/>
      <w:bookmarkEnd w:id="1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201" w:name="704"/>
      <w:bookmarkEnd w:id="120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02" w:name="705"/>
      <w:bookmarkEnd w:id="120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03" w:name="2633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204" w:name="3286"/>
      <w:bookmarkEnd w:id="1203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05" w:name="3418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206" w:name="706"/>
      <w:bookmarkEnd w:id="120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07" w:name="707"/>
      <w:bookmarkEnd w:id="120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08" w:name="708"/>
      <w:bookmarkEnd w:id="120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09" w:name="709"/>
      <w:bookmarkEnd w:id="120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0" w:name="710"/>
      <w:bookmarkEnd w:id="120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1" w:name="711"/>
      <w:bookmarkEnd w:id="1210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2" w:name="712"/>
      <w:bookmarkEnd w:id="1211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13" w:name="713"/>
      <w:bookmarkEnd w:id="1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214" w:name="714"/>
      <w:bookmarkEnd w:id="1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5" w:name="715"/>
      <w:bookmarkEnd w:id="1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6" w:name="716"/>
      <w:bookmarkEnd w:id="1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7" w:name="717"/>
      <w:bookmarkEnd w:id="1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8" w:name="718"/>
      <w:bookmarkEnd w:id="12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19" w:name="719"/>
      <w:bookmarkEnd w:id="12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20" w:name="720"/>
      <w:bookmarkEnd w:id="1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221" w:name="721"/>
      <w:bookmarkEnd w:id="12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2" w:name="722"/>
      <w:bookmarkEnd w:id="12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3" w:name="723"/>
      <w:bookmarkEnd w:id="12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4" w:name="724"/>
      <w:bookmarkEnd w:id="12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5" w:name="725"/>
      <w:bookmarkEnd w:id="12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6" w:name="726"/>
      <w:bookmarkEnd w:id="122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7" w:name="727"/>
      <w:bookmarkEnd w:id="122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8" w:name="728"/>
      <w:bookmarkEnd w:id="12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29" w:name="729"/>
      <w:bookmarkEnd w:id="122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30" w:name="730"/>
      <w:bookmarkEnd w:id="122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31" w:name="3287"/>
      <w:bookmarkEnd w:id="1230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32" w:name="4233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233" w:name="3288"/>
      <w:bookmarkEnd w:id="123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34" w:name="4234"/>
      <w:bookmarkEnd w:id="12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235" w:name="3289"/>
      <w:bookmarkEnd w:id="123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</w:t>
      </w:r>
      <w:r>
        <w:rPr>
          <w:rFonts w:ascii="Arial"/>
          <w:color w:val="000000"/>
          <w:sz w:val="18"/>
        </w:rPr>
        <w:t>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36" w:name="3419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237" w:name="2634"/>
      <w:bookmarkEnd w:id="123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38" w:name="2635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239" w:name="732"/>
      <w:bookmarkEnd w:id="12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0" w:name="733"/>
      <w:bookmarkEnd w:id="123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1" w:name="734"/>
      <w:bookmarkEnd w:id="124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2" w:name="735"/>
      <w:bookmarkEnd w:id="124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3" w:name="736"/>
      <w:bookmarkEnd w:id="124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4" w:name="737"/>
      <w:bookmarkEnd w:id="124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300"/>
        <w:ind w:firstLine="240"/>
      </w:pPr>
      <w:bookmarkStart w:id="1245" w:name="4235"/>
      <w:bookmarkEnd w:id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09.04.2025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246" w:name="738"/>
      <w:bookmarkEnd w:id="124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47" w:name="3579"/>
      <w:bookmarkEnd w:id="124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48" w:name="3742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3220-IX)</w:t>
      </w:r>
    </w:p>
    <w:p w:rsidR="002A1AFA" w:rsidRDefault="00270EBC">
      <w:pPr>
        <w:spacing w:after="0"/>
        <w:ind w:firstLine="240"/>
      </w:pPr>
      <w:bookmarkStart w:id="1249" w:name="739"/>
      <w:bookmarkEnd w:id="1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0" w:name="740"/>
      <w:bookmarkEnd w:id="1249"/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1" w:name="741"/>
      <w:bookmarkEnd w:id="12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2" w:name="742"/>
      <w:bookmarkEnd w:id="1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3" w:name="743"/>
      <w:bookmarkEnd w:id="1252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4" w:name="2473"/>
      <w:bookmarkEnd w:id="1253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55" w:name="2510"/>
      <w:bookmarkEnd w:id="1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256" w:name="745"/>
      <w:bookmarkEnd w:id="1255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57" w:name="2876"/>
      <w:bookmarkEnd w:id="1256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1258" w:name="2511"/>
      <w:bookmarkEnd w:id="1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259" w:name="4084"/>
      <w:bookmarkEnd w:id="1258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  <w:jc w:val="right"/>
      </w:pPr>
      <w:bookmarkStart w:id="1260" w:name="2512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61" w:name="2877"/>
      <w:bookmarkEnd w:id="1260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62" w:name="2878"/>
      <w:bookmarkEnd w:id="12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63" w:name="4086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64" w:name="4088"/>
      <w:bookmarkEnd w:id="126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65" w:name="4089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1266" w:name="4090"/>
      <w:bookmarkEnd w:id="12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1267" w:name="4092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68" w:name="4091"/>
      <w:bookmarkEnd w:id="1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</w:t>
      </w:r>
      <w:r>
        <w:rPr>
          <w:rFonts w:ascii="Arial"/>
          <w:color w:val="000000"/>
          <w:sz w:val="18"/>
        </w:rPr>
        <w:t>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69" w:name="4093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70" w:name="2881"/>
      <w:bookmarkEnd w:id="12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сталеплавильної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мартенівських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конверторних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доменна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мартенівська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конверторна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  <w:jc w:val="right"/>
      </w:pPr>
      <w:bookmarkStart w:id="1271" w:name="4094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72" w:name="2882"/>
      <w:bookmarkEnd w:id="12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273" w:name="2883"/>
      <w:bookmarkEnd w:id="1272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електросталеплавильного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74" w:name="2884"/>
      <w:bookmarkEnd w:id="1273"/>
      <w:r>
        <w:rPr>
          <w:rFonts w:ascii="Arial"/>
          <w:color w:val="000000"/>
          <w:sz w:val="18"/>
        </w:rPr>
        <w:lastRenderedPageBreak/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сталеплавильного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цеху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сталеплавильну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75" w:name="2885"/>
      <w:bookmarkEnd w:id="1274"/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76" w:name="2886"/>
      <w:bookmarkEnd w:id="12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77" w:name="4095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78" w:name="2887"/>
      <w:bookmarkEnd w:id="12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3 "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, 2006, (IPCC Guidelines for National Greenhouse Gas Inventories 2006, Chapter 4: Metal Industry Emissions)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1279" w:name="2948"/>
      <w:bookmarkEnd w:id="127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A1AFA" w:rsidRDefault="00270EBC">
      <w:pPr>
        <w:spacing w:after="0"/>
        <w:ind w:firstLine="240"/>
        <w:jc w:val="right"/>
      </w:pPr>
      <w:bookmarkStart w:id="1280" w:name="4096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81" w:name="2888"/>
      <w:bookmarkEnd w:id="128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82" w:name="2949"/>
      <w:bookmarkEnd w:id="128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A1AFA" w:rsidRDefault="00270EBC">
      <w:pPr>
        <w:spacing w:after="0"/>
        <w:ind w:firstLine="240"/>
      </w:pPr>
      <w:bookmarkStart w:id="1283" w:name="2889"/>
      <w:bookmarkEnd w:id="12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</w:t>
      </w:r>
      <w:r>
        <w:rPr>
          <w:rFonts w:ascii="Arial"/>
          <w:color w:val="000000"/>
          <w:sz w:val="18"/>
        </w:rPr>
        <w:t>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84" w:name="2950"/>
      <w:bookmarkEnd w:id="128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2A1AFA" w:rsidRDefault="00270EBC">
      <w:pPr>
        <w:spacing w:after="0"/>
        <w:ind w:firstLine="240"/>
        <w:jc w:val="right"/>
      </w:pPr>
      <w:bookmarkStart w:id="1285" w:name="4097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86" w:name="2890"/>
      <w:bookmarkEnd w:id="1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</w:t>
      </w:r>
      <w:r>
        <w:rPr>
          <w:rFonts w:ascii="Arial"/>
          <w:color w:val="000000"/>
          <w:sz w:val="18"/>
        </w:rPr>
        <w:t>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електродуговим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287" w:name="4098"/>
      <w:bookmarkEnd w:id="1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88" w:name="2891"/>
      <w:bookmarkEnd w:id="1287"/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89" w:name="2892"/>
      <w:bookmarkEnd w:id="128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90" w:name="2893"/>
      <w:bookmarkEnd w:id="1289"/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291" w:name="2894"/>
      <w:bookmarkEnd w:id="12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292" w:name="4099"/>
      <w:bookmarkEnd w:id="1291"/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293" w:name="4100"/>
      <w:bookmarkEnd w:id="129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94" w:name="4101"/>
      <w:bookmarkEnd w:id="12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1295" w:name="4102"/>
      <w:bookmarkEnd w:id="1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2A1AFA" w:rsidRDefault="00270EBC">
      <w:pPr>
        <w:spacing w:after="0"/>
        <w:ind w:firstLine="240"/>
      </w:pPr>
      <w:bookmarkStart w:id="1296" w:name="2897"/>
      <w:bookmarkEnd w:id="1295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297" w:name="4103"/>
      <w:bookmarkEnd w:id="129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  <w:jc w:val="right"/>
      </w:pPr>
      <w:bookmarkStart w:id="1298" w:name="4104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1299" w:name="2898"/>
      <w:bookmarkEnd w:id="1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0" w:name="2899"/>
      <w:bookmarkEnd w:id="1299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1" w:name="2900"/>
      <w:bookmarkEnd w:id="130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2" w:name="2901"/>
      <w:bookmarkEnd w:id="1301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електрометалургії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03" w:name="2927"/>
      <w:bookmarkEnd w:id="1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304" w:name="746"/>
      <w:bookmarkEnd w:id="13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5" w:name="747"/>
      <w:bookmarkEnd w:id="1304"/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6" w:name="748"/>
      <w:bookmarkEnd w:id="1305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7" w:name="749"/>
      <w:bookmarkEnd w:id="13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8" w:name="750"/>
      <w:bookmarkEnd w:id="130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09" w:name="751"/>
      <w:bookmarkEnd w:id="13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10" w:name="752"/>
      <w:bookmarkEnd w:id="130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11" w:name="753"/>
      <w:bookmarkEnd w:id="13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12" w:name="754"/>
      <w:bookmarkEnd w:id="1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тех</w:t>
      </w:r>
      <w:r>
        <w:rPr>
          <w:rFonts w:ascii="Arial"/>
          <w:color w:val="000000"/>
          <w:sz w:val="18"/>
        </w:rPr>
        <w:t>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13" w:name="755"/>
      <w:bookmarkEnd w:id="1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хованого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314" w:name="756"/>
      <w:bookmarkEnd w:id="13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15" w:name="757"/>
      <w:bookmarkEnd w:id="13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16" w:name="758"/>
      <w:bookmarkEnd w:id="13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17" w:name="759"/>
      <w:bookmarkEnd w:id="1316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18" w:name="3001"/>
      <w:bookmarkEnd w:id="131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19" w:name="3060"/>
      <w:bookmarkEnd w:id="1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320" w:name="3002"/>
      <w:bookmarkEnd w:id="131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21" w:name="3003"/>
      <w:bookmarkEnd w:id="1320"/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22" w:name="3004"/>
      <w:bookmarkEnd w:id="1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>):</w:t>
      </w:r>
    </w:p>
    <w:p w:rsidR="002A1AFA" w:rsidRDefault="00270EBC">
      <w:pPr>
        <w:spacing w:after="0"/>
        <w:ind w:firstLine="240"/>
      </w:pPr>
      <w:bookmarkStart w:id="1323" w:name="3005"/>
      <w:bookmarkEnd w:id="13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24" w:name="3006"/>
      <w:bookmarkEnd w:id="13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25" w:name="3007"/>
      <w:bookmarkEnd w:id="13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26" w:name="3008"/>
      <w:bookmarkEnd w:id="132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27" w:name="3061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328" w:name="3009"/>
      <w:bookmarkEnd w:id="132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29" w:name="3062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330" w:name="3010"/>
      <w:bookmarkEnd w:id="132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31" w:name="3011"/>
      <w:bookmarkEnd w:id="133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32" w:name="3063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333" w:name="3012"/>
      <w:bookmarkEnd w:id="1332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</w:t>
      </w:r>
      <w:r>
        <w:rPr>
          <w:rFonts w:ascii="Arial"/>
          <w:color w:val="000000"/>
          <w:sz w:val="18"/>
        </w:rPr>
        <w:t>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34" w:name="3013"/>
      <w:bookmarkEnd w:id="1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35" w:name="3014"/>
      <w:bookmarkEnd w:id="1334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36" w:name="3015"/>
      <w:bookmarkEnd w:id="133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37" w:name="3064"/>
      <w:bookmarkEnd w:id="1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pStyle w:val="3"/>
        <w:spacing w:after="0"/>
        <w:jc w:val="center"/>
      </w:pPr>
      <w:bookmarkStart w:id="1338" w:name="760"/>
      <w:bookmarkEnd w:id="1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339" w:name="761"/>
      <w:bookmarkEnd w:id="13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0" w:name="762"/>
      <w:bookmarkEnd w:id="133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1" w:name="763"/>
      <w:bookmarkEnd w:id="1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2" w:name="764"/>
      <w:bookmarkEnd w:id="13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3" w:name="765"/>
      <w:bookmarkEnd w:id="13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4" w:name="766"/>
      <w:bookmarkEnd w:id="13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45" w:name="767"/>
      <w:bookmarkEnd w:id="13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46" w:name="768"/>
      <w:bookmarkEnd w:id="13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7" w:name="769"/>
      <w:bookmarkEnd w:id="13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8" w:name="770"/>
      <w:bookmarkEnd w:id="13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49" w:name="771"/>
      <w:bookmarkEnd w:id="134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350" w:name="772"/>
      <w:bookmarkEnd w:id="13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351" w:name="773"/>
      <w:bookmarkEnd w:id="13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52" w:name="774"/>
      <w:bookmarkEnd w:id="13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53" w:name="775"/>
      <w:bookmarkEnd w:id="13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54" w:name="776"/>
      <w:bookmarkEnd w:id="1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55" w:name="777"/>
      <w:bookmarkEnd w:id="13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56" w:name="778"/>
      <w:bookmarkEnd w:id="1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57" w:name="779"/>
      <w:bookmarkEnd w:id="1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58" w:name="780"/>
      <w:bookmarkEnd w:id="13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59" w:name="781"/>
      <w:bookmarkEnd w:id="1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60" w:name="782"/>
      <w:bookmarkEnd w:id="1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61" w:name="783"/>
      <w:bookmarkEnd w:id="13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2" w:name="784"/>
      <w:bookmarkEnd w:id="13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3" w:name="785"/>
      <w:bookmarkEnd w:id="136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4" w:name="786"/>
      <w:bookmarkEnd w:id="13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5" w:name="787"/>
      <w:bookmarkEnd w:id="1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6" w:name="788"/>
      <w:bookmarkEnd w:id="1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67" w:name="789"/>
      <w:bookmarkEnd w:id="136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368" w:name="790"/>
      <w:bookmarkEnd w:id="136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Співтовариства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Співтовариства</w:t>
      </w:r>
    </w:p>
    <w:p w:rsidR="002A1AFA" w:rsidRDefault="00270EBC">
      <w:pPr>
        <w:spacing w:after="0"/>
        <w:ind w:firstLine="240"/>
      </w:pPr>
      <w:bookmarkStart w:id="1369" w:name="791"/>
      <w:bookmarkEnd w:id="1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70" w:name="792"/>
      <w:bookmarkEnd w:id="1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71" w:name="793"/>
      <w:bookmarkEnd w:id="13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72" w:name="794"/>
      <w:bookmarkEnd w:id="13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73" w:name="795"/>
      <w:bookmarkEnd w:id="13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74" w:name="796"/>
      <w:bookmarkEnd w:id="13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75" w:name="797"/>
      <w:bookmarkEnd w:id="13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76" w:name="798"/>
      <w:bookmarkEnd w:id="13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</w:t>
      </w:r>
      <w:r>
        <w:rPr>
          <w:rFonts w:ascii="Arial"/>
          <w:color w:val="000000"/>
          <w:sz w:val="18"/>
        </w:rPr>
        <w:t>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77" w:name="799"/>
      <w:bookmarkEnd w:id="1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78" w:name="800"/>
      <w:bookmarkEnd w:id="13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79" w:name="801"/>
      <w:bookmarkEnd w:id="1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80" w:name="802"/>
      <w:bookmarkEnd w:id="13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81" w:name="803"/>
      <w:bookmarkEnd w:id="1380"/>
      <w:r>
        <w:rPr>
          <w:rFonts w:ascii="Arial"/>
          <w:color w:val="000000"/>
          <w:sz w:val="18"/>
        </w:rPr>
        <w:t>Остаточ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82" w:name="804"/>
      <w:bookmarkEnd w:id="1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383" w:name="2636"/>
      <w:bookmarkEnd w:id="1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ISO)</w:t>
      </w:r>
    </w:p>
    <w:p w:rsidR="002A1AFA" w:rsidRDefault="00270EBC">
      <w:pPr>
        <w:spacing w:after="0"/>
        <w:ind w:firstLine="240"/>
      </w:pPr>
      <w:bookmarkStart w:id="1384" w:name="2637"/>
      <w:bookmarkEnd w:id="1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85" w:name="2638"/>
      <w:bookmarkEnd w:id="1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86" w:name="2639"/>
      <w:bookmarkEnd w:id="13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87" w:name="2640"/>
      <w:bookmarkEnd w:id="1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88" w:name="2641"/>
      <w:bookmarkEnd w:id="138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89" w:name="2642"/>
      <w:bookmarkEnd w:id="13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90" w:name="2643"/>
      <w:bookmarkEnd w:id="13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91" w:name="2644"/>
      <w:bookmarkEnd w:id="13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392" w:name="2698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393" w:name="2645"/>
      <w:bookmarkEnd w:id="13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ISO</w:t>
      </w:r>
    </w:p>
    <w:p w:rsidR="002A1AFA" w:rsidRDefault="00270EBC">
      <w:pPr>
        <w:spacing w:after="0"/>
        <w:ind w:firstLine="240"/>
      </w:pPr>
      <w:bookmarkStart w:id="1394" w:name="2646"/>
      <w:bookmarkEnd w:id="13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95" w:name="2647"/>
      <w:bookmarkEnd w:id="13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96" w:name="2648"/>
      <w:bookmarkEnd w:id="13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будівн</w:t>
      </w:r>
      <w:r>
        <w:rPr>
          <w:rFonts w:ascii="Arial"/>
          <w:color w:val="000000"/>
          <w:sz w:val="18"/>
        </w:rPr>
        <w:t>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397" w:name="2649"/>
      <w:bookmarkEnd w:id="13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398" w:name="2650"/>
      <w:bookmarkEnd w:id="1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399" w:name="2651"/>
      <w:bookmarkEnd w:id="1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00" w:name="2652"/>
      <w:bookmarkEnd w:id="13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01" w:name="2653"/>
      <w:bookmarkEnd w:id="14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02" w:name="2654"/>
      <w:bookmarkEnd w:id="14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03" w:name="2655"/>
      <w:bookmarkEnd w:id="14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04" w:name="2699"/>
      <w:bookmarkEnd w:id="1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405" w:name="2656"/>
      <w:bookmarkEnd w:id="14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406" w:name="2657"/>
      <w:bookmarkEnd w:id="14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07" w:name="2658"/>
      <w:bookmarkEnd w:id="1406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08" w:name="2659"/>
      <w:bookmarkEnd w:id="14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09" w:name="2660"/>
      <w:bookmarkEnd w:id="14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10" w:name="2700"/>
      <w:bookmarkEnd w:id="1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411" w:name="2661"/>
      <w:bookmarkEnd w:id="1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</w:t>
      </w:r>
      <w:r>
        <w:rPr>
          <w:rFonts w:ascii="Arial"/>
          <w:color w:val="000000"/>
          <w:sz w:val="27"/>
        </w:rPr>
        <w:t>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412" w:name="2662"/>
      <w:bookmarkEnd w:id="1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13" w:name="2663"/>
      <w:bookmarkEnd w:id="1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14" w:name="2664"/>
      <w:bookmarkEnd w:id="1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15" w:name="2665"/>
      <w:bookmarkEnd w:id="14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16" w:name="2666"/>
      <w:bookmarkEnd w:id="1415"/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17" w:name="2667"/>
      <w:bookmarkEnd w:id="141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18" w:name="2668"/>
      <w:bookmarkEnd w:id="1417"/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19" w:name="2669"/>
      <w:bookmarkEnd w:id="1418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0" w:name="2670"/>
      <w:bookmarkEnd w:id="1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1" w:name="2671"/>
      <w:bookmarkEnd w:id="14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22" w:name="2672"/>
      <w:bookmarkEnd w:id="14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23" w:name="2673"/>
      <w:bookmarkEnd w:id="14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24" w:name="2674"/>
      <w:bookmarkEnd w:id="14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25" w:name="2675"/>
      <w:bookmarkEnd w:id="14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6" w:name="2676"/>
      <w:bookmarkEnd w:id="14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7" w:name="2677"/>
      <w:bookmarkEnd w:id="14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8" w:name="2678"/>
      <w:bookmarkEnd w:id="14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29" w:name="2679"/>
      <w:bookmarkEnd w:id="1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30" w:name="2680"/>
      <w:bookmarkEnd w:id="14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31" w:name="2681"/>
      <w:bookmarkEnd w:id="14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32" w:name="2682"/>
      <w:bookmarkEnd w:id="14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33" w:name="2683"/>
      <w:bookmarkEnd w:id="14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34" w:name="2684"/>
      <w:bookmarkEnd w:id="143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35" w:name="2685"/>
      <w:bookmarkEnd w:id="143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36" w:name="2686"/>
      <w:bookmarkEnd w:id="14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37" w:name="2687"/>
      <w:bookmarkEnd w:id="14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38" w:name="2688"/>
      <w:bookmarkEnd w:id="1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39" w:name="2689"/>
      <w:bookmarkEnd w:id="1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40" w:name="2690"/>
      <w:bookmarkEnd w:id="1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41" w:name="2691"/>
      <w:bookmarkEnd w:id="14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42" w:name="2692"/>
      <w:bookmarkEnd w:id="1441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43" w:name="2693"/>
      <w:bookmarkEnd w:id="144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44" w:name="2694"/>
      <w:bookmarkEnd w:id="144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):</w:t>
      </w:r>
    </w:p>
    <w:p w:rsidR="002A1AFA" w:rsidRDefault="00270EBC">
      <w:pPr>
        <w:spacing w:after="0"/>
        <w:ind w:firstLine="240"/>
      </w:pPr>
      <w:bookmarkStart w:id="1445" w:name="2695"/>
      <w:bookmarkEnd w:id="14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46" w:name="2696"/>
      <w:bookmarkEnd w:id="14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47" w:name="2697"/>
      <w:bookmarkEnd w:id="144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48" w:name="2701"/>
      <w:bookmarkEnd w:id="1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449" w:name="805"/>
      <w:bookmarkEnd w:id="14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</w:t>
      </w:r>
      <w:r>
        <w:rPr>
          <w:rFonts w:ascii="Arial"/>
          <w:color w:val="000000"/>
          <w:sz w:val="27"/>
        </w:rPr>
        <w:t>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</w:p>
    <w:p w:rsidR="002A1AFA" w:rsidRDefault="00270EBC">
      <w:pPr>
        <w:spacing w:after="0"/>
        <w:ind w:firstLine="240"/>
      </w:pPr>
      <w:bookmarkStart w:id="1450" w:name="806"/>
      <w:bookmarkEnd w:id="14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51" w:name="807"/>
      <w:bookmarkEnd w:id="14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52" w:name="808"/>
      <w:bookmarkEnd w:id="14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53" w:name="809"/>
      <w:bookmarkEnd w:id="14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54" w:name="810"/>
      <w:bookmarkEnd w:id="14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55" w:name="811"/>
      <w:bookmarkEnd w:id="14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56" w:name="812"/>
      <w:bookmarkEnd w:id="14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57" w:name="813"/>
      <w:bookmarkEnd w:id="14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58" w:name="814"/>
      <w:bookmarkEnd w:id="14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59" w:name="815"/>
      <w:bookmarkEnd w:id="1458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0" w:name="816"/>
      <w:bookmarkEnd w:id="14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1" w:name="817"/>
      <w:bookmarkEnd w:id="14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2" w:name="818"/>
      <w:bookmarkEnd w:id="14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</w:t>
      </w:r>
      <w:r>
        <w:rPr>
          <w:rFonts w:ascii="Arial"/>
          <w:color w:val="000000"/>
          <w:sz w:val="18"/>
        </w:rPr>
        <w:t>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463" w:name="2702"/>
      <w:bookmarkEnd w:id="1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перевантаженнями</w:t>
      </w:r>
    </w:p>
    <w:p w:rsidR="002A1AFA" w:rsidRDefault="00270EBC">
      <w:pPr>
        <w:spacing w:after="0"/>
        <w:ind w:firstLine="240"/>
        <w:jc w:val="right"/>
      </w:pPr>
      <w:bookmarkStart w:id="1464" w:name="2717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465" w:name="2703"/>
      <w:bookmarkEnd w:id="1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6" w:name="2704"/>
      <w:bookmarkEnd w:id="1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Коригуюча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передиспетчеризація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дешевші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7" w:name="2705"/>
      <w:bookmarkEnd w:id="14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8" w:name="2706"/>
      <w:bookmarkEnd w:id="1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69" w:name="3290"/>
      <w:bookmarkEnd w:id="14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70" w:name="3420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471" w:name="2708"/>
      <w:bookmarkEnd w:id="14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72" w:name="2709"/>
      <w:bookmarkEnd w:id="14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73" w:name="2710"/>
      <w:bookmarkEnd w:id="14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74" w:name="2711"/>
      <w:bookmarkEnd w:id="1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збіл</w:t>
      </w:r>
      <w:r>
        <w:rPr>
          <w:rFonts w:ascii="Arial"/>
          <w:color w:val="000000"/>
          <w:sz w:val="18"/>
        </w:rPr>
        <w:t>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75" w:name="2712"/>
      <w:bookmarkEnd w:id="14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76" w:name="2713"/>
      <w:bookmarkEnd w:id="14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передиспетчеризація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77" w:name="3291"/>
      <w:bookmarkEnd w:id="14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78" w:name="3421"/>
      <w:bookmarkEnd w:id="1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479" w:name="2715"/>
      <w:bookmarkEnd w:id="147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80" w:name="2716"/>
      <w:bookmarkEnd w:id="14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81" w:name="2719"/>
      <w:bookmarkEnd w:id="1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482" w:name="835"/>
      <w:bookmarkEnd w:id="14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передиспетчеризації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483" w:name="3292"/>
      <w:bookmarkEnd w:id="14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перетинів</w:t>
      </w:r>
    </w:p>
    <w:p w:rsidR="002A1AFA" w:rsidRDefault="00270EBC">
      <w:pPr>
        <w:spacing w:after="0"/>
        <w:ind w:firstLine="240"/>
        <w:jc w:val="right"/>
      </w:pPr>
      <w:bookmarkStart w:id="1484" w:name="3422"/>
      <w:bookmarkEnd w:id="1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485" w:name="3293"/>
      <w:bookmarkEnd w:id="1484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86" w:name="3423"/>
      <w:bookmarkEnd w:id="1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2A1AFA" w:rsidRDefault="00270EBC">
      <w:pPr>
        <w:spacing w:after="0"/>
        <w:ind w:firstLine="240"/>
      </w:pPr>
      <w:bookmarkStart w:id="1487" w:name="2720"/>
      <w:bookmarkEnd w:id="14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88" w:name="2737"/>
      <w:bookmarkEnd w:id="1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489" w:name="2721"/>
      <w:bookmarkEnd w:id="14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90" w:name="2738"/>
      <w:bookmarkEnd w:id="1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491" w:name="840"/>
      <w:bookmarkEnd w:id="14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92" w:name="3424"/>
      <w:bookmarkEnd w:id="14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неномінована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493" w:name="3447"/>
      <w:bookmarkEnd w:id="1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494" w:name="3426"/>
      <w:bookmarkEnd w:id="14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95" w:name="3427"/>
      <w:bookmarkEnd w:id="149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496" w:name="3428"/>
      <w:bookmarkEnd w:id="1495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497" w:name="3429"/>
      <w:bookmarkEnd w:id="1496"/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98" w:name="3430"/>
      <w:bookmarkEnd w:id="1497"/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499" w:name="3431"/>
      <w:bookmarkEnd w:id="1498"/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00" w:name="3432"/>
      <w:bookmarkEnd w:id="1499"/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01" w:name="2739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502" w:name="3433"/>
      <w:bookmarkEnd w:id="15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</w:t>
      </w:r>
      <w:r>
        <w:rPr>
          <w:rFonts w:ascii="Arial"/>
          <w:color w:val="000000"/>
          <w:sz w:val="18"/>
        </w:rPr>
        <w:t>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негарантована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03" w:name="3434"/>
      <w:bookmarkEnd w:id="1502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04" w:name="3435"/>
      <w:bookmarkEnd w:id="15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використовуй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05" w:name="3436"/>
      <w:bookmarkEnd w:id="1504"/>
      <w:r>
        <w:rPr>
          <w:rFonts w:ascii="Arial"/>
          <w:color w:val="000000"/>
          <w:sz w:val="18"/>
        </w:rPr>
        <w:lastRenderedPageBreak/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06" w:name="2740"/>
      <w:bookmarkEnd w:id="1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507" w:name="3437"/>
      <w:bookmarkEnd w:id="15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08" w:name="3438"/>
      <w:bookmarkEnd w:id="1507"/>
      <w:r>
        <w:rPr>
          <w:rFonts w:ascii="Arial"/>
          <w:color w:val="000000"/>
          <w:sz w:val="18"/>
        </w:rPr>
        <w:t>Аукціонний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09" w:name="274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510" w:name="3439"/>
      <w:bookmarkEnd w:id="150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11" w:name="3440"/>
      <w:bookmarkEnd w:id="1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12" w:name="3441"/>
      <w:bookmarkEnd w:id="15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13" w:name="3442"/>
      <w:bookmarkEnd w:id="151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14" w:name="3443"/>
      <w:bookmarkEnd w:id="151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15" w:name="3444"/>
      <w:bookmarkEnd w:id="1514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16" w:name="3445"/>
      <w:bookmarkEnd w:id="1515"/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17" w:name="3446"/>
      <w:bookmarkEnd w:id="1516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18" w:name="3451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519" w:name="2730"/>
      <w:bookmarkEnd w:id="15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20" w:name="2731"/>
      <w:bookmarkEnd w:id="1519"/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21" w:name="2732"/>
      <w:bookmarkEnd w:id="1520"/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22" w:name="2733"/>
      <w:bookmarkEnd w:id="15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23" w:name="2734"/>
      <w:bookmarkEnd w:id="1522"/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24" w:name="2735"/>
      <w:bookmarkEnd w:id="1523"/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25" w:name="2736"/>
      <w:bookmarkEnd w:id="1524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26" w:name="2742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527" w:name="855"/>
      <w:bookmarkEnd w:id="1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перетинів</w:t>
      </w:r>
    </w:p>
    <w:p w:rsidR="002A1AFA" w:rsidRDefault="00270EBC">
      <w:pPr>
        <w:spacing w:after="0"/>
        <w:ind w:firstLine="240"/>
      </w:pPr>
      <w:bookmarkStart w:id="1528" w:name="2743"/>
      <w:bookmarkEnd w:id="1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1529" w:name="2759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30" w:name="2744"/>
      <w:bookmarkEnd w:id="152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31" w:name="2760"/>
      <w:bookmarkEnd w:id="1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32" w:name="2745"/>
      <w:bookmarkEnd w:id="1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33" w:name="2761"/>
      <w:bookmarkEnd w:id="1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34" w:name="2746"/>
      <w:bookmarkEnd w:id="15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35" w:name="2747"/>
      <w:bookmarkEnd w:id="153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36" w:name="2748"/>
      <w:bookmarkEnd w:id="15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</w:t>
      </w:r>
      <w:r>
        <w:rPr>
          <w:rFonts w:ascii="Arial"/>
          <w:color w:val="000000"/>
          <w:sz w:val="18"/>
        </w:rPr>
        <w:t>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37" w:name="2749"/>
      <w:bookmarkEnd w:id="15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38" w:name="2750"/>
      <w:bookmarkEnd w:id="15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щотижня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39" w:name="2751"/>
      <w:bookmarkEnd w:id="15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0" w:name="3316"/>
      <w:bookmarkEnd w:id="15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41" w:name="3452"/>
      <w:bookmarkEnd w:id="1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1542" w:name="2753"/>
      <w:bookmarkEnd w:id="154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3" w:name="2754"/>
      <w:bookmarkEnd w:id="154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4" w:name="2755"/>
      <w:bookmarkEnd w:id="154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5" w:name="2756"/>
      <w:bookmarkEnd w:id="154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6" w:name="2757"/>
      <w:bookmarkEnd w:id="15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47" w:name="2758"/>
      <w:bookmarkEnd w:id="154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енергоблоків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48" w:name="2762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49" w:name="871"/>
      <w:bookmarkEnd w:id="15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лючень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50" w:name="872"/>
      <w:bookmarkEnd w:id="15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51" w:name="873"/>
      <w:bookmarkEnd w:id="15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52" w:name="874"/>
      <w:bookmarkEnd w:id="15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53" w:name="2763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54" w:name="875"/>
      <w:bookmarkEnd w:id="1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55" w:name="876"/>
      <w:bookmarkEnd w:id="15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</w:t>
      </w:r>
      <w:r>
        <w:rPr>
          <w:rFonts w:ascii="Arial"/>
          <w:color w:val="000000"/>
          <w:sz w:val="18"/>
        </w:rPr>
        <w:t>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56" w:name="877"/>
      <w:bookmarkEnd w:id="155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557" w:name="878"/>
      <w:bookmarkEnd w:id="1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спроможності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перетинів</w:t>
      </w:r>
    </w:p>
    <w:p w:rsidR="002A1AFA" w:rsidRDefault="00270EBC">
      <w:pPr>
        <w:spacing w:after="0"/>
        <w:ind w:firstLine="240"/>
      </w:pPr>
      <w:bookmarkStart w:id="1558" w:name="879"/>
      <w:bookmarkEnd w:id="1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59" w:name="880"/>
      <w:bookmarkEnd w:id="1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60" w:name="881"/>
      <w:bookmarkEnd w:id="15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61" w:name="882"/>
      <w:bookmarkEnd w:id="156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562" w:name="883"/>
      <w:bookmarkEnd w:id="1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Міждержавна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спроможності</w:t>
      </w:r>
    </w:p>
    <w:p w:rsidR="002A1AFA" w:rsidRDefault="00270EBC">
      <w:pPr>
        <w:spacing w:after="0"/>
        <w:ind w:firstLine="240"/>
      </w:pPr>
      <w:bookmarkStart w:id="1563" w:name="2764"/>
      <w:bookmarkEnd w:id="15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енергосистемами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енергосистем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64" w:name="2767"/>
      <w:bookmarkEnd w:id="1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65" w:name="2765"/>
      <w:bookmarkEnd w:id="15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66" w:name="2766"/>
      <w:bookmarkEnd w:id="156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67" w:name="2768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68" w:name="886"/>
      <w:bookmarkEnd w:id="15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69" w:name="887"/>
      <w:bookmarkEnd w:id="1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70" w:name="2769"/>
      <w:bookmarkEnd w:id="15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71" w:name="2771"/>
      <w:bookmarkEnd w:id="1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72" w:name="2770"/>
      <w:bookmarkEnd w:id="15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73" w:name="2772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74" w:name="2773"/>
      <w:bookmarkEnd w:id="1573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75" w:name="2774"/>
      <w:bookmarkEnd w:id="1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76" w:name="890"/>
      <w:bookmarkEnd w:id="15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77" w:name="891"/>
      <w:bookmarkEnd w:id="15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78" w:name="2775"/>
      <w:bookmarkEnd w:id="15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579" w:name="2776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580" w:name="893"/>
      <w:bookmarkEnd w:id="15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81" w:name="894"/>
      <w:bookmarkEnd w:id="1580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82" w:name="895"/>
      <w:bookmarkEnd w:id="15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583" w:name="896"/>
      <w:bookmarkEnd w:id="15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обмеженнями</w:t>
      </w:r>
    </w:p>
    <w:p w:rsidR="002A1AFA" w:rsidRDefault="00270EBC">
      <w:pPr>
        <w:spacing w:after="0"/>
        <w:ind w:firstLine="240"/>
      </w:pPr>
      <w:bookmarkStart w:id="1584" w:name="897"/>
      <w:bookmarkEnd w:id="15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585" w:name="898"/>
      <w:bookmarkEnd w:id="15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586" w:name="899"/>
      <w:bookmarkEnd w:id="1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1587" w:name="3168"/>
      <w:bookmarkEnd w:id="1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300"/>
        <w:ind w:firstLine="240"/>
      </w:pPr>
      <w:bookmarkStart w:id="1588" w:name="3490"/>
      <w:bookmarkEnd w:id="1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1589" w:name="4079"/>
      <w:bookmarkEnd w:id="1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1590" w:name="2777"/>
      <w:bookmarkEnd w:id="15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591" w:name="2778"/>
      <w:bookmarkEnd w:id="1590"/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592" w:name="2779"/>
      <w:bookmarkEnd w:id="1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300"/>
        <w:ind w:firstLine="240"/>
      </w:pPr>
      <w:bookmarkStart w:id="1593" w:name="3169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300"/>
        <w:ind w:firstLine="240"/>
      </w:pPr>
      <w:bookmarkStart w:id="1594" w:name="3491"/>
      <w:bookmarkEnd w:id="1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1595" w:name="4080"/>
      <w:bookmarkEnd w:id="1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1596" w:name="901"/>
      <w:bookmarkEnd w:id="15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1597" w:name="3170"/>
      <w:bookmarkEnd w:id="1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300"/>
        <w:ind w:firstLine="240"/>
      </w:pPr>
      <w:bookmarkStart w:id="1598" w:name="3492"/>
      <w:bookmarkEnd w:id="1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1599" w:name="4081"/>
      <w:bookmarkEnd w:id="1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1600" w:name="902"/>
      <w:bookmarkEnd w:id="15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1601" w:name="3171"/>
      <w:bookmarkEnd w:id="1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300"/>
        <w:ind w:firstLine="240"/>
      </w:pPr>
      <w:bookmarkStart w:id="1602" w:name="3493"/>
      <w:bookmarkEnd w:id="160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</w:t>
      </w:r>
      <w:r>
        <w:rPr>
          <w:rFonts w:ascii="Arial"/>
          <w:i/>
          <w:color w:val="000000"/>
          <w:sz w:val="18"/>
        </w:rPr>
        <w:t>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1603" w:name="4082"/>
      <w:bookmarkEnd w:id="1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1604" w:name="903"/>
      <w:bookmarkEnd w:id="1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1605" w:name="3172"/>
      <w:bookmarkEnd w:id="1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300"/>
        <w:ind w:firstLine="240"/>
      </w:pPr>
      <w:bookmarkStart w:id="1606" w:name="3494"/>
      <w:bookmarkEnd w:id="16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1607" w:name="4083"/>
      <w:bookmarkEnd w:id="1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1608" w:name="2780"/>
      <w:bookmarkEnd w:id="16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09" w:name="2784"/>
      <w:bookmarkEnd w:id="1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1610" w:name="2781"/>
      <w:bookmarkEnd w:id="16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дивідендів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11" w:name="2783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pStyle w:val="3"/>
        <w:spacing w:after="0"/>
        <w:jc w:val="center"/>
      </w:pPr>
      <w:bookmarkStart w:id="1612" w:name="904"/>
      <w:bookmarkEnd w:id="1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Диспетчерське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технологічне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управління</w:t>
      </w:r>
    </w:p>
    <w:p w:rsidR="002A1AFA" w:rsidRDefault="00270EBC">
      <w:pPr>
        <w:spacing w:after="0"/>
        <w:ind w:firstLine="240"/>
      </w:pPr>
      <w:bookmarkStart w:id="1613" w:name="905"/>
      <w:bookmarkEnd w:id="1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14" w:name="906"/>
      <w:bookmarkEnd w:id="1613"/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15" w:name="907"/>
      <w:bookmarkEnd w:id="1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16" w:name="908"/>
      <w:bookmarkEnd w:id="1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Диспетчеризація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17" w:name="2411"/>
      <w:bookmarkEnd w:id="1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2A1AFA" w:rsidRDefault="00270EBC">
      <w:pPr>
        <w:spacing w:after="0"/>
        <w:ind w:firstLine="240"/>
      </w:pPr>
      <w:bookmarkStart w:id="1618" w:name="909"/>
      <w:bookmarkEnd w:id="16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19" w:name="910"/>
      <w:bookmarkEnd w:id="16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20" w:name="911"/>
      <w:bookmarkEnd w:id="16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21" w:name="912"/>
      <w:bookmarkEnd w:id="16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беззаперечному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роняється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22" w:name="913"/>
      <w:bookmarkEnd w:id="16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623" w:name="914"/>
      <w:bookmarkEnd w:id="1622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РОЗПОДІЛ</w:t>
      </w:r>
    </w:p>
    <w:p w:rsidR="002A1AFA" w:rsidRDefault="00270EBC">
      <w:pPr>
        <w:pStyle w:val="3"/>
        <w:spacing w:after="0"/>
        <w:jc w:val="center"/>
      </w:pPr>
      <w:bookmarkStart w:id="1624" w:name="915"/>
      <w:bookmarkEnd w:id="1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1625" w:name="916"/>
      <w:bookmarkEnd w:id="1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26" w:name="917"/>
      <w:bookmarkEnd w:id="1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27" w:name="918"/>
      <w:bookmarkEnd w:id="1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628" w:name="919"/>
      <w:bookmarkEnd w:id="16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</w:p>
    <w:p w:rsidR="002A1AFA" w:rsidRDefault="00270EBC">
      <w:pPr>
        <w:spacing w:after="0"/>
        <w:ind w:firstLine="240"/>
      </w:pPr>
      <w:bookmarkStart w:id="1629" w:name="920"/>
      <w:bookmarkEnd w:id="16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30" w:name="921"/>
      <w:bookmarkEnd w:id="16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1" w:name="922"/>
      <w:bookmarkEnd w:id="16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2" w:name="923"/>
      <w:bookmarkEnd w:id="16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3" w:name="3016"/>
      <w:bookmarkEnd w:id="16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634" w:name="3065"/>
      <w:bookmarkEnd w:id="1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635" w:name="925"/>
      <w:bookmarkEnd w:id="16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6" w:name="926"/>
      <w:bookmarkEnd w:id="16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7" w:name="927"/>
      <w:bookmarkEnd w:id="16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8" w:name="928"/>
      <w:bookmarkEnd w:id="16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39" w:name="929"/>
      <w:bookmarkEnd w:id="16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0" w:name="930"/>
      <w:bookmarkEnd w:id="163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41" w:name="931"/>
      <w:bookmarkEnd w:id="1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42" w:name="932"/>
      <w:bookmarkEnd w:id="1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3" w:name="933"/>
      <w:bookmarkEnd w:id="1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4" w:name="934"/>
      <w:bookmarkEnd w:id="1643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45" w:name="935"/>
      <w:bookmarkEnd w:id="1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46" w:name="936"/>
      <w:bookmarkEnd w:id="16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7" w:name="937"/>
      <w:bookmarkEnd w:id="16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8" w:name="938"/>
      <w:bookmarkEnd w:id="16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49" w:name="939"/>
      <w:bookmarkEnd w:id="16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0" w:name="940"/>
      <w:bookmarkEnd w:id="16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1" w:name="941"/>
      <w:bookmarkEnd w:id="16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2" w:name="942"/>
      <w:bookmarkEnd w:id="16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3" w:name="943"/>
      <w:bookmarkEnd w:id="16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4" w:name="944"/>
      <w:bookmarkEnd w:id="16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5" w:name="945"/>
      <w:bookmarkEnd w:id="16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6" w:name="946"/>
      <w:bookmarkEnd w:id="16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7" w:name="947"/>
      <w:bookmarkEnd w:id="165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8" w:name="948"/>
      <w:bookmarkEnd w:id="165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59" w:name="949"/>
      <w:bookmarkEnd w:id="165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</w:t>
      </w:r>
      <w:r>
        <w:rPr>
          <w:rFonts w:ascii="Arial"/>
          <w:color w:val="000000"/>
          <w:sz w:val="18"/>
        </w:rPr>
        <w:t>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60" w:name="950"/>
      <w:bookmarkEnd w:id="165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61" w:name="3580"/>
      <w:bookmarkEnd w:id="166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62" w:name="3744"/>
      <w:bookmarkEnd w:id="1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300"/>
        <w:ind w:firstLine="240"/>
      </w:pPr>
      <w:bookmarkStart w:id="1663" w:name="4236"/>
      <w:bookmarkEnd w:id="1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09.04.2025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664" w:name="2236"/>
      <w:bookmarkEnd w:id="16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65" w:name="2255"/>
      <w:bookmarkEnd w:id="16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1666" w:name="951"/>
      <w:bookmarkEnd w:id="166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67" w:name="952"/>
      <w:bookmarkEnd w:id="1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68" w:name="953"/>
      <w:bookmarkEnd w:id="16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69" w:name="954"/>
      <w:bookmarkEnd w:id="1668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70" w:name="955"/>
      <w:bookmarkEnd w:id="1669"/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71" w:name="956"/>
      <w:bookmarkEnd w:id="16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72" w:name="957"/>
      <w:bookmarkEnd w:id="1671"/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73" w:name="3017"/>
      <w:bookmarkEnd w:id="16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74" w:name="3066"/>
      <w:bookmarkEnd w:id="1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675" w:name="3018"/>
      <w:bookmarkEnd w:id="16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76" w:name="3019"/>
      <w:bookmarkEnd w:id="1675"/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77" w:name="3020"/>
      <w:bookmarkEnd w:id="16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>):</w:t>
      </w:r>
    </w:p>
    <w:p w:rsidR="002A1AFA" w:rsidRDefault="00270EBC">
      <w:pPr>
        <w:spacing w:after="0"/>
        <w:ind w:firstLine="240"/>
      </w:pPr>
      <w:bookmarkStart w:id="1678" w:name="3021"/>
      <w:bookmarkEnd w:id="16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79" w:name="3022"/>
      <w:bookmarkEnd w:id="16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80" w:name="3023"/>
      <w:bookmarkEnd w:id="16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81" w:name="3024"/>
      <w:bookmarkEnd w:id="16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82" w:name="3067"/>
      <w:bookmarkEnd w:id="1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683" w:name="3025"/>
      <w:bookmarkEnd w:id="168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84" w:name="3026"/>
      <w:bookmarkEnd w:id="1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85" w:name="3027"/>
      <w:bookmarkEnd w:id="1684"/>
      <w:r>
        <w:rPr>
          <w:rFonts w:ascii="Arial"/>
          <w:color w:val="000000"/>
          <w:sz w:val="18"/>
        </w:rPr>
        <w:lastRenderedPageBreak/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86" w:name="3028"/>
      <w:bookmarkEnd w:id="168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87" w:name="3068"/>
      <w:bookmarkEnd w:id="1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pStyle w:val="3"/>
        <w:spacing w:after="0"/>
        <w:jc w:val="center"/>
      </w:pPr>
      <w:bookmarkStart w:id="1688" w:name="958"/>
      <w:bookmarkEnd w:id="1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</w:p>
    <w:p w:rsidR="002A1AFA" w:rsidRDefault="00270EBC">
      <w:pPr>
        <w:spacing w:after="0"/>
        <w:ind w:firstLine="240"/>
      </w:pPr>
      <w:bookmarkStart w:id="1689" w:name="959"/>
      <w:bookmarkEnd w:id="1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90" w:name="3029"/>
      <w:bookmarkEnd w:id="1689"/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691" w:name="3069"/>
      <w:bookmarkEnd w:id="1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692" w:name="960"/>
      <w:bookmarkEnd w:id="16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93" w:name="961"/>
      <w:bookmarkEnd w:id="16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94" w:name="962"/>
      <w:bookmarkEnd w:id="1693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95" w:name="963"/>
      <w:bookmarkEnd w:id="1694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96" w:name="964"/>
      <w:bookmarkEnd w:id="169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697" w:name="965"/>
      <w:bookmarkEnd w:id="1696"/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698" w:name="966"/>
      <w:bookmarkEnd w:id="1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699" w:name="967"/>
      <w:bookmarkEnd w:id="1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виконавчи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</w:t>
      </w:r>
      <w:r>
        <w:rPr>
          <w:rFonts w:ascii="Arial"/>
          <w:color w:val="000000"/>
          <w:sz w:val="18"/>
        </w:rPr>
        <w:t>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00" w:name="968"/>
      <w:bookmarkEnd w:id="1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01" w:name="969"/>
      <w:bookmarkEnd w:id="17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02" w:name="970"/>
      <w:bookmarkEnd w:id="1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03" w:name="971"/>
      <w:bookmarkEnd w:id="1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04" w:name="972"/>
      <w:bookmarkEnd w:id="17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05" w:name="973"/>
      <w:bookmarkEnd w:id="17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06" w:name="974"/>
      <w:bookmarkEnd w:id="17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07" w:name="975"/>
      <w:bookmarkEnd w:id="1706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08" w:name="976"/>
      <w:bookmarkEnd w:id="17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09" w:name="977"/>
      <w:bookmarkEnd w:id="17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10" w:name="978"/>
      <w:bookmarkEnd w:id="17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11" w:name="979"/>
      <w:bookmarkEnd w:id="17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12" w:name="980"/>
      <w:bookmarkEnd w:id="17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1713" w:name="981"/>
      <w:bookmarkEnd w:id="171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14" w:name="982"/>
      <w:bookmarkEnd w:id="17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15" w:name="983"/>
      <w:bookmarkEnd w:id="17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16" w:name="984"/>
      <w:bookmarkEnd w:id="1715"/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17" w:name="985"/>
      <w:bookmarkEnd w:id="17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кВт·год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718" w:name="986"/>
      <w:bookmarkEnd w:id="17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</w:t>
      </w:r>
      <w:r>
        <w:rPr>
          <w:rFonts w:ascii="Arial"/>
          <w:color w:val="000000"/>
          <w:sz w:val="27"/>
        </w:rPr>
        <w:t>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</w:p>
    <w:p w:rsidR="002A1AFA" w:rsidRDefault="00270EBC">
      <w:pPr>
        <w:spacing w:after="0"/>
        <w:ind w:firstLine="240"/>
      </w:pPr>
      <w:bookmarkStart w:id="1719" w:name="987"/>
      <w:bookmarkEnd w:id="1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0" w:name="988"/>
      <w:bookmarkEnd w:id="1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1" w:name="989"/>
      <w:bookmarkEnd w:id="17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2" w:name="990"/>
      <w:bookmarkEnd w:id="17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3" w:name="991"/>
      <w:bookmarkEnd w:id="1722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1724" w:name="992"/>
      <w:bookmarkEnd w:id="1723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5" w:name="993"/>
      <w:bookmarkEnd w:id="172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6" w:name="994"/>
      <w:bookmarkEnd w:id="1725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27" w:name="995"/>
      <w:bookmarkEnd w:id="17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28" w:name="996"/>
      <w:bookmarkEnd w:id="1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</w:t>
      </w:r>
      <w:r>
        <w:rPr>
          <w:rFonts w:ascii="Arial"/>
          <w:color w:val="000000"/>
          <w:sz w:val="18"/>
        </w:rPr>
        <w:t>редкований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29" w:name="997"/>
      <w:bookmarkEnd w:id="1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30" w:name="998"/>
      <w:bookmarkEnd w:id="17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31" w:name="999"/>
      <w:bookmarkEnd w:id="17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32" w:name="1000"/>
      <w:bookmarkEnd w:id="17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33" w:name="1001"/>
      <w:bookmarkEnd w:id="1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34" w:name="1002"/>
      <w:bookmarkEnd w:id="17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35" w:name="1003"/>
      <w:bookmarkEnd w:id="17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36" w:name="1004"/>
      <w:bookmarkEnd w:id="17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37" w:name="1005"/>
      <w:bookmarkEnd w:id="1736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38" w:name="1006"/>
      <w:bookmarkEnd w:id="17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39" w:name="1007"/>
      <w:bookmarkEnd w:id="1738"/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40" w:name="1008"/>
      <w:bookmarkEnd w:id="17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41" w:name="1009"/>
      <w:bookmarkEnd w:id="1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42" w:name="1010"/>
      <w:bookmarkEnd w:id="1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43" w:name="1011"/>
      <w:bookmarkEnd w:id="17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гулярне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44" w:name="1012"/>
      <w:bookmarkEnd w:id="17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45" w:name="1013"/>
      <w:bookmarkEnd w:id="17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46" w:name="1014"/>
      <w:bookmarkEnd w:id="174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47" w:name="1015"/>
      <w:bookmarkEnd w:id="174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</w:t>
      </w:r>
      <w:r>
        <w:rPr>
          <w:rFonts w:ascii="Arial"/>
          <w:color w:val="000000"/>
          <w:sz w:val="18"/>
        </w:rPr>
        <w:t>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748" w:name="1016"/>
      <w:bookmarkEnd w:id="17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мережами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2A1AFA" w:rsidRDefault="00270EBC">
      <w:pPr>
        <w:spacing w:after="0"/>
        <w:ind w:firstLine="240"/>
      </w:pPr>
      <w:bookmarkStart w:id="1749" w:name="1017"/>
      <w:bookmarkEnd w:id="17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0" w:name="1018"/>
      <w:bookmarkEnd w:id="17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1" w:name="1019"/>
      <w:bookmarkEnd w:id="1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2" w:name="1020"/>
      <w:bookmarkEnd w:id="1751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3" w:name="1021"/>
      <w:bookmarkEnd w:id="1752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4" w:name="3581"/>
      <w:bookmarkEnd w:id="17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5" w:name="3582"/>
      <w:bookmarkEnd w:id="1754"/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56" w:name="3583"/>
      <w:bookmarkEnd w:id="1755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57" w:name="3584"/>
      <w:bookmarkEnd w:id="17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58" w:name="3585"/>
      <w:bookmarkEnd w:id="1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59" w:name="3586"/>
      <w:bookmarkEnd w:id="17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60" w:name="3587"/>
      <w:bookmarkEnd w:id="1759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61" w:name="3588"/>
      <w:bookmarkEnd w:id="17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62" w:name="3589"/>
      <w:bookmarkEnd w:id="1761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63" w:name="3745"/>
      <w:bookmarkEnd w:id="1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764" w:name="3590"/>
      <w:bookmarkEnd w:id="176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65" w:name="3591"/>
      <w:bookmarkEnd w:id="17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66" w:name="3592"/>
      <w:bookmarkEnd w:id="17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67" w:name="3593"/>
      <w:bookmarkEnd w:id="1766"/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68" w:name="3594"/>
      <w:bookmarkEnd w:id="17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69" w:name="3595"/>
      <w:bookmarkEnd w:id="1768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70" w:name="3596"/>
      <w:bookmarkEnd w:id="17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71" w:name="3597"/>
      <w:bookmarkEnd w:id="17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72" w:name="3598"/>
      <w:bookmarkEnd w:id="17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73" w:name="3599"/>
      <w:bookmarkEnd w:id="1772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74" w:name="3600"/>
      <w:bookmarkEnd w:id="1773"/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мпанія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75" w:name="3601"/>
      <w:bookmarkEnd w:id="1774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</w:t>
      </w:r>
      <w:r>
        <w:rPr>
          <w:rFonts w:ascii="Arial"/>
          <w:color w:val="000000"/>
          <w:sz w:val="18"/>
        </w:rPr>
        <w:t>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76" w:name="3746"/>
      <w:bookmarkEnd w:id="1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777" w:name="3602"/>
      <w:bookmarkEnd w:id="17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78" w:name="3603"/>
      <w:bookmarkEnd w:id="1777"/>
      <w:r>
        <w:rPr>
          <w:rFonts w:ascii="Arial"/>
          <w:color w:val="000000"/>
          <w:sz w:val="18"/>
        </w:rPr>
        <w:t>Максима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79" w:name="3604"/>
      <w:bookmarkEnd w:id="177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633, 634, 641, 642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80" w:name="3605"/>
      <w:bookmarkEnd w:id="177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субспоживачами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</w:t>
      </w:r>
      <w:r>
        <w:rPr>
          <w:rFonts w:ascii="Arial"/>
          <w:color w:val="000000"/>
          <w:sz w:val="18"/>
        </w:rPr>
        <w:t>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81" w:name="3747"/>
      <w:bookmarkEnd w:id="1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782" w:name="3606"/>
      <w:bookmarkEnd w:id="17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83" w:name="3607"/>
      <w:bookmarkEnd w:id="1782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</w:t>
      </w:r>
      <w:r>
        <w:rPr>
          <w:rFonts w:ascii="Arial"/>
          <w:color w:val="000000"/>
          <w:sz w:val="18"/>
        </w:rPr>
        <w:t>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84" w:name="3748"/>
      <w:bookmarkEnd w:id="1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pStyle w:val="3"/>
        <w:spacing w:after="0"/>
        <w:jc w:val="center"/>
      </w:pPr>
      <w:bookmarkStart w:id="1785" w:name="1031"/>
      <w:bookmarkEnd w:id="1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</w:p>
    <w:p w:rsidR="002A1AFA" w:rsidRDefault="00270EBC">
      <w:pPr>
        <w:spacing w:after="0"/>
        <w:ind w:firstLine="240"/>
      </w:pPr>
      <w:bookmarkStart w:id="1786" w:name="1032"/>
      <w:bookmarkEnd w:id="1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87" w:name="1033"/>
      <w:bookmarkEnd w:id="17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88" w:name="2412"/>
      <w:bookmarkEnd w:id="1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2A1AFA" w:rsidRDefault="00270EBC">
      <w:pPr>
        <w:spacing w:after="0"/>
        <w:ind w:firstLine="240"/>
      </w:pPr>
      <w:bookmarkStart w:id="1789" w:name="1034"/>
      <w:bookmarkEnd w:id="17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90" w:name="1035"/>
      <w:bookmarkEnd w:id="17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791" w:name="1036"/>
      <w:bookmarkEnd w:id="179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НЕРГІЇ</w:t>
      </w:r>
    </w:p>
    <w:p w:rsidR="002A1AFA" w:rsidRDefault="00270EBC">
      <w:pPr>
        <w:pStyle w:val="3"/>
        <w:spacing w:after="0"/>
        <w:jc w:val="center"/>
      </w:pPr>
      <w:bookmarkStart w:id="1792" w:name="1037"/>
      <w:bookmarkEnd w:id="1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1793" w:name="1038"/>
      <w:bookmarkEnd w:id="1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794" w:name="1039"/>
      <w:bookmarkEnd w:id="1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795" w:name="2557"/>
      <w:bookmarkEnd w:id="1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2A1AFA" w:rsidRDefault="00270EBC">
      <w:pPr>
        <w:spacing w:after="0"/>
        <w:ind w:firstLine="240"/>
      </w:pPr>
      <w:bookmarkStart w:id="1796" w:name="1040"/>
      <w:bookmarkEnd w:id="17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797" w:name="1041"/>
      <w:bookmarkEnd w:id="17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98" w:name="1042"/>
      <w:bookmarkEnd w:id="17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799" w:name="1043"/>
      <w:bookmarkEnd w:id="17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00" w:name="1044"/>
      <w:bookmarkEnd w:id="17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01" w:name="2902"/>
      <w:bookmarkEnd w:id="1800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802" w:name="2929"/>
      <w:bookmarkEnd w:id="1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03" w:name="1045"/>
      <w:bookmarkEnd w:id="18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</w:t>
      </w:r>
      <w:r>
        <w:rPr>
          <w:rFonts w:ascii="Arial"/>
          <w:color w:val="000000"/>
          <w:sz w:val="18"/>
        </w:rPr>
        <w:t>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804" w:name="2558"/>
      <w:bookmarkEnd w:id="1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2A1AFA" w:rsidRDefault="00270EBC">
      <w:pPr>
        <w:spacing w:after="0"/>
        <w:ind w:firstLine="240"/>
      </w:pPr>
      <w:bookmarkStart w:id="1805" w:name="1046"/>
      <w:bookmarkEnd w:id="18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06" w:name="1047"/>
      <w:bookmarkEnd w:id="18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07" w:name="1048"/>
      <w:bookmarkEnd w:id="180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08" w:name="2903"/>
      <w:bookmarkEnd w:id="180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809" w:name="2930"/>
      <w:bookmarkEnd w:id="1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10" w:name="1049"/>
      <w:bookmarkEnd w:id="18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11" w:name="1050"/>
      <w:bookmarkEnd w:id="181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12" w:name="3608"/>
      <w:bookmarkEnd w:id="181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813" w:name="3749"/>
      <w:bookmarkEnd w:id="18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12)</w:t>
      </w:r>
    </w:p>
    <w:p w:rsidR="002A1AFA" w:rsidRDefault="00270EBC">
      <w:pPr>
        <w:spacing w:after="0"/>
        <w:ind w:firstLine="240"/>
      </w:pPr>
      <w:bookmarkStart w:id="1814" w:name="2904"/>
      <w:bookmarkEnd w:id="18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15" w:name="2931"/>
      <w:bookmarkEnd w:id="1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16" w:name="1052"/>
      <w:bookmarkEnd w:id="18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17" w:name="2932"/>
      <w:bookmarkEnd w:id="1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18" w:name="1053"/>
      <w:bookmarkEnd w:id="18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19" w:name="3317"/>
      <w:bookmarkEnd w:id="18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20" w:name="4238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821" w:name="3318"/>
      <w:bookmarkEnd w:id="182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22" w:name="4239"/>
      <w:bookmarkEnd w:id="1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823" w:name="3319"/>
      <w:bookmarkEnd w:id="1822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24" w:name="3453"/>
      <w:bookmarkEnd w:id="1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1825" w:name="2905"/>
      <w:bookmarkEnd w:id="18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26" w:name="2933"/>
      <w:bookmarkEnd w:id="1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27" w:name="2906"/>
      <w:bookmarkEnd w:id="18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28" w:name="2934"/>
      <w:bookmarkEnd w:id="1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1829" w:name="1056"/>
      <w:bookmarkEnd w:id="18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830" w:name="1057"/>
      <w:bookmarkEnd w:id="18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АДМІНІСТРАТ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2A1AFA" w:rsidRDefault="00270EBC">
      <w:pPr>
        <w:pStyle w:val="3"/>
        <w:spacing w:after="0"/>
        <w:jc w:val="center"/>
      </w:pPr>
      <w:bookmarkStart w:id="1831" w:name="1058"/>
      <w:bookmarkEnd w:id="1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розрахунків</w:t>
      </w:r>
    </w:p>
    <w:p w:rsidR="002A1AFA" w:rsidRDefault="00270EBC">
      <w:pPr>
        <w:spacing w:after="0"/>
        <w:ind w:firstLine="240"/>
      </w:pPr>
      <w:bookmarkStart w:id="1832" w:name="1059"/>
      <w:bookmarkEnd w:id="1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33" w:name="1060"/>
      <w:bookmarkEnd w:id="183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34" w:name="1061"/>
      <w:bookmarkEnd w:id="18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835" w:name="1062"/>
      <w:bookmarkEnd w:id="18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36" w:name="1063"/>
      <w:bookmarkEnd w:id="18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37" w:name="1064"/>
      <w:bookmarkEnd w:id="18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38" w:name="1065"/>
      <w:bookmarkEnd w:id="18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39" w:name="1066"/>
      <w:bookmarkEnd w:id="18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40" w:name="1067"/>
      <w:bookmarkEnd w:id="18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41" w:name="1068"/>
      <w:bookmarkEnd w:id="18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42" w:name="1069"/>
      <w:bookmarkEnd w:id="18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43" w:name="1070"/>
      <w:bookmarkEnd w:id="18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44" w:name="3030"/>
      <w:bookmarkEnd w:id="1843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45" w:name="3070"/>
      <w:bookmarkEnd w:id="1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</w:t>
      </w:r>
      <w:r>
        <w:rPr>
          <w:rFonts w:ascii="Arial"/>
          <w:color w:val="000000"/>
          <w:sz w:val="18"/>
        </w:rPr>
        <w:t>46-IX)</w:t>
      </w:r>
    </w:p>
    <w:p w:rsidR="002A1AFA" w:rsidRDefault="00270EBC">
      <w:pPr>
        <w:spacing w:after="0"/>
        <w:ind w:firstLine="240"/>
      </w:pPr>
      <w:bookmarkStart w:id="1846" w:name="1072"/>
      <w:bookmarkEnd w:id="1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47" w:name="1073"/>
      <w:bookmarkEnd w:id="18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48" w:name="1074"/>
      <w:bookmarkEnd w:id="1847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49" w:name="1075"/>
      <w:bookmarkEnd w:id="18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50" w:name="1076"/>
      <w:bookmarkEnd w:id="184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51" w:name="1077"/>
      <w:bookmarkEnd w:id="18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852" w:name="1078"/>
      <w:bookmarkEnd w:id="18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2A1AFA" w:rsidRDefault="00270EBC">
      <w:pPr>
        <w:pStyle w:val="3"/>
        <w:spacing w:after="0"/>
        <w:jc w:val="center"/>
      </w:pPr>
      <w:bookmarkStart w:id="1853" w:name="1079"/>
      <w:bookmarkEnd w:id="18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Адміністратор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2A1AFA" w:rsidRDefault="00270EBC">
      <w:pPr>
        <w:spacing w:after="0"/>
        <w:ind w:firstLine="240"/>
      </w:pPr>
      <w:bookmarkStart w:id="1854" w:name="1080"/>
      <w:bookmarkEnd w:id="1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55" w:name="1081"/>
      <w:bookmarkEnd w:id="1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856" w:name="1082"/>
      <w:bookmarkEnd w:id="1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57" w:name="1083"/>
      <w:bookmarkEnd w:id="1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58" w:name="1084"/>
      <w:bookmarkEnd w:id="18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59" w:name="1085"/>
      <w:bookmarkEnd w:id="18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60" w:name="3609"/>
      <w:bookmarkEnd w:id="1859"/>
      <w:r>
        <w:rPr>
          <w:rFonts w:ascii="Arial"/>
          <w:color w:val="000000"/>
          <w:sz w:val="18"/>
        </w:rPr>
        <w:lastRenderedPageBreak/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861" w:name="3750"/>
      <w:bookmarkEnd w:id="1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862" w:name="1086"/>
      <w:bookmarkEnd w:id="18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63" w:name="1087"/>
      <w:bookmarkEnd w:id="18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64" w:name="1088"/>
      <w:bookmarkEnd w:id="18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65" w:name="1089"/>
      <w:bookmarkEnd w:id="186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66" w:name="3031"/>
      <w:bookmarkEnd w:id="1865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867" w:name="3071"/>
      <w:bookmarkEnd w:id="1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868" w:name="1092"/>
      <w:bookmarkEnd w:id="18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69" w:name="1093"/>
      <w:bookmarkEnd w:id="18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870" w:name="1094"/>
      <w:bookmarkEnd w:id="18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ТРЕЙДЕРСЬКА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2A1AFA" w:rsidRDefault="00270EBC">
      <w:pPr>
        <w:pStyle w:val="3"/>
        <w:spacing w:after="0"/>
        <w:jc w:val="center"/>
      </w:pPr>
      <w:bookmarkStart w:id="1871" w:name="1095"/>
      <w:bookmarkEnd w:id="1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Трейдерська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</w:t>
      </w:r>
      <w:r>
        <w:rPr>
          <w:rFonts w:ascii="Arial"/>
          <w:color w:val="000000"/>
          <w:sz w:val="27"/>
        </w:rPr>
        <w:t>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1872" w:name="1096"/>
      <w:bookmarkEnd w:id="1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трейдерська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73" w:name="1097"/>
      <w:bookmarkEnd w:id="18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Трейдери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874" w:name="1098"/>
      <w:bookmarkEnd w:id="1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трейдерів</w:t>
      </w:r>
    </w:p>
    <w:p w:rsidR="002A1AFA" w:rsidRDefault="00270EBC">
      <w:pPr>
        <w:spacing w:after="0"/>
        <w:ind w:firstLine="240"/>
      </w:pPr>
      <w:bookmarkStart w:id="1875" w:name="1099"/>
      <w:bookmarkEnd w:id="18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Трейдери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876" w:name="1100"/>
      <w:bookmarkEnd w:id="18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77" w:name="1101"/>
      <w:bookmarkEnd w:id="18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78" w:name="1102"/>
      <w:bookmarkEnd w:id="18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79" w:name="1103"/>
      <w:bookmarkEnd w:id="18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0" w:name="1104"/>
      <w:bookmarkEnd w:id="18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81" w:name="1105"/>
      <w:bookmarkEnd w:id="18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Трейдери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882" w:name="1106"/>
      <w:bookmarkEnd w:id="18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3" w:name="1107"/>
      <w:bookmarkEnd w:id="18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4" w:name="1108"/>
      <w:bookmarkEnd w:id="18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5" w:name="1109"/>
      <w:bookmarkEnd w:id="18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6" w:name="1110"/>
      <w:bookmarkEnd w:id="1885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87" w:name="1111"/>
      <w:bookmarkEnd w:id="18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888" w:name="1112"/>
      <w:bookmarkEnd w:id="188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СПОЖИВАЧАМ</w:t>
      </w:r>
    </w:p>
    <w:p w:rsidR="002A1AFA" w:rsidRDefault="00270EBC">
      <w:pPr>
        <w:pStyle w:val="3"/>
        <w:spacing w:after="0"/>
        <w:jc w:val="center"/>
      </w:pPr>
      <w:bookmarkStart w:id="1889" w:name="1113"/>
      <w:bookmarkEnd w:id="18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</w:t>
      </w:r>
      <w:r>
        <w:rPr>
          <w:rFonts w:ascii="Arial"/>
          <w:color w:val="000000"/>
          <w:sz w:val="27"/>
        </w:rPr>
        <w:t>вачам</w:t>
      </w:r>
    </w:p>
    <w:p w:rsidR="002A1AFA" w:rsidRDefault="00270EBC">
      <w:pPr>
        <w:spacing w:after="0"/>
        <w:ind w:firstLine="240"/>
      </w:pPr>
      <w:bookmarkStart w:id="1890" w:name="1114"/>
      <w:bookmarkEnd w:id="1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1" w:name="1115"/>
      <w:bookmarkEnd w:id="18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</w:t>
      </w:r>
      <w:r>
        <w:rPr>
          <w:rFonts w:ascii="Arial"/>
          <w:color w:val="000000"/>
          <w:sz w:val="18"/>
        </w:rPr>
        <w:t>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2" w:name="1116"/>
      <w:bookmarkEnd w:id="18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3" w:name="1117"/>
      <w:bookmarkEnd w:id="18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4" w:name="1118"/>
      <w:bookmarkEnd w:id="18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5" w:name="1119"/>
      <w:bookmarkEnd w:id="18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</w:t>
      </w:r>
      <w:r>
        <w:rPr>
          <w:rFonts w:ascii="Arial"/>
          <w:color w:val="000000"/>
          <w:sz w:val="18"/>
        </w:rPr>
        <w:t>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896" w:name="1120"/>
      <w:bookmarkEnd w:id="18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897" w:name="1121"/>
      <w:bookmarkEnd w:id="18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98" w:name="1122"/>
      <w:bookmarkEnd w:id="18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899" w:name="1123"/>
      <w:bookmarkEnd w:id="18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0" w:name="1124"/>
      <w:bookmarkEnd w:id="18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1" w:name="1125"/>
      <w:bookmarkEnd w:id="19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2" w:name="1126"/>
      <w:bookmarkEnd w:id="19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3" w:name="1127"/>
      <w:bookmarkEnd w:id="19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4" w:name="1128"/>
      <w:bookmarkEnd w:id="19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5" w:name="1129"/>
      <w:bookmarkEnd w:id="190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6" w:name="1130"/>
      <w:bookmarkEnd w:id="190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пролонгації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7" w:name="1131"/>
      <w:bookmarkEnd w:id="190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1908" w:name="1132"/>
      <w:bookmarkEnd w:id="190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09" w:name="1133"/>
      <w:bookmarkEnd w:id="190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10" w:name="1134"/>
      <w:bookmarkEnd w:id="19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11" w:name="1135"/>
      <w:bookmarkEnd w:id="1910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12" w:name="1136"/>
      <w:bookmarkEnd w:id="19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13" w:name="1137"/>
      <w:bookmarkEnd w:id="191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pStyle w:val="3"/>
        <w:spacing w:after="0"/>
        <w:jc w:val="center"/>
      </w:pPr>
      <w:bookmarkStart w:id="1914" w:name="1138"/>
      <w:bookmarkEnd w:id="19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електропостачальників</w:t>
      </w:r>
    </w:p>
    <w:p w:rsidR="002A1AFA" w:rsidRDefault="00270EBC">
      <w:pPr>
        <w:spacing w:after="0"/>
        <w:ind w:firstLine="240"/>
      </w:pPr>
      <w:bookmarkStart w:id="1915" w:name="1139"/>
      <w:bookmarkEnd w:id="19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16" w:name="1140"/>
      <w:bookmarkEnd w:id="19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17" w:name="1141"/>
      <w:bookmarkEnd w:id="19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18" w:name="1142"/>
      <w:bookmarkEnd w:id="19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19" w:name="1143"/>
      <w:bookmarkEnd w:id="19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0" w:name="1144"/>
      <w:bookmarkEnd w:id="19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1" w:name="1145"/>
      <w:bookmarkEnd w:id="19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2" w:name="1146"/>
      <w:bookmarkEnd w:id="19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3" w:name="1147"/>
      <w:bookmarkEnd w:id="19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24" w:name="1148"/>
      <w:bookmarkEnd w:id="1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25" w:name="1149"/>
      <w:bookmarkEnd w:id="19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6" w:name="1150"/>
      <w:bookmarkEnd w:id="19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7" w:name="1151"/>
      <w:bookmarkEnd w:id="19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8" w:name="1152"/>
      <w:bookmarkEnd w:id="19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29" w:name="1153"/>
      <w:bookmarkEnd w:id="19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0" w:name="1154"/>
      <w:bookmarkEnd w:id="19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1" w:name="1155"/>
      <w:bookmarkEnd w:id="19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2" w:name="1156"/>
      <w:bookmarkEnd w:id="19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3" w:name="1157"/>
      <w:bookmarkEnd w:id="19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34" w:name="3610"/>
      <w:bookmarkEnd w:id="19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  <w:jc w:val="right"/>
      </w:pPr>
      <w:bookmarkStart w:id="1935" w:name="3751"/>
      <w:bookmarkEnd w:id="1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936" w:name="1159"/>
      <w:bookmarkEnd w:id="1935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7" w:name="1160"/>
      <w:bookmarkEnd w:id="19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електробезпеки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8" w:name="1161"/>
      <w:bookmarkEnd w:id="19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39" w:name="3611"/>
      <w:bookmarkEnd w:id="1938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940" w:name="3752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941" w:name="1162"/>
      <w:bookmarkEnd w:id="194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2" w:name="1163"/>
      <w:bookmarkEnd w:id="194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3" w:name="1164"/>
      <w:bookmarkEnd w:id="194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4" w:name="1165"/>
      <w:bookmarkEnd w:id="194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5" w:name="1166"/>
      <w:bookmarkEnd w:id="194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6" w:name="1167"/>
      <w:bookmarkEnd w:id="194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7" w:name="1168"/>
      <w:bookmarkEnd w:id="194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8" w:name="1169"/>
      <w:bookmarkEnd w:id="194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49" w:name="1170"/>
      <w:bookmarkEnd w:id="194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50" w:name="1171"/>
      <w:bookmarkEnd w:id="19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51" w:name="1172"/>
      <w:bookmarkEnd w:id="19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52" w:name="1173"/>
      <w:bookmarkEnd w:id="19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</w:t>
      </w:r>
      <w:r>
        <w:rPr>
          <w:rFonts w:ascii="Arial"/>
          <w:color w:val="000000"/>
          <w:sz w:val="18"/>
        </w:rPr>
        <w:t>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53" w:name="1174"/>
      <w:bookmarkEnd w:id="19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54" w:name="1175"/>
      <w:bookmarkEnd w:id="19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1955" w:name="1176"/>
      <w:bookmarkEnd w:id="19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СПОЖИВАЧ</w:t>
      </w:r>
    </w:p>
    <w:p w:rsidR="002A1AFA" w:rsidRDefault="00270EBC">
      <w:pPr>
        <w:pStyle w:val="3"/>
        <w:spacing w:after="0"/>
        <w:jc w:val="center"/>
      </w:pPr>
      <w:bookmarkStart w:id="1956" w:name="1177"/>
      <w:bookmarkEnd w:id="1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споживача</w:t>
      </w:r>
    </w:p>
    <w:p w:rsidR="002A1AFA" w:rsidRDefault="00270EBC">
      <w:pPr>
        <w:spacing w:after="0"/>
        <w:ind w:firstLine="240"/>
      </w:pPr>
      <w:bookmarkStart w:id="1957" w:name="1178"/>
      <w:bookmarkEnd w:id="1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58" w:name="1179"/>
      <w:bookmarkEnd w:id="19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59" w:name="1180"/>
      <w:bookmarkEnd w:id="19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0" w:name="1181"/>
      <w:bookmarkEnd w:id="19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961" w:name="2413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2A1AFA" w:rsidRDefault="00270EBC">
      <w:pPr>
        <w:spacing w:after="0"/>
        <w:ind w:firstLine="240"/>
      </w:pPr>
      <w:bookmarkStart w:id="1962" w:name="1182"/>
      <w:bookmarkEnd w:id="19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3" w:name="1183"/>
      <w:bookmarkEnd w:id="19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4" w:name="1184"/>
      <w:bookmarkEnd w:id="19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5" w:name="1185"/>
      <w:bookmarkEnd w:id="19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6" w:name="1186"/>
      <w:bookmarkEnd w:id="196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7" w:name="1187"/>
      <w:bookmarkEnd w:id="196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8" w:name="1188"/>
      <w:bookmarkEnd w:id="196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69" w:name="1189"/>
      <w:bookmarkEnd w:id="196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70" w:name="3612"/>
      <w:bookmarkEnd w:id="1969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1971" w:name="3072"/>
      <w:bookmarkEnd w:id="1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972" w:name="1190"/>
      <w:bookmarkEnd w:id="19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3" w:name="3613"/>
      <w:bookmarkEnd w:id="1972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4" w:name="3614"/>
      <w:bookmarkEnd w:id="1973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5" w:name="3615"/>
      <w:bookmarkEnd w:id="1974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6" w:name="3616"/>
      <w:bookmarkEnd w:id="1975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7" w:name="3617"/>
      <w:bookmarkEnd w:id="1976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78" w:name="3618"/>
      <w:bookmarkEnd w:id="1977"/>
      <w:r>
        <w:rPr>
          <w:rFonts w:ascii="Arial"/>
          <w:color w:val="000000"/>
          <w:sz w:val="18"/>
        </w:rPr>
        <w:lastRenderedPageBreak/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979" w:name="3757"/>
      <w:bookmarkEnd w:id="1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980" w:name="3619"/>
      <w:bookmarkEnd w:id="1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Побуто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81" w:name="3620"/>
      <w:bookmarkEnd w:id="1980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982" w:name="3759"/>
      <w:bookmarkEnd w:id="1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1983" w:name="1193"/>
      <w:bookmarkEnd w:id="19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84" w:name="1194"/>
      <w:bookmarkEnd w:id="19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85" w:name="1195"/>
      <w:bookmarkEnd w:id="19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86" w:name="1196"/>
      <w:bookmarkEnd w:id="19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87" w:name="1197"/>
      <w:bookmarkEnd w:id="19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1988" w:name="4240"/>
      <w:bookmarkEnd w:id="19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ГВт·год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1989" w:name="3454"/>
      <w:bookmarkEnd w:id="1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300"/>
        <w:ind w:firstLine="240"/>
      </w:pPr>
      <w:bookmarkStart w:id="1990" w:name="4242"/>
      <w:bookmarkEnd w:id="1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09.04.2025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</w:t>
      </w:r>
      <w:r>
        <w:rPr>
          <w:rFonts w:ascii="Arial"/>
          <w:color w:val="000000"/>
          <w:sz w:val="18"/>
        </w:rPr>
        <w:t xml:space="preserve">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1991" w:name="3033"/>
      <w:bookmarkEnd w:id="19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992" w:name="3073"/>
      <w:bookmarkEnd w:id="1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1993" w:name="3191"/>
      <w:bookmarkEnd w:id="19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заряджання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акумуляторних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батарей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1994" w:name="3074"/>
      <w:bookmarkEnd w:id="1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2956-IX)</w:t>
      </w:r>
    </w:p>
    <w:p w:rsidR="002A1AFA" w:rsidRDefault="00270EBC">
      <w:pPr>
        <w:pStyle w:val="3"/>
        <w:spacing w:after="0"/>
        <w:jc w:val="center"/>
      </w:pPr>
      <w:bookmarkStart w:id="1995" w:name="3621"/>
      <w:bookmarkEnd w:id="199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Активний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</w:t>
      </w:r>
    </w:p>
    <w:p w:rsidR="002A1AFA" w:rsidRDefault="00270EBC">
      <w:pPr>
        <w:spacing w:after="0"/>
        <w:ind w:firstLine="240"/>
      </w:pPr>
      <w:bookmarkStart w:id="1996" w:name="3622"/>
      <w:bookmarkEnd w:id="19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1997" w:name="3623"/>
      <w:bookmarkEnd w:id="1996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1998" w:name="3624"/>
      <w:bookmarkEnd w:id="1997"/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2A1AFA" w:rsidRDefault="00270EBC">
      <w:pPr>
        <w:spacing w:after="0"/>
        <w:ind w:firstLine="240"/>
      </w:pPr>
      <w:bookmarkStart w:id="1999" w:name="3625"/>
      <w:bookmarkEnd w:id="1998"/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00" w:name="3626"/>
      <w:bookmarkEnd w:id="1999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01" w:name="4243"/>
      <w:bookmarkEnd w:id="20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002" w:name="4244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003" w:name="4245"/>
      <w:bookmarkEnd w:id="20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004" w:name="4246"/>
      <w:bookmarkEnd w:id="2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005" w:name="3629"/>
      <w:bookmarkEnd w:id="200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06" w:name="3630"/>
      <w:bookmarkEnd w:id="20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07" w:name="3631"/>
      <w:bookmarkEnd w:id="2006"/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008" w:name="3632"/>
      <w:bookmarkEnd w:id="2007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009" w:name="3633"/>
      <w:bookmarkEnd w:id="2008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010" w:name="3634"/>
      <w:bookmarkEnd w:id="2009"/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011" w:name="3635"/>
      <w:bookmarkEnd w:id="2010"/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012" w:name="3636"/>
      <w:bookmarkEnd w:id="2011"/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інверторного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енергосистемою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3" w:name="3637"/>
      <w:bookmarkEnd w:id="2012"/>
      <w:r>
        <w:rPr>
          <w:rFonts w:ascii="Arial"/>
          <w:color w:val="000000"/>
          <w:sz w:val="18"/>
        </w:rPr>
        <w:lastRenderedPageBreak/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4" w:name="3638"/>
      <w:bookmarkEnd w:id="2013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підключенням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5" w:name="3639"/>
      <w:bookmarkEnd w:id="2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6" w:name="3640"/>
      <w:bookmarkEnd w:id="2015"/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</w:t>
      </w:r>
      <w:r>
        <w:rPr>
          <w:rFonts w:ascii="Arial"/>
          <w:color w:val="000000"/>
          <w:sz w:val="18"/>
        </w:rPr>
        <w:t>альнику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7" w:name="3641"/>
      <w:bookmarkEnd w:id="20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8" w:name="3642"/>
      <w:bookmarkEnd w:id="2017"/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</w:t>
      </w:r>
      <w:r>
        <w:rPr>
          <w:rFonts w:ascii="Arial"/>
          <w:color w:val="000000"/>
          <w:sz w:val="18"/>
        </w:rPr>
        <w:t>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19" w:name="3643"/>
      <w:bookmarkEnd w:id="2018"/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неруючою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20" w:name="4247"/>
      <w:bookmarkEnd w:id="2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021" w:name="3644"/>
      <w:bookmarkEnd w:id="2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2" w:name="3645"/>
      <w:bookmarkEnd w:id="2021"/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3" w:name="3646"/>
      <w:bookmarkEnd w:id="202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електромобіль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4" w:name="3647"/>
      <w:bookmarkEnd w:id="2023"/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дбору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5" w:name="3648"/>
      <w:bookmarkEnd w:id="20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6" w:name="3649"/>
      <w:bookmarkEnd w:id="2025"/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27" w:name="3650"/>
      <w:bookmarkEnd w:id="20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28" w:name="4248"/>
      <w:bookmarkEnd w:id="2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029" w:name="3651"/>
      <w:bookmarkEnd w:id="2028"/>
      <w:r>
        <w:rPr>
          <w:rFonts w:ascii="Arial"/>
          <w:color w:val="000000"/>
          <w:sz w:val="18"/>
        </w:rPr>
        <w:lastRenderedPageBreak/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0" w:name="3652"/>
      <w:bookmarkEnd w:id="2029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1" w:name="3653"/>
      <w:bookmarkEnd w:id="20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32" w:name="4249"/>
      <w:bookmarkEnd w:id="20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</w:t>
      </w:r>
      <w:r>
        <w:rPr>
          <w:rFonts w:ascii="Arial"/>
          <w:color w:val="000000"/>
          <w:sz w:val="18"/>
        </w:rPr>
        <w:t>X)</w:t>
      </w:r>
    </w:p>
    <w:p w:rsidR="002A1AFA" w:rsidRDefault="00270EBC">
      <w:pPr>
        <w:spacing w:after="0"/>
        <w:ind w:firstLine="240"/>
      </w:pPr>
      <w:bookmarkStart w:id="2033" w:name="3654"/>
      <w:bookmarkEnd w:id="2032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4" w:name="3655"/>
      <w:bookmarkEnd w:id="2033"/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5" w:name="3656"/>
      <w:bookmarkEnd w:id="2034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6" w:name="3657"/>
      <w:bookmarkEnd w:id="20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7" w:name="3658"/>
      <w:bookmarkEnd w:id="2036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</w:t>
      </w:r>
      <w:r>
        <w:rPr>
          <w:rFonts w:ascii="Arial"/>
          <w:color w:val="000000"/>
          <w:sz w:val="18"/>
        </w:rPr>
        <w:t>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8" w:name="3659"/>
      <w:bookmarkEnd w:id="20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39" w:name="3660"/>
      <w:bookmarkEnd w:id="2038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40" w:name="3661"/>
      <w:bookmarkEnd w:id="20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41" w:name="3760"/>
      <w:bookmarkEnd w:id="2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pStyle w:val="3"/>
        <w:spacing w:after="0"/>
        <w:jc w:val="center"/>
      </w:pPr>
      <w:bookmarkStart w:id="2042" w:name="1198"/>
      <w:bookmarkEnd w:id="2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електропостачальника</w:t>
      </w:r>
    </w:p>
    <w:p w:rsidR="002A1AFA" w:rsidRDefault="00270EBC">
      <w:pPr>
        <w:spacing w:after="0"/>
        <w:ind w:firstLine="240"/>
      </w:pPr>
      <w:bookmarkStart w:id="2043" w:name="1199"/>
      <w:bookmarkEnd w:id="20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44" w:name="1200"/>
      <w:bookmarkEnd w:id="20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45" w:name="1201"/>
      <w:bookmarkEnd w:id="20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46" w:name="1202"/>
      <w:bookmarkEnd w:id="20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47" w:name="1203"/>
      <w:bookmarkEnd w:id="204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48" w:name="1204"/>
      <w:bookmarkEnd w:id="20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49" w:name="1205"/>
      <w:bookmarkEnd w:id="2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0" w:name="1206"/>
      <w:bookmarkEnd w:id="2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1" w:name="1207"/>
      <w:bookmarkEnd w:id="20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2" w:name="1208"/>
      <w:bookmarkEnd w:id="2051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053" w:name="1209"/>
      <w:bookmarkEnd w:id="2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2A1AFA" w:rsidRDefault="00270EBC">
      <w:pPr>
        <w:spacing w:after="0"/>
        <w:ind w:firstLine="240"/>
      </w:pPr>
      <w:bookmarkStart w:id="2054" w:name="1210"/>
      <w:bookmarkEnd w:id="2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5" w:name="3662"/>
      <w:bookmarkEnd w:id="20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6" w:name="3663"/>
      <w:bookmarkEnd w:id="2055"/>
      <w:r>
        <w:rPr>
          <w:rFonts w:ascii="Arial"/>
          <w:color w:val="000000"/>
          <w:sz w:val="18"/>
        </w:rPr>
        <w:t>Колективний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диференційований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2057" w:name="3761"/>
      <w:bookmarkEnd w:id="2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058" w:name="1212"/>
      <w:bookmarkEnd w:id="20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59" w:name="1213"/>
      <w:bookmarkEnd w:id="2058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60" w:name="1214"/>
      <w:bookmarkEnd w:id="20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61" w:name="1215"/>
      <w:bookmarkEnd w:id="20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62" w:name="1216"/>
      <w:bookmarkEnd w:id="20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63" w:name="1217"/>
      <w:bookmarkEnd w:id="20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064" w:name="1218"/>
      <w:bookmarkEnd w:id="20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вразливих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2A1AFA" w:rsidRDefault="00270EBC">
      <w:pPr>
        <w:spacing w:after="0"/>
        <w:ind w:firstLine="240"/>
      </w:pPr>
      <w:bookmarkStart w:id="2065" w:name="1219"/>
      <w:bookmarkEnd w:id="20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66" w:name="1220"/>
      <w:bookmarkEnd w:id="206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67" w:name="1221"/>
      <w:bookmarkEnd w:id="20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68" w:name="1222"/>
      <w:bookmarkEnd w:id="20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69" w:name="1223"/>
      <w:bookmarkEnd w:id="20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70" w:name="1224"/>
      <w:bookmarkEnd w:id="20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71" w:name="1225"/>
      <w:bookmarkEnd w:id="20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2072" w:name="4107"/>
      <w:bookmarkEnd w:id="2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2A1AFA" w:rsidRDefault="00270EBC">
      <w:pPr>
        <w:spacing w:after="0"/>
        <w:ind w:firstLine="240"/>
      </w:pPr>
      <w:bookmarkStart w:id="2073" w:name="1226"/>
      <w:bookmarkEnd w:id="2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074" w:name="1227"/>
      <w:bookmarkEnd w:id="207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pStyle w:val="3"/>
        <w:spacing w:after="0"/>
        <w:jc w:val="center"/>
      </w:pPr>
      <w:bookmarkStart w:id="2075" w:name="1228"/>
      <w:bookmarkEnd w:id="2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076" w:name="1229"/>
      <w:bookmarkEnd w:id="20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77" w:name="1230"/>
      <w:bookmarkEnd w:id="20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78" w:name="4013"/>
      <w:bookmarkEnd w:id="2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079" w:name="4014"/>
      <w:bookmarkEnd w:id="2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080" w:name="1232"/>
      <w:bookmarkEnd w:id="20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1" w:name="1233"/>
      <w:bookmarkEnd w:id="20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082" w:name="1234"/>
      <w:bookmarkEnd w:id="20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3" w:name="1235"/>
      <w:bookmarkEnd w:id="20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84" w:name="4015"/>
      <w:bookmarkEnd w:id="2083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85" w:name="4016"/>
      <w:bookmarkEnd w:id="2084"/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6" w:name="4017"/>
      <w:bookmarkEnd w:id="2085"/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7" w:name="4058"/>
      <w:bookmarkEnd w:id="2086"/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8" w:name="4018"/>
      <w:bookmarkEnd w:id="2087"/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89" w:name="4019"/>
      <w:bookmarkEnd w:id="2088"/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90" w:name="2284"/>
      <w:bookmarkEnd w:id="2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091" w:name="1237"/>
      <w:bookmarkEnd w:id="2090"/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92" w:name="1238"/>
      <w:bookmarkEnd w:id="209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93" w:name="2478"/>
      <w:bookmarkEnd w:id="2092"/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</w:t>
      </w:r>
      <w:r>
        <w:rPr>
          <w:rFonts w:ascii="Arial"/>
          <w:color w:val="000000"/>
          <w:sz w:val="18"/>
        </w:rPr>
        <w:t>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094" w:name="2515"/>
      <w:bookmarkEnd w:id="20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2A1AFA" w:rsidRDefault="00270EBC">
      <w:pPr>
        <w:spacing w:after="0"/>
        <w:ind w:firstLine="240"/>
      </w:pPr>
      <w:bookmarkStart w:id="2095" w:name="1239"/>
      <w:bookmarkEnd w:id="2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096" w:name="1240"/>
      <w:bookmarkEnd w:id="20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097" w:name="1241"/>
      <w:bookmarkEnd w:id="20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98" w:name="1242"/>
      <w:bookmarkEnd w:id="20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099" w:name="1243"/>
      <w:bookmarkEnd w:id="20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0" w:name="1244"/>
      <w:bookmarkEnd w:id="20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01" w:name="1245"/>
      <w:bookmarkEnd w:id="21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02" w:name="1246"/>
      <w:bookmarkEnd w:id="210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03" w:name="1247"/>
      <w:bookmarkEnd w:id="21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04" w:name="1248"/>
      <w:bookmarkEnd w:id="2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загальносуспільний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5" w:name="1249"/>
      <w:bookmarkEnd w:id="2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6" w:name="1250"/>
      <w:bookmarkEnd w:id="2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7" w:name="1251"/>
      <w:bookmarkEnd w:id="2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8" w:name="1252"/>
      <w:bookmarkEnd w:id="2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09" w:name="1253"/>
      <w:bookmarkEnd w:id="21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10" w:name="1254"/>
      <w:bookmarkEnd w:id="21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1" w:name="1255"/>
      <w:bookmarkEnd w:id="21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2" w:name="1256"/>
      <w:bookmarkEnd w:id="21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3" w:name="1257"/>
      <w:bookmarkEnd w:id="211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4" w:name="1258"/>
      <w:bookmarkEnd w:id="211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115" w:name="1259"/>
      <w:bookmarkEnd w:id="2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Постачальник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універсальних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A1AFA" w:rsidRDefault="00270EBC">
      <w:pPr>
        <w:spacing w:after="0"/>
        <w:ind w:firstLine="240"/>
      </w:pPr>
      <w:bookmarkStart w:id="2116" w:name="3665"/>
      <w:bookmarkEnd w:id="2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7" w:name="3666"/>
      <w:bookmarkEnd w:id="2116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18" w:name="3667"/>
      <w:bookmarkEnd w:id="2117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19" w:name="3763"/>
      <w:bookmarkEnd w:id="2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</w:t>
      </w:r>
      <w:r>
        <w:rPr>
          <w:rFonts w:ascii="Arial"/>
          <w:color w:val="000000"/>
          <w:sz w:val="18"/>
        </w:rPr>
        <w:t>IX)</w:t>
      </w:r>
    </w:p>
    <w:p w:rsidR="002A1AFA" w:rsidRDefault="00270EBC">
      <w:pPr>
        <w:spacing w:after="0"/>
        <w:ind w:firstLine="240"/>
      </w:pPr>
      <w:bookmarkStart w:id="2120" w:name="1262"/>
      <w:bookmarkEnd w:id="2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1" w:name="1263"/>
      <w:bookmarkEnd w:id="2120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2" w:name="1264"/>
      <w:bookmarkEnd w:id="21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3" w:name="1265"/>
      <w:bookmarkEnd w:id="2122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4" w:name="1266"/>
      <w:bookmarkEnd w:id="2123"/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5" w:name="1267"/>
      <w:bookmarkEnd w:id="21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6" w:name="1268"/>
      <w:bookmarkEnd w:id="2125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7" w:name="1269"/>
      <w:bookmarkEnd w:id="21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8" w:name="1270"/>
      <w:bookmarkEnd w:id="2127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29" w:name="1271"/>
      <w:bookmarkEnd w:id="212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30" w:name="1272"/>
      <w:bookmarkEnd w:id="21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31" w:name="2238"/>
      <w:bookmarkEnd w:id="2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132" w:name="1273"/>
      <w:bookmarkEnd w:id="21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33" w:name="1274"/>
      <w:bookmarkEnd w:id="21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34" w:name="1275"/>
      <w:bookmarkEnd w:id="21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35" w:name="1276"/>
      <w:bookmarkEnd w:id="21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36" w:name="3668"/>
      <w:bookmarkEnd w:id="21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137" w:name="2286"/>
      <w:bookmarkEnd w:id="2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38" w:name="3669"/>
      <w:bookmarkEnd w:id="213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139" w:name="3765"/>
      <w:bookmarkEnd w:id="21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40" w:name="3670"/>
      <w:bookmarkEnd w:id="213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141" w:name="3766"/>
      <w:bookmarkEnd w:id="2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42" w:name="1278"/>
      <w:bookmarkEnd w:id="21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43" w:name="3671"/>
      <w:bookmarkEnd w:id="21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44" w:name="3767"/>
      <w:bookmarkEnd w:id="2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45" w:name="1279"/>
      <w:bookmarkEnd w:id="2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46" w:name="2287"/>
      <w:bookmarkEnd w:id="2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147" w:name="1280"/>
      <w:bookmarkEnd w:id="2146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48" w:name="1281"/>
      <w:bookmarkEnd w:id="2147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49" w:name="2288"/>
      <w:bookmarkEnd w:id="2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50" w:name="3672"/>
      <w:bookmarkEnd w:id="2149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51" w:name="3769"/>
      <w:bookmarkEnd w:id="2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152" w:name="3673"/>
      <w:bookmarkEnd w:id="2151"/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53" w:name="3770"/>
      <w:bookmarkEnd w:id="2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154" w:name="1282"/>
      <w:bookmarkEnd w:id="21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55" w:name="1283"/>
      <w:bookmarkEnd w:id="21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56" w:name="1284"/>
      <w:bookmarkEnd w:id="21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157" w:name="1285"/>
      <w:bookmarkEnd w:id="215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Постачальник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2A1AFA" w:rsidRDefault="00270EBC">
      <w:pPr>
        <w:spacing w:after="0"/>
        <w:ind w:firstLine="240"/>
      </w:pPr>
      <w:bookmarkStart w:id="2158" w:name="1286"/>
      <w:bookmarkEnd w:id="2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59" w:name="1287"/>
      <w:bookmarkEnd w:id="2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60" w:name="1288"/>
      <w:bookmarkEnd w:id="2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</w:t>
      </w:r>
      <w:r>
        <w:rPr>
          <w:rFonts w:ascii="Arial"/>
          <w:color w:val="000000"/>
          <w:sz w:val="18"/>
        </w:rPr>
        <w:t>льника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61" w:name="1289"/>
      <w:bookmarkEnd w:id="2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62" w:name="1290"/>
      <w:bookmarkEnd w:id="2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63" w:name="1291"/>
      <w:bookmarkEnd w:id="2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64" w:name="1292"/>
      <w:bookmarkEnd w:id="21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65" w:name="1293"/>
      <w:bookmarkEnd w:id="21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66" w:name="1294"/>
      <w:bookmarkEnd w:id="216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167" w:name="1295"/>
      <w:bookmarkEnd w:id="21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68" w:name="1296"/>
      <w:bookmarkEnd w:id="2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69" w:name="2919"/>
      <w:bookmarkEnd w:id="21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70" w:name="2920"/>
      <w:bookmarkEnd w:id="2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171" w:name="1298"/>
      <w:bookmarkEnd w:id="21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2" w:name="1299"/>
      <w:bookmarkEnd w:id="2171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3" w:name="1300"/>
      <w:bookmarkEnd w:id="2172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4" w:name="1301"/>
      <w:bookmarkEnd w:id="2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5" w:name="1302"/>
      <w:bookmarkEnd w:id="21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76" w:name="2239"/>
      <w:bookmarkEnd w:id="2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177" w:name="1303"/>
      <w:bookmarkEnd w:id="21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8" w:name="1304"/>
      <w:bookmarkEnd w:id="2177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79" w:name="4250"/>
      <w:bookmarkEnd w:id="21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ревищувати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80" w:name="4251"/>
      <w:bookmarkEnd w:id="2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181" w:name="1306"/>
      <w:bookmarkEnd w:id="218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82" w:name="1307"/>
      <w:bookmarkEnd w:id="218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ропостачальника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83" w:name="4252"/>
      <w:bookmarkEnd w:id="218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84" w:name="4253"/>
      <w:bookmarkEnd w:id="21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85" w:name="4254"/>
      <w:bookmarkEnd w:id="21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86" w:name="4255"/>
      <w:bookmarkEnd w:id="21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187" w:name="4256"/>
      <w:bookmarkEnd w:id="2186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188" w:name="4257"/>
      <w:bookmarkEnd w:id="218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189" w:name="4258"/>
      <w:bookmarkEnd w:id="2188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0" w:name="4259"/>
      <w:bookmarkEnd w:id="2189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ініціювавши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1" w:name="4260"/>
      <w:bookmarkEnd w:id="21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2" w:name="4261"/>
      <w:bookmarkEnd w:id="2191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3" w:name="4262"/>
      <w:bookmarkEnd w:id="2192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4" w:name="4263"/>
      <w:bookmarkEnd w:id="2193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5" w:name="4264"/>
      <w:bookmarkEnd w:id="2194"/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6" w:name="4265"/>
      <w:bookmarkEnd w:id="2195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197" w:name="4266"/>
      <w:bookmarkEnd w:id="21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198" w:name="4267"/>
      <w:bookmarkEnd w:id="2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199" w:name="1316"/>
      <w:bookmarkEnd w:id="21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200" w:name="1317"/>
      <w:bookmarkEnd w:id="2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Гарантований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покупець</w:t>
      </w:r>
    </w:p>
    <w:p w:rsidR="002A1AFA" w:rsidRDefault="00270EBC">
      <w:pPr>
        <w:spacing w:after="0"/>
        <w:ind w:firstLine="240"/>
      </w:pPr>
      <w:bookmarkStart w:id="2201" w:name="4020"/>
      <w:bookmarkEnd w:id="2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</w:t>
      </w:r>
      <w:r>
        <w:rPr>
          <w:rFonts w:ascii="Arial"/>
          <w:color w:val="000000"/>
          <w:sz w:val="18"/>
        </w:rPr>
        <w:t>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02" w:name="4021"/>
      <w:bookmarkEnd w:id="2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03" w:name="3807"/>
      <w:bookmarkEnd w:id="2202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04" w:name="2289"/>
      <w:bookmarkEnd w:id="2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05" w:name="4022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06" w:name="4023"/>
      <w:bookmarkEnd w:id="2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07" w:name="3809"/>
      <w:bookmarkEnd w:id="22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08" w:name="3810"/>
      <w:bookmarkEnd w:id="2207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09" w:name="3811"/>
      <w:bookmarkEnd w:id="220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10" w:name="3812"/>
      <w:bookmarkEnd w:id="22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11" w:name="2294"/>
      <w:bookmarkEnd w:id="2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12" w:name="2292"/>
      <w:bookmarkEnd w:id="22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13" w:name="2293"/>
      <w:bookmarkEnd w:id="221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14" w:name="2295"/>
      <w:bookmarkEnd w:id="2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215" w:name="4024"/>
      <w:bookmarkEnd w:id="22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</w:t>
      </w:r>
      <w:r>
        <w:rPr>
          <w:rFonts w:ascii="Arial"/>
          <w:color w:val="000000"/>
          <w:sz w:val="18"/>
        </w:rPr>
        <w:t>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16" w:name="4025"/>
      <w:bookmarkEnd w:id="2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217" w:name="3814"/>
      <w:bookmarkEnd w:id="221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18" w:name="3815"/>
      <w:bookmarkEnd w:id="2217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19" w:name="3816"/>
      <w:bookmarkEnd w:id="2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220" w:name="3817"/>
      <w:bookmarkEnd w:id="22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</w:t>
      </w:r>
      <w:r>
        <w:rPr>
          <w:rFonts w:ascii="Arial"/>
          <w:color w:val="000000"/>
          <w:sz w:val="18"/>
        </w:rPr>
        <w:t>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  <w:jc w:val="right"/>
      </w:pPr>
      <w:bookmarkStart w:id="2221" w:name="4026"/>
      <w:bookmarkEnd w:id="2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22" w:name="3818"/>
      <w:bookmarkEnd w:id="2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добутків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середньозважену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  <w:jc w:val="right"/>
      </w:pPr>
      <w:bookmarkStart w:id="2223" w:name="4027"/>
      <w:bookmarkEnd w:id="2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24" w:name="4028"/>
      <w:bookmarkEnd w:id="2223"/>
      <w:r>
        <w:rPr>
          <w:rFonts w:ascii="Arial"/>
          <w:color w:val="000000"/>
          <w:sz w:val="18"/>
        </w:rPr>
        <w:lastRenderedPageBreak/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</w:t>
      </w:r>
      <w:r>
        <w:rPr>
          <w:rFonts w:ascii="Arial"/>
          <w:color w:val="000000"/>
          <w:sz w:val="18"/>
        </w:rPr>
        <w:t>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25" w:name="4029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26" w:name="3820"/>
      <w:bookmarkEnd w:id="222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27" w:name="3821"/>
      <w:bookmarkEnd w:id="22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28" w:name="2299"/>
      <w:bookmarkEnd w:id="2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29" w:name="3822"/>
      <w:bookmarkEnd w:id="22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30" w:name="3823"/>
      <w:bookmarkEnd w:id="2229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</w:t>
      </w:r>
      <w:r>
        <w:rPr>
          <w:rFonts w:ascii="Arial"/>
          <w:color w:val="000000"/>
          <w:sz w:val="18"/>
        </w:rPr>
        <w:t>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31" w:name="2300"/>
      <w:bookmarkEnd w:id="2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</w:t>
      </w:r>
      <w:r>
        <w:rPr>
          <w:rFonts w:ascii="Arial"/>
          <w:color w:val="000000"/>
          <w:sz w:val="18"/>
        </w:rPr>
        <w:t>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32" w:name="3824"/>
      <w:bookmarkEnd w:id="22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33" w:name="3825"/>
      <w:bookmarkEnd w:id="2232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34" w:name="4030"/>
      <w:bookmarkEnd w:id="2233"/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35" w:name="4031"/>
      <w:bookmarkEnd w:id="2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36" w:name="3827"/>
      <w:bookmarkEnd w:id="2235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37" w:name="3828"/>
      <w:bookmarkEnd w:id="2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сальдованих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38" w:name="3829"/>
      <w:bookmarkEnd w:id="223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39" w:name="3830"/>
      <w:bookmarkEnd w:id="22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  <w:jc w:val="right"/>
      </w:pPr>
      <w:bookmarkStart w:id="2240" w:name="4032"/>
      <w:bookmarkEnd w:id="2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41" w:name="3831"/>
      <w:bookmarkEnd w:id="22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42" w:name="3832"/>
      <w:bookmarkEnd w:id="22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43" w:name="3833"/>
      <w:bookmarkEnd w:id="22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44" w:name="3834"/>
      <w:bookmarkEnd w:id="22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45" w:name="3835"/>
      <w:bookmarkEnd w:id="22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46" w:name="4033"/>
      <w:bookmarkEnd w:id="2245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47" w:name="4034"/>
      <w:bookmarkEnd w:id="2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  <w:jc w:val="right"/>
      </w:pPr>
      <w:bookmarkStart w:id="2248" w:name="2311"/>
      <w:bookmarkEnd w:id="2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49" w:name="3839"/>
      <w:bookmarkEnd w:id="22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50" w:name="3840"/>
      <w:bookmarkEnd w:id="2249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51" w:name="3841"/>
      <w:bookmarkEnd w:id="2250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52" w:name="3842"/>
      <w:bookmarkEnd w:id="2251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53" w:name="3843"/>
      <w:bookmarkEnd w:id="2252"/>
      <w:r>
        <w:rPr>
          <w:rFonts w:ascii="Arial"/>
          <w:color w:val="000000"/>
          <w:sz w:val="18"/>
        </w:rPr>
        <w:t>різ</w:t>
      </w:r>
      <w:r>
        <w:rPr>
          <w:rFonts w:ascii="Arial"/>
          <w:color w:val="000000"/>
          <w:sz w:val="18"/>
        </w:rPr>
        <w:t>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54" w:name="3844"/>
      <w:bookmarkEnd w:id="2253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55" w:name="3845"/>
      <w:bookmarkEnd w:id="2254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56" w:name="3846"/>
      <w:bookmarkEnd w:id="2255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57" w:name="3847"/>
      <w:bookmarkEnd w:id="2256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58" w:name="3848"/>
      <w:bookmarkEnd w:id="2257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59" w:name="3849"/>
      <w:bookmarkEnd w:id="2258"/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60" w:name="3850"/>
      <w:bookmarkEnd w:id="2259"/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61" w:name="3851"/>
      <w:bookmarkEnd w:id="2260"/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62" w:name="3852"/>
      <w:bookmarkEnd w:id="2261"/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63" w:name="3853"/>
      <w:bookmarkEnd w:id="2262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264" w:name="3854"/>
      <w:bookmarkEnd w:id="2263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65" w:name="3838"/>
      <w:bookmarkEnd w:id="2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</w:t>
      </w:r>
      <w:r>
        <w:rPr>
          <w:rFonts w:ascii="Arial"/>
          <w:color w:val="000000"/>
          <w:sz w:val="18"/>
        </w:rPr>
        <w:t>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66" w:name="3857"/>
      <w:bookmarkEnd w:id="22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67" w:name="3858"/>
      <w:bookmarkEnd w:id="22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68" w:name="3859"/>
      <w:bookmarkEnd w:id="2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69" w:name="3860"/>
      <w:bookmarkEnd w:id="22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0" w:name="3861"/>
      <w:bookmarkEnd w:id="22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1" w:name="3862"/>
      <w:bookmarkEnd w:id="22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</w:t>
      </w:r>
      <w:r>
        <w:rPr>
          <w:rFonts w:ascii="Arial"/>
          <w:color w:val="000000"/>
          <w:sz w:val="18"/>
        </w:rPr>
        <w:t>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2" w:name="3863"/>
      <w:bookmarkEnd w:id="22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3" w:name="3864"/>
      <w:bookmarkEnd w:id="22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4" w:name="3865"/>
      <w:bookmarkEnd w:id="227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275" w:name="3856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76" w:name="2314"/>
      <w:bookmarkEnd w:id="22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277" w:name="2315"/>
      <w:bookmarkEnd w:id="2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8" w:name="2316"/>
      <w:bookmarkEnd w:id="2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79" w:name="3866"/>
      <w:bookmarkEnd w:id="2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80" w:name="3973"/>
      <w:bookmarkEnd w:id="2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81" w:name="4035"/>
      <w:bookmarkEnd w:id="22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82" w:name="3974"/>
      <w:bookmarkEnd w:id="2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283" w:name="3868"/>
      <w:bookmarkEnd w:id="22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зволену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84" w:name="3975"/>
      <w:bookmarkEnd w:id="2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85" w:name="3869"/>
      <w:bookmarkEnd w:id="22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86" w:name="3461"/>
      <w:bookmarkEnd w:id="2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87" w:name="3870"/>
      <w:bookmarkEnd w:id="22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88" w:name="3977"/>
      <w:bookmarkEnd w:id="2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89" w:name="3871"/>
      <w:bookmarkEnd w:id="22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90" w:name="3978"/>
      <w:bookmarkEnd w:id="2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91" w:name="2323"/>
      <w:bookmarkEnd w:id="22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292" w:name="2324"/>
      <w:bookmarkEnd w:id="229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293" w:name="3872"/>
      <w:bookmarkEnd w:id="229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</w:t>
      </w:r>
      <w:r>
        <w:rPr>
          <w:rFonts w:ascii="Arial"/>
          <w:color w:val="000000"/>
          <w:sz w:val="18"/>
        </w:rPr>
        <w:t>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94" w:name="2519"/>
      <w:bookmarkEnd w:id="2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  <w:jc w:val="right"/>
      </w:pPr>
      <w:bookmarkStart w:id="2295" w:name="2326"/>
      <w:bookmarkEnd w:id="2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296" w:name="3873"/>
      <w:bookmarkEnd w:id="2295"/>
      <w:r>
        <w:rPr>
          <w:rFonts w:ascii="Arial"/>
          <w:color w:val="000000"/>
          <w:sz w:val="18"/>
        </w:rPr>
        <w:lastRenderedPageBreak/>
        <w:t xml:space="preserve">12)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297" w:name="3980"/>
      <w:bookmarkEnd w:id="2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298" w:name="3874"/>
      <w:bookmarkEnd w:id="229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  <w:jc w:val="right"/>
      </w:pPr>
      <w:bookmarkStart w:id="2299" w:name="3981"/>
      <w:bookmarkEnd w:id="22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00" w:name="3875"/>
      <w:bookmarkEnd w:id="22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301" w:name="3982"/>
      <w:bookmarkEnd w:id="2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02" w:name="3876"/>
      <w:bookmarkEnd w:id="23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03" w:name="3983"/>
      <w:bookmarkEnd w:id="2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04" w:name="1343"/>
      <w:bookmarkEnd w:id="230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05" w:name="1344"/>
      <w:bookmarkEnd w:id="2304"/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06" w:name="3877"/>
      <w:bookmarkEnd w:id="2305"/>
      <w:r>
        <w:rPr>
          <w:rFonts w:ascii="Arial"/>
          <w:color w:val="000000"/>
          <w:sz w:val="18"/>
        </w:rPr>
        <w:t>11.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07" w:name="3984"/>
      <w:bookmarkEnd w:id="2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pStyle w:val="3"/>
        <w:spacing w:after="0"/>
        <w:jc w:val="center"/>
      </w:pPr>
      <w:bookmarkStart w:id="2308" w:name="1345"/>
      <w:bookmarkEnd w:id="230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pStyle w:val="3"/>
        <w:spacing w:after="0"/>
        <w:jc w:val="center"/>
      </w:pPr>
      <w:bookmarkStart w:id="2309" w:name="1346"/>
      <w:bookmarkEnd w:id="2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Двосторонні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2A1AFA" w:rsidRDefault="00270EBC">
      <w:pPr>
        <w:spacing w:after="0"/>
        <w:ind w:firstLine="240"/>
      </w:pPr>
      <w:bookmarkStart w:id="2310" w:name="3035"/>
      <w:bookmarkEnd w:id="2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трейдери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11" w:name="3075"/>
      <w:bookmarkEnd w:id="2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2312" w:name="1348"/>
      <w:bookmarkEnd w:id="2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313" w:name="1349"/>
      <w:bookmarkEnd w:id="23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314" w:name="1350"/>
      <w:bookmarkEnd w:id="23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315" w:name="1351"/>
      <w:bookmarkEnd w:id="23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16" w:name="1352"/>
      <w:bookmarkEnd w:id="23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317" w:name="1353"/>
      <w:bookmarkEnd w:id="23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гідроакумулюючих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гідроакумулюючих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2318" w:name="3674"/>
      <w:bookmarkEnd w:id="23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</w:t>
      </w:r>
      <w:r>
        <w:rPr>
          <w:rFonts w:ascii="Arial"/>
          <w:color w:val="000000"/>
          <w:sz w:val="18"/>
        </w:rPr>
        <w:t>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319" w:name="2786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20" w:name="2481"/>
      <w:bookmarkEnd w:id="2319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321" w:name="2520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2A1AFA" w:rsidRDefault="00270EBC">
      <w:pPr>
        <w:spacing w:after="0"/>
        <w:ind w:firstLine="240"/>
      </w:pPr>
      <w:bookmarkStart w:id="2322" w:name="2908"/>
      <w:bookmarkEnd w:id="23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2323" w:name="2935"/>
      <w:bookmarkEnd w:id="2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324" w:name="1356"/>
      <w:bookmarkEnd w:id="2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325" w:name="1357"/>
      <w:bookmarkEnd w:id="2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26" w:name="2909"/>
      <w:bookmarkEnd w:id="2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327" w:name="2936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328" w:name="1359"/>
      <w:bookmarkEnd w:id="23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29" w:name="1360"/>
      <w:bookmarkEnd w:id="23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30" w:name="1361"/>
      <w:bookmarkEnd w:id="232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31" w:name="1362"/>
      <w:bookmarkEnd w:id="233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32" w:name="1363"/>
      <w:bookmarkEnd w:id="23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33" w:name="1364"/>
      <w:bookmarkEnd w:id="233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34" w:name="1365"/>
      <w:bookmarkEnd w:id="233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35" w:name="3675"/>
      <w:bookmarkEnd w:id="23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36" w:name="3788"/>
      <w:bookmarkEnd w:id="2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37" w:name="1367"/>
      <w:bookmarkEnd w:id="2336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38" w:name="4269"/>
      <w:bookmarkEnd w:id="2337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39" w:name="2563"/>
      <w:bookmarkEnd w:id="2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66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340" w:name="4271"/>
      <w:bookmarkEnd w:id="23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341" w:name="2564"/>
      <w:bookmarkEnd w:id="2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342" w:name="3328"/>
      <w:bookmarkEnd w:id="23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43" w:name="4273"/>
      <w:bookmarkEnd w:id="2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344" w:name="3329"/>
      <w:bookmarkEnd w:id="2343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45" w:name="3462"/>
      <w:bookmarkEnd w:id="2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pStyle w:val="3"/>
        <w:spacing w:after="0"/>
        <w:jc w:val="center"/>
      </w:pPr>
      <w:bookmarkStart w:id="2346" w:name="1368"/>
      <w:bookmarkEnd w:id="2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наперед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внутрішньодобовий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</w:p>
    <w:p w:rsidR="002A1AFA" w:rsidRDefault="00270EBC">
      <w:pPr>
        <w:spacing w:after="0"/>
        <w:ind w:firstLine="240"/>
      </w:pPr>
      <w:bookmarkStart w:id="2347" w:name="1369"/>
      <w:bookmarkEnd w:id="2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48" w:name="1370"/>
      <w:bookmarkEnd w:id="234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49" w:name="1371"/>
      <w:bookmarkEnd w:id="234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0" w:name="1372"/>
      <w:bookmarkEnd w:id="2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1" w:name="1373"/>
      <w:bookmarkEnd w:id="235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352" w:name="2428"/>
      <w:bookmarkEnd w:id="2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353" w:name="2429"/>
      <w:bookmarkEnd w:id="2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354" w:name="1375"/>
      <w:bookmarkEnd w:id="2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55" w:name="1376"/>
      <w:bookmarkEnd w:id="23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гідроакумулюючих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гідроакумулюючих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6" w:name="1377"/>
      <w:bookmarkEnd w:id="23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7" w:name="1378"/>
      <w:bookmarkEnd w:id="23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8" w:name="1379"/>
      <w:bookmarkEnd w:id="23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пропонованій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59" w:name="1380"/>
      <w:bookmarkEnd w:id="2358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ринко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60" w:name="2910"/>
      <w:bookmarkEnd w:id="23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61" w:name="2937"/>
      <w:bookmarkEnd w:id="2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362" w:name="1382"/>
      <w:bookmarkEnd w:id="23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63" w:name="2401"/>
      <w:bookmarkEnd w:id="23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364" w:name="2402"/>
      <w:bookmarkEnd w:id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107-IX)</w:t>
      </w:r>
    </w:p>
    <w:p w:rsidR="002A1AFA" w:rsidRDefault="00270EBC">
      <w:pPr>
        <w:spacing w:after="0"/>
        <w:ind w:firstLine="240"/>
      </w:pPr>
      <w:bookmarkStart w:id="2365" w:name="2431"/>
      <w:bookmarkEnd w:id="23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66" w:name="2432"/>
      <w:bookmarkEnd w:id="23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67" w:name="2433"/>
      <w:bookmarkEnd w:id="2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368" w:name="1384"/>
      <w:bookmarkEnd w:id="23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369" w:name="1385"/>
      <w:bookmarkEnd w:id="2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Балансуючий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</w:p>
    <w:p w:rsidR="002A1AFA" w:rsidRDefault="00270EBC">
      <w:pPr>
        <w:spacing w:after="0"/>
        <w:ind w:firstLine="240"/>
      </w:pPr>
      <w:bookmarkStart w:id="2370" w:name="1386"/>
      <w:bookmarkEnd w:id="2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71" w:name="1387"/>
      <w:bookmarkEnd w:id="237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372" w:name="1388"/>
      <w:bookmarkEnd w:id="2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73" w:name="1389"/>
      <w:bookmarkEnd w:id="237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74" w:name="3676"/>
      <w:bookmarkEnd w:id="2373"/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75" w:name="2540"/>
      <w:bookmarkEnd w:id="2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76" w:name="3677"/>
      <w:bookmarkEnd w:id="2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Агрегатор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77" w:name="3076"/>
      <w:bookmarkEnd w:id="2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78" w:name="1392"/>
      <w:bookmarkEnd w:id="23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79" w:name="1393"/>
      <w:bookmarkEnd w:id="2378"/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0" w:name="1394"/>
      <w:bookmarkEnd w:id="2379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1" w:name="1395"/>
      <w:bookmarkEnd w:id="23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2" w:name="3678"/>
      <w:bookmarkEnd w:id="23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3" w:name="3679"/>
      <w:bookmarkEnd w:id="2382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4" w:name="3680"/>
      <w:bookmarkEnd w:id="238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5" w:name="4037"/>
      <w:bookmarkEnd w:id="2384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86" w:name="4038"/>
      <w:bookmarkEnd w:id="2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387" w:name="3682"/>
      <w:bookmarkEnd w:id="2386"/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</w:t>
      </w:r>
      <w:r>
        <w:rPr>
          <w:rFonts w:ascii="Arial"/>
          <w:color w:val="000000"/>
          <w:sz w:val="18"/>
        </w:rPr>
        <w:t>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8" w:name="3683"/>
      <w:bookmarkEnd w:id="2387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89" w:name="3684"/>
      <w:bookmarkEnd w:id="2388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90" w:name="3685"/>
      <w:bookmarkEnd w:id="2389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391" w:name="3790"/>
      <w:bookmarkEnd w:id="2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392" w:name="1400"/>
      <w:bookmarkEnd w:id="23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Команда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акцептованого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93" w:name="1401"/>
      <w:bookmarkEnd w:id="23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394" w:name="1402"/>
      <w:bookmarkEnd w:id="2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допоміжних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2A1AFA" w:rsidRDefault="00270EBC">
      <w:pPr>
        <w:spacing w:after="0"/>
        <w:ind w:firstLine="240"/>
      </w:pPr>
      <w:bookmarkStart w:id="2395" w:name="1403"/>
      <w:bookmarkEnd w:id="2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96" w:name="1404"/>
      <w:bookmarkEnd w:id="23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397" w:name="1405"/>
      <w:bookmarkEnd w:id="23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398" w:name="1406"/>
      <w:bookmarkEnd w:id="23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399" w:name="1407"/>
      <w:bookmarkEnd w:id="23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00" w:name="1408"/>
      <w:bookmarkEnd w:id="23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01" w:name="1409"/>
      <w:bookmarkEnd w:id="24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02" w:name="1410"/>
      <w:bookmarkEnd w:id="2401"/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403" w:name="1411"/>
      <w:bookmarkEnd w:id="2402"/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вторинне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404" w:name="1412"/>
      <w:bookmarkEnd w:id="2403"/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третинне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405" w:name="1413"/>
      <w:bookmarkEnd w:id="24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06" w:name="1414"/>
      <w:bookmarkEnd w:id="2405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07" w:name="1415"/>
      <w:bookmarkEnd w:id="2406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08" w:name="1416"/>
      <w:bookmarkEnd w:id="2407"/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09" w:name="1417"/>
      <w:bookmarkEnd w:id="24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10" w:name="1418"/>
      <w:bookmarkEnd w:id="24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1" w:name="1419"/>
      <w:bookmarkEnd w:id="24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2" w:name="1420"/>
      <w:bookmarkEnd w:id="24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3" w:name="1421"/>
      <w:bookmarkEnd w:id="24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4" w:name="1422"/>
      <w:bookmarkEnd w:id="241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</w:t>
      </w:r>
      <w:r>
        <w:rPr>
          <w:rFonts w:ascii="Arial"/>
          <w:color w:val="000000"/>
          <w:sz w:val="18"/>
        </w:rPr>
        <w:t>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5" w:name="1423"/>
      <w:bookmarkEnd w:id="241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6" w:name="1424"/>
      <w:bookmarkEnd w:id="241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17" w:name="1425"/>
      <w:bookmarkEnd w:id="24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18" w:name="1426"/>
      <w:bookmarkEnd w:id="2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19" w:name="1427"/>
      <w:bookmarkEnd w:id="241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20" w:name="1428"/>
      <w:bookmarkEnd w:id="24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21" w:name="1429"/>
      <w:bookmarkEnd w:id="2420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22" w:name="3039"/>
      <w:bookmarkEnd w:id="2421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23" w:name="3078"/>
      <w:bookmarkEnd w:id="2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2424" w:name="3040"/>
      <w:bookmarkEnd w:id="2423"/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25" w:name="3079"/>
      <w:bookmarkEnd w:id="2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2046-IX)</w:t>
      </w:r>
    </w:p>
    <w:p w:rsidR="002A1AFA" w:rsidRDefault="00270EBC">
      <w:pPr>
        <w:spacing w:after="0"/>
        <w:ind w:firstLine="240"/>
      </w:pPr>
      <w:bookmarkStart w:id="2426" w:name="3686"/>
      <w:bookmarkEnd w:id="2425"/>
      <w:r>
        <w:rPr>
          <w:rFonts w:ascii="Arial"/>
          <w:color w:val="000000"/>
          <w:sz w:val="18"/>
        </w:rPr>
        <w:t>Агрегатори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27" w:name="3791"/>
      <w:bookmarkEnd w:id="2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28" w:name="1430"/>
      <w:bookmarkEnd w:id="24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429" w:name="1431"/>
      <w:bookmarkEnd w:id="2428"/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0" w:name="1432"/>
      <w:bookmarkEnd w:id="2429"/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1" w:name="1433"/>
      <w:bookmarkEnd w:id="24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2" w:name="1434"/>
      <w:bookmarkEnd w:id="24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3" w:name="1435"/>
      <w:bookmarkEnd w:id="24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4" w:name="1436"/>
      <w:bookmarkEnd w:id="2433"/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35" w:name="1437"/>
      <w:bookmarkEnd w:id="24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36" w:name="1438"/>
      <w:bookmarkEnd w:id="24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7" w:name="1439"/>
      <w:bookmarkEnd w:id="243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38" w:name="1440"/>
      <w:bookmarkEnd w:id="2437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439" w:name="1441"/>
      <w:bookmarkEnd w:id="2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небалансів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440" w:name="1442"/>
      <w:bookmarkEnd w:id="2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1" w:name="1443"/>
      <w:bookmarkEnd w:id="2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2" w:name="1444"/>
      <w:bookmarkEnd w:id="2441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3" w:name="1445"/>
      <w:bookmarkEnd w:id="24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4" w:name="1446"/>
      <w:bookmarkEnd w:id="24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5" w:name="1447"/>
      <w:bookmarkEnd w:id="24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6" w:name="1448"/>
      <w:bookmarkEnd w:id="24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7" w:name="1449"/>
      <w:bookmarkEnd w:id="2446"/>
      <w:r>
        <w:rPr>
          <w:rFonts w:ascii="Arial"/>
          <w:color w:val="000000"/>
          <w:sz w:val="18"/>
        </w:rPr>
        <w:t>Врегулюванням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8" w:name="1450"/>
      <w:bookmarkEnd w:id="2447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49" w:name="1451"/>
      <w:bookmarkEnd w:id="2448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50" w:name="1452"/>
      <w:bookmarkEnd w:id="24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51" w:name="1453"/>
      <w:bookmarkEnd w:id="24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52" w:name="1454"/>
      <w:bookmarkEnd w:id="245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53" w:name="1455"/>
      <w:bookmarkEnd w:id="24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54" w:name="1456"/>
      <w:bookmarkEnd w:id="24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455" w:name="3085"/>
      <w:bookmarkEnd w:id="2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виробляють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альтернативних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456" w:name="3878"/>
      <w:bookmarkEnd w:id="2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</w:t>
      </w:r>
      <w:r>
        <w:rPr>
          <w:rFonts w:ascii="Arial"/>
          <w:color w:val="000000"/>
          <w:sz w:val="18"/>
        </w:rPr>
        <w:t>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  <w:jc w:val="right"/>
      </w:pPr>
      <w:bookmarkStart w:id="2457" w:name="3959"/>
      <w:bookmarkEnd w:id="2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458" w:name="3879"/>
      <w:bookmarkEnd w:id="24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59" w:name="3960"/>
      <w:bookmarkEnd w:id="2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60" w:name="3089"/>
      <w:bookmarkEnd w:id="24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61" w:name="3090"/>
      <w:bookmarkEnd w:id="24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462" w:name="3880"/>
      <w:bookmarkEnd w:id="24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463" w:name="3961"/>
      <w:bookmarkEnd w:id="2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64" w:name="3881"/>
      <w:bookmarkEnd w:id="24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465" w:name="3466"/>
      <w:bookmarkEnd w:id="2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66" w:name="3882"/>
      <w:bookmarkEnd w:id="24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2467" w:name="3962"/>
      <w:bookmarkEnd w:id="2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68" w:name="3094"/>
      <w:bookmarkEnd w:id="24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69" w:name="3095"/>
      <w:bookmarkEnd w:id="2468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470" w:name="3096"/>
      <w:bookmarkEnd w:id="24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471" w:name="3097"/>
      <w:bookmarkEnd w:id="24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472" w:name="3098"/>
      <w:bookmarkEnd w:id="24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73" w:name="3099"/>
      <w:bookmarkEnd w:id="2472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74" w:name="3100"/>
      <w:bookmarkEnd w:id="247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475" w:name="3999"/>
      <w:bookmarkEnd w:id="247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76" w:name="3467"/>
      <w:bookmarkEnd w:id="247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2477" w:name="3964"/>
      <w:bookmarkEnd w:id="2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3220-IX,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  <w:jc w:val="right"/>
      </w:pPr>
      <w:bookmarkStart w:id="2478" w:name="4001"/>
      <w:bookmarkEnd w:id="2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3484-IX)</w:t>
      </w:r>
    </w:p>
    <w:p w:rsidR="002A1AFA" w:rsidRDefault="00270EBC">
      <w:pPr>
        <w:spacing w:after="0"/>
        <w:ind w:firstLine="240"/>
      </w:pPr>
      <w:bookmarkStart w:id="2479" w:name="4000"/>
      <w:bookmarkEnd w:id="2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80" w:name="3468"/>
      <w:bookmarkEnd w:id="2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300"/>
        <w:ind w:firstLine="240"/>
      </w:pPr>
      <w:bookmarkStart w:id="2481" w:name="3965"/>
      <w:bookmarkEnd w:id="2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3220-IX,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  <w:jc w:val="right"/>
      </w:pPr>
      <w:bookmarkStart w:id="2482" w:name="4002"/>
      <w:bookmarkEnd w:id="2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3484-IX)</w:t>
      </w:r>
    </w:p>
    <w:p w:rsidR="002A1AFA" w:rsidRDefault="00270EBC">
      <w:pPr>
        <w:spacing w:after="0"/>
        <w:ind w:firstLine="240"/>
      </w:pPr>
      <w:bookmarkStart w:id="2483" w:name="3883"/>
      <w:bookmarkEnd w:id="248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>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84" w:name="3884"/>
      <w:bookmarkEnd w:id="24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485" w:name="4039"/>
      <w:bookmarkEnd w:id="248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86" w:name="4041"/>
      <w:bookmarkEnd w:id="2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487" w:name="4040"/>
      <w:bookmarkEnd w:id="248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88" w:name="4042"/>
      <w:bookmarkEnd w:id="2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489" w:name="3887"/>
      <w:bookmarkEnd w:id="2488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490" w:name="3888"/>
      <w:bookmarkEnd w:id="2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ризупиняються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91" w:name="3889"/>
      <w:bookmarkEnd w:id="249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92" w:name="3890"/>
      <w:bookmarkEnd w:id="2491"/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493" w:name="3891"/>
      <w:bookmarkEnd w:id="2492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494" w:name="3892"/>
      <w:bookmarkEnd w:id="2493"/>
      <w:r>
        <w:rPr>
          <w:rFonts w:ascii="Arial"/>
          <w:color w:val="000000"/>
          <w:sz w:val="18"/>
        </w:rPr>
        <w:t>Призуп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</w:t>
      </w:r>
      <w:r>
        <w:rPr>
          <w:rFonts w:ascii="Arial"/>
          <w:color w:val="000000"/>
          <w:sz w:val="18"/>
        </w:rPr>
        <w:t>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</w:t>
      </w:r>
      <w:r>
        <w:rPr>
          <w:rFonts w:ascii="Arial"/>
          <w:color w:val="000000"/>
          <w:sz w:val="18"/>
        </w:rPr>
        <w:t>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95" w:name="3893"/>
      <w:bookmarkEnd w:id="249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96" w:name="3894"/>
      <w:bookmarkEnd w:id="2495"/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497" w:name="3469"/>
      <w:bookmarkEnd w:id="24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498" w:name="3896"/>
      <w:bookmarkEnd w:id="24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499" w:name="3897"/>
      <w:bookmarkEnd w:id="249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500" w:name="3898"/>
      <w:bookmarkEnd w:id="2499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1" w:name="3899"/>
      <w:bookmarkEnd w:id="2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2" w:name="3900"/>
      <w:bookmarkEnd w:id="2501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ІСС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Французька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3" w:name="3901"/>
      <w:bookmarkEnd w:id="2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4" w:name="3902"/>
      <w:bookmarkEnd w:id="2503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5" w:name="3903"/>
      <w:bookmarkEnd w:id="2504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6" w:name="3904"/>
      <w:bookmarkEnd w:id="2505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07" w:name="3905"/>
      <w:bookmarkEnd w:id="2506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08" w:name="3986"/>
      <w:bookmarkEnd w:id="2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509" w:name="3906"/>
      <w:bookmarkEnd w:id="25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10" w:name="3470"/>
      <w:bookmarkEnd w:id="2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511" w:name="3907"/>
      <w:bookmarkEnd w:id="25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12" w:name="3908"/>
      <w:bookmarkEnd w:id="2511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13" w:name="3909"/>
      <w:bookmarkEnd w:id="251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, 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14" w:name="3910"/>
      <w:bookmarkEnd w:id="251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515" w:name="3911"/>
      <w:bookmarkEnd w:id="2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16" w:name="3912"/>
      <w:bookmarkEnd w:id="25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індикативний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17" w:name="3913"/>
      <w:bookmarkEnd w:id="25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18" w:name="3914"/>
      <w:bookmarkEnd w:id="25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19" w:name="3915"/>
      <w:bookmarkEnd w:id="25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0" w:name="3916"/>
      <w:bookmarkEnd w:id="25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1" w:name="3917"/>
      <w:bookmarkEnd w:id="25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2" w:name="3918"/>
      <w:bookmarkEnd w:id="252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3" w:name="3919"/>
      <w:bookmarkEnd w:id="252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4" w:name="3920"/>
      <w:bookmarkEnd w:id="252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5" w:name="3921"/>
      <w:bookmarkEnd w:id="252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6" w:name="3922"/>
      <w:bookmarkEnd w:id="252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27" w:name="3923"/>
      <w:bookmarkEnd w:id="252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28" w:name="3924"/>
      <w:bookmarkEnd w:id="252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</w:t>
      </w:r>
      <w:r>
        <w:rPr>
          <w:rFonts w:ascii="Arial"/>
          <w:color w:val="000000"/>
          <w:sz w:val="18"/>
        </w:rPr>
        <w:t>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29" w:name="3925"/>
      <w:bookmarkEnd w:id="252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530" w:name="3926"/>
      <w:bookmarkEnd w:id="2529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31" w:name="3927"/>
      <w:bookmarkEnd w:id="253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32" w:name="3928"/>
      <w:bookmarkEnd w:id="2531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533" w:name="3929"/>
      <w:bookmarkEnd w:id="253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4" w:name="3930"/>
      <w:bookmarkEnd w:id="253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5" w:name="3931"/>
      <w:bookmarkEnd w:id="2534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6" w:name="3932"/>
      <w:bookmarkEnd w:id="2535"/>
      <w:r>
        <w:rPr>
          <w:rFonts w:ascii="Arial"/>
          <w:color w:val="000000"/>
          <w:sz w:val="18"/>
        </w:rPr>
        <w:t>індикативний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7" w:name="3933"/>
      <w:bookmarkEnd w:id="2536"/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індикативного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8" w:name="3934"/>
      <w:bookmarkEnd w:id="253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39" w:name="3935"/>
      <w:bookmarkEnd w:id="253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540" w:name="3936"/>
      <w:bookmarkEnd w:id="253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41" w:name="3937"/>
      <w:bookmarkEnd w:id="254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42" w:name="3938"/>
      <w:bookmarkEnd w:id="2541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43" w:name="3987"/>
      <w:bookmarkEnd w:id="2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544" w:name="4274"/>
      <w:bookmarkEnd w:id="25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</w:t>
      </w:r>
      <w:r>
        <w:rPr>
          <w:rFonts w:ascii="Arial"/>
          <w:color w:val="000000"/>
          <w:sz w:val="18"/>
        </w:rPr>
        <w:t>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545" w:name="4275"/>
      <w:bookmarkEnd w:id="2544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46" w:name="4276"/>
      <w:bookmarkEnd w:id="25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47" w:name="4277"/>
      <w:bookmarkEnd w:id="25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48" w:name="4278"/>
      <w:bookmarkEnd w:id="2547"/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49" w:name="4279"/>
      <w:bookmarkEnd w:id="2548"/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50" w:name="4280"/>
      <w:bookmarkEnd w:id="254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51" w:name="4281"/>
      <w:bookmarkEnd w:id="2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552" w:name="3152"/>
      <w:bookmarkEnd w:id="25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53" w:name="3989"/>
      <w:bookmarkEnd w:id="2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</w:t>
      </w:r>
      <w:r>
        <w:rPr>
          <w:rFonts w:ascii="Arial"/>
          <w:color w:val="000000"/>
          <w:sz w:val="18"/>
        </w:rPr>
        <w:t>0-IX)</w:t>
      </w:r>
    </w:p>
    <w:p w:rsidR="002A1AFA" w:rsidRDefault="00270EBC">
      <w:pPr>
        <w:spacing w:after="0"/>
        <w:ind w:firstLine="240"/>
        <w:jc w:val="right"/>
      </w:pPr>
      <w:bookmarkStart w:id="2554" w:name="3154"/>
      <w:bookmarkEnd w:id="2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0"/>
        <w:ind w:firstLine="240"/>
      </w:pPr>
      <w:bookmarkStart w:id="2555" w:name="3939"/>
      <w:bookmarkEnd w:id="255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</w:t>
      </w:r>
      <w:r>
        <w:rPr>
          <w:rFonts w:ascii="Arial"/>
          <w:color w:val="000000"/>
          <w:sz w:val="18"/>
        </w:rPr>
        <w:t>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2556" w:name="3990"/>
      <w:bookmarkEnd w:id="2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pStyle w:val="3"/>
        <w:spacing w:after="0"/>
        <w:jc w:val="center"/>
      </w:pPr>
      <w:bookmarkStart w:id="2557" w:name="1473"/>
      <w:bookmarkEnd w:id="2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Роздрібний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</w:p>
    <w:p w:rsidR="002A1AFA" w:rsidRDefault="00270EBC">
      <w:pPr>
        <w:spacing w:after="0"/>
        <w:ind w:firstLine="240"/>
      </w:pPr>
      <w:bookmarkStart w:id="2558" w:name="1474"/>
      <w:bookmarkEnd w:id="2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Роздрібний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59" w:name="1475"/>
      <w:bookmarkEnd w:id="2558"/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0" w:name="1476"/>
      <w:bookmarkEnd w:id="2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1" w:name="1477"/>
      <w:bookmarkEnd w:id="256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2" w:name="1478"/>
      <w:bookmarkEnd w:id="25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3" w:name="1479"/>
      <w:bookmarkEnd w:id="2562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4" w:name="1480"/>
      <w:bookmarkEnd w:id="2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5" w:name="1481"/>
      <w:bookmarkEnd w:id="25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6" w:name="1482"/>
      <w:bookmarkEnd w:id="2565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7" w:name="1483"/>
      <w:bookmarkEnd w:id="2566"/>
      <w:r>
        <w:rPr>
          <w:rFonts w:ascii="Arial"/>
          <w:color w:val="000000"/>
          <w:sz w:val="18"/>
        </w:rPr>
        <w:lastRenderedPageBreak/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8" w:name="1484"/>
      <w:bookmarkEnd w:id="2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69" w:name="1485"/>
      <w:bookmarkEnd w:id="25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0" w:name="1486"/>
      <w:bookmarkEnd w:id="25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1" w:name="1487"/>
      <w:bookmarkEnd w:id="25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2" w:name="1488"/>
      <w:bookmarkEnd w:id="25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573" w:name="1489"/>
      <w:bookmarkEnd w:id="25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2A1AFA" w:rsidRDefault="00270EBC">
      <w:pPr>
        <w:spacing w:after="0"/>
        <w:ind w:firstLine="240"/>
        <w:jc w:val="right"/>
      </w:pPr>
      <w:bookmarkStart w:id="2574" w:name="3471"/>
      <w:bookmarkEnd w:id="2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575" w:name="1490"/>
      <w:bookmarkEnd w:id="2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6" w:name="1491"/>
      <w:bookmarkEnd w:id="2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7" w:name="1492"/>
      <w:bookmarkEnd w:id="2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</w:t>
      </w:r>
      <w:r>
        <w:rPr>
          <w:rFonts w:ascii="Arial"/>
          <w:color w:val="000000"/>
          <w:sz w:val="18"/>
        </w:rPr>
        <w:t>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8" w:name="1493"/>
      <w:bookmarkEnd w:id="25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79" w:name="3345"/>
      <w:bookmarkEnd w:id="25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репозиторії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репозиторію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</w:t>
      </w:r>
      <w:r>
        <w:rPr>
          <w:rFonts w:ascii="Arial"/>
          <w:color w:val="000000"/>
          <w:sz w:val="18"/>
        </w:rPr>
        <w:t>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ГВт·год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  <w:jc w:val="right"/>
      </w:pPr>
      <w:bookmarkStart w:id="2580" w:name="4282"/>
      <w:bookmarkEnd w:id="2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581" w:name="3346"/>
      <w:bookmarkEnd w:id="2580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82" w:name="3472"/>
      <w:bookmarkEnd w:id="2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583" w:name="3347"/>
      <w:bookmarkEnd w:id="25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84" w:name="3473"/>
      <w:bookmarkEnd w:id="2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pStyle w:val="3"/>
        <w:spacing w:after="0"/>
        <w:jc w:val="center"/>
      </w:pPr>
      <w:bookmarkStart w:id="2585" w:name="3348"/>
      <w:bookmarkEnd w:id="25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</w:p>
    <w:p w:rsidR="002A1AFA" w:rsidRDefault="00270EBC">
      <w:pPr>
        <w:spacing w:after="0"/>
        <w:ind w:firstLine="240"/>
      </w:pPr>
      <w:bookmarkStart w:id="2586" w:name="3349"/>
      <w:bookmarkEnd w:id="2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87" w:name="3350"/>
      <w:bookmarkEnd w:id="2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588" w:name="3351"/>
      <w:bookmarkEnd w:id="25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589" w:name="3352"/>
      <w:bookmarkEnd w:id="25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90" w:name="3353"/>
      <w:bookmarkEnd w:id="25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91" w:name="3354"/>
      <w:bookmarkEnd w:id="25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92" w:name="3355"/>
      <w:bookmarkEnd w:id="25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93" w:name="3474"/>
      <w:bookmarkEnd w:id="2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pStyle w:val="3"/>
        <w:spacing w:after="0"/>
        <w:jc w:val="center"/>
      </w:pPr>
      <w:bookmarkStart w:id="2594" w:name="1494"/>
      <w:bookmarkEnd w:id="25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комерційного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595" w:name="1495"/>
      <w:bookmarkEnd w:id="25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96" w:name="1496"/>
      <w:bookmarkEnd w:id="25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відпущеної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597" w:name="4283"/>
      <w:bookmarkEnd w:id="25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</w:t>
      </w:r>
      <w:r>
        <w:rPr>
          <w:rFonts w:ascii="Arial"/>
          <w:color w:val="000000"/>
          <w:sz w:val="18"/>
        </w:rPr>
        <w:t>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598" w:name="4284"/>
      <w:bookmarkEnd w:id="2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599" w:name="1498"/>
      <w:bookmarkEnd w:id="25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00" w:name="1499"/>
      <w:bookmarkEnd w:id="25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01" w:name="1500"/>
      <w:bookmarkEnd w:id="26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02" w:name="4285"/>
      <w:bookmarkEnd w:id="2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603" w:name="1501"/>
      <w:bookmarkEnd w:id="2602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4" w:name="1502"/>
      <w:bookmarkEnd w:id="26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5" w:name="1503"/>
      <w:bookmarkEnd w:id="260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6" w:name="1504"/>
      <w:bookmarkEnd w:id="260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7" w:name="1505"/>
      <w:bookmarkEnd w:id="2606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8" w:name="1506"/>
      <w:bookmarkEnd w:id="26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09" w:name="4286"/>
      <w:bookmarkEnd w:id="26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10" w:name="4287"/>
      <w:bookmarkEnd w:id="2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213-IX)</w:t>
      </w:r>
    </w:p>
    <w:p w:rsidR="002A1AFA" w:rsidRDefault="00270EBC">
      <w:pPr>
        <w:pStyle w:val="3"/>
        <w:spacing w:after="0"/>
        <w:jc w:val="center"/>
      </w:pPr>
      <w:bookmarkStart w:id="2611" w:name="1507"/>
      <w:bookmarkEnd w:id="26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Розрахунки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612" w:name="1508"/>
      <w:bookmarkEnd w:id="26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13" w:name="2939"/>
      <w:bookmarkEnd w:id="26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614" w:name="1509"/>
      <w:bookmarkEnd w:id="26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Покупці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15" w:name="1510"/>
      <w:bookmarkEnd w:id="26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16" w:name="2911"/>
      <w:bookmarkEnd w:id="261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неттінгу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2617" w:name="2940"/>
      <w:bookmarkEnd w:id="26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618" w:name="1512"/>
      <w:bookmarkEnd w:id="26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19" w:name="1513"/>
      <w:bookmarkEnd w:id="26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20" w:name="2788"/>
      <w:bookmarkEnd w:id="26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21" w:name="2789"/>
      <w:bookmarkEnd w:id="2620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22" w:name="2790"/>
      <w:bookmarkEnd w:id="26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ропостачальників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23" w:name="2791"/>
      <w:bookmarkEnd w:id="26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24" w:name="2792"/>
      <w:bookmarkEnd w:id="26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25" w:name="2793"/>
      <w:bookmarkEnd w:id="262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26" w:name="2794"/>
      <w:bookmarkEnd w:id="2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2627" w:name="1520"/>
      <w:bookmarkEnd w:id="262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28" w:name="1521"/>
      <w:bookmarkEnd w:id="2627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29" w:name="1522"/>
      <w:bookmarkEnd w:id="262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0" w:name="1523"/>
      <w:bookmarkEnd w:id="26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1" w:name="1524"/>
      <w:bookmarkEnd w:id="26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</w:t>
      </w:r>
      <w:r>
        <w:rPr>
          <w:rFonts w:ascii="Arial"/>
          <w:color w:val="000000"/>
          <w:sz w:val="18"/>
        </w:rPr>
        <w:t>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2" w:name="1525"/>
      <w:bookmarkEnd w:id="2631"/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3" w:name="1526"/>
      <w:bookmarkEnd w:id="263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4" w:name="1527"/>
      <w:bookmarkEnd w:id="26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35" w:name="2559"/>
      <w:bookmarkEnd w:id="263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36" w:name="2560"/>
      <w:bookmarkEnd w:id="2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2A1AFA" w:rsidRDefault="00270EBC">
      <w:pPr>
        <w:pStyle w:val="3"/>
        <w:spacing w:after="0"/>
        <w:jc w:val="center"/>
      </w:pPr>
      <w:bookmarkStart w:id="2637" w:name="1528"/>
      <w:bookmarkEnd w:id="26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2A1AFA" w:rsidRDefault="00270EBC">
      <w:pPr>
        <w:pStyle w:val="3"/>
        <w:spacing w:after="0"/>
        <w:jc w:val="center"/>
      </w:pPr>
      <w:bookmarkStart w:id="2638" w:name="1529"/>
      <w:bookmarkEnd w:id="2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2A1AFA" w:rsidRDefault="00270EBC">
      <w:pPr>
        <w:spacing w:after="0"/>
        <w:ind w:firstLine="240"/>
      </w:pPr>
      <w:bookmarkStart w:id="2639" w:name="1530"/>
      <w:bookmarkEnd w:id="2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0" w:name="1531"/>
      <w:bookmarkEnd w:id="2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1" w:name="1532"/>
      <w:bookmarkEnd w:id="26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2" w:name="1533"/>
      <w:bookmarkEnd w:id="26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3" w:name="1534"/>
      <w:bookmarkEnd w:id="26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4" w:name="1535"/>
      <w:bookmarkEnd w:id="2643"/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омбудсмена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pStyle w:val="3"/>
        <w:spacing w:after="0"/>
        <w:jc w:val="center"/>
      </w:pPr>
      <w:bookmarkStart w:id="2645" w:name="1536"/>
      <w:bookmarkEnd w:id="264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2A1AFA" w:rsidRDefault="00270EBC">
      <w:pPr>
        <w:pStyle w:val="3"/>
        <w:spacing w:after="0"/>
        <w:jc w:val="center"/>
      </w:pPr>
      <w:bookmarkStart w:id="2646" w:name="1537"/>
      <w:bookmarkEnd w:id="26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2A1AFA" w:rsidRDefault="00270EBC">
      <w:pPr>
        <w:spacing w:after="0"/>
        <w:ind w:firstLine="240"/>
      </w:pPr>
      <w:bookmarkStart w:id="2647" w:name="1538"/>
      <w:bookmarkEnd w:id="26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48" w:name="1539"/>
      <w:bookmarkEnd w:id="26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49" w:name="1540"/>
      <w:bookmarkEnd w:id="26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0" w:name="1541"/>
      <w:bookmarkEnd w:id="26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1" w:name="1542"/>
      <w:bookmarkEnd w:id="2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2" w:name="1543"/>
      <w:bookmarkEnd w:id="26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крадіжка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3" w:name="1544"/>
      <w:bookmarkEnd w:id="26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4" w:name="1545"/>
      <w:bookmarkEnd w:id="26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неатестованих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5" w:name="1546"/>
      <w:bookmarkEnd w:id="26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56" w:name="1547"/>
      <w:bookmarkEnd w:id="26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57" w:name="2865"/>
      <w:bookmarkEnd w:id="2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658" w:name="2841"/>
      <w:bookmarkEnd w:id="2657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35 - 110(154)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150(110) - 35(20) - 10(6)/0,4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59" w:name="2866"/>
      <w:bookmarkEnd w:id="26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660" w:name="1548"/>
      <w:bookmarkEnd w:id="26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661" w:name="1549"/>
      <w:bookmarkEnd w:id="266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2" w:name="1550"/>
      <w:bookmarkEnd w:id="26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3" w:name="1551"/>
      <w:bookmarkEnd w:id="26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припине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4" w:name="1552"/>
      <w:bookmarkEnd w:id="266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5" w:name="1553"/>
      <w:bookmarkEnd w:id="266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6" w:name="1554"/>
      <w:bookmarkEnd w:id="266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7" w:name="1555"/>
      <w:bookmarkEnd w:id="2666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8" w:name="1556"/>
      <w:bookmarkEnd w:id="266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69" w:name="1557"/>
      <w:bookmarkEnd w:id="266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</w:t>
      </w:r>
      <w:r>
        <w:rPr>
          <w:rFonts w:ascii="Arial"/>
          <w:color w:val="000000"/>
          <w:sz w:val="18"/>
        </w:rPr>
        <w:t>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70" w:name="4288"/>
      <w:bookmarkEnd w:id="266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71" w:name="4289"/>
      <w:bookmarkEnd w:id="26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72" w:name="4290"/>
      <w:bookmarkEnd w:id="26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73" w:name="4291"/>
      <w:bookmarkEnd w:id="26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74" w:name="3475"/>
      <w:bookmarkEnd w:id="2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675" w:name="3360"/>
      <w:bookmarkEnd w:id="267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76" w:name="3476"/>
      <w:bookmarkEnd w:id="2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677" w:name="4293"/>
      <w:bookmarkEnd w:id="267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78" w:name="4294"/>
      <w:bookmarkEnd w:id="26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79" w:name="4295"/>
      <w:bookmarkEnd w:id="26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80" w:name="4297"/>
      <w:bookmarkEnd w:id="2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681" w:name="4296"/>
      <w:bookmarkEnd w:id="268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682" w:name="4298"/>
      <w:bookmarkEnd w:id="2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683" w:name="1558"/>
      <w:bookmarkEnd w:id="2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84" w:name="1559"/>
      <w:bookmarkEnd w:id="26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85" w:name="1560"/>
      <w:bookmarkEnd w:id="26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86" w:name="1561"/>
      <w:bookmarkEnd w:id="26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87" w:name="1562"/>
      <w:bookmarkEnd w:id="26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688" w:name="3361"/>
      <w:bookmarkEnd w:id="26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беручи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2689" w:name="3477"/>
      <w:bookmarkEnd w:id="2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690" w:name="1564"/>
      <w:bookmarkEnd w:id="26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1" w:name="1565"/>
      <w:bookmarkEnd w:id="26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2" w:name="1566"/>
      <w:bookmarkEnd w:id="26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3" w:name="2795"/>
      <w:bookmarkEnd w:id="2692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694" w:name="2796"/>
      <w:bookmarkEnd w:id="26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2695" w:name="1567"/>
      <w:bookmarkEnd w:id="269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696" w:name="1568"/>
      <w:bookmarkEnd w:id="26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7" w:name="1569"/>
      <w:bookmarkEnd w:id="26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8" w:name="1570"/>
      <w:bookmarkEnd w:id="26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699" w:name="3687"/>
      <w:bookmarkEnd w:id="26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700" w:name="2867"/>
      <w:bookmarkEnd w:id="2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701" w:name="2842"/>
      <w:bookmarkEnd w:id="270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35 - 110(154)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напругою</w:t>
      </w:r>
      <w:r>
        <w:rPr>
          <w:rFonts w:ascii="Arial"/>
          <w:color w:val="000000"/>
          <w:sz w:val="18"/>
        </w:rPr>
        <w:t xml:space="preserve"> 150(110) - 35(20) - 10(6)/0,4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702" w:name="2868"/>
      <w:bookmarkEnd w:id="2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703" w:name="1572"/>
      <w:bookmarkEnd w:id="27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704" w:name="1573"/>
      <w:bookmarkEnd w:id="27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05" w:name="1574"/>
      <w:bookmarkEnd w:id="27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06" w:name="4299"/>
      <w:bookmarkEnd w:id="270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07" w:name="4300"/>
      <w:bookmarkEnd w:id="270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08" w:name="4301"/>
      <w:bookmarkEnd w:id="270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09" w:name="4302"/>
      <w:bookmarkEnd w:id="270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10" w:name="4303"/>
      <w:bookmarkEnd w:id="270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11" w:name="4304"/>
      <w:bookmarkEnd w:id="271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712" w:name="4306"/>
      <w:bookmarkEnd w:id="2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3484-IX,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713" w:name="3370"/>
      <w:bookmarkEnd w:id="27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2714" w:name="3480"/>
      <w:bookmarkEnd w:id="2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715" w:name="1576"/>
      <w:bookmarkEnd w:id="27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16" w:name="1577"/>
      <w:bookmarkEnd w:id="27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17" w:name="4309"/>
      <w:bookmarkEnd w:id="2716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18" w:name="3481"/>
      <w:bookmarkEnd w:id="2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719" w:name="4311"/>
      <w:bookmarkEnd w:id="2718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20" w:name="4312"/>
      <w:bookmarkEnd w:id="2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721" w:name="1578"/>
      <w:bookmarkEnd w:id="27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22" w:name="1579"/>
      <w:bookmarkEnd w:id="2721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23" w:name="1580"/>
      <w:bookmarkEnd w:id="2722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24" w:name="3372"/>
      <w:bookmarkEnd w:id="27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25" w:name="2459"/>
      <w:bookmarkEnd w:id="2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726" w:name="1582"/>
      <w:bookmarkEnd w:id="272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27" w:name="2460"/>
      <w:bookmarkEnd w:id="27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2A1AFA" w:rsidRDefault="00270EBC">
      <w:pPr>
        <w:spacing w:after="0"/>
        <w:ind w:firstLine="240"/>
      </w:pPr>
      <w:bookmarkStart w:id="2728" w:name="1583"/>
      <w:bookmarkEnd w:id="27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29" w:name="1584"/>
      <w:bookmarkEnd w:id="2728"/>
      <w:r>
        <w:rPr>
          <w:rFonts w:ascii="Arial"/>
          <w:color w:val="000000"/>
          <w:sz w:val="18"/>
        </w:rPr>
        <w:lastRenderedPageBreak/>
        <w:t>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30" w:name="1585"/>
      <w:bookmarkEnd w:id="272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31" w:name="1586"/>
      <w:bookmarkEnd w:id="273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32" w:name="2461"/>
      <w:bookmarkEnd w:id="27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733" w:name="2462"/>
      <w:bookmarkEnd w:id="2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2A1AFA" w:rsidRDefault="00270EBC">
      <w:pPr>
        <w:pStyle w:val="3"/>
        <w:spacing w:after="0"/>
        <w:jc w:val="center"/>
      </w:pPr>
      <w:bookmarkStart w:id="2734" w:name="1589"/>
      <w:bookmarkEnd w:id="27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2A1AFA" w:rsidRDefault="00270EBC">
      <w:pPr>
        <w:spacing w:after="0"/>
        <w:ind w:firstLine="240"/>
      </w:pPr>
      <w:bookmarkStart w:id="2735" w:name="1590"/>
      <w:bookmarkEnd w:id="27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736" w:name="1591"/>
      <w:bookmarkEnd w:id="273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37" w:name="1592"/>
      <w:bookmarkEnd w:id="2736"/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32, 34 - 36,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38" w:name="1593"/>
      <w:bookmarkEnd w:id="2737"/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39" w:name="1594"/>
      <w:bookmarkEnd w:id="273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40" w:name="1595"/>
      <w:bookmarkEnd w:id="2739"/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54 - 55, 66 - 71, 73,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41" w:name="1596"/>
      <w:bookmarkEnd w:id="2740"/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63, 64,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42" w:name="1597"/>
      <w:bookmarkEnd w:id="2741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43" w:name="2912"/>
      <w:bookmarkEnd w:id="2742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2744" w:name="2941"/>
      <w:bookmarkEnd w:id="2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745" w:name="2913"/>
      <w:bookmarkEnd w:id="274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746" w:name="2942"/>
      <w:bookmarkEnd w:id="2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747" w:name="2914"/>
      <w:bookmarkEnd w:id="274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48" w:name="2943"/>
      <w:bookmarkEnd w:id="2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749" w:name="1598"/>
      <w:bookmarkEnd w:id="2748"/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38 - 41,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0" w:name="1599"/>
      <w:bookmarkEnd w:id="27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1" w:name="1600"/>
      <w:bookmarkEnd w:id="275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2" w:name="1601"/>
      <w:bookmarkEnd w:id="2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довготривалих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3" w:name="1602"/>
      <w:bookmarkEnd w:id="2752"/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4" w:name="1603"/>
      <w:bookmarkEnd w:id="2753"/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5" w:name="1604"/>
      <w:bookmarkEnd w:id="275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756" w:name="1605"/>
      <w:bookmarkEnd w:id="275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57" w:name="1606"/>
      <w:bookmarkEnd w:id="2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8" w:name="1607"/>
      <w:bookmarkEnd w:id="275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передиспетчеризації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59" w:name="1608"/>
      <w:bookmarkEnd w:id="275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60" w:name="3483"/>
      <w:bookmarkEnd w:id="2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761" w:name="1609"/>
      <w:bookmarkEnd w:id="2760"/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62" w:name="1610"/>
      <w:bookmarkEnd w:id="276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) ENTSO-E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63" w:name="1611"/>
      <w:bookmarkEnd w:id="27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64" w:name="1612"/>
      <w:bookmarkEnd w:id="2763"/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65" w:name="1613"/>
      <w:bookmarkEnd w:id="2764"/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66" w:name="2797"/>
      <w:bookmarkEnd w:id="2765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67" w:name="2436"/>
      <w:bookmarkEnd w:id="2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2768" w:name="2435"/>
      <w:bookmarkEnd w:id="2767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769" w:name="2437"/>
      <w:bookmarkEnd w:id="2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2770" w:name="1614"/>
      <w:bookmarkEnd w:id="276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1" w:name="1615"/>
      <w:bookmarkEnd w:id="277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2" w:name="1616"/>
      <w:bookmarkEnd w:id="27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</w:t>
      </w:r>
      <w:r>
        <w:rPr>
          <w:rFonts w:ascii="Arial"/>
          <w:color w:val="000000"/>
          <w:sz w:val="18"/>
        </w:rPr>
        <w:t>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3" w:name="1617"/>
      <w:bookmarkEnd w:id="2772"/>
      <w:r>
        <w:rPr>
          <w:rFonts w:ascii="Arial"/>
          <w:color w:val="000000"/>
          <w:sz w:val="18"/>
        </w:rPr>
        <w:lastRenderedPageBreak/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4" w:name="1618"/>
      <w:bookmarkEnd w:id="2773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5" w:name="1619"/>
      <w:bookmarkEnd w:id="2774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6" w:name="1620"/>
      <w:bookmarkEnd w:id="277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77" w:name="1621"/>
      <w:bookmarkEnd w:id="277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778" w:name="1622"/>
      <w:bookmarkEnd w:id="27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79" w:name="1623"/>
      <w:bookmarkEnd w:id="27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780" w:name="1624"/>
      <w:bookmarkEnd w:id="27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1" w:name="1625"/>
      <w:bookmarkEnd w:id="27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щотижня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2" w:name="1626"/>
      <w:bookmarkEnd w:id="27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3" w:name="1627"/>
      <w:bookmarkEnd w:id="278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4" w:name="1628"/>
      <w:bookmarkEnd w:id="278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5" w:name="1629"/>
      <w:bookmarkEnd w:id="278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6" w:name="1630"/>
      <w:bookmarkEnd w:id="278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лініях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7" w:name="1631"/>
      <w:bookmarkEnd w:id="278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енергоблоків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8" w:name="1632"/>
      <w:bookmarkEnd w:id="27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789" w:name="1633"/>
      <w:bookmarkEnd w:id="27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0" w:name="1634"/>
      <w:bookmarkEnd w:id="2789"/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1" w:name="1635"/>
      <w:bookmarkEnd w:id="27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2" w:name="1636"/>
      <w:bookmarkEnd w:id="279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ергоблоків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3" w:name="1637"/>
      <w:bookmarkEnd w:id="2792"/>
      <w:r>
        <w:rPr>
          <w:rFonts w:ascii="Arial"/>
          <w:color w:val="000000"/>
          <w:sz w:val="18"/>
        </w:rPr>
        <w:lastRenderedPageBreak/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4" w:name="1638"/>
      <w:bookmarkEnd w:id="2793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5" w:name="1639"/>
      <w:bookmarkEnd w:id="279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6" w:name="1640"/>
      <w:bookmarkEnd w:id="279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7" w:name="1641"/>
      <w:bookmarkEnd w:id="27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Балансуючий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8" w:name="1642"/>
      <w:bookmarkEnd w:id="2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799" w:name="2370"/>
      <w:bookmarkEnd w:id="27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00" w:name="2371"/>
      <w:bookmarkEnd w:id="2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801" w:name="2372"/>
      <w:bookmarkEnd w:id="28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02" w:name="2373"/>
      <w:bookmarkEnd w:id="2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803" w:name="2374"/>
      <w:bookmarkEnd w:id="28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04" w:name="2375"/>
      <w:bookmarkEnd w:id="2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805" w:name="2376"/>
      <w:bookmarkEnd w:id="28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06" w:name="2377"/>
      <w:bookmarkEnd w:id="28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2712-VIII)</w:t>
      </w:r>
    </w:p>
    <w:p w:rsidR="002A1AFA" w:rsidRDefault="00270EBC">
      <w:pPr>
        <w:spacing w:after="0"/>
        <w:ind w:firstLine="240"/>
      </w:pPr>
      <w:bookmarkStart w:id="2807" w:name="2378"/>
      <w:bookmarkEnd w:id="28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08" w:name="2379"/>
      <w:bookmarkEnd w:id="28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809" w:name="2380"/>
      <w:bookmarkEnd w:id="28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10" w:name="2381"/>
      <w:bookmarkEnd w:id="2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2811" w:name="1649"/>
      <w:bookmarkEnd w:id="28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30, 33, 46, 51, 57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12" w:name="2438"/>
      <w:bookmarkEnd w:id="28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</w:t>
      </w:r>
      <w:r>
        <w:rPr>
          <w:rFonts w:ascii="Arial"/>
          <w:color w:val="000000"/>
          <w:sz w:val="18"/>
        </w:rPr>
        <w:t>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13" w:name="2439"/>
      <w:bookmarkEnd w:id="2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814" w:name="1651"/>
      <w:bookmarkEnd w:id="28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15" w:name="1652"/>
      <w:bookmarkEnd w:id="28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16" w:name="1653"/>
      <w:bookmarkEnd w:id="28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оординаційним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Координаційний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Координаційний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17" w:name="1654"/>
      <w:bookmarkEnd w:id="2816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18" w:name="1655"/>
      <w:bookmarkEnd w:id="2817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19" w:name="1656"/>
      <w:bookmarkEnd w:id="281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20" w:name="1657"/>
      <w:bookmarkEnd w:id="2819"/>
      <w:r>
        <w:rPr>
          <w:rFonts w:ascii="Arial"/>
          <w:color w:val="000000"/>
          <w:sz w:val="18"/>
        </w:rPr>
        <w:t>Координаційний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21" w:name="2441"/>
      <w:bookmarkEnd w:id="28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22" w:name="2443"/>
      <w:bookmarkEnd w:id="2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823" w:name="2442"/>
      <w:bookmarkEnd w:id="28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24" w:name="2444"/>
      <w:bookmarkEnd w:id="2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825" w:name="1660"/>
      <w:bookmarkEnd w:id="2824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26" w:name="2445"/>
      <w:bookmarkEnd w:id="28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27" w:name="2485"/>
      <w:bookmarkEnd w:id="2826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28" w:name="2531"/>
      <w:bookmarkEnd w:id="2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2A1AFA" w:rsidRDefault="00270EBC">
      <w:pPr>
        <w:spacing w:after="0"/>
        <w:ind w:firstLine="240"/>
      </w:pPr>
      <w:bookmarkStart w:id="2829" w:name="4314"/>
      <w:bookmarkEnd w:id="2828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30" w:name="3804"/>
      <w:bookmarkEnd w:id="2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831" w:name="2915"/>
      <w:bookmarkEnd w:id="283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32" w:name="2944"/>
      <w:bookmarkEnd w:id="2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833" w:name="2916"/>
      <w:bookmarkEnd w:id="283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34" w:name="2945"/>
      <w:bookmarkEnd w:id="2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0"/>
        <w:ind w:firstLine="240"/>
      </w:pPr>
      <w:bookmarkStart w:id="2835" w:name="2447"/>
      <w:bookmarkEnd w:id="28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36" w:name="2917"/>
      <w:bookmarkEnd w:id="28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ринкової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37" w:name="2946"/>
      <w:bookmarkEnd w:id="2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</w:pPr>
      <w:bookmarkStart w:id="2838" w:name="2918"/>
      <w:bookmarkEnd w:id="28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2839" w:name="2947"/>
      <w:bookmarkEnd w:id="2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2A1AFA" w:rsidRDefault="00270EBC">
      <w:pPr>
        <w:spacing w:after="0"/>
        <w:ind w:firstLine="240"/>
        <w:jc w:val="right"/>
      </w:pPr>
      <w:bookmarkStart w:id="2840" w:name="2450"/>
      <w:bookmarkEnd w:id="2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841" w:name="2451"/>
      <w:bookmarkEnd w:id="2840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42" w:name="2452"/>
      <w:bookmarkEnd w:id="2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843" w:name="1662"/>
      <w:bookmarkEnd w:id="28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44" w:name="3940"/>
      <w:bookmarkEnd w:id="284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45" w:name="3941"/>
      <w:bookmarkEnd w:id="284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46" w:name="3942"/>
      <w:bookmarkEnd w:id="284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47" w:name="3943"/>
      <w:bookmarkEnd w:id="28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48" w:name="3944"/>
      <w:bookmarkEnd w:id="28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49" w:name="3945"/>
      <w:bookmarkEnd w:id="28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0" w:name="3946"/>
      <w:bookmarkEnd w:id="284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1" w:name="3947"/>
      <w:bookmarkEnd w:id="285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2" w:name="3948"/>
      <w:bookmarkEnd w:id="285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3" w:name="3949"/>
      <w:bookmarkEnd w:id="285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- 80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4" w:name="3950"/>
      <w:bookmarkEnd w:id="28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5" w:name="3951"/>
      <w:bookmarkEnd w:id="28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56" w:name="3952"/>
      <w:bookmarkEnd w:id="2855"/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57" w:name="3953"/>
      <w:bookmarkEnd w:id="28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8" w:name="3954"/>
      <w:bookmarkEnd w:id="28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59" w:name="3955"/>
      <w:bookmarkEnd w:id="285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60" w:name="3956"/>
      <w:bookmarkEnd w:id="28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61" w:name="3957"/>
      <w:bookmarkEnd w:id="28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62" w:name="2533"/>
      <w:bookmarkEnd w:id="2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2A1AFA" w:rsidRDefault="00270EBC">
      <w:pPr>
        <w:spacing w:after="0"/>
        <w:ind w:firstLine="240"/>
      </w:pPr>
      <w:bookmarkStart w:id="2863" w:name="2504"/>
      <w:bookmarkEnd w:id="2862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64" w:name="2505"/>
      <w:bookmarkEnd w:id="2863"/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65" w:name="2506"/>
      <w:bookmarkEnd w:id="2864"/>
      <w:r>
        <w:rPr>
          <w:rFonts w:ascii="Arial"/>
          <w:color w:val="000000"/>
          <w:sz w:val="18"/>
        </w:rPr>
        <w:t xml:space="preserve">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66" w:name="2535"/>
      <w:bookmarkEnd w:id="2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810-IX)</w:t>
      </w:r>
    </w:p>
    <w:p w:rsidR="002A1AFA" w:rsidRDefault="00270EBC">
      <w:pPr>
        <w:spacing w:after="0"/>
        <w:ind w:firstLine="240"/>
      </w:pPr>
      <w:bookmarkStart w:id="2867" w:name="3157"/>
      <w:bookmarkEnd w:id="2866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68" w:name="3158"/>
      <w:bookmarkEnd w:id="2867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2102-IX:</w:t>
      </w:r>
    </w:p>
    <w:p w:rsidR="002A1AFA" w:rsidRDefault="00270EBC">
      <w:pPr>
        <w:spacing w:after="0"/>
        <w:ind w:firstLine="240"/>
        <w:jc w:val="right"/>
      </w:pPr>
      <w:bookmarkStart w:id="2869" w:name="4316"/>
      <w:bookmarkEnd w:id="2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870" w:name="3159"/>
      <w:bookmarkEnd w:id="28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71" w:name="3160"/>
      <w:bookmarkEnd w:id="2870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72" w:name="3161"/>
      <w:bookmarkEnd w:id="2871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мазуту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2022/23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73" w:name="3162"/>
      <w:bookmarkEnd w:id="2872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74" w:name="3163"/>
      <w:bookmarkEnd w:id="28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75" w:name="3164"/>
      <w:bookmarkEnd w:id="2874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мазуту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2022/23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76" w:name="3165"/>
      <w:bookmarkEnd w:id="2875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</w:t>
      </w:r>
      <w:r>
        <w:rPr>
          <w:rFonts w:ascii="Arial"/>
          <w:color w:val="000000"/>
          <w:sz w:val="18"/>
        </w:rPr>
        <w:t>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</w:t>
      </w:r>
      <w:r>
        <w:rPr>
          <w:rFonts w:ascii="Arial"/>
          <w:color w:val="000000"/>
          <w:sz w:val="18"/>
        </w:rPr>
        <w:t>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77" w:name="3166"/>
      <w:bookmarkEnd w:id="2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2479-IX)</w:t>
      </w:r>
    </w:p>
    <w:p w:rsidR="002A1AFA" w:rsidRDefault="00270EBC">
      <w:pPr>
        <w:spacing w:after="0"/>
        <w:ind w:firstLine="240"/>
      </w:pPr>
      <w:bookmarkStart w:id="2878" w:name="3391"/>
      <w:bookmarkEnd w:id="2877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79" w:name="3392"/>
      <w:bookmarkEnd w:id="2878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80" w:name="3393"/>
      <w:bookmarkEnd w:id="2879"/>
      <w:r>
        <w:rPr>
          <w:rFonts w:ascii="Arial"/>
          <w:color w:val="000000"/>
          <w:sz w:val="18"/>
        </w:rPr>
        <w:lastRenderedPageBreak/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</w:t>
      </w:r>
      <w:r>
        <w:rPr>
          <w:rFonts w:ascii="Arial"/>
          <w:color w:val="000000"/>
          <w:sz w:val="18"/>
        </w:rPr>
        <w:t>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2881" w:name="3394"/>
      <w:bookmarkEnd w:id="2880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мазуту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2023/2024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82" w:name="3395"/>
      <w:bookmarkEnd w:id="2881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83" w:name="3396"/>
      <w:bookmarkEnd w:id="2882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84" w:name="3485"/>
      <w:bookmarkEnd w:id="2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2A1AFA" w:rsidRDefault="00270EBC">
      <w:pPr>
        <w:spacing w:after="0"/>
        <w:ind w:firstLine="240"/>
      </w:pPr>
      <w:bookmarkStart w:id="2885" w:name="4073"/>
      <w:bookmarkEnd w:id="2884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86" w:name="4074"/>
      <w:bookmarkEnd w:id="2885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87" w:name="4075"/>
      <w:bookmarkEnd w:id="2886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88" w:name="4076"/>
      <w:bookmarkEnd w:id="2887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</w:t>
      </w:r>
      <w:r>
        <w:rPr>
          <w:rFonts w:ascii="Arial"/>
          <w:color w:val="000000"/>
          <w:sz w:val="18"/>
        </w:rPr>
        <w:t>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гашення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89" w:name="4077"/>
      <w:bookmarkEnd w:id="2888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скоординованої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90" w:name="4078"/>
      <w:bookmarkEnd w:id="2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2A1AFA" w:rsidRDefault="00270EBC">
      <w:pPr>
        <w:spacing w:after="0"/>
        <w:ind w:firstLine="240"/>
      </w:pPr>
      <w:bookmarkStart w:id="2891" w:name="4317"/>
      <w:bookmarkEnd w:id="2890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підсум</w:t>
      </w:r>
      <w:r>
        <w:rPr>
          <w:rFonts w:ascii="Arial"/>
          <w:color w:val="000000"/>
          <w:sz w:val="18"/>
        </w:rPr>
        <w:t>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надлишково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92" w:name="4318"/>
      <w:bookmarkEnd w:id="2891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93" w:name="4319"/>
      <w:bookmarkEnd w:id="2892"/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94" w:name="4320"/>
      <w:bookmarkEnd w:id="2893"/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895" w:name="4321"/>
      <w:bookmarkEnd w:id="2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896" w:name="1680"/>
      <w:bookmarkEnd w:id="289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897" w:name="1681"/>
      <w:bookmarkEnd w:id="2896"/>
      <w:r>
        <w:rPr>
          <w:rFonts w:ascii="Arial"/>
          <w:color w:val="000000"/>
          <w:sz w:val="18"/>
        </w:rPr>
        <w:t xml:space="preserve">12.1.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898" w:name="1682"/>
      <w:bookmarkEnd w:id="289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899" w:name="1683"/>
      <w:bookmarkEnd w:id="289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0" w:name="1684"/>
      <w:bookmarkEnd w:id="2899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1" w:name="1685"/>
      <w:bookmarkEnd w:id="2900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02" w:name="1686"/>
      <w:bookmarkEnd w:id="2901"/>
      <w:r>
        <w:rPr>
          <w:rFonts w:ascii="Arial"/>
          <w:color w:val="000000"/>
          <w:sz w:val="18"/>
        </w:rPr>
        <w:t xml:space="preserve">12.2.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03" w:name="1687"/>
      <w:bookmarkEnd w:id="2902"/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</w:t>
      </w:r>
      <w:r>
        <w:rPr>
          <w:rFonts w:ascii="Arial"/>
          <w:color w:val="000000"/>
          <w:sz w:val="18"/>
        </w:rPr>
        <w:t>раллю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4" w:name="1688"/>
      <w:bookmarkEnd w:id="2903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5" w:name="1689"/>
      <w:bookmarkEnd w:id="2904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6" w:name="1690"/>
      <w:bookmarkEnd w:id="2905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07" w:name="1691"/>
      <w:bookmarkEnd w:id="2906"/>
      <w:r>
        <w:rPr>
          <w:rFonts w:ascii="Arial"/>
          <w:color w:val="000000"/>
          <w:sz w:val="18"/>
        </w:rPr>
        <w:t xml:space="preserve">12.3.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08" w:name="1692"/>
      <w:bookmarkEnd w:id="290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09" w:name="1693"/>
      <w:bookmarkEnd w:id="2908"/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0" w:name="1694"/>
      <w:bookmarkEnd w:id="2909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1" w:name="1695"/>
      <w:bookmarkEnd w:id="2910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2" w:name="1696"/>
      <w:bookmarkEnd w:id="2911"/>
      <w:r>
        <w:rPr>
          <w:rFonts w:ascii="Arial"/>
          <w:color w:val="000000"/>
          <w:sz w:val="18"/>
        </w:rPr>
        <w:lastRenderedPageBreak/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913" w:name="4043"/>
      <w:bookmarkEnd w:id="2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914" w:name="1697"/>
      <w:bookmarkEnd w:id="2913"/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5" w:name="1698"/>
      <w:bookmarkEnd w:id="2914"/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6" w:name="1699"/>
      <w:bookmarkEnd w:id="2915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917" w:name="1700"/>
      <w:bookmarkEnd w:id="2916"/>
      <w:r>
        <w:rPr>
          <w:rFonts w:ascii="Arial"/>
          <w:color w:val="000000"/>
          <w:sz w:val="18"/>
        </w:rPr>
        <w:t xml:space="preserve">12.4.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</w:t>
      </w:r>
      <w:r>
        <w:rPr>
          <w:rFonts w:ascii="Arial"/>
          <w:color w:val="000000"/>
          <w:sz w:val="18"/>
        </w:rPr>
        <w:t>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18" w:name="1701"/>
      <w:bookmarkEnd w:id="2917"/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19" w:name="1702"/>
      <w:bookmarkEnd w:id="291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20" w:name="1703"/>
      <w:bookmarkEnd w:id="2919"/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21" w:name="1704"/>
      <w:bookmarkEnd w:id="2920"/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22" w:name="1705"/>
      <w:bookmarkEnd w:id="2921"/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23" w:name="1706"/>
      <w:bookmarkEnd w:id="2922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4" w:name="1707"/>
      <w:bookmarkEnd w:id="2923"/>
      <w:r>
        <w:rPr>
          <w:rFonts w:ascii="Arial"/>
          <w:color w:val="000000"/>
          <w:sz w:val="18"/>
        </w:rPr>
        <w:t xml:space="preserve">12.5.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5" w:name="1708"/>
      <w:bookmarkEnd w:id="2924"/>
      <w:r>
        <w:rPr>
          <w:rFonts w:ascii="Arial"/>
          <w:color w:val="000000"/>
          <w:sz w:val="18"/>
        </w:rPr>
        <w:t xml:space="preserve">12.6.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12.9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6" w:name="1709"/>
      <w:bookmarkEnd w:id="2925"/>
      <w:r>
        <w:rPr>
          <w:rFonts w:ascii="Arial"/>
          <w:color w:val="000000"/>
          <w:sz w:val="18"/>
        </w:rPr>
        <w:t xml:space="preserve">12.7.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7" w:name="1710"/>
      <w:bookmarkEnd w:id="2926"/>
      <w:r>
        <w:rPr>
          <w:rFonts w:ascii="Arial"/>
          <w:color w:val="000000"/>
          <w:sz w:val="18"/>
        </w:rPr>
        <w:t xml:space="preserve">12.8.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8" w:name="1711"/>
      <w:bookmarkEnd w:id="292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29" w:name="1712"/>
      <w:bookmarkEnd w:id="29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0" w:name="1713"/>
      <w:bookmarkEnd w:id="2929"/>
      <w:r>
        <w:rPr>
          <w:rFonts w:ascii="Arial"/>
          <w:color w:val="000000"/>
          <w:sz w:val="18"/>
        </w:rPr>
        <w:t xml:space="preserve">12.9.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1" w:name="1714"/>
      <w:bookmarkEnd w:id="293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2" w:name="1715"/>
      <w:bookmarkEnd w:id="2931"/>
      <w:r>
        <w:rPr>
          <w:rFonts w:ascii="Arial"/>
          <w:color w:val="000000"/>
          <w:sz w:val="18"/>
        </w:rPr>
        <w:t>Варт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2933" w:name="1716"/>
      <w:bookmarkEnd w:id="2932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4" w:name="1717"/>
      <w:bookmarkEnd w:id="2933"/>
      <w:r>
        <w:rPr>
          <w:rFonts w:ascii="Arial"/>
          <w:color w:val="000000"/>
          <w:sz w:val="18"/>
        </w:rPr>
        <w:lastRenderedPageBreak/>
        <w:t xml:space="preserve">12.10.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5" w:name="1718"/>
      <w:bookmarkEnd w:id="2934"/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36" w:name="2453"/>
      <w:bookmarkEnd w:id="2935"/>
      <w:r>
        <w:rPr>
          <w:rFonts w:ascii="Arial"/>
          <w:color w:val="000000"/>
          <w:sz w:val="18"/>
        </w:rPr>
        <w:t xml:space="preserve">12.11.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37" w:name="2454"/>
      <w:bookmarkEnd w:id="2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12.11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330-IX)</w:t>
      </w:r>
    </w:p>
    <w:p w:rsidR="002A1AFA" w:rsidRDefault="00270EBC">
      <w:pPr>
        <w:spacing w:after="0"/>
        <w:ind w:firstLine="240"/>
      </w:pPr>
      <w:bookmarkStart w:id="2938" w:name="4322"/>
      <w:bookmarkEnd w:id="2937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</w:t>
      </w:r>
      <w:r>
        <w:rPr>
          <w:rFonts w:ascii="Arial"/>
          <w:color w:val="000000"/>
          <w:sz w:val="18"/>
        </w:rPr>
        <w:t>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теплопо</w:t>
      </w:r>
      <w:r>
        <w:rPr>
          <w:rFonts w:ascii="Arial"/>
          <w:color w:val="000000"/>
          <w:sz w:val="18"/>
        </w:rPr>
        <w:t>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39" w:name="4323"/>
      <w:bookmarkEnd w:id="29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0" w:name="4324"/>
      <w:bookmarkEnd w:id="29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1" w:name="4325"/>
      <w:bookmarkEnd w:id="29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</w:t>
      </w:r>
      <w:r>
        <w:rPr>
          <w:rFonts w:ascii="Arial"/>
          <w:color w:val="000000"/>
          <w:sz w:val="18"/>
        </w:rPr>
        <w:t>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одноставкового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двоставкового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2" w:name="4326"/>
      <w:bookmarkEnd w:id="29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самовиробництва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3" w:name="4327"/>
      <w:bookmarkEnd w:id="29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4" w:name="4328"/>
      <w:bookmarkEnd w:id="29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5" w:name="4329"/>
      <w:bookmarkEnd w:id="29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6" w:name="4330"/>
      <w:bookmarkEnd w:id="29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47" w:name="4331"/>
      <w:bookmarkEnd w:id="29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когенераційні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48" w:name="4332"/>
      <w:bookmarkEnd w:id="2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2949" w:name="1719"/>
      <w:bookmarkEnd w:id="29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50" w:name="2240"/>
      <w:bookmarkEnd w:id="2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51" w:name="1720"/>
      <w:bookmarkEnd w:id="2950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52" w:name="1721"/>
      <w:bookmarkEnd w:id="295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53" w:name="4007"/>
      <w:bookmarkEnd w:id="2952"/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954" w:name="2241"/>
      <w:bookmarkEnd w:id="2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3484-IX,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2955" w:name="2242"/>
      <w:bookmarkEnd w:id="2954"/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акцептування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56" w:name="2243"/>
      <w:bookmarkEnd w:id="2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957" w:name="1723"/>
      <w:bookmarkEnd w:id="2956"/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58" w:name="1724"/>
      <w:bookmarkEnd w:id="2957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59" w:name="1725"/>
      <w:bookmarkEnd w:id="295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60" w:name="1726"/>
      <w:bookmarkEnd w:id="295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61" w:name="2565"/>
      <w:bookmarkEnd w:id="2960"/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2962" w:name="2571"/>
      <w:bookmarkEnd w:id="2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832-IX)</w:t>
      </w:r>
    </w:p>
    <w:p w:rsidR="002A1AFA" w:rsidRDefault="00270EBC">
      <w:pPr>
        <w:spacing w:after="0"/>
        <w:ind w:firstLine="240"/>
      </w:pPr>
      <w:bookmarkStart w:id="2963" w:name="3173"/>
      <w:bookmarkEnd w:id="2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переговорних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маяків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східців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964" w:name="2572"/>
      <w:bookmarkEnd w:id="2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2486-IX)</w:t>
      </w:r>
    </w:p>
    <w:p w:rsidR="002A1AFA" w:rsidRDefault="00270EBC">
      <w:pPr>
        <w:spacing w:after="0"/>
        <w:ind w:firstLine="240"/>
      </w:pPr>
      <w:bookmarkStart w:id="2965" w:name="2567"/>
      <w:bookmarkEnd w:id="29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насосів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966" w:name="2573"/>
      <w:bookmarkEnd w:id="29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832-IX)</w:t>
      </w:r>
    </w:p>
    <w:p w:rsidR="002A1AFA" w:rsidRDefault="00270EBC">
      <w:pPr>
        <w:spacing w:after="0"/>
        <w:ind w:firstLine="240"/>
      </w:pPr>
      <w:bookmarkStart w:id="2967" w:name="2568"/>
      <w:bookmarkEnd w:id="2966"/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лансоутримувачами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2968" w:name="2574"/>
      <w:bookmarkEnd w:id="2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832-IX)</w:t>
      </w:r>
    </w:p>
    <w:p w:rsidR="002A1AFA" w:rsidRDefault="00270EBC">
      <w:pPr>
        <w:spacing w:after="0"/>
        <w:ind w:firstLine="240"/>
      </w:pPr>
      <w:bookmarkStart w:id="2969" w:name="2569"/>
      <w:bookmarkEnd w:id="2968"/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,</w:t>
      </w:r>
    </w:p>
    <w:p w:rsidR="002A1AFA" w:rsidRDefault="00270EBC">
      <w:pPr>
        <w:spacing w:after="0"/>
        <w:ind w:firstLine="240"/>
        <w:jc w:val="right"/>
      </w:pPr>
      <w:bookmarkStart w:id="2970" w:name="2575"/>
      <w:bookmarkEnd w:id="2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832-IX)</w:t>
      </w:r>
    </w:p>
    <w:p w:rsidR="002A1AFA" w:rsidRDefault="00270EBC">
      <w:pPr>
        <w:spacing w:after="0"/>
        <w:ind w:firstLine="240"/>
      </w:pPr>
      <w:bookmarkStart w:id="2971" w:name="2570"/>
      <w:bookmarkEnd w:id="2970"/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72" w:name="2576"/>
      <w:bookmarkEnd w:id="2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973" w:name="1727"/>
      <w:bookmarkEnd w:id="2972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74" w:name="2244"/>
      <w:bookmarkEnd w:id="2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75" w:name="2245"/>
      <w:bookmarkEnd w:id="2974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універсальні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76" w:name="2246"/>
      <w:bookmarkEnd w:id="2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2977" w:name="1728"/>
      <w:bookmarkEnd w:id="2976"/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78" w:name="1729"/>
      <w:bookmarkEnd w:id="297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79" w:name="1730"/>
      <w:bookmarkEnd w:id="29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</w:t>
      </w:r>
      <w:r>
        <w:rPr>
          <w:rFonts w:ascii="Arial"/>
          <w:color w:val="000000"/>
          <w:sz w:val="18"/>
        </w:rPr>
        <w:t>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80" w:name="2247"/>
      <w:bookmarkEnd w:id="2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81" w:name="1731"/>
      <w:bookmarkEnd w:id="2980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82" w:name="2248"/>
      <w:bookmarkEnd w:id="2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83" w:name="1732"/>
      <w:bookmarkEnd w:id="2982"/>
      <w:r>
        <w:rPr>
          <w:rFonts w:ascii="Arial"/>
          <w:color w:val="000000"/>
          <w:sz w:val="18"/>
        </w:rPr>
        <w:lastRenderedPageBreak/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84" w:name="2249"/>
      <w:bookmarkEnd w:id="2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85" w:name="1733"/>
      <w:bookmarkEnd w:id="2984"/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86" w:name="1734"/>
      <w:bookmarkEnd w:id="2985"/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87" w:name="1735"/>
      <w:bookmarkEnd w:id="298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2988" w:name="2250"/>
      <w:bookmarkEnd w:id="2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 xml:space="preserve">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2989" w:name="1736"/>
      <w:bookmarkEnd w:id="2988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90" w:name="1737"/>
      <w:bookmarkEnd w:id="298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</w:t>
      </w:r>
      <w:r>
        <w:rPr>
          <w:rFonts w:ascii="Arial"/>
          <w:color w:val="000000"/>
          <w:sz w:val="18"/>
        </w:rPr>
        <w:t>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2991" w:name="1738"/>
      <w:bookmarkEnd w:id="29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2992" w:name="1739"/>
      <w:bookmarkEnd w:id="2991"/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енергією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3" w:name="1740"/>
      <w:bookmarkEnd w:id="29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4" w:name="1741"/>
      <w:bookmarkEnd w:id="299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5" w:name="1742"/>
      <w:bookmarkEnd w:id="299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6" w:name="1743"/>
      <w:bookmarkEnd w:id="299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локаль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електромережами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7" w:name="1744"/>
      <w:bookmarkEnd w:id="299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2998" w:name="1745"/>
      <w:bookmarkEnd w:id="299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2999" w:name="1746"/>
      <w:bookmarkEnd w:id="299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00" w:name="3175"/>
      <w:bookmarkEnd w:id="299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мешканців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  <w:jc w:val="right"/>
      </w:pPr>
      <w:bookmarkStart w:id="3001" w:name="4333"/>
      <w:bookmarkEnd w:id="300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02" w:name="3176"/>
      <w:bookmarkEnd w:id="3001"/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3003" w:name="3177"/>
      <w:bookmarkEnd w:id="3002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04" w:name="3178"/>
      <w:bookmarkEnd w:id="30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управитель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05" w:name="3179"/>
      <w:bookmarkEnd w:id="300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06" w:name="4334"/>
      <w:bookmarkEnd w:id="3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  <w:jc w:val="right"/>
      </w:pPr>
      <w:bookmarkStart w:id="3007" w:name="3182"/>
      <w:bookmarkEnd w:id="3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2486-IX)</w:t>
      </w:r>
    </w:p>
    <w:p w:rsidR="002A1AFA" w:rsidRDefault="00270EBC">
      <w:pPr>
        <w:spacing w:after="0"/>
        <w:ind w:firstLine="240"/>
      </w:pPr>
      <w:bookmarkStart w:id="3008" w:name="3180"/>
      <w:bookmarkEnd w:id="3007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09" w:name="3183"/>
      <w:bookmarkEnd w:id="3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10" w:name="3181"/>
      <w:bookmarkEnd w:id="300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нестандартне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11" w:name="3184"/>
      <w:bookmarkEnd w:id="3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12" w:name="4337"/>
      <w:bookmarkEnd w:id="3011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13" w:name="4338"/>
      <w:bookmarkEnd w:id="3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14" w:name="3992"/>
      <w:bookmarkEnd w:id="3013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15" w:name="3993"/>
      <w:bookmarkEnd w:id="3014"/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16" w:name="3994"/>
      <w:bookmarkEnd w:id="3015"/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17" w:name="3995"/>
      <w:bookmarkEnd w:id="301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18" w:name="3996"/>
      <w:bookmarkEnd w:id="301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19" w:name="3997"/>
      <w:bookmarkEnd w:id="3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2A1AFA" w:rsidRDefault="00270EBC">
      <w:pPr>
        <w:spacing w:after="0"/>
        <w:ind w:firstLine="240"/>
      </w:pPr>
      <w:bookmarkStart w:id="3020" w:name="4339"/>
      <w:bookmarkEnd w:id="3019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21" w:name="4340"/>
      <w:bookmarkEnd w:id="3020"/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22" w:name="4341"/>
      <w:bookmarkEnd w:id="3021"/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23" w:name="4342"/>
      <w:bookmarkEnd w:id="302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24" w:name="4343"/>
      <w:bookmarkEnd w:id="3023"/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25" w:name="4344"/>
      <w:bookmarkEnd w:id="3024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26" w:name="4345"/>
      <w:bookmarkEnd w:id="30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</w:t>
      </w:r>
      <w:r>
        <w:rPr>
          <w:rFonts w:ascii="Arial"/>
          <w:color w:val="000000"/>
          <w:sz w:val="18"/>
        </w:rPr>
        <w:t xml:space="preserve">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27" w:name="1747"/>
      <w:bookmarkEnd w:id="302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сегментах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28" w:name="1748"/>
      <w:bookmarkEnd w:id="302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дебіторської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29" w:name="2952"/>
      <w:bookmarkEnd w:id="3028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теплоген</w:t>
      </w:r>
      <w:r>
        <w:rPr>
          <w:rFonts w:ascii="Arial"/>
          <w:color w:val="000000"/>
          <w:sz w:val="18"/>
        </w:rPr>
        <w:t>еруючих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водовідведення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0" w:name="2953"/>
      <w:bookmarkEnd w:id="302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</w:t>
      </w:r>
      <w:r>
        <w:rPr>
          <w:rFonts w:ascii="Arial"/>
          <w:color w:val="000000"/>
          <w:sz w:val="18"/>
        </w:rPr>
        <w:t>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31" w:name="2954"/>
      <w:bookmarkEnd w:id="3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1931-IX)</w:t>
      </w:r>
    </w:p>
    <w:p w:rsidR="002A1AFA" w:rsidRDefault="00270EBC">
      <w:pPr>
        <w:spacing w:after="0"/>
        <w:ind w:firstLine="240"/>
      </w:pPr>
      <w:bookmarkStart w:id="3032" w:name="4347"/>
      <w:bookmarkEnd w:id="303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</w:t>
      </w:r>
      <w:r>
        <w:rPr>
          <w:rFonts w:ascii="Arial"/>
          <w:color w:val="000000"/>
          <w:sz w:val="18"/>
        </w:rPr>
        <w:t>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3" w:name="4348"/>
      <w:bookmarkEnd w:id="3032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</w:t>
      </w:r>
      <w:r>
        <w:rPr>
          <w:rFonts w:ascii="Arial"/>
          <w:color w:val="000000"/>
          <w:sz w:val="18"/>
        </w:rPr>
        <w:t>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4" w:name="4349"/>
      <w:bookmarkEnd w:id="3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5" w:name="4350"/>
      <w:bookmarkEnd w:id="3034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6" w:name="4351"/>
      <w:bookmarkEnd w:id="30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7" w:name="4352"/>
      <w:bookmarkEnd w:id="30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8" w:name="4353"/>
      <w:bookmarkEnd w:id="30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39" w:name="4354"/>
      <w:bookmarkEnd w:id="3038"/>
      <w:r>
        <w:rPr>
          <w:rFonts w:ascii="Arial"/>
          <w:color w:val="000000"/>
          <w:sz w:val="18"/>
        </w:rPr>
        <w:lastRenderedPageBreak/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40" w:name="4355"/>
      <w:bookmarkEnd w:id="3039"/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41" w:name="4356"/>
      <w:bookmarkEnd w:id="304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Переддефолтний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Переддефолтний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42" w:name="4357"/>
      <w:bookmarkEnd w:id="3041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43" w:name="4358"/>
      <w:bookmarkEnd w:id="3042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Дефолтний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44" w:name="4346"/>
      <w:bookmarkEnd w:id="3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2A1AFA" w:rsidRDefault="00270EBC">
      <w:pPr>
        <w:spacing w:after="0"/>
        <w:ind w:firstLine="240"/>
      </w:pPr>
      <w:bookmarkStart w:id="3045" w:name="1749"/>
      <w:bookmarkEnd w:id="304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46" w:name="1750"/>
      <w:bookmarkEnd w:id="304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3047" w:name="2384"/>
      <w:bookmarkEnd w:id="3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3048" w:name="1751"/>
      <w:bookmarkEnd w:id="30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49" w:name="1752"/>
      <w:bookmarkEnd w:id="304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50" w:name="1753"/>
      <w:bookmarkEnd w:id="304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51" w:name="2507"/>
      <w:bookmarkEnd w:id="3050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електропостачальників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  <w:jc w:val="right"/>
      </w:pPr>
      <w:bookmarkStart w:id="3052" w:name="2252"/>
      <w:bookmarkEnd w:id="3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3053" w:name="1754"/>
      <w:bookmarkEnd w:id="30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3054" w:name="2538"/>
      <w:bookmarkEnd w:id="3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3055" w:name="1755"/>
      <w:bookmarkEnd w:id="3054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>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56" w:name="1756"/>
      <w:bookmarkEnd w:id="305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57" w:name="1757"/>
      <w:bookmarkEnd w:id="3056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</w:t>
      </w:r>
      <w:r>
        <w:rPr>
          <w:rFonts w:ascii="Arial"/>
          <w:color w:val="000000"/>
          <w:sz w:val="18"/>
        </w:rPr>
        <w:t>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</w:t>
      </w:r>
    </w:p>
    <w:p w:rsidR="002A1AFA" w:rsidRDefault="00270EBC">
      <w:pPr>
        <w:spacing w:after="0"/>
        <w:ind w:firstLine="240"/>
      </w:pPr>
      <w:bookmarkStart w:id="3058" w:name="1758"/>
      <w:bookmarkEnd w:id="3057"/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>),</w:t>
      </w:r>
    </w:p>
    <w:p w:rsidR="002A1AFA" w:rsidRDefault="00270EBC">
      <w:pPr>
        <w:spacing w:after="0"/>
        <w:ind w:firstLine="240"/>
      </w:pPr>
      <w:bookmarkStart w:id="3059" w:name="1759"/>
      <w:bookmarkEnd w:id="30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60" w:name="1760"/>
      <w:bookmarkEnd w:id="305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теплоелектроцентралях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61" w:name="1761"/>
      <w:bookmarkEnd w:id="306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62" w:name="1762"/>
      <w:bookmarkEnd w:id="3061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63" w:name="1763"/>
      <w:bookmarkEnd w:id="306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64" w:name="1764"/>
      <w:bookmarkEnd w:id="30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65" w:name="1765"/>
      <w:bookmarkEnd w:id="306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66" w:name="1766"/>
      <w:bookmarkEnd w:id="3065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67" w:name="2802"/>
      <w:bookmarkEnd w:id="306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3068" w:name="2803"/>
      <w:bookmarkEnd w:id="3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3069" w:name="2385"/>
      <w:bookmarkEnd w:id="30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виключено</w:t>
      </w:r>
    </w:p>
    <w:p w:rsidR="002A1AFA" w:rsidRDefault="00270EBC">
      <w:pPr>
        <w:spacing w:after="0"/>
        <w:ind w:firstLine="240"/>
        <w:jc w:val="right"/>
      </w:pPr>
      <w:bookmarkStart w:id="3070" w:name="2386"/>
      <w:bookmarkEnd w:id="3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3071" w:name="1769"/>
      <w:bookmarkEnd w:id="307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72" w:name="1770"/>
      <w:bookmarkEnd w:id="3071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73" w:name="1771"/>
      <w:bookmarkEnd w:id="307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74" w:name="1772"/>
      <w:bookmarkEnd w:id="307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75" w:name="2253"/>
      <w:bookmarkEnd w:id="30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  <w:jc w:val="right"/>
      </w:pPr>
      <w:bookmarkStart w:id="3076" w:name="2254"/>
      <w:bookmarkEnd w:id="3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2628-VIII)</w:t>
      </w:r>
    </w:p>
    <w:p w:rsidR="002A1AFA" w:rsidRDefault="00270EBC">
      <w:pPr>
        <w:spacing w:after="0"/>
        <w:ind w:firstLine="240"/>
      </w:pPr>
      <w:bookmarkStart w:id="3077" w:name="1773"/>
      <w:bookmarkEnd w:id="307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Виробникам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648,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78" w:name="1774"/>
      <w:bookmarkEnd w:id="3077"/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79" w:name="1775"/>
      <w:bookmarkEnd w:id="3078"/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80" w:name="2387"/>
      <w:bookmarkEnd w:id="307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81" w:name="2388"/>
      <w:bookmarkEnd w:id="30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82" w:name="2389"/>
      <w:bookmarkEnd w:id="308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</w:t>
      </w:r>
      <w:r>
        <w:rPr>
          <w:rFonts w:ascii="Arial"/>
          <w:color w:val="000000"/>
          <w:sz w:val="18"/>
        </w:rPr>
        <w:t>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83" w:name="2390"/>
      <w:bookmarkEnd w:id="3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2712-VIII)</w:t>
      </w:r>
    </w:p>
    <w:p w:rsidR="002A1AFA" w:rsidRDefault="00270EBC">
      <w:pPr>
        <w:spacing w:after="0"/>
        <w:ind w:firstLine="240"/>
      </w:pPr>
      <w:bookmarkStart w:id="3084" w:name="1777"/>
      <w:bookmarkEnd w:id="308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85" w:name="2804"/>
      <w:bookmarkEnd w:id="3084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  <w:jc w:val="right"/>
      </w:pPr>
      <w:bookmarkStart w:id="3086" w:name="2805"/>
      <w:bookmarkEnd w:id="3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1396-IX)</w:t>
      </w:r>
    </w:p>
    <w:p w:rsidR="002A1AFA" w:rsidRDefault="00270EBC">
      <w:pPr>
        <w:spacing w:after="0"/>
        <w:ind w:firstLine="240"/>
      </w:pPr>
      <w:bookmarkStart w:id="3087" w:name="1779"/>
      <w:bookmarkEnd w:id="3086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088" w:name="1780"/>
      <w:bookmarkEnd w:id="3087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89" w:name="1781"/>
      <w:bookmarkEnd w:id="308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90" w:name="1782"/>
      <w:bookmarkEnd w:id="3089"/>
      <w:r>
        <w:rPr>
          <w:rFonts w:ascii="Arial"/>
          <w:color w:val="000000"/>
          <w:sz w:val="18"/>
        </w:rPr>
        <w:lastRenderedPageBreak/>
        <w:t xml:space="preserve">22.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091" w:name="2843"/>
      <w:bookmarkEnd w:id="3090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092" w:name="2869"/>
      <w:bookmarkEnd w:id="3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3093" w:name="4047"/>
      <w:bookmarkEnd w:id="3092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94" w:name="4048"/>
      <w:bookmarkEnd w:id="3093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95" w:name="4049"/>
      <w:bookmarkEnd w:id="30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електропостачальника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універсальних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</w:t>
      </w:r>
      <w:r>
        <w:rPr>
          <w:rFonts w:ascii="Arial"/>
          <w:color w:val="000000"/>
          <w:sz w:val="18"/>
        </w:rPr>
        <w:t>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96" w:name="4050"/>
      <w:bookmarkEnd w:id="3095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акціонера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Акціонери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97" w:name="4051"/>
      <w:bookmarkEnd w:id="3096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098" w:name="4052"/>
      <w:bookmarkEnd w:id="3097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099" w:name="4053"/>
      <w:bookmarkEnd w:id="309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0" w:name="4054"/>
      <w:bookmarkEnd w:id="309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1" w:name="4055"/>
      <w:bookmarkEnd w:id="3100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потребується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  <w:jc w:val="right"/>
      </w:pPr>
      <w:bookmarkStart w:id="3102" w:name="4056"/>
      <w:bookmarkEnd w:id="3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2A1AFA" w:rsidRDefault="00270EBC">
      <w:pPr>
        <w:spacing w:after="0"/>
        <w:ind w:firstLine="240"/>
      </w:pPr>
      <w:bookmarkStart w:id="3103" w:name="1783"/>
      <w:bookmarkEnd w:id="310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04" w:name="1784"/>
      <w:bookmarkEnd w:id="3103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05" w:name="1785"/>
      <w:bookmarkEnd w:id="310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енергопостачальники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алгоритм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6" w:name="1786"/>
      <w:bookmarkEnd w:id="310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7" w:name="1787"/>
      <w:bookmarkEnd w:id="3106"/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8" w:name="1788"/>
      <w:bookmarkEnd w:id="3107"/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15, 15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09" w:name="1789"/>
      <w:bookmarkEnd w:id="3108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110" w:name="1790"/>
      <w:bookmarkEnd w:id="3109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11" w:name="1791"/>
      <w:bookmarkEnd w:id="31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2A1AFA" w:rsidRDefault="00270EBC">
      <w:pPr>
        <w:spacing w:after="0"/>
        <w:ind w:firstLine="240"/>
      </w:pPr>
      <w:bookmarkStart w:id="3112" w:name="1792"/>
      <w:bookmarkEnd w:id="3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275:</w:t>
      </w:r>
    </w:p>
    <w:p w:rsidR="002A1AFA" w:rsidRDefault="00270EBC">
      <w:pPr>
        <w:spacing w:after="0"/>
        <w:ind w:firstLine="240"/>
      </w:pPr>
      <w:bookmarkStart w:id="3113" w:name="1793"/>
      <w:bookmarkEnd w:id="311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14" w:name="1794"/>
      <w:bookmarkEnd w:id="311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15" w:name="1795"/>
      <w:bookmarkEnd w:id="311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16" w:name="1796"/>
      <w:bookmarkEnd w:id="3115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17" w:name="1797"/>
      <w:bookmarkEnd w:id="3116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18" w:name="1798"/>
      <w:bookmarkEnd w:id="311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277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19" w:name="1799"/>
      <w:bookmarkEnd w:id="311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278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20" w:name="1800"/>
      <w:bookmarkEnd w:id="311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21" w:name="2394"/>
      <w:bookmarkEnd w:id="312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</w:p>
    <w:p w:rsidR="002A1AFA" w:rsidRDefault="00270EBC">
      <w:pPr>
        <w:spacing w:after="300"/>
        <w:ind w:firstLine="240"/>
      </w:pPr>
      <w:bookmarkStart w:id="3122" w:name="2392"/>
      <w:bookmarkEnd w:id="3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 xml:space="preserve">821-III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</w:t>
      </w:r>
    </w:p>
    <w:p w:rsidR="002A1AFA" w:rsidRDefault="00270EBC">
      <w:pPr>
        <w:spacing w:after="0"/>
        <w:ind w:firstLine="240"/>
      </w:pPr>
      <w:bookmarkStart w:id="3123" w:name="1812"/>
      <w:bookmarkEnd w:id="31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</w:p>
    <w:p w:rsidR="002A1AFA" w:rsidRDefault="00270EBC">
      <w:pPr>
        <w:spacing w:after="300"/>
        <w:ind w:firstLine="240"/>
      </w:pPr>
      <w:bookmarkStart w:id="3124" w:name="2404"/>
      <w:bookmarkEnd w:id="3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847-XIV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145-IX)</w:t>
      </w:r>
    </w:p>
    <w:p w:rsidR="002A1AFA" w:rsidRDefault="00270EBC">
      <w:pPr>
        <w:spacing w:after="0"/>
        <w:ind w:firstLine="240"/>
      </w:pPr>
      <w:bookmarkStart w:id="3125" w:name="1813"/>
      <w:bookmarkEnd w:id="3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365;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26" w:name="1814"/>
      <w:bookmarkEnd w:id="31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Електроенергет</w:t>
      </w:r>
      <w:r>
        <w:rPr>
          <w:rFonts w:ascii="Arial"/>
          <w:color w:val="000000"/>
          <w:sz w:val="18"/>
        </w:rPr>
        <w:t>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27" w:name="1815"/>
      <w:bookmarkEnd w:id="31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A1AFA" w:rsidRDefault="00270EBC">
      <w:pPr>
        <w:spacing w:after="0"/>
        <w:ind w:firstLine="240"/>
      </w:pPr>
      <w:bookmarkStart w:id="3128" w:name="1816"/>
      <w:bookmarkEnd w:id="312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29" w:name="1817"/>
      <w:bookmarkEnd w:id="312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30" w:name="1818"/>
      <w:bookmarkEnd w:id="31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магістральними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31" w:name="1819"/>
      <w:bookmarkEnd w:id="31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32" w:name="1820"/>
      <w:bookmarkEnd w:id="31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33" w:name="1821"/>
      <w:bookmarkEnd w:id="31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34" w:name="1822"/>
      <w:bookmarkEnd w:id="31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35" w:name="1823"/>
      <w:bookmarkEnd w:id="31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2A1AFA" w:rsidRDefault="00270EBC">
      <w:pPr>
        <w:spacing w:after="0"/>
        <w:ind w:firstLine="240"/>
      </w:pPr>
      <w:bookmarkStart w:id="3136" w:name="1824"/>
      <w:bookmarkEnd w:id="31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2A1AFA" w:rsidRDefault="00270EBC">
      <w:pPr>
        <w:spacing w:after="0"/>
        <w:ind w:firstLine="240"/>
      </w:pPr>
      <w:bookmarkStart w:id="3137" w:name="1825"/>
      <w:bookmarkEnd w:id="313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138" w:name="1826"/>
      <w:bookmarkEnd w:id="31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відновлювані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вітрова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аеротермальна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геотермальна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гідротермальна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припливів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біогазів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39" w:name="1827"/>
      <w:bookmarkEnd w:id="3138"/>
      <w:r>
        <w:rPr>
          <w:rFonts w:ascii="Arial"/>
          <w:color w:val="000000"/>
          <w:sz w:val="18"/>
        </w:rPr>
        <w:t>вітрова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0" w:name="1828"/>
      <w:bookmarkEnd w:id="3139"/>
      <w:r>
        <w:rPr>
          <w:rFonts w:ascii="Arial"/>
          <w:color w:val="000000"/>
          <w:sz w:val="18"/>
        </w:rPr>
        <w:t>вітрова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1" w:name="1829"/>
      <w:bookmarkEnd w:id="3140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2" w:name="1830"/>
      <w:bookmarkEnd w:id="3141"/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3143" w:name="1831"/>
      <w:bookmarkEnd w:id="3142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>);</w:t>
      </w:r>
    </w:p>
    <w:p w:rsidR="002A1AFA" w:rsidRDefault="00270EBC">
      <w:pPr>
        <w:spacing w:after="0"/>
        <w:ind w:firstLine="240"/>
      </w:pPr>
      <w:bookmarkStart w:id="3144" w:name="1832"/>
      <w:bookmarkEnd w:id="3143"/>
      <w:r>
        <w:rPr>
          <w:rFonts w:ascii="Arial"/>
          <w:color w:val="000000"/>
          <w:sz w:val="18"/>
        </w:rPr>
        <w:t>мікрогідроелектростанція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5" w:name="1833"/>
      <w:bookmarkEnd w:id="3144"/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гідроелектростанція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6" w:name="1834"/>
      <w:bookmarkEnd w:id="3145"/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МВт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147" w:name="1835"/>
      <w:bookmarkEnd w:id="3146"/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148" w:name="1836"/>
      <w:bookmarkEnd w:id="3147"/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jc w:val="center"/>
      </w:pPr>
      <w:bookmarkStart w:id="3149" w:name="1837"/>
      <w:bookmarkEnd w:id="314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Стимулювання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виробництва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електричної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енергії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альтернативних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джерел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енергії</w:t>
      </w:r>
    </w:p>
    <w:p w:rsidR="002A1AFA" w:rsidRDefault="00270EBC">
      <w:pPr>
        <w:spacing w:after="0"/>
        <w:ind w:firstLine="240"/>
      </w:pPr>
      <w:bookmarkStart w:id="3150" w:name="1838"/>
      <w:bookmarkEnd w:id="31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151" w:name="1839"/>
      <w:bookmarkEnd w:id="31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).</w:t>
      </w:r>
    </w:p>
    <w:p w:rsidR="002A1AFA" w:rsidRDefault="00270EBC">
      <w:pPr>
        <w:spacing w:after="0"/>
        <w:ind w:firstLine="240"/>
      </w:pPr>
      <w:bookmarkStart w:id="3152" w:name="1840"/>
      <w:bookmarkEnd w:id="31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</w:t>
      </w:r>
      <w:r>
        <w:rPr>
          <w:rFonts w:ascii="Arial"/>
          <w:color w:val="000000"/>
          <w:sz w:val="18"/>
        </w:rPr>
        <w:t>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3" w:name="1841"/>
      <w:bookmarkEnd w:id="315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</w:t>
      </w:r>
      <w:r>
        <w:rPr>
          <w:rFonts w:ascii="Arial"/>
          <w:color w:val="000000"/>
          <w:sz w:val="18"/>
        </w:rPr>
        <w:t>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4" w:name="1842"/>
      <w:bookmarkEnd w:id="31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рослинництва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5" w:name="1843"/>
      <w:bookmarkEnd w:id="31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6" w:name="1844"/>
      <w:bookmarkEnd w:id="315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промінювання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7" w:name="1845"/>
      <w:bookmarkEnd w:id="31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8" w:name="1846"/>
      <w:bookmarkEnd w:id="315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59" w:name="1847"/>
      <w:bookmarkEnd w:id="315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60" w:name="1848"/>
      <w:bookmarkEnd w:id="31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січень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</w:t>
      </w:r>
      <w:r>
        <w:rPr>
          <w:rFonts w:ascii="Arial"/>
          <w:color w:val="000000"/>
          <w:sz w:val="18"/>
        </w:rPr>
        <w:t>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161" w:name="1849"/>
      <w:bookmarkEnd w:id="3160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04"/>
        <w:gridCol w:w="903"/>
        <w:gridCol w:w="903"/>
        <w:gridCol w:w="903"/>
        <w:gridCol w:w="903"/>
        <w:gridCol w:w="903"/>
        <w:gridCol w:w="903"/>
        <w:gridCol w:w="903"/>
        <w:gridCol w:w="903"/>
      </w:tblGrid>
      <w:tr w:rsidR="002A1AFA">
        <w:trPr>
          <w:trHeight w:val="45"/>
          <w:tblCellSpacing w:w="0" w:type="auto"/>
        </w:trPr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2" w:name="1850"/>
            <w:bookmarkEnd w:id="3161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3" w:name="1851"/>
            <w:bookmarkEnd w:id="3162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пускових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</w:p>
        </w:tc>
        <w:bookmarkEnd w:id="3163"/>
      </w:tr>
      <w:tr w:rsidR="002A1AF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1AFA" w:rsidRDefault="002A1AFA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4" w:name="1852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31.03.2013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5" w:name="1853"/>
            <w:bookmarkEnd w:id="316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01.04.2013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6" w:name="1854"/>
            <w:bookmarkEnd w:id="316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30.06.2015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7" w:name="1855"/>
            <w:bookmarkEnd w:id="316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01.07.2015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8" w:name="1856"/>
            <w:bookmarkEnd w:id="316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01.01.2016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69" w:name="1857"/>
            <w:bookmarkEnd w:id="3168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01.01.2017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0" w:name="1858"/>
            <w:bookmarkEnd w:id="316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1" w:name="1859"/>
            <w:bookmarkEnd w:id="317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31.12.2029</w:t>
            </w:r>
          </w:p>
        </w:tc>
        <w:bookmarkEnd w:id="3171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172" w:name="186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3" w:name="1861"/>
            <w:bookmarkEnd w:id="3172"/>
            <w:r>
              <w:rPr>
                <w:rFonts w:ascii="Arial"/>
                <w:color w:val="000000"/>
                <w:sz w:val="15"/>
              </w:rPr>
              <w:t>1,20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4" w:name="1862"/>
            <w:bookmarkEnd w:id="317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5" w:name="1863"/>
            <w:bookmarkEnd w:id="3174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6" w:name="1864"/>
            <w:bookmarkEnd w:id="317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7" w:name="1865"/>
            <w:bookmarkEnd w:id="317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78" w:name="1866"/>
            <w:bookmarkEnd w:id="3177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178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179" w:name="186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0" w:name="1868"/>
            <w:bookmarkEnd w:id="3179"/>
            <w:r>
              <w:rPr>
                <w:rFonts w:ascii="Arial"/>
                <w:color w:val="000000"/>
                <w:sz w:val="15"/>
              </w:rPr>
              <w:t>1,40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1" w:name="1869"/>
            <w:bookmarkEnd w:id="318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2" w:name="1870"/>
            <w:bookmarkEnd w:id="31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3" w:name="1871"/>
            <w:bookmarkEnd w:id="3182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4" w:name="1872"/>
            <w:bookmarkEnd w:id="318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5" w:name="1873"/>
            <w:bookmarkEnd w:id="3184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185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186" w:name="187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7" w:name="1875"/>
            <w:bookmarkEnd w:id="3186"/>
            <w:r>
              <w:rPr>
                <w:rFonts w:ascii="Arial"/>
                <w:color w:val="000000"/>
                <w:sz w:val="15"/>
              </w:rPr>
              <w:t>2,10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8" w:name="1876"/>
            <w:bookmarkEnd w:id="318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89" w:name="1877"/>
            <w:bookmarkEnd w:id="31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0" w:name="1878"/>
            <w:bookmarkEnd w:id="31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1" w:name="1879"/>
            <w:bookmarkEnd w:id="31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2" w:name="1880"/>
            <w:bookmarkEnd w:id="31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192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193" w:name="1881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4" w:name="1882"/>
            <w:bookmarkEnd w:id="3193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5" w:name="1883"/>
            <w:bookmarkEnd w:id="3194"/>
            <w:r>
              <w:rPr>
                <w:rFonts w:ascii="Arial"/>
                <w:color w:val="000000"/>
                <w:sz w:val="15"/>
              </w:rPr>
              <w:t>1,20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6" w:name="1884"/>
            <w:bookmarkEnd w:id="3195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7" w:name="1885"/>
            <w:bookmarkEnd w:id="3196"/>
            <w:r>
              <w:rPr>
                <w:rFonts w:ascii="Arial"/>
                <w:color w:val="000000"/>
                <w:sz w:val="15"/>
              </w:rPr>
              <w:t>1,08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8" w:name="1886"/>
            <w:bookmarkEnd w:id="3197"/>
            <w:r>
              <w:rPr>
                <w:rFonts w:ascii="Arial"/>
                <w:color w:val="000000"/>
                <w:sz w:val="15"/>
              </w:rPr>
              <w:t>0,96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199" w:name="1887"/>
            <w:bookmarkEnd w:id="3198"/>
            <w:r>
              <w:rPr>
                <w:rFonts w:ascii="Arial"/>
                <w:color w:val="000000"/>
                <w:sz w:val="15"/>
              </w:rPr>
              <w:t>0,84</w:t>
            </w:r>
          </w:p>
        </w:tc>
        <w:bookmarkEnd w:id="3199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00" w:name="1888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  <w:r>
              <w:rPr>
                <w:rFonts w:ascii="Arial"/>
                <w:color w:val="000000"/>
                <w:sz w:val="15"/>
              </w:rPr>
              <w:t>кВт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1" w:name="1889"/>
            <w:bookmarkEnd w:id="320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2" w:name="1890"/>
            <w:bookmarkEnd w:id="3201"/>
            <w:r>
              <w:rPr>
                <w:rFonts w:ascii="Arial"/>
                <w:color w:val="000000"/>
                <w:sz w:val="15"/>
              </w:rPr>
              <w:t>1,40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3" w:name="1891"/>
            <w:bookmarkEnd w:id="3202"/>
            <w:r>
              <w:rPr>
                <w:rFonts w:ascii="Arial"/>
                <w:color w:val="000000"/>
                <w:sz w:val="15"/>
              </w:rPr>
              <w:t>1,26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4" w:name="1892"/>
            <w:bookmarkEnd w:id="3203"/>
            <w:r>
              <w:rPr>
                <w:rFonts w:ascii="Arial"/>
                <w:color w:val="000000"/>
                <w:sz w:val="15"/>
              </w:rPr>
              <w:t>1,26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5" w:name="1893"/>
            <w:bookmarkEnd w:id="3204"/>
            <w:r>
              <w:rPr>
                <w:rFonts w:ascii="Arial"/>
                <w:color w:val="000000"/>
                <w:sz w:val="15"/>
              </w:rPr>
              <w:t>1,12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6" w:name="1894"/>
            <w:bookmarkEnd w:id="3205"/>
            <w:r>
              <w:rPr>
                <w:rFonts w:ascii="Arial"/>
                <w:color w:val="000000"/>
                <w:sz w:val="15"/>
              </w:rPr>
              <w:t>0,98</w:t>
            </w:r>
          </w:p>
        </w:tc>
        <w:bookmarkEnd w:id="3206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07" w:name="189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вітроелектростанціями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вітроустановок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встановленою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8" w:name="1896"/>
            <w:bookmarkEnd w:id="3207"/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09" w:name="1897"/>
            <w:bookmarkEnd w:id="3208"/>
            <w:r>
              <w:rPr>
                <w:rFonts w:ascii="Arial"/>
                <w:color w:val="000000"/>
                <w:sz w:val="15"/>
              </w:rPr>
              <w:t>2,10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0" w:name="1898"/>
            <w:bookmarkEnd w:id="3209"/>
            <w:r>
              <w:rPr>
                <w:rFonts w:ascii="Arial"/>
                <w:color w:val="000000"/>
                <w:sz w:val="15"/>
              </w:rPr>
              <w:t>1,89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1" w:name="1899"/>
            <w:bookmarkEnd w:id="3210"/>
            <w:r>
              <w:rPr>
                <w:rFonts w:ascii="Arial"/>
                <w:color w:val="000000"/>
                <w:sz w:val="15"/>
              </w:rPr>
              <w:t>1,89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2" w:name="1900"/>
            <w:bookmarkEnd w:id="3211"/>
            <w:r>
              <w:rPr>
                <w:rFonts w:ascii="Arial"/>
                <w:color w:val="000000"/>
                <w:sz w:val="15"/>
              </w:rPr>
              <w:t>1,68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3" w:name="1901"/>
            <w:bookmarkEnd w:id="3212"/>
            <w:r>
              <w:rPr>
                <w:rFonts w:ascii="Arial"/>
                <w:color w:val="000000"/>
                <w:sz w:val="15"/>
              </w:rPr>
              <w:t>1,47</w:t>
            </w:r>
          </w:p>
        </w:tc>
        <w:bookmarkEnd w:id="3213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14" w:name="1902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5" w:name="1903"/>
            <w:bookmarkEnd w:id="3214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6" w:name="1904"/>
            <w:bookmarkEnd w:id="3215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7" w:name="1905"/>
            <w:bookmarkEnd w:id="3216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8" w:name="1906"/>
            <w:bookmarkEnd w:id="3217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19" w:name="1907"/>
            <w:bookmarkEnd w:id="3218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0" w:name="1908"/>
            <w:bookmarkEnd w:id="3219"/>
            <w:r>
              <w:rPr>
                <w:rFonts w:ascii="Arial"/>
                <w:color w:val="000000"/>
                <w:sz w:val="15"/>
              </w:rPr>
              <w:t>1,84</w:t>
            </w:r>
          </w:p>
        </w:tc>
        <w:bookmarkEnd w:id="3220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21" w:name="190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біогазу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2" w:name="1910"/>
            <w:bookmarkEnd w:id="322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3" w:name="1911"/>
            <w:bookmarkEnd w:id="3222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4" w:name="1912"/>
            <w:bookmarkEnd w:id="3223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5" w:name="1913"/>
            <w:bookmarkEnd w:id="3224"/>
            <w:r>
              <w:rPr>
                <w:rFonts w:ascii="Arial"/>
                <w:color w:val="000000"/>
                <w:sz w:val="15"/>
              </w:rPr>
              <w:t>2,30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6" w:name="1914"/>
            <w:bookmarkEnd w:id="3225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7" w:name="1915"/>
            <w:bookmarkEnd w:id="3226"/>
            <w:r>
              <w:rPr>
                <w:rFonts w:ascii="Arial"/>
                <w:color w:val="000000"/>
                <w:sz w:val="15"/>
              </w:rPr>
              <w:t>1,84</w:t>
            </w:r>
          </w:p>
        </w:tc>
        <w:bookmarkEnd w:id="3227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28" w:name="191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29" w:name="1917"/>
            <w:bookmarkEnd w:id="3228"/>
            <w:r>
              <w:rPr>
                <w:rFonts w:ascii="Arial"/>
                <w:color w:val="000000"/>
                <w:sz w:val="15"/>
              </w:rPr>
              <w:t>8,64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0" w:name="1918"/>
            <w:bookmarkEnd w:id="3229"/>
            <w:r>
              <w:rPr>
                <w:rFonts w:ascii="Arial"/>
                <w:color w:val="000000"/>
                <w:sz w:val="15"/>
              </w:rPr>
              <w:t>6,30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1" w:name="1919"/>
            <w:bookmarkEnd w:id="3230"/>
            <w:r>
              <w:rPr>
                <w:rFonts w:ascii="Arial"/>
                <w:color w:val="000000"/>
                <w:sz w:val="15"/>
              </w:rPr>
              <w:t>5,67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2" w:name="1920"/>
            <w:bookmarkEnd w:id="3231"/>
            <w:r>
              <w:rPr>
                <w:rFonts w:ascii="Arial"/>
                <w:color w:val="000000"/>
                <w:sz w:val="15"/>
              </w:rPr>
              <w:t>3,15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3" w:name="1921"/>
            <w:bookmarkEnd w:id="3232"/>
            <w:r>
              <w:rPr>
                <w:rFonts w:ascii="Arial"/>
                <w:color w:val="000000"/>
                <w:sz w:val="15"/>
              </w:rPr>
              <w:t>2,97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4" w:name="1922"/>
            <w:bookmarkEnd w:id="3233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5" w:name="1923"/>
            <w:bookmarkEnd w:id="3234"/>
            <w:r>
              <w:rPr>
                <w:rFonts w:ascii="Arial"/>
                <w:color w:val="000000"/>
                <w:sz w:val="15"/>
              </w:rPr>
              <w:t>2,51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6" w:name="1924"/>
            <w:bookmarkEnd w:id="3235"/>
            <w:r>
              <w:rPr>
                <w:rFonts w:ascii="Arial"/>
                <w:color w:val="000000"/>
                <w:sz w:val="15"/>
              </w:rPr>
              <w:t>2,23</w:t>
            </w:r>
          </w:p>
        </w:tc>
        <w:bookmarkEnd w:id="3236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37" w:name="192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МВт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8" w:name="1926"/>
            <w:bookmarkEnd w:id="3237"/>
            <w:r>
              <w:rPr>
                <w:rFonts w:ascii="Arial"/>
                <w:color w:val="000000"/>
                <w:sz w:val="15"/>
              </w:rPr>
              <w:t>4,80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39" w:name="1927"/>
            <w:bookmarkEnd w:id="3238"/>
            <w:r>
              <w:rPr>
                <w:rFonts w:ascii="Arial"/>
                <w:color w:val="000000"/>
                <w:sz w:val="15"/>
              </w:rPr>
              <w:t>3,50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0" w:name="1928"/>
            <w:bookmarkEnd w:id="3239"/>
            <w:r>
              <w:rPr>
                <w:rFonts w:ascii="Arial"/>
                <w:color w:val="000000"/>
                <w:sz w:val="15"/>
              </w:rPr>
              <w:t>3,15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1" w:name="1929"/>
            <w:bookmarkEnd w:id="3240"/>
            <w:r>
              <w:rPr>
                <w:rFonts w:ascii="Arial"/>
                <w:color w:val="000000"/>
                <w:sz w:val="15"/>
              </w:rPr>
              <w:t>2,97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2" w:name="1930"/>
            <w:bookmarkEnd w:id="3241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3" w:name="1931"/>
            <w:bookmarkEnd w:id="3242"/>
            <w:r>
              <w:rPr>
                <w:rFonts w:ascii="Arial"/>
                <w:color w:val="000000"/>
                <w:sz w:val="15"/>
              </w:rPr>
              <w:t>2,51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4" w:name="1932"/>
            <w:bookmarkEnd w:id="3243"/>
            <w:r>
              <w:rPr>
                <w:rFonts w:ascii="Arial"/>
                <w:color w:val="000000"/>
                <w:sz w:val="15"/>
              </w:rPr>
              <w:t>2,23</w:t>
            </w:r>
          </w:p>
        </w:tc>
        <w:bookmarkEnd w:id="3244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45" w:name="193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6" w:name="1934"/>
            <w:bookmarkEnd w:id="3245"/>
            <w:r>
              <w:rPr>
                <w:rFonts w:ascii="Arial"/>
                <w:color w:val="000000"/>
                <w:sz w:val="15"/>
              </w:rPr>
              <w:t>8,28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7" w:name="1935"/>
            <w:bookmarkEnd w:id="3246"/>
            <w:r>
              <w:rPr>
                <w:rFonts w:ascii="Arial"/>
                <w:color w:val="000000"/>
                <w:sz w:val="15"/>
              </w:rPr>
              <w:t>6,48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8" w:name="1936"/>
            <w:bookmarkEnd w:id="3247"/>
            <w:r>
              <w:rPr>
                <w:rFonts w:ascii="Arial"/>
                <w:color w:val="000000"/>
                <w:sz w:val="15"/>
              </w:rPr>
              <w:t>5,83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49" w:name="1937"/>
            <w:bookmarkEnd w:id="324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0" w:name="1938"/>
            <w:bookmarkEnd w:id="324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1" w:name="1939"/>
            <w:bookmarkEnd w:id="3250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251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52" w:name="1940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3" w:name="1941"/>
            <w:bookmarkEnd w:id="3252"/>
            <w:r>
              <w:rPr>
                <w:rFonts w:ascii="Arial"/>
                <w:color w:val="000000"/>
                <w:sz w:val="15"/>
              </w:rPr>
              <w:t>7,92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4" w:name="1942"/>
            <w:bookmarkEnd w:id="3253"/>
            <w:r>
              <w:rPr>
                <w:rFonts w:ascii="Arial"/>
                <w:color w:val="000000"/>
                <w:sz w:val="15"/>
              </w:rPr>
              <w:t>6,66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5" w:name="1943"/>
            <w:bookmarkEnd w:id="3254"/>
            <w:r>
              <w:rPr>
                <w:rFonts w:ascii="Arial"/>
                <w:color w:val="000000"/>
                <w:sz w:val="15"/>
              </w:rPr>
              <w:t>5,99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6" w:name="1944"/>
            <w:bookmarkEnd w:id="3255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7" w:name="1945"/>
            <w:bookmarkEnd w:id="325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58" w:name="1946"/>
            <w:bookmarkEnd w:id="3257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3258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59" w:name="194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</w:t>
            </w:r>
            <w:r>
              <w:rPr>
                <w:rFonts w:ascii="Arial"/>
                <w:color w:val="000000"/>
                <w:sz w:val="15"/>
              </w:rPr>
              <w:t>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електроенергетики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вмонтовані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дахах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0" w:name="1948"/>
            <w:bookmarkEnd w:id="325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1" w:name="1949"/>
            <w:bookmarkEnd w:id="326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2" w:name="1950"/>
            <w:bookmarkEnd w:id="326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3" w:name="1951"/>
            <w:bookmarkEnd w:id="3262"/>
            <w:r>
              <w:rPr>
                <w:rFonts w:ascii="Arial"/>
                <w:color w:val="000000"/>
                <w:sz w:val="15"/>
              </w:rPr>
              <w:t>3,35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4" w:name="1952"/>
            <w:bookmarkEnd w:id="3263"/>
            <w:r>
              <w:rPr>
                <w:rFonts w:ascii="Arial"/>
                <w:color w:val="000000"/>
                <w:sz w:val="15"/>
              </w:rPr>
              <w:t>3,20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5" w:name="1953"/>
            <w:bookmarkEnd w:id="3264"/>
            <w:r>
              <w:rPr>
                <w:rFonts w:ascii="Arial"/>
                <w:color w:val="000000"/>
                <w:sz w:val="15"/>
              </w:rPr>
              <w:t>3,04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6" w:name="1954"/>
            <w:bookmarkEnd w:id="3265"/>
            <w:r>
              <w:rPr>
                <w:rFonts w:ascii="Arial"/>
                <w:color w:val="000000"/>
                <w:sz w:val="15"/>
              </w:rPr>
              <w:t>2,74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7" w:name="1955"/>
            <w:bookmarkEnd w:id="3266"/>
            <w:r>
              <w:rPr>
                <w:rFonts w:ascii="Arial"/>
                <w:color w:val="000000"/>
                <w:sz w:val="15"/>
              </w:rPr>
              <w:t>2,43</w:t>
            </w:r>
          </w:p>
        </w:tc>
        <w:bookmarkEnd w:id="3267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68" w:name="1956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69" w:name="1957"/>
            <w:bookmarkEnd w:id="3268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0" w:name="1958"/>
            <w:bookmarkEnd w:id="3269"/>
            <w:r>
              <w:rPr>
                <w:rFonts w:ascii="Arial"/>
                <w:color w:val="000000"/>
                <w:sz w:val="15"/>
              </w:rPr>
              <w:t>3,60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1" w:name="1959"/>
            <w:bookmarkEnd w:id="3270"/>
            <w:r>
              <w:rPr>
                <w:rFonts w:ascii="Arial"/>
                <w:color w:val="000000"/>
                <w:sz w:val="15"/>
              </w:rPr>
              <w:t>3,24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2" w:name="1960"/>
            <w:bookmarkEnd w:id="3271"/>
            <w:r>
              <w:rPr>
                <w:rFonts w:ascii="Arial"/>
                <w:color w:val="000000"/>
                <w:sz w:val="15"/>
              </w:rPr>
              <w:t>3,24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3" w:name="1961"/>
            <w:bookmarkEnd w:id="3272"/>
            <w:r>
              <w:rPr>
                <w:rFonts w:ascii="Arial"/>
                <w:color w:val="000000"/>
                <w:sz w:val="15"/>
              </w:rPr>
              <w:t>2,92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4" w:name="1962"/>
            <w:bookmarkEnd w:id="3273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bookmarkEnd w:id="3274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75" w:name="1963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мінігідроелектростанціями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6" w:name="1964"/>
            <w:bookmarkEnd w:id="3275"/>
            <w:r>
              <w:rPr>
                <w:rFonts w:ascii="Arial"/>
                <w:color w:val="000000"/>
                <w:sz w:val="15"/>
              </w:rPr>
              <w:lastRenderedPageBreak/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7" w:name="1965"/>
            <w:bookmarkEnd w:id="3276"/>
            <w:r>
              <w:rPr>
                <w:rFonts w:ascii="Arial"/>
                <w:color w:val="000000"/>
                <w:sz w:val="15"/>
              </w:rPr>
              <w:t>2,88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8" w:name="1966"/>
            <w:bookmarkEnd w:id="3277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79" w:name="1967"/>
            <w:bookmarkEnd w:id="3278"/>
            <w:r>
              <w:rPr>
                <w:rFonts w:ascii="Arial"/>
                <w:color w:val="000000"/>
                <w:sz w:val="15"/>
              </w:rPr>
              <w:t>2,59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0" w:name="1968"/>
            <w:bookmarkEnd w:id="3279"/>
            <w:r>
              <w:rPr>
                <w:rFonts w:ascii="Arial"/>
                <w:color w:val="000000"/>
                <w:sz w:val="15"/>
              </w:rPr>
              <w:t>2,33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1" w:name="1969"/>
            <w:bookmarkEnd w:id="3280"/>
            <w:r>
              <w:rPr>
                <w:rFonts w:ascii="Arial"/>
                <w:color w:val="000000"/>
                <w:sz w:val="15"/>
              </w:rPr>
              <w:t>2,07</w:t>
            </w:r>
          </w:p>
        </w:tc>
        <w:bookmarkEnd w:id="3281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82" w:name="1970"/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гідроелектростанціями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3" w:name="1971"/>
            <w:bookmarkEnd w:id="3282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4" w:name="1972"/>
            <w:bookmarkEnd w:id="3283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5" w:name="1973"/>
            <w:bookmarkEnd w:id="3284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6" w:name="1974"/>
            <w:bookmarkEnd w:id="3285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7" w:name="1975"/>
            <w:bookmarkEnd w:id="3286"/>
            <w:r>
              <w:rPr>
                <w:rFonts w:ascii="Arial"/>
                <w:color w:val="000000"/>
                <w:sz w:val="15"/>
              </w:rPr>
              <w:t>1,75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88" w:name="1976"/>
            <w:bookmarkEnd w:id="3287"/>
            <w:r>
              <w:rPr>
                <w:rFonts w:ascii="Arial"/>
                <w:color w:val="000000"/>
                <w:sz w:val="15"/>
              </w:rPr>
              <w:t>1,55</w:t>
            </w:r>
          </w:p>
        </w:tc>
        <w:bookmarkEnd w:id="3288"/>
      </w:tr>
      <w:tr w:rsidR="002A1AFA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289" w:name="1977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геотермальної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0" w:name="1978"/>
            <w:bookmarkEnd w:id="328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1" w:name="1979"/>
            <w:bookmarkEnd w:id="329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2" w:name="1980"/>
            <w:bookmarkEnd w:id="329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3" w:name="1981"/>
            <w:bookmarkEnd w:id="3292"/>
            <w:r>
              <w:rPr>
                <w:rFonts w:ascii="Arial"/>
                <w:color w:val="000000"/>
                <w:sz w:val="15"/>
              </w:rPr>
              <w:t>2,79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4" w:name="1982"/>
            <w:bookmarkEnd w:id="3293"/>
            <w:r>
              <w:rPr>
                <w:rFonts w:ascii="Arial"/>
                <w:color w:val="000000"/>
                <w:sz w:val="15"/>
              </w:rPr>
              <w:t>2,51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5" w:name="1983"/>
            <w:bookmarkEnd w:id="3294"/>
            <w:r>
              <w:rPr>
                <w:rFonts w:ascii="Arial"/>
                <w:color w:val="000000"/>
                <w:sz w:val="15"/>
              </w:rPr>
              <w:t>2,23</w:t>
            </w:r>
          </w:p>
        </w:tc>
        <w:bookmarkEnd w:id="3295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296" w:name="1984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82"/>
        <w:gridCol w:w="969"/>
        <w:gridCol w:w="969"/>
        <w:gridCol w:w="968"/>
        <w:gridCol w:w="968"/>
        <w:gridCol w:w="968"/>
        <w:gridCol w:w="968"/>
        <w:gridCol w:w="968"/>
        <w:gridCol w:w="968"/>
      </w:tblGrid>
      <w:tr w:rsidR="002A1AFA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7" w:name="1985"/>
            <w:bookmarkEnd w:id="3296"/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зелений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8" w:name="1986"/>
            <w:bookmarkEnd w:id="3297"/>
            <w:r>
              <w:rPr>
                <w:rFonts w:ascii="Arial"/>
                <w:color w:val="000000"/>
                <w:sz w:val="15"/>
              </w:rPr>
              <w:t>Коефіцієнт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енергопостачальником</w:t>
            </w:r>
          </w:p>
        </w:tc>
        <w:bookmarkEnd w:id="3298"/>
      </w:tr>
      <w:tr w:rsidR="002A1AFA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1AFA" w:rsidRDefault="002A1AFA"/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299" w:name="198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31.03.2013 </w:t>
            </w:r>
            <w:r>
              <w:rPr>
                <w:rFonts w:ascii="Arial"/>
                <w:color w:val="000000"/>
                <w:sz w:val="15"/>
              </w:rPr>
              <w:t>включно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0" w:name="1988"/>
            <w:bookmarkEnd w:id="329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01.04.2013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1" w:name="1989"/>
            <w:bookmarkEnd w:id="330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30.06.2015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2" w:name="1990"/>
            <w:bookmarkEnd w:id="330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01.07.2015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31.12.2015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3" w:name="1991"/>
            <w:bookmarkEnd w:id="3302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01.01.2016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4" w:name="1992"/>
            <w:bookmarkEnd w:id="330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01.01.2017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31.12.2019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5" w:name="1993"/>
            <w:bookmarkEnd w:id="330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01.01.2020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6" w:name="1994"/>
            <w:bookmarkEnd w:id="3305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01.01.2025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31.12.2029</w:t>
            </w:r>
          </w:p>
        </w:tc>
        <w:bookmarkEnd w:id="3306"/>
      </w:tr>
      <w:tr w:rsidR="002A1AF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07" w:name="1995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8" w:name="1996"/>
            <w:bookmarkEnd w:id="330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09" w:name="1997"/>
            <w:bookmarkEnd w:id="3308"/>
            <w:r>
              <w:rPr>
                <w:rFonts w:ascii="Arial"/>
                <w:color w:val="000000"/>
                <w:sz w:val="15"/>
              </w:rPr>
              <w:t>6,66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0" w:name="1998"/>
            <w:bookmarkEnd w:id="3309"/>
            <w:r>
              <w:rPr>
                <w:rFonts w:ascii="Arial"/>
                <w:color w:val="000000"/>
                <w:sz w:val="15"/>
              </w:rPr>
              <w:t>5,99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1" w:name="1999"/>
            <w:bookmarkEnd w:id="3310"/>
            <w:r>
              <w:rPr>
                <w:rFonts w:ascii="Arial"/>
                <w:color w:val="000000"/>
                <w:sz w:val="15"/>
              </w:rPr>
              <w:t>3,72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2" w:name="2000"/>
            <w:bookmarkEnd w:id="3311"/>
            <w:r>
              <w:rPr>
                <w:rFonts w:ascii="Arial"/>
                <w:color w:val="000000"/>
                <w:sz w:val="15"/>
              </w:rPr>
              <w:t>3,53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3" w:name="2001"/>
            <w:bookmarkEnd w:id="3312"/>
            <w:r>
              <w:rPr>
                <w:rFonts w:ascii="Arial"/>
                <w:color w:val="000000"/>
                <w:sz w:val="15"/>
              </w:rPr>
              <w:t>3,36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4" w:name="2002"/>
            <w:bookmarkEnd w:id="3313"/>
            <w:r>
              <w:rPr>
                <w:rFonts w:ascii="Arial"/>
                <w:color w:val="000000"/>
                <w:sz w:val="15"/>
              </w:rPr>
              <w:t>3,02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5" w:name="2003"/>
            <w:bookmarkEnd w:id="3314"/>
            <w:r>
              <w:rPr>
                <w:rFonts w:ascii="Arial"/>
                <w:color w:val="000000"/>
                <w:sz w:val="15"/>
              </w:rPr>
              <w:t>2,69</w:t>
            </w:r>
          </w:p>
        </w:tc>
        <w:bookmarkEnd w:id="3315"/>
      </w:tr>
      <w:tr w:rsidR="002A1AFA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16" w:name="2004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генеруючими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домогосподарств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величина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перевищує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кВт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7" w:name="2005"/>
            <w:bookmarkEnd w:id="3316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8" w:name="2006"/>
            <w:bookmarkEnd w:id="331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19" w:name="2007"/>
            <w:bookmarkEnd w:id="331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20" w:name="2008"/>
            <w:bookmarkEnd w:id="3319"/>
            <w:r>
              <w:rPr>
                <w:rFonts w:ascii="Arial"/>
                <w:color w:val="000000"/>
                <w:sz w:val="15"/>
              </w:rPr>
              <w:t>2,16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21" w:name="2009"/>
            <w:bookmarkEnd w:id="3320"/>
            <w:r>
              <w:rPr>
                <w:rFonts w:ascii="Arial"/>
                <w:color w:val="000000"/>
                <w:sz w:val="15"/>
              </w:rPr>
              <w:t>1,94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22" w:name="2010"/>
            <w:bookmarkEnd w:id="3321"/>
            <w:r>
              <w:rPr>
                <w:rFonts w:ascii="Arial"/>
                <w:color w:val="000000"/>
                <w:sz w:val="15"/>
              </w:rPr>
              <w:t>1,73</w:t>
            </w:r>
          </w:p>
        </w:tc>
        <w:bookmarkEnd w:id="3322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323" w:name="2011"/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4" w:name="2012"/>
      <w:bookmarkEnd w:id="33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5" w:name="2013"/>
      <w:bookmarkEnd w:id="332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</w:t>
      </w:r>
      <w:r>
        <w:rPr>
          <w:rFonts w:ascii="Arial"/>
          <w:color w:val="000000"/>
          <w:sz w:val="18"/>
        </w:rPr>
        <w:t>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6" w:name="2014"/>
      <w:bookmarkEnd w:id="332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Зелений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7" w:name="2015"/>
      <w:bookmarkEnd w:id="332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8" w:name="2016"/>
      <w:bookmarkEnd w:id="332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29" w:name="2017"/>
      <w:bookmarkEnd w:id="3328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>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коксівного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енергопостачальним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jc w:val="center"/>
      </w:pPr>
      <w:bookmarkStart w:id="3330" w:name="2018"/>
      <w:bookmarkEnd w:id="3329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Надбавка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зеленого</w:t>
      </w:r>
      <w:r>
        <w:rPr>
          <w:rFonts w:ascii="Arial"/>
          <w:b/>
          <w:color w:val="000000"/>
          <w:sz w:val="18"/>
        </w:rPr>
        <w:t xml:space="preserve">" </w:t>
      </w:r>
      <w:r>
        <w:rPr>
          <w:rFonts w:ascii="Arial"/>
          <w:b/>
          <w:color w:val="000000"/>
          <w:sz w:val="18"/>
        </w:rPr>
        <w:t>тарифу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дотримання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рівня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обладна</w:t>
      </w:r>
      <w:r>
        <w:rPr>
          <w:rFonts w:ascii="Arial"/>
          <w:b/>
          <w:color w:val="000000"/>
          <w:sz w:val="18"/>
        </w:rPr>
        <w:t>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виробництва</w:t>
      </w:r>
    </w:p>
    <w:p w:rsidR="002A1AFA" w:rsidRDefault="00270EBC">
      <w:pPr>
        <w:spacing w:after="0"/>
        <w:ind w:firstLine="240"/>
      </w:pPr>
      <w:bookmarkStart w:id="3331" w:name="2019"/>
      <w:bookmarkEnd w:id="333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32" w:name="2020"/>
      <w:bookmarkEnd w:id="3331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36"/>
        <w:gridCol w:w="4392"/>
      </w:tblGrid>
      <w:tr w:rsidR="002A1AFA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3" w:name="2021"/>
            <w:bookmarkEnd w:id="3332"/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зеленого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тарифу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4" w:name="2022"/>
            <w:bookmarkEnd w:id="3333"/>
            <w:r>
              <w:rPr>
                <w:rFonts w:ascii="Arial"/>
                <w:color w:val="000000"/>
                <w:sz w:val="15"/>
              </w:rPr>
              <w:t>Рівень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334"/>
      </w:tr>
      <w:tr w:rsidR="002A1AFA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5" w:name="202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6" w:name="2024"/>
            <w:bookmarkEnd w:id="3335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50</w:t>
            </w:r>
          </w:p>
        </w:tc>
        <w:bookmarkEnd w:id="3336"/>
      </w:tr>
      <w:tr w:rsidR="002A1AFA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7" w:name="2025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38" w:name="2026"/>
            <w:bookmarkEnd w:id="3337"/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bookmarkEnd w:id="3338"/>
      </w:tr>
    </w:tbl>
    <w:p w:rsidR="002A1AFA" w:rsidRDefault="00270EBC">
      <w:r>
        <w:lastRenderedPageBreak/>
        <w:br/>
      </w:r>
    </w:p>
    <w:p w:rsidR="002A1AFA" w:rsidRDefault="00270EBC">
      <w:pPr>
        <w:spacing w:after="0"/>
        <w:ind w:firstLine="240"/>
      </w:pPr>
      <w:bookmarkStart w:id="3339" w:name="2027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40" w:name="2028"/>
      <w:bookmarkEnd w:id="333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41" w:name="2029"/>
      <w:bookmarkEnd w:id="3340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342" w:name="2030"/>
      <w:bookmarkEnd w:id="3341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черзі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пусковому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343" w:name="2031"/>
      <w:bookmarkEnd w:id="33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00"/>
        <w:gridCol w:w="4828"/>
      </w:tblGrid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44" w:name="2032"/>
            <w:bookmarkEnd w:id="3343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45" w:name="2033"/>
            <w:bookmarkEnd w:id="334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345"/>
      </w:tr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46" w:name="2034"/>
            <w:r>
              <w:rPr>
                <w:rFonts w:ascii="Arial"/>
                <w:color w:val="000000"/>
                <w:sz w:val="15"/>
              </w:rPr>
              <w:t>Лопаті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47" w:name="2035"/>
            <w:bookmarkEnd w:id="3346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3347"/>
      </w:tr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48" w:name="2036"/>
            <w:r>
              <w:rPr>
                <w:rFonts w:ascii="Arial"/>
                <w:color w:val="000000"/>
                <w:sz w:val="15"/>
              </w:rPr>
              <w:t>Башта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49" w:name="2037"/>
            <w:bookmarkEnd w:id="3348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3349"/>
      </w:tr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50" w:name="2038"/>
            <w:r>
              <w:rPr>
                <w:rFonts w:ascii="Arial"/>
                <w:color w:val="000000"/>
                <w:sz w:val="15"/>
              </w:rPr>
              <w:t>Гондола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51" w:name="2039"/>
            <w:bookmarkEnd w:id="335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3351"/>
      </w:tr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52" w:name="2040"/>
            <w:r>
              <w:rPr>
                <w:rFonts w:ascii="Arial"/>
                <w:color w:val="000000"/>
                <w:sz w:val="15"/>
              </w:rPr>
              <w:t>Головна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рама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53" w:name="2041"/>
            <w:bookmarkEnd w:id="3352"/>
            <w:r>
              <w:rPr>
                <w:rFonts w:ascii="Arial"/>
                <w:color w:val="000000"/>
                <w:sz w:val="15"/>
              </w:rPr>
              <w:t>20</w:t>
            </w:r>
          </w:p>
        </w:tc>
        <w:bookmarkEnd w:id="3353"/>
      </w:tr>
      <w:tr w:rsidR="002A1AFA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54" w:name="20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5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55" w:name="2043"/>
            <w:bookmarkEnd w:id="3354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355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356" w:name="2044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357" w:name="2214"/>
      <w:bookmarkEnd w:id="33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07"/>
        <w:gridCol w:w="3921"/>
      </w:tblGrid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58" w:name="2045"/>
            <w:bookmarkEnd w:id="3357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59" w:name="2046"/>
            <w:bookmarkEnd w:id="3358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359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60" w:name="2047"/>
            <w:r>
              <w:rPr>
                <w:rFonts w:ascii="Arial"/>
                <w:color w:val="000000"/>
                <w:sz w:val="15"/>
              </w:rPr>
              <w:t>Фотоелектричні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модулі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61" w:name="2048"/>
            <w:bookmarkEnd w:id="3360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361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62" w:name="2049"/>
            <w:r>
              <w:rPr>
                <w:rFonts w:ascii="Arial"/>
                <w:color w:val="000000"/>
                <w:sz w:val="15"/>
              </w:rPr>
              <w:t>Металоконструкції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фотоелектричні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модулі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63" w:name="2050"/>
            <w:bookmarkEnd w:id="336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363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64" w:name="2051"/>
            <w:r>
              <w:rPr>
                <w:rFonts w:ascii="Arial"/>
                <w:color w:val="000000"/>
                <w:sz w:val="15"/>
              </w:rPr>
              <w:t>Комплектна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форматорна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КТПБ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інверторна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65" w:name="2052"/>
            <w:bookmarkEnd w:id="336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365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66" w:name="2053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акумуляції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67" w:name="2054"/>
            <w:bookmarkEnd w:id="336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367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68" w:name="2055"/>
            <w:r>
              <w:rPr>
                <w:rFonts w:ascii="Arial"/>
                <w:color w:val="000000"/>
                <w:sz w:val="15"/>
              </w:rPr>
              <w:t>Трекерні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69" w:name="2056"/>
            <w:bookmarkEnd w:id="3368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369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70" w:name="205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71" w:name="2058"/>
            <w:bookmarkEnd w:id="3370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371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372" w:name="2059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373" w:name="2216"/>
      <w:bookmarkEnd w:id="33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215"/>
        <w:gridCol w:w="3913"/>
      </w:tblGrid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74" w:name="2060"/>
            <w:bookmarkEnd w:id="3373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75" w:name="2061"/>
            <w:bookmarkEnd w:id="337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375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76" w:name="2062"/>
            <w:r>
              <w:rPr>
                <w:rFonts w:ascii="Arial"/>
                <w:color w:val="000000"/>
                <w:sz w:val="15"/>
              </w:rPr>
              <w:t>Котел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77" w:name="2063"/>
            <w:bookmarkEnd w:id="3376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3377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78" w:name="2064"/>
            <w:r>
              <w:rPr>
                <w:rFonts w:ascii="Arial"/>
                <w:color w:val="000000"/>
                <w:sz w:val="15"/>
              </w:rPr>
              <w:t>Турбогенератор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79" w:name="2065"/>
            <w:bookmarkEnd w:id="3378"/>
            <w:r>
              <w:rPr>
                <w:rFonts w:ascii="Arial"/>
                <w:color w:val="000000"/>
                <w:sz w:val="15"/>
              </w:rPr>
              <w:t>25</w:t>
            </w:r>
          </w:p>
        </w:tc>
        <w:bookmarkEnd w:id="3379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80" w:name="2066"/>
            <w:r>
              <w:rPr>
                <w:rFonts w:ascii="Arial"/>
                <w:color w:val="000000"/>
                <w:sz w:val="15"/>
              </w:rPr>
              <w:t>Мережеві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водопідігрівачі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81" w:name="2067"/>
            <w:bookmarkEnd w:id="338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81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82" w:name="2068"/>
            <w:r>
              <w:rPr>
                <w:rFonts w:ascii="Arial"/>
                <w:color w:val="000000"/>
                <w:sz w:val="15"/>
              </w:rPr>
              <w:lastRenderedPageBreak/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конвеєри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83" w:name="2069"/>
            <w:bookmarkEnd w:id="338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383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84" w:name="2070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85" w:name="2071"/>
            <w:bookmarkEnd w:id="338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385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86" w:name="2072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водопідготовки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87" w:name="2073"/>
            <w:bookmarkEnd w:id="338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87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88" w:name="2074"/>
            <w:r>
              <w:rPr>
                <w:rFonts w:ascii="Arial"/>
                <w:color w:val="000000"/>
                <w:sz w:val="15"/>
              </w:rPr>
              <w:t>Градирні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конденсатори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пари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89" w:name="2075"/>
            <w:bookmarkEnd w:id="338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89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90" w:name="2076"/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очистки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побутових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дощових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шнекові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дегідратори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91" w:name="2077"/>
            <w:bookmarkEnd w:id="339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391"/>
      </w:tr>
      <w:tr w:rsidR="002A1AFA">
        <w:trPr>
          <w:trHeight w:val="45"/>
          <w:tblCellSpacing w:w="0" w:type="auto"/>
        </w:trPr>
        <w:tc>
          <w:tcPr>
            <w:tcW w:w="55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92" w:name="2078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93" w:name="2079"/>
            <w:bookmarkEnd w:id="3392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393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394" w:name="2080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395" w:name="2218"/>
      <w:bookmarkEnd w:id="339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745"/>
        <w:gridCol w:w="3383"/>
      </w:tblGrid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96" w:name="2081"/>
            <w:bookmarkEnd w:id="3395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97" w:name="2082"/>
            <w:bookmarkEnd w:id="3396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397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398" w:name="2083"/>
            <w:r>
              <w:rPr>
                <w:rFonts w:ascii="Arial"/>
                <w:color w:val="000000"/>
                <w:sz w:val="15"/>
              </w:rPr>
              <w:t>Металоконструкції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залізобетонні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сталеві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побудований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газгольдер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реактор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анаеробного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зброджування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399" w:name="2084"/>
            <w:bookmarkEnd w:id="3398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3399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00" w:name="2085"/>
            <w:r>
              <w:rPr>
                <w:rFonts w:ascii="Arial"/>
                <w:color w:val="000000"/>
                <w:sz w:val="15"/>
              </w:rPr>
              <w:t>Міксери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біомаси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01" w:name="2086"/>
            <w:bookmarkEnd w:id="340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01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02" w:name="2087"/>
            <w:r>
              <w:rPr>
                <w:rFonts w:ascii="Arial"/>
                <w:color w:val="000000"/>
                <w:sz w:val="15"/>
              </w:rPr>
              <w:t>Газові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газодувки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03" w:name="2088"/>
            <w:bookmarkEnd w:id="340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03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04" w:name="2089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</w:t>
            </w:r>
            <w:r>
              <w:rPr>
                <w:rFonts w:ascii="Arial"/>
                <w:color w:val="000000"/>
                <w:sz w:val="15"/>
              </w:rPr>
              <w:t>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05" w:name="2090"/>
            <w:bookmarkEnd w:id="340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405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06" w:name="2091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запалюванням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07" w:name="2092"/>
            <w:bookmarkEnd w:id="3406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3407"/>
      </w:tr>
      <w:tr w:rsidR="002A1AFA">
        <w:trPr>
          <w:trHeight w:val="45"/>
          <w:tblCellSpacing w:w="0" w:type="auto"/>
        </w:trPr>
        <w:tc>
          <w:tcPr>
            <w:tcW w:w="6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08" w:name="209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5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09" w:name="2094"/>
            <w:bookmarkEnd w:id="340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409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410" w:name="2095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11" w:name="2220"/>
      <w:bookmarkEnd w:id="341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88"/>
        <w:gridCol w:w="3740"/>
      </w:tblGrid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12" w:name="2096"/>
            <w:bookmarkEnd w:id="3411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13" w:name="2097"/>
            <w:bookmarkEnd w:id="3412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</w:t>
            </w:r>
            <w:r>
              <w:rPr>
                <w:rFonts w:ascii="Arial"/>
                <w:color w:val="000000"/>
                <w:sz w:val="15"/>
              </w:rPr>
              <w:t>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413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14" w:name="2098"/>
            <w:r>
              <w:rPr>
                <w:rFonts w:ascii="Arial"/>
                <w:color w:val="000000"/>
                <w:sz w:val="15"/>
              </w:rPr>
              <w:t>Труби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15" w:name="2099"/>
            <w:bookmarkEnd w:id="3414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415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16" w:name="2100"/>
            <w:r>
              <w:rPr>
                <w:rFonts w:ascii="Arial"/>
                <w:color w:val="000000"/>
                <w:sz w:val="15"/>
              </w:rPr>
              <w:t>Газові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компресори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газодувки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17" w:name="2101"/>
            <w:bookmarkEnd w:id="341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417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18" w:name="2102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19" w:name="2103"/>
            <w:bookmarkEnd w:id="341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19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20" w:name="2104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21" w:name="2105"/>
            <w:bookmarkEnd w:id="342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21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22" w:name="2106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запалюванням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23" w:name="2107"/>
            <w:bookmarkEnd w:id="342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bookmarkEnd w:id="3423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24" w:name="2108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утилізації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факельні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25" w:name="2109"/>
            <w:bookmarkEnd w:id="342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25"/>
      </w:tr>
      <w:tr w:rsidR="002A1AFA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26" w:name="211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27" w:name="2111"/>
            <w:bookmarkEnd w:id="3426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427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428" w:name="2112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29" w:name="2222"/>
      <w:bookmarkEnd w:id="34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біомаси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66"/>
        <w:gridCol w:w="3562"/>
      </w:tblGrid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0" w:name="2113"/>
            <w:bookmarkEnd w:id="3429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1" w:name="2114"/>
            <w:bookmarkEnd w:id="3430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431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32" w:name="2115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конвеєри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3" w:name="2116"/>
            <w:bookmarkEnd w:id="343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433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34" w:name="2117"/>
            <w:r>
              <w:rPr>
                <w:rFonts w:ascii="Arial"/>
                <w:color w:val="000000"/>
                <w:sz w:val="15"/>
              </w:rPr>
              <w:t>Газифікатори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5" w:name="2118"/>
            <w:bookmarkEnd w:id="3434"/>
            <w:r>
              <w:rPr>
                <w:rFonts w:ascii="Arial"/>
                <w:color w:val="000000"/>
                <w:sz w:val="15"/>
              </w:rPr>
              <w:t>35</w:t>
            </w:r>
          </w:p>
        </w:tc>
        <w:bookmarkEnd w:id="3435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36" w:name="2119"/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фільтрування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7" w:name="2120"/>
            <w:bookmarkEnd w:id="343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37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38" w:name="2121"/>
            <w:r>
              <w:rPr>
                <w:rFonts w:ascii="Arial"/>
                <w:color w:val="000000"/>
                <w:sz w:val="15"/>
              </w:rPr>
              <w:t>Когенераційні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модулі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електрогенераторні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поршневим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іскровим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запалюванням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39" w:name="2122"/>
            <w:bookmarkEnd w:id="3438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439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40" w:name="212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41" w:name="2124"/>
            <w:bookmarkEnd w:id="3440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441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442" w:name="2125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43" w:name="2224"/>
      <w:bookmarkEnd w:id="3442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57"/>
        <w:gridCol w:w="3571"/>
      </w:tblGrid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44" w:name="2126"/>
            <w:bookmarkEnd w:id="3443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45" w:name="2127"/>
            <w:bookmarkEnd w:id="3444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445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46" w:name="2128"/>
            <w:r>
              <w:rPr>
                <w:rFonts w:ascii="Arial"/>
                <w:color w:val="000000"/>
                <w:sz w:val="15"/>
              </w:rPr>
              <w:t>Турбін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гідравлічна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47" w:name="2129"/>
            <w:bookmarkEnd w:id="3446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3447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48" w:name="2130"/>
            <w:r>
              <w:rPr>
                <w:rFonts w:ascii="Arial"/>
                <w:color w:val="000000"/>
                <w:sz w:val="15"/>
              </w:rPr>
              <w:t>Генератор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електричний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49" w:name="2131"/>
            <w:bookmarkEnd w:id="3448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3449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50" w:name="21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розподільні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пульти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панелі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51" w:name="2133"/>
            <w:bookmarkEnd w:id="3450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3451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52" w:name="2134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53" w:name="2135"/>
            <w:bookmarkEnd w:id="345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53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54" w:name="2136"/>
            <w:r>
              <w:rPr>
                <w:rFonts w:ascii="Arial"/>
                <w:color w:val="000000"/>
                <w:sz w:val="15"/>
              </w:rPr>
              <w:t>Регулятор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гідравлічної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55" w:name="2137"/>
            <w:bookmarkEnd w:id="34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55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56" w:name="2138"/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цифрові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57" w:name="2139"/>
            <w:bookmarkEnd w:id="345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57"/>
      </w:tr>
      <w:tr w:rsidR="002A1AFA">
        <w:trPr>
          <w:trHeight w:val="45"/>
          <w:tblCellSpacing w:w="0" w:type="auto"/>
        </w:trPr>
        <w:tc>
          <w:tcPr>
            <w:tcW w:w="5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58" w:name="2140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59" w:name="2141"/>
            <w:bookmarkEnd w:id="3458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459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460" w:name="2142"/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61" w:name="2226"/>
      <w:bookmarkEnd w:id="346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геотермальної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70"/>
        <w:gridCol w:w="3658"/>
      </w:tblGrid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62" w:name="2143"/>
            <w:bookmarkEnd w:id="3461"/>
            <w:r>
              <w:rPr>
                <w:rFonts w:ascii="Arial"/>
                <w:color w:val="000000"/>
                <w:sz w:val="15"/>
              </w:rPr>
              <w:t>Елементи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63" w:name="2144"/>
            <w:bookmarkEnd w:id="3462"/>
            <w:r>
              <w:rPr>
                <w:rFonts w:ascii="Arial"/>
                <w:color w:val="000000"/>
                <w:sz w:val="15"/>
              </w:rPr>
              <w:t>Питомий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bookmarkEnd w:id="3463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64" w:name="2145"/>
            <w:r>
              <w:rPr>
                <w:rFonts w:ascii="Arial"/>
                <w:color w:val="000000"/>
                <w:sz w:val="15"/>
              </w:rPr>
              <w:t>Гирлове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65" w:name="2146"/>
            <w:bookmarkEnd w:id="3464"/>
            <w:r>
              <w:rPr>
                <w:rFonts w:ascii="Arial"/>
                <w:color w:val="000000"/>
                <w:sz w:val="15"/>
              </w:rPr>
              <w:t>30</w:t>
            </w:r>
          </w:p>
        </w:tc>
        <w:bookmarkEnd w:id="3465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66" w:name="2147"/>
            <w:r>
              <w:rPr>
                <w:rFonts w:ascii="Arial"/>
                <w:color w:val="000000"/>
                <w:sz w:val="15"/>
              </w:rPr>
              <w:t>Турбогенератор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67" w:name="2148"/>
            <w:bookmarkEnd w:id="3466"/>
            <w:r>
              <w:rPr>
                <w:rFonts w:ascii="Arial"/>
                <w:color w:val="000000"/>
                <w:sz w:val="15"/>
              </w:rPr>
              <w:t>40</w:t>
            </w:r>
          </w:p>
        </w:tc>
        <w:bookmarkEnd w:id="3467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68" w:name="2149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генератором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69" w:name="2150"/>
            <w:bookmarkEnd w:id="346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69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70" w:name="2151"/>
            <w:r>
              <w:rPr>
                <w:rFonts w:ascii="Arial"/>
                <w:color w:val="000000"/>
                <w:sz w:val="15"/>
              </w:rPr>
              <w:t>Насоси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пари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71" w:name="2152"/>
            <w:bookmarkEnd w:id="347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71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72" w:name="2153"/>
            <w:r>
              <w:rPr>
                <w:rFonts w:ascii="Arial"/>
                <w:color w:val="000000"/>
                <w:sz w:val="15"/>
              </w:rPr>
              <w:t>Теплообмінник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охолодження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73" w:name="2154"/>
            <w:bookmarkEnd w:id="347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3473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74" w:name="2155"/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автомагнітного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75" w:name="2156"/>
            <w:bookmarkEnd w:id="347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475"/>
      </w:tr>
      <w:tr w:rsidR="002A1AFA">
        <w:trPr>
          <w:trHeight w:val="45"/>
          <w:tblCellSpacing w:w="0" w:type="auto"/>
        </w:trPr>
        <w:tc>
          <w:tcPr>
            <w:tcW w:w="58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</w:pPr>
            <w:bookmarkStart w:id="3476" w:name="2157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A1AFA" w:rsidRDefault="00270EBC">
            <w:pPr>
              <w:spacing w:after="0"/>
              <w:jc w:val="center"/>
            </w:pPr>
            <w:bookmarkStart w:id="3477" w:name="2158"/>
            <w:bookmarkEnd w:id="3476"/>
            <w:r>
              <w:rPr>
                <w:rFonts w:ascii="Arial"/>
                <w:color w:val="000000"/>
                <w:sz w:val="15"/>
              </w:rPr>
              <w:t>100</w:t>
            </w:r>
          </w:p>
        </w:tc>
        <w:bookmarkEnd w:id="3477"/>
      </w:tr>
    </w:tbl>
    <w:p w:rsidR="002A1AFA" w:rsidRDefault="00270EBC">
      <w:r>
        <w:br/>
      </w:r>
    </w:p>
    <w:p w:rsidR="002A1AFA" w:rsidRDefault="00270EBC">
      <w:pPr>
        <w:spacing w:after="0"/>
        <w:ind w:firstLine="240"/>
      </w:pPr>
      <w:bookmarkStart w:id="3478" w:name="2159"/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479" w:name="2228"/>
      <w:bookmarkEnd w:id="3478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480" w:name="2160"/>
      <w:bookmarkEnd w:id="347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пускових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</w:t>
      </w:r>
      <w:r>
        <w:rPr>
          <w:rFonts w:ascii="Arial"/>
          <w:color w:val="000000"/>
          <w:sz w:val="18"/>
        </w:rPr>
        <w:t>оенергії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гідроелектростанціями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81" w:name="2161"/>
      <w:bookmarkEnd w:id="34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482" w:name="2162"/>
      <w:bookmarkEnd w:id="34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83" w:name="2465"/>
      <w:bookmarkEnd w:id="348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300"/>
        <w:ind w:firstLine="240"/>
      </w:pPr>
      <w:bookmarkStart w:id="3484" w:name="2463"/>
      <w:bookmarkEnd w:id="3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1875-IV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2454-VIII)</w:t>
      </w:r>
    </w:p>
    <w:p w:rsidR="002A1AFA" w:rsidRDefault="00270EBC">
      <w:pPr>
        <w:spacing w:after="0"/>
        <w:ind w:firstLine="240"/>
      </w:pPr>
      <w:bookmarkStart w:id="3485" w:name="2169"/>
      <w:bookmarkEnd w:id="34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когенерацію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енергопотенціалу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278;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272):</w:t>
      </w:r>
    </w:p>
    <w:p w:rsidR="002A1AFA" w:rsidRDefault="00270EBC">
      <w:pPr>
        <w:spacing w:after="0"/>
        <w:ind w:firstLine="240"/>
      </w:pPr>
      <w:bookmarkStart w:id="3486" w:name="2170"/>
      <w:bookmarkEnd w:id="34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487" w:name="2171"/>
      <w:bookmarkEnd w:id="3486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88" w:name="2172"/>
      <w:bookmarkEnd w:id="3487"/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489" w:name="2173"/>
      <w:bookmarkEnd w:id="348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90" w:name="2174"/>
      <w:bookmarkEnd w:id="34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91" w:name="2175"/>
      <w:bookmarkEnd w:id="349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92" w:name="2176"/>
      <w:bookmarkEnd w:id="3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когенераційної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493" w:name="2177"/>
      <w:bookmarkEnd w:id="34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94" w:name="2178"/>
      <w:bookmarkEnd w:id="34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384;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344;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517; 201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495" w:name="2179"/>
      <w:bookmarkEnd w:id="3494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2A1AFA" w:rsidRDefault="00270EBC">
      <w:pPr>
        <w:spacing w:after="0"/>
        <w:ind w:firstLine="240"/>
      </w:pPr>
      <w:bookmarkStart w:id="3496" w:name="2180"/>
      <w:bookmarkEnd w:id="3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виділилося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68, 69, 82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97" w:name="2181"/>
      <w:bookmarkEnd w:id="349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498" w:name="2182"/>
      <w:bookmarkEnd w:id="3497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499" w:name="2183"/>
      <w:bookmarkEnd w:id="34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833):</w:t>
      </w:r>
    </w:p>
    <w:p w:rsidR="002A1AFA" w:rsidRDefault="00270EBC">
      <w:pPr>
        <w:spacing w:after="0"/>
        <w:ind w:firstLine="240"/>
      </w:pPr>
      <w:bookmarkStart w:id="3500" w:name="2184"/>
      <w:bookmarkEnd w:id="34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01" w:name="2185"/>
      <w:bookmarkEnd w:id="350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502" w:name="2186"/>
      <w:bookmarkEnd w:id="3501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03" w:name="2187"/>
      <w:bookmarkEnd w:id="3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2A1AFA" w:rsidRDefault="00270EBC">
      <w:pPr>
        <w:spacing w:after="0"/>
        <w:ind w:firstLine="240"/>
      </w:pPr>
      <w:bookmarkStart w:id="3504" w:name="2188"/>
      <w:bookmarkEnd w:id="350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05" w:name="2189"/>
      <w:bookmarkEnd w:id="350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506" w:name="2190"/>
      <w:bookmarkEnd w:id="35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>".</w:t>
      </w:r>
    </w:p>
    <w:p w:rsidR="002A1AFA" w:rsidRDefault="00270EBC">
      <w:pPr>
        <w:spacing w:after="0"/>
        <w:ind w:firstLine="240"/>
      </w:pPr>
      <w:bookmarkStart w:id="3507" w:name="2191"/>
      <w:bookmarkEnd w:id="3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2A1AFA" w:rsidRDefault="00270EBC">
      <w:pPr>
        <w:spacing w:after="0"/>
        <w:ind w:firstLine="240"/>
      </w:pPr>
      <w:bookmarkStart w:id="3508" w:name="2192"/>
      <w:bookmarkEnd w:id="3507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509" w:name="2193"/>
      <w:bookmarkEnd w:id="3508"/>
      <w:r>
        <w:rPr>
          <w:rFonts w:ascii="Arial"/>
          <w:color w:val="000000"/>
          <w:sz w:val="18"/>
        </w:rPr>
        <w:t>"7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10" w:name="2194"/>
      <w:bookmarkEnd w:id="350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89):</w:t>
      </w:r>
    </w:p>
    <w:p w:rsidR="002A1AFA" w:rsidRDefault="00270EBC">
      <w:pPr>
        <w:spacing w:after="0"/>
        <w:ind w:firstLine="240"/>
      </w:pPr>
      <w:bookmarkStart w:id="3511" w:name="2195"/>
      <w:bookmarkEnd w:id="35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512" w:name="2196"/>
      <w:bookmarkEnd w:id="3511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13" w:name="2197"/>
      <w:bookmarkEnd w:id="3512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2A1AFA" w:rsidRDefault="00270EBC">
      <w:pPr>
        <w:spacing w:after="0"/>
        <w:ind w:firstLine="240"/>
      </w:pPr>
      <w:bookmarkStart w:id="3514" w:name="2198"/>
      <w:bookmarkEnd w:id="351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15" w:name="2199"/>
      <w:bookmarkEnd w:id="35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16" w:name="2200"/>
      <w:bookmarkEnd w:id="351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Default="00270EBC">
      <w:pPr>
        <w:spacing w:after="0"/>
        <w:ind w:firstLine="240"/>
      </w:pPr>
      <w:bookmarkStart w:id="3517" w:name="2201"/>
      <w:bookmarkEnd w:id="35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18" w:name="2202"/>
      <w:bookmarkEnd w:id="3517"/>
      <w:r w:rsidRPr="00270EBC">
        <w:rPr>
          <w:rFonts w:ascii="Arial"/>
          <w:color w:val="000000"/>
          <w:sz w:val="18"/>
          <w:lang w:val="ru-RU"/>
        </w:rPr>
        <w:t xml:space="preserve">15)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Законі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Національну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комісію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що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здійснює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державне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регул</w:t>
      </w:r>
      <w:r w:rsidRPr="00270EBC">
        <w:rPr>
          <w:rFonts w:ascii="Arial"/>
          <w:color w:val="000000"/>
          <w:sz w:val="18"/>
          <w:lang w:val="ru-RU"/>
        </w:rPr>
        <w:t>ювання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сферах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енергетики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та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комунальних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послуг</w:t>
      </w:r>
      <w:r w:rsidRPr="00270EBC">
        <w:rPr>
          <w:rFonts w:ascii="Arial"/>
          <w:color w:val="000000"/>
          <w:sz w:val="18"/>
          <w:lang w:val="ru-RU"/>
        </w:rPr>
        <w:t>" (</w:t>
      </w:r>
      <w:r w:rsidRPr="00270EBC">
        <w:rPr>
          <w:rFonts w:ascii="Arial"/>
          <w:color w:val="000000"/>
          <w:sz w:val="18"/>
          <w:lang w:val="ru-RU"/>
        </w:rPr>
        <w:t>Відомості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Верховної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, 2016 </w:t>
      </w:r>
      <w:r w:rsidRPr="00270EBC">
        <w:rPr>
          <w:rFonts w:ascii="Arial"/>
          <w:color w:val="000000"/>
          <w:sz w:val="18"/>
          <w:lang w:val="ru-RU"/>
        </w:rPr>
        <w:t>р</w:t>
      </w:r>
      <w:r w:rsidRPr="00270EBC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270EBC">
        <w:rPr>
          <w:rFonts w:ascii="Arial"/>
          <w:color w:val="000000"/>
          <w:sz w:val="18"/>
          <w:lang w:val="ru-RU"/>
        </w:rPr>
        <w:t xml:space="preserve"> 51, </w:t>
      </w:r>
      <w:r w:rsidRPr="00270EBC">
        <w:rPr>
          <w:rFonts w:ascii="Arial"/>
          <w:color w:val="000000"/>
          <w:sz w:val="18"/>
          <w:lang w:val="ru-RU"/>
        </w:rPr>
        <w:t>ст</w:t>
      </w:r>
      <w:r w:rsidRPr="00270EBC">
        <w:rPr>
          <w:rFonts w:ascii="Arial"/>
          <w:color w:val="000000"/>
          <w:sz w:val="18"/>
          <w:lang w:val="ru-RU"/>
        </w:rPr>
        <w:t>. 833):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19" w:name="2203"/>
      <w:bookmarkEnd w:id="3518"/>
      <w:r w:rsidRPr="00270EBC">
        <w:rPr>
          <w:rFonts w:ascii="Arial"/>
          <w:color w:val="000000"/>
          <w:sz w:val="18"/>
          <w:lang w:val="ru-RU"/>
        </w:rPr>
        <w:t>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другій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статті</w:t>
      </w:r>
      <w:r w:rsidRPr="00270EBC">
        <w:rPr>
          <w:rFonts w:ascii="Arial"/>
          <w:color w:val="000000"/>
          <w:sz w:val="18"/>
          <w:lang w:val="ru-RU"/>
        </w:rPr>
        <w:t xml:space="preserve"> 2 </w:t>
      </w:r>
      <w:r w:rsidRPr="00270EBC">
        <w:rPr>
          <w:rFonts w:ascii="Arial"/>
          <w:color w:val="000000"/>
          <w:sz w:val="18"/>
          <w:lang w:val="ru-RU"/>
        </w:rPr>
        <w:t>слова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електроенергетику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виключити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замінити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словами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Default="00270EBC">
      <w:pPr>
        <w:spacing w:after="0"/>
        <w:ind w:firstLine="240"/>
      </w:pPr>
      <w:bookmarkStart w:id="3520" w:name="2204"/>
      <w:bookmarkEnd w:id="35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21" w:name="2205"/>
      <w:bookmarkEnd w:id="3520"/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електроенергетику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виключити</w:t>
      </w:r>
      <w:r w:rsidRPr="00270EBC">
        <w:rPr>
          <w:rFonts w:ascii="Arial"/>
          <w:color w:val="000000"/>
          <w:sz w:val="18"/>
          <w:lang w:val="ru-RU"/>
        </w:rPr>
        <w:t xml:space="preserve">, </w:t>
      </w:r>
      <w:r w:rsidRPr="00270EBC">
        <w:rPr>
          <w:rFonts w:ascii="Arial"/>
          <w:color w:val="000000"/>
          <w:sz w:val="18"/>
          <w:lang w:val="ru-RU"/>
        </w:rPr>
        <w:t>а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засади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функціонування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ринку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України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замінити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словами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";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22" w:name="2206"/>
      <w:bookmarkEnd w:id="3521"/>
      <w:r w:rsidRPr="00270EBC">
        <w:rPr>
          <w:rFonts w:ascii="Arial"/>
          <w:color w:val="000000"/>
          <w:sz w:val="18"/>
          <w:lang w:val="ru-RU"/>
        </w:rPr>
        <w:t>в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абзаці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першому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частини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четвертої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електроенергетику</w:t>
      </w:r>
      <w:r w:rsidRPr="00270EBC">
        <w:rPr>
          <w:rFonts w:ascii="Arial"/>
          <w:color w:val="000000"/>
          <w:sz w:val="18"/>
          <w:lang w:val="ru-RU"/>
        </w:rPr>
        <w:t xml:space="preserve">" </w:t>
      </w:r>
      <w:r w:rsidRPr="00270EBC">
        <w:rPr>
          <w:rFonts w:ascii="Arial"/>
          <w:color w:val="000000"/>
          <w:sz w:val="18"/>
          <w:lang w:val="ru-RU"/>
        </w:rPr>
        <w:t>замінити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словами</w:t>
      </w:r>
      <w:r w:rsidRPr="00270EBC">
        <w:rPr>
          <w:rFonts w:ascii="Arial"/>
          <w:color w:val="000000"/>
          <w:sz w:val="18"/>
          <w:lang w:val="ru-RU"/>
        </w:rPr>
        <w:t xml:space="preserve"> "</w:t>
      </w:r>
      <w:r w:rsidRPr="00270EBC">
        <w:rPr>
          <w:rFonts w:ascii="Arial"/>
          <w:color w:val="000000"/>
          <w:sz w:val="18"/>
          <w:lang w:val="ru-RU"/>
        </w:rPr>
        <w:t>Про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ринок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електричної</w:t>
      </w:r>
      <w:r w:rsidRPr="00270EBC">
        <w:rPr>
          <w:rFonts w:ascii="Arial"/>
          <w:color w:val="000000"/>
          <w:sz w:val="18"/>
          <w:lang w:val="ru-RU"/>
        </w:rPr>
        <w:t xml:space="preserve"> </w:t>
      </w:r>
      <w:r w:rsidRPr="00270EBC">
        <w:rPr>
          <w:rFonts w:ascii="Arial"/>
          <w:color w:val="000000"/>
          <w:sz w:val="18"/>
          <w:lang w:val="ru-RU"/>
        </w:rPr>
        <w:t>енергії</w:t>
      </w:r>
      <w:r w:rsidRPr="00270EBC">
        <w:rPr>
          <w:rFonts w:ascii="Arial"/>
          <w:color w:val="000000"/>
          <w:sz w:val="18"/>
          <w:lang w:val="ru-RU"/>
        </w:rPr>
        <w:t>".</w:t>
      </w:r>
    </w:p>
    <w:p w:rsidR="002A1AFA" w:rsidRPr="00270EBC" w:rsidRDefault="00270EBC">
      <w:pPr>
        <w:spacing w:after="0"/>
        <w:ind w:firstLine="240"/>
        <w:rPr>
          <w:lang w:val="ru-RU"/>
        </w:rPr>
      </w:pPr>
      <w:bookmarkStart w:id="3523" w:name="2207"/>
      <w:bookmarkEnd w:id="3522"/>
      <w:r w:rsidRPr="00270EBC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2A1AFA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A1AFA" w:rsidRDefault="00270EBC">
            <w:pPr>
              <w:spacing w:after="0"/>
              <w:jc w:val="center"/>
            </w:pPr>
            <w:bookmarkStart w:id="3524" w:name="2208"/>
            <w:bookmarkEnd w:id="352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A1AFA" w:rsidRDefault="00270EBC">
            <w:pPr>
              <w:spacing w:after="0"/>
              <w:jc w:val="center"/>
            </w:pPr>
            <w:bookmarkStart w:id="3525" w:name="2209"/>
            <w:bookmarkEnd w:id="3524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3525"/>
      </w:tr>
      <w:tr w:rsidR="002A1AFA" w:rsidRPr="00270EB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A1AFA" w:rsidRPr="00270EBC" w:rsidRDefault="00270EBC">
            <w:pPr>
              <w:spacing w:after="0"/>
              <w:jc w:val="center"/>
              <w:rPr>
                <w:lang w:val="ru-RU"/>
              </w:rPr>
            </w:pPr>
            <w:bookmarkStart w:id="3526" w:name="2210"/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270EBC">
              <w:rPr>
                <w:lang w:val="ru-RU"/>
              </w:rPr>
              <w:br/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 xml:space="preserve">13 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270EBC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270EBC">
              <w:rPr>
                <w:rFonts w:ascii="Arial"/>
                <w:b/>
                <w:color w:val="000000"/>
                <w:sz w:val="15"/>
                <w:lang w:val="ru-RU"/>
              </w:rPr>
              <w:t xml:space="preserve"> 2019-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2A1AFA" w:rsidRPr="00270EBC" w:rsidRDefault="00270EBC">
            <w:pPr>
              <w:spacing w:after="0"/>
              <w:jc w:val="center"/>
              <w:rPr>
                <w:lang w:val="ru-RU"/>
              </w:rPr>
            </w:pPr>
            <w:bookmarkStart w:id="3527" w:name="2211"/>
            <w:bookmarkEnd w:id="3526"/>
            <w:r w:rsidRPr="00270EBC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527"/>
      </w:tr>
    </w:tbl>
    <w:p w:rsidR="002A1AFA" w:rsidRPr="00270EBC" w:rsidRDefault="002A1AFA" w:rsidP="00270EBC">
      <w:pPr>
        <w:rPr>
          <w:lang w:val="ru-RU"/>
        </w:rPr>
      </w:pPr>
      <w:bookmarkStart w:id="3528" w:name="_GoBack"/>
      <w:bookmarkEnd w:id="3528"/>
    </w:p>
    <w:sectPr w:rsidR="002A1AFA" w:rsidRPr="00270E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A1AFA"/>
    <w:rsid w:val="00270EBC"/>
    <w:rsid w:val="002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028A9-9AF7-4BC8-8327-38383AA6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173</Pages>
  <Words>109156</Words>
  <Characters>622194</Characters>
  <Application>Microsoft Office Word</Application>
  <DocSecurity>0</DocSecurity>
  <Lines>5184</Lines>
  <Paragraphs>1459</Paragraphs>
  <ScaleCrop>false</ScaleCrop>
  <Company/>
  <LinksUpToDate>false</LinksUpToDate>
  <CharactersWithSpaces>729891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2025-02-11T23:46:00Z</dcterms:created>
  <dcterms:modified xsi:type="dcterms:W3CDTF">2025-02-11T23:47:00Z</dcterms:modified>
</cp:coreProperties>
</file>