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95" w:rsidRDefault="007B1DD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495" w:rsidRPr="007B1DD2" w:rsidRDefault="007B1DD2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7B1DD2">
        <w:rPr>
          <w:rFonts w:ascii="Arial"/>
          <w:color w:val="000000"/>
          <w:sz w:val="27"/>
          <w:lang w:val="ru-RU"/>
        </w:rPr>
        <w:t>КАБІНЕТ</w:t>
      </w:r>
      <w:r w:rsidRPr="007B1DD2">
        <w:rPr>
          <w:rFonts w:ascii="Arial"/>
          <w:color w:val="000000"/>
          <w:sz w:val="27"/>
          <w:lang w:val="ru-RU"/>
        </w:rPr>
        <w:t xml:space="preserve"> </w:t>
      </w:r>
      <w:r w:rsidRPr="007B1DD2">
        <w:rPr>
          <w:rFonts w:ascii="Arial"/>
          <w:color w:val="000000"/>
          <w:sz w:val="27"/>
          <w:lang w:val="ru-RU"/>
        </w:rPr>
        <w:t>МІНІСТРІВ</w:t>
      </w:r>
      <w:r w:rsidRPr="007B1DD2">
        <w:rPr>
          <w:rFonts w:ascii="Arial"/>
          <w:color w:val="000000"/>
          <w:sz w:val="27"/>
          <w:lang w:val="ru-RU"/>
        </w:rPr>
        <w:t xml:space="preserve"> </w:t>
      </w:r>
      <w:r w:rsidRPr="007B1DD2">
        <w:rPr>
          <w:rFonts w:ascii="Arial"/>
          <w:color w:val="000000"/>
          <w:sz w:val="27"/>
          <w:lang w:val="ru-RU"/>
        </w:rPr>
        <w:t>УКРАЇНИ</w:t>
      </w:r>
    </w:p>
    <w:p w:rsidR="00054495" w:rsidRPr="007B1DD2" w:rsidRDefault="007B1DD2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7B1DD2">
        <w:rPr>
          <w:rFonts w:ascii="Arial"/>
          <w:color w:val="000000"/>
          <w:sz w:val="27"/>
          <w:lang w:val="ru-RU"/>
        </w:rPr>
        <w:t>ПОСТАНОВА</w:t>
      </w:r>
    </w:p>
    <w:p w:rsidR="00054495" w:rsidRPr="007B1DD2" w:rsidRDefault="007B1DD2">
      <w:pPr>
        <w:spacing w:after="0"/>
        <w:jc w:val="center"/>
        <w:rPr>
          <w:lang w:val="ru-RU"/>
        </w:rPr>
      </w:pPr>
      <w:bookmarkStart w:id="3" w:name="4"/>
      <w:bookmarkEnd w:id="2"/>
      <w:r w:rsidRPr="007B1DD2">
        <w:rPr>
          <w:rFonts w:ascii="Arial"/>
          <w:b/>
          <w:color w:val="000000"/>
          <w:sz w:val="18"/>
          <w:lang w:val="ru-RU"/>
        </w:rPr>
        <w:t>від</w:t>
      </w:r>
      <w:r w:rsidRPr="007B1DD2">
        <w:rPr>
          <w:rFonts w:ascii="Arial"/>
          <w:b/>
          <w:color w:val="000000"/>
          <w:sz w:val="18"/>
          <w:lang w:val="ru-RU"/>
        </w:rPr>
        <w:t xml:space="preserve"> 19 </w:t>
      </w:r>
      <w:r w:rsidRPr="007B1DD2">
        <w:rPr>
          <w:rFonts w:ascii="Arial"/>
          <w:b/>
          <w:color w:val="000000"/>
          <w:sz w:val="18"/>
          <w:lang w:val="ru-RU"/>
        </w:rPr>
        <w:t>січня</w:t>
      </w:r>
      <w:r w:rsidRPr="007B1DD2">
        <w:rPr>
          <w:rFonts w:ascii="Arial"/>
          <w:b/>
          <w:color w:val="000000"/>
          <w:sz w:val="18"/>
          <w:lang w:val="ru-RU"/>
        </w:rPr>
        <w:t xml:space="preserve"> 2022 </w:t>
      </w:r>
      <w:r w:rsidRPr="007B1DD2">
        <w:rPr>
          <w:rFonts w:ascii="Arial"/>
          <w:b/>
          <w:color w:val="000000"/>
          <w:sz w:val="18"/>
          <w:lang w:val="ru-RU"/>
        </w:rPr>
        <w:t>р</w:t>
      </w:r>
      <w:r w:rsidRPr="007B1DD2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7B1DD2">
        <w:rPr>
          <w:rFonts w:ascii="Arial"/>
          <w:b/>
          <w:color w:val="000000"/>
          <w:sz w:val="18"/>
          <w:lang w:val="ru-RU"/>
        </w:rPr>
        <w:t xml:space="preserve"> 36</w:t>
      </w:r>
    </w:p>
    <w:p w:rsidR="00054495" w:rsidRPr="007B1DD2" w:rsidRDefault="007B1DD2">
      <w:pPr>
        <w:spacing w:after="0"/>
        <w:jc w:val="center"/>
        <w:rPr>
          <w:lang w:val="ru-RU"/>
        </w:rPr>
      </w:pPr>
      <w:bookmarkStart w:id="4" w:name="5"/>
      <w:bookmarkEnd w:id="3"/>
      <w:r w:rsidRPr="007B1DD2">
        <w:rPr>
          <w:rFonts w:ascii="Arial"/>
          <w:b/>
          <w:color w:val="000000"/>
          <w:sz w:val="18"/>
          <w:lang w:val="ru-RU"/>
        </w:rPr>
        <w:t>Київ</w:t>
      </w:r>
    </w:p>
    <w:p w:rsidR="00054495" w:rsidRPr="007B1DD2" w:rsidRDefault="007B1DD2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7B1DD2">
        <w:rPr>
          <w:rFonts w:ascii="Arial"/>
          <w:color w:val="000000"/>
          <w:sz w:val="27"/>
          <w:lang w:val="ru-RU"/>
        </w:rPr>
        <w:t>Деякі</w:t>
      </w:r>
      <w:r w:rsidRPr="007B1DD2">
        <w:rPr>
          <w:rFonts w:ascii="Arial"/>
          <w:color w:val="000000"/>
          <w:sz w:val="27"/>
          <w:lang w:val="ru-RU"/>
        </w:rPr>
        <w:t xml:space="preserve"> </w:t>
      </w:r>
      <w:r w:rsidRPr="007B1DD2">
        <w:rPr>
          <w:rFonts w:ascii="Arial"/>
          <w:color w:val="000000"/>
          <w:sz w:val="27"/>
          <w:lang w:val="ru-RU"/>
        </w:rPr>
        <w:t>питання</w:t>
      </w:r>
      <w:r w:rsidRPr="007B1DD2">
        <w:rPr>
          <w:rFonts w:ascii="Arial"/>
          <w:color w:val="000000"/>
          <w:sz w:val="27"/>
          <w:lang w:val="ru-RU"/>
        </w:rPr>
        <w:t xml:space="preserve"> </w:t>
      </w:r>
      <w:r w:rsidRPr="007B1DD2">
        <w:rPr>
          <w:rFonts w:ascii="Arial"/>
          <w:color w:val="000000"/>
          <w:sz w:val="27"/>
          <w:lang w:val="ru-RU"/>
        </w:rPr>
        <w:t>функціонування</w:t>
      </w:r>
      <w:r w:rsidRPr="007B1DD2">
        <w:rPr>
          <w:rFonts w:ascii="Arial"/>
          <w:color w:val="000000"/>
          <w:sz w:val="27"/>
          <w:lang w:val="ru-RU"/>
        </w:rPr>
        <w:t xml:space="preserve"> </w:t>
      </w:r>
      <w:r w:rsidRPr="007B1DD2">
        <w:rPr>
          <w:rFonts w:ascii="Arial"/>
          <w:color w:val="000000"/>
          <w:sz w:val="27"/>
          <w:lang w:val="ru-RU"/>
        </w:rPr>
        <w:t>інформаційно</w:t>
      </w:r>
      <w:r w:rsidRPr="007B1DD2">
        <w:rPr>
          <w:rFonts w:ascii="Arial"/>
          <w:color w:val="000000"/>
          <w:sz w:val="27"/>
          <w:lang w:val="ru-RU"/>
        </w:rPr>
        <w:t>-</w:t>
      </w:r>
      <w:r w:rsidRPr="007B1DD2">
        <w:rPr>
          <w:rFonts w:ascii="Arial"/>
          <w:color w:val="000000"/>
          <w:sz w:val="27"/>
          <w:lang w:val="ru-RU"/>
        </w:rPr>
        <w:t>аналітичної</w:t>
      </w:r>
      <w:r w:rsidRPr="007B1DD2">
        <w:rPr>
          <w:rFonts w:ascii="Arial"/>
          <w:color w:val="000000"/>
          <w:sz w:val="27"/>
          <w:lang w:val="ru-RU"/>
        </w:rPr>
        <w:t xml:space="preserve"> </w:t>
      </w:r>
      <w:r w:rsidRPr="007B1DD2">
        <w:rPr>
          <w:rFonts w:ascii="Arial"/>
          <w:color w:val="000000"/>
          <w:sz w:val="27"/>
          <w:lang w:val="ru-RU"/>
        </w:rPr>
        <w:t>системи</w:t>
      </w:r>
      <w:r w:rsidRPr="007B1DD2">
        <w:rPr>
          <w:rFonts w:ascii="Arial"/>
          <w:color w:val="000000"/>
          <w:sz w:val="27"/>
          <w:lang w:val="ru-RU"/>
        </w:rPr>
        <w:t xml:space="preserve"> "</w:t>
      </w:r>
      <w:r>
        <w:rPr>
          <w:rFonts w:ascii="Arial"/>
          <w:color w:val="000000"/>
          <w:sz w:val="27"/>
        </w:rPr>
        <w:t>MedData</w:t>
      </w:r>
      <w:r w:rsidRPr="007B1DD2">
        <w:rPr>
          <w:rFonts w:ascii="Arial"/>
          <w:color w:val="000000"/>
          <w:sz w:val="27"/>
          <w:lang w:val="ru-RU"/>
        </w:rPr>
        <w:t>"</w:t>
      </w:r>
    </w:p>
    <w:p w:rsidR="00054495" w:rsidRPr="007B1DD2" w:rsidRDefault="007B1DD2">
      <w:pPr>
        <w:spacing w:after="0"/>
        <w:jc w:val="center"/>
        <w:rPr>
          <w:lang w:val="ru-RU"/>
        </w:rPr>
      </w:pPr>
      <w:bookmarkStart w:id="6" w:name="48"/>
      <w:bookmarkEnd w:id="5"/>
      <w:r w:rsidRPr="007B1DD2">
        <w:rPr>
          <w:rFonts w:ascii="Arial"/>
          <w:color w:val="000000"/>
          <w:sz w:val="18"/>
          <w:lang w:val="ru-RU"/>
        </w:rPr>
        <w:t>Із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змінами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доповненнями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внесеними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Кабінету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28 </w:t>
      </w:r>
      <w:r w:rsidRPr="007B1DD2">
        <w:rPr>
          <w:rFonts w:ascii="Arial"/>
          <w:color w:val="000000"/>
          <w:sz w:val="18"/>
          <w:lang w:val="ru-RU"/>
        </w:rPr>
        <w:t>червня</w:t>
      </w:r>
      <w:r w:rsidRPr="007B1DD2">
        <w:rPr>
          <w:rFonts w:ascii="Arial"/>
          <w:color w:val="000000"/>
          <w:sz w:val="18"/>
          <w:lang w:val="ru-RU"/>
        </w:rPr>
        <w:t xml:space="preserve"> 2024 </w:t>
      </w:r>
      <w:r w:rsidRPr="007B1DD2">
        <w:rPr>
          <w:rFonts w:ascii="Arial"/>
          <w:color w:val="000000"/>
          <w:sz w:val="18"/>
          <w:lang w:val="ru-RU"/>
        </w:rPr>
        <w:t>року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755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7" w:name="7"/>
      <w:bookmarkEnd w:id="6"/>
      <w:r w:rsidRPr="007B1DD2">
        <w:rPr>
          <w:rFonts w:ascii="Arial"/>
          <w:color w:val="000000"/>
          <w:sz w:val="18"/>
          <w:lang w:val="ru-RU"/>
        </w:rPr>
        <w:t>Кабінет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b/>
          <w:color w:val="000000"/>
          <w:sz w:val="18"/>
          <w:lang w:val="ru-RU"/>
        </w:rPr>
        <w:t>постановляє</w:t>
      </w:r>
      <w:r w:rsidRPr="007B1DD2">
        <w:rPr>
          <w:rFonts w:ascii="Arial"/>
          <w:color w:val="000000"/>
          <w:sz w:val="18"/>
          <w:lang w:val="ru-RU"/>
        </w:rPr>
        <w:t>: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8" w:name="8"/>
      <w:bookmarkEnd w:id="7"/>
      <w:r w:rsidRPr="007B1DD2">
        <w:rPr>
          <w:rFonts w:ascii="Arial"/>
          <w:color w:val="000000"/>
          <w:sz w:val="18"/>
          <w:lang w:val="ru-RU"/>
        </w:rPr>
        <w:t xml:space="preserve">1. </w:t>
      </w:r>
      <w:r w:rsidRPr="007B1DD2">
        <w:rPr>
          <w:rFonts w:ascii="Arial"/>
          <w:color w:val="000000"/>
          <w:sz w:val="18"/>
          <w:lang w:val="ru-RU"/>
        </w:rPr>
        <w:t>Погодитися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пропозицією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Міністерства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охорони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здоров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щодо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впровадження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функціонування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MedData</w:t>
      </w:r>
      <w:r w:rsidRPr="007B1DD2">
        <w:rPr>
          <w:rFonts w:ascii="Arial"/>
          <w:color w:val="000000"/>
          <w:sz w:val="18"/>
          <w:lang w:val="ru-RU"/>
        </w:rPr>
        <w:t>".</w:t>
      </w:r>
    </w:p>
    <w:p w:rsidR="00054495" w:rsidRDefault="007B1DD2">
      <w:pPr>
        <w:spacing w:after="0"/>
        <w:ind w:firstLine="240"/>
      </w:pPr>
      <w:bookmarkStart w:id="9" w:name="9"/>
      <w:bookmarkEnd w:id="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"MedData"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054495" w:rsidRDefault="007B1DD2">
      <w:pPr>
        <w:spacing w:after="0"/>
        <w:ind w:firstLine="240"/>
      </w:pPr>
      <w:bookmarkStart w:id="10" w:name="10"/>
      <w:bookmarkEnd w:id="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05449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54495" w:rsidRDefault="007B1DD2">
            <w:pPr>
              <w:spacing w:after="0"/>
              <w:jc w:val="center"/>
            </w:pPr>
            <w:bookmarkStart w:id="11" w:name="11"/>
            <w:bookmarkEnd w:id="10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54495" w:rsidRDefault="007B1DD2">
            <w:pPr>
              <w:spacing w:after="0"/>
              <w:jc w:val="center"/>
            </w:pPr>
            <w:bookmarkStart w:id="12" w:name="12"/>
            <w:bookmarkEnd w:id="11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2"/>
      </w:tr>
    </w:tbl>
    <w:p w:rsidR="00054495" w:rsidRDefault="007B1DD2">
      <w:r>
        <w:br/>
      </w:r>
    </w:p>
    <w:p w:rsidR="00054495" w:rsidRDefault="007B1DD2">
      <w:pPr>
        <w:spacing w:after="0"/>
        <w:ind w:firstLine="240"/>
      </w:pPr>
      <w:bookmarkStart w:id="13" w:name="13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054495" w:rsidRDefault="007B1DD2">
      <w:pPr>
        <w:spacing w:after="0"/>
        <w:ind w:firstLine="240"/>
      </w:pPr>
      <w:bookmarkStart w:id="14" w:name="14"/>
      <w:bookmarkEnd w:id="13"/>
      <w:r>
        <w:rPr>
          <w:rFonts w:ascii="Arial"/>
          <w:color w:val="000000"/>
          <w:sz w:val="18"/>
        </w:rPr>
        <w:t xml:space="preserve"> </w:t>
      </w:r>
    </w:p>
    <w:p w:rsidR="00054495" w:rsidRPr="007B1DD2" w:rsidRDefault="007B1DD2">
      <w:pPr>
        <w:spacing w:after="0"/>
        <w:ind w:firstLine="240"/>
        <w:jc w:val="right"/>
        <w:rPr>
          <w:lang w:val="ru-RU"/>
        </w:rPr>
      </w:pPr>
      <w:bookmarkStart w:id="15" w:name="15"/>
      <w:bookmarkEnd w:id="14"/>
      <w:r w:rsidRPr="007B1DD2">
        <w:rPr>
          <w:rFonts w:ascii="Arial"/>
          <w:color w:val="000000"/>
          <w:sz w:val="18"/>
          <w:lang w:val="ru-RU"/>
        </w:rPr>
        <w:t>ЗАТВЕРДЖЕНО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Кабінету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19 </w:t>
      </w:r>
      <w:r w:rsidRPr="007B1DD2">
        <w:rPr>
          <w:rFonts w:ascii="Arial"/>
          <w:color w:val="000000"/>
          <w:sz w:val="18"/>
          <w:lang w:val="ru-RU"/>
        </w:rPr>
        <w:t>січня</w:t>
      </w:r>
      <w:r w:rsidRPr="007B1DD2">
        <w:rPr>
          <w:rFonts w:ascii="Arial"/>
          <w:color w:val="000000"/>
          <w:sz w:val="18"/>
          <w:lang w:val="ru-RU"/>
        </w:rPr>
        <w:t xml:space="preserve"> 2022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36</w:t>
      </w:r>
    </w:p>
    <w:p w:rsidR="00054495" w:rsidRPr="007B1DD2" w:rsidRDefault="007B1DD2">
      <w:pPr>
        <w:pStyle w:val="3"/>
        <w:spacing w:after="0"/>
        <w:jc w:val="center"/>
        <w:rPr>
          <w:lang w:val="ru-RU"/>
        </w:rPr>
      </w:pPr>
      <w:bookmarkStart w:id="16" w:name="16"/>
      <w:bookmarkEnd w:id="15"/>
      <w:r w:rsidRPr="007B1DD2">
        <w:rPr>
          <w:rFonts w:ascii="Arial"/>
          <w:color w:val="000000"/>
          <w:sz w:val="27"/>
          <w:lang w:val="ru-RU"/>
        </w:rPr>
        <w:t>ПОРЯДОК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27"/>
          <w:lang w:val="ru-RU"/>
        </w:rPr>
        <w:t>функціонування</w:t>
      </w:r>
      <w:r w:rsidRPr="007B1DD2">
        <w:rPr>
          <w:rFonts w:ascii="Arial"/>
          <w:color w:val="000000"/>
          <w:sz w:val="27"/>
          <w:lang w:val="ru-RU"/>
        </w:rPr>
        <w:t xml:space="preserve"> </w:t>
      </w:r>
      <w:r w:rsidRPr="007B1DD2">
        <w:rPr>
          <w:rFonts w:ascii="Arial"/>
          <w:color w:val="000000"/>
          <w:sz w:val="27"/>
          <w:lang w:val="ru-RU"/>
        </w:rPr>
        <w:t>інформаційно</w:t>
      </w:r>
      <w:r w:rsidRPr="007B1DD2">
        <w:rPr>
          <w:rFonts w:ascii="Arial"/>
          <w:color w:val="000000"/>
          <w:sz w:val="27"/>
          <w:lang w:val="ru-RU"/>
        </w:rPr>
        <w:t>-</w:t>
      </w:r>
      <w:r w:rsidRPr="007B1DD2">
        <w:rPr>
          <w:rFonts w:ascii="Arial"/>
          <w:color w:val="000000"/>
          <w:sz w:val="27"/>
          <w:lang w:val="ru-RU"/>
        </w:rPr>
        <w:t>аналітичної</w:t>
      </w:r>
      <w:r w:rsidRPr="007B1DD2">
        <w:rPr>
          <w:rFonts w:ascii="Arial"/>
          <w:color w:val="000000"/>
          <w:sz w:val="27"/>
          <w:lang w:val="ru-RU"/>
        </w:rPr>
        <w:t xml:space="preserve"> </w:t>
      </w:r>
      <w:r w:rsidRPr="007B1DD2">
        <w:rPr>
          <w:rFonts w:ascii="Arial"/>
          <w:color w:val="000000"/>
          <w:sz w:val="27"/>
          <w:lang w:val="ru-RU"/>
        </w:rPr>
        <w:t>системи</w:t>
      </w:r>
      <w:r w:rsidRPr="007B1DD2">
        <w:rPr>
          <w:rFonts w:ascii="Arial"/>
          <w:color w:val="000000"/>
          <w:sz w:val="27"/>
          <w:lang w:val="ru-RU"/>
        </w:rPr>
        <w:t xml:space="preserve"> "</w:t>
      </w:r>
      <w:r>
        <w:rPr>
          <w:rFonts w:ascii="Arial"/>
          <w:color w:val="000000"/>
          <w:sz w:val="27"/>
        </w:rPr>
        <w:t>MedData</w:t>
      </w:r>
      <w:r w:rsidRPr="007B1DD2">
        <w:rPr>
          <w:rFonts w:ascii="Arial"/>
          <w:color w:val="000000"/>
          <w:sz w:val="27"/>
          <w:lang w:val="ru-RU"/>
        </w:rPr>
        <w:t>"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17" w:name="17"/>
      <w:bookmarkEnd w:id="16"/>
      <w:r w:rsidRPr="007B1DD2">
        <w:rPr>
          <w:rFonts w:ascii="Arial"/>
          <w:color w:val="000000"/>
          <w:sz w:val="18"/>
          <w:lang w:val="ru-RU"/>
        </w:rPr>
        <w:t xml:space="preserve">1.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система</w:t>
      </w:r>
      <w:r w:rsidRPr="007B1DD2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MedData</w:t>
      </w:r>
      <w:r w:rsidRPr="007B1DD2">
        <w:rPr>
          <w:rFonts w:ascii="Arial"/>
          <w:color w:val="000000"/>
          <w:sz w:val="18"/>
          <w:lang w:val="ru-RU"/>
        </w:rPr>
        <w:t xml:space="preserve">" </w:t>
      </w:r>
      <w:r w:rsidRPr="007B1DD2">
        <w:rPr>
          <w:rFonts w:ascii="Arial"/>
          <w:color w:val="000000"/>
          <w:sz w:val="18"/>
          <w:lang w:val="ru-RU"/>
        </w:rPr>
        <w:t>(</w:t>
      </w:r>
      <w:r w:rsidRPr="007B1DD2">
        <w:rPr>
          <w:rFonts w:ascii="Arial"/>
          <w:color w:val="000000"/>
          <w:sz w:val="18"/>
          <w:lang w:val="ru-RU"/>
        </w:rPr>
        <w:t>далі</w:t>
      </w:r>
      <w:r w:rsidRPr="007B1DD2">
        <w:rPr>
          <w:rFonts w:ascii="Arial"/>
          <w:color w:val="000000"/>
          <w:sz w:val="18"/>
          <w:lang w:val="ru-RU"/>
        </w:rPr>
        <w:t xml:space="preserve"> -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система</w:t>
      </w:r>
      <w:r w:rsidRPr="007B1DD2">
        <w:rPr>
          <w:rFonts w:ascii="Arial"/>
          <w:color w:val="000000"/>
          <w:sz w:val="18"/>
          <w:lang w:val="ru-RU"/>
        </w:rPr>
        <w:t xml:space="preserve">) -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система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яка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дає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змогу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проводити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комплексний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аналіз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даних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щодо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стану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закупівель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моніторингу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даних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щодо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забезпеченості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адміністративно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територіальних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одиниць</w:t>
      </w:r>
      <w:r w:rsidRPr="007B1DD2">
        <w:rPr>
          <w:rFonts w:ascii="Arial"/>
          <w:color w:val="000000"/>
          <w:sz w:val="18"/>
          <w:lang w:val="ru-RU"/>
        </w:rPr>
        <w:t xml:space="preserve"> (</w:t>
      </w:r>
      <w:r w:rsidRPr="007B1DD2">
        <w:rPr>
          <w:rFonts w:ascii="Arial"/>
          <w:color w:val="000000"/>
          <w:sz w:val="18"/>
          <w:lang w:val="ru-RU"/>
        </w:rPr>
        <w:t>закладів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підприємств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устано</w:t>
      </w:r>
      <w:r w:rsidRPr="007B1DD2">
        <w:rPr>
          <w:rFonts w:ascii="Arial"/>
          <w:color w:val="000000"/>
          <w:sz w:val="18"/>
          <w:lang w:val="ru-RU"/>
        </w:rPr>
        <w:t>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організацій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що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належать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сфери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управління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МОЗ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закладів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охорони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здоров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я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також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фізичних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осіб</w:t>
      </w:r>
      <w:r w:rsidRPr="007B1DD2">
        <w:rPr>
          <w:rFonts w:ascii="Arial"/>
          <w:color w:val="000000"/>
          <w:sz w:val="18"/>
          <w:lang w:val="ru-RU"/>
        </w:rPr>
        <w:t xml:space="preserve"> - </w:t>
      </w:r>
      <w:r w:rsidRPr="007B1DD2">
        <w:rPr>
          <w:rFonts w:ascii="Arial"/>
          <w:color w:val="000000"/>
          <w:sz w:val="18"/>
          <w:lang w:val="ru-RU"/>
        </w:rPr>
        <w:t>підприємців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які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одержали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ліцензію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право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провадження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господарської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діяльності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практики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умови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укладення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як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надавачами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</w:t>
      </w:r>
      <w:r w:rsidRPr="007B1DD2">
        <w:rPr>
          <w:rFonts w:ascii="Arial"/>
          <w:color w:val="000000"/>
          <w:sz w:val="18"/>
          <w:lang w:val="ru-RU"/>
        </w:rPr>
        <w:t>ослуг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договорів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медичне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обслуговування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населення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програмою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гарантій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НСЗУ</w:t>
      </w:r>
      <w:r w:rsidRPr="007B1DD2">
        <w:rPr>
          <w:rFonts w:ascii="Arial"/>
          <w:color w:val="000000"/>
          <w:sz w:val="18"/>
          <w:lang w:val="ru-RU"/>
        </w:rPr>
        <w:t xml:space="preserve">) </w:t>
      </w:r>
      <w:r w:rsidRPr="007B1DD2">
        <w:rPr>
          <w:rFonts w:ascii="Arial"/>
          <w:color w:val="000000"/>
          <w:sz w:val="18"/>
          <w:lang w:val="ru-RU"/>
        </w:rPr>
        <w:t>товарами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послугами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закупленими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рахунок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бюджетних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коштів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>/</w:t>
      </w:r>
      <w:r w:rsidRPr="007B1DD2">
        <w:rPr>
          <w:rFonts w:ascii="Arial"/>
          <w:color w:val="000000"/>
          <w:sz w:val="18"/>
          <w:lang w:val="ru-RU"/>
        </w:rPr>
        <w:t>або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інших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не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заборонених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законодавством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джерел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фінансування</w:t>
      </w:r>
      <w:r w:rsidRPr="007B1DD2">
        <w:rPr>
          <w:rFonts w:ascii="Arial"/>
          <w:color w:val="000000"/>
          <w:sz w:val="18"/>
          <w:lang w:val="ru-RU"/>
        </w:rPr>
        <w:t xml:space="preserve"> (</w:t>
      </w:r>
      <w:r w:rsidRPr="007B1DD2">
        <w:rPr>
          <w:rFonts w:ascii="Arial"/>
          <w:color w:val="000000"/>
          <w:sz w:val="18"/>
          <w:lang w:val="ru-RU"/>
        </w:rPr>
        <w:t>далі</w:t>
      </w:r>
      <w:r w:rsidRPr="007B1DD2">
        <w:rPr>
          <w:rFonts w:ascii="Arial"/>
          <w:color w:val="000000"/>
          <w:sz w:val="18"/>
          <w:lang w:val="ru-RU"/>
        </w:rPr>
        <w:t xml:space="preserve"> - </w:t>
      </w:r>
      <w:r w:rsidRPr="007B1DD2">
        <w:rPr>
          <w:rFonts w:ascii="Arial"/>
          <w:color w:val="000000"/>
          <w:sz w:val="18"/>
          <w:lang w:val="ru-RU"/>
        </w:rPr>
        <w:t>товари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послуги</w:t>
      </w:r>
      <w:r w:rsidRPr="007B1DD2">
        <w:rPr>
          <w:rFonts w:ascii="Arial"/>
          <w:color w:val="000000"/>
          <w:sz w:val="18"/>
          <w:lang w:val="ru-RU"/>
        </w:rPr>
        <w:t xml:space="preserve">), </w:t>
      </w:r>
      <w:r w:rsidRPr="007B1DD2">
        <w:rPr>
          <w:rFonts w:ascii="Arial"/>
          <w:color w:val="000000"/>
          <w:sz w:val="18"/>
          <w:lang w:val="ru-RU"/>
        </w:rPr>
        <w:t>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також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лікарськими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засобами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медичними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виробами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засобами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індивідуального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захисту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іншими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товарами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необхідними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для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належного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забезпечення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сфери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охорони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здоров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умовах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воєнного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стану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що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надійшли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як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гуманітарна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>/</w:t>
      </w:r>
      <w:r w:rsidRPr="007B1DD2">
        <w:rPr>
          <w:rFonts w:ascii="Arial"/>
          <w:color w:val="000000"/>
          <w:sz w:val="18"/>
          <w:lang w:val="ru-RU"/>
        </w:rPr>
        <w:t>або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благодійна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допомога</w:t>
      </w:r>
      <w:r w:rsidRPr="007B1DD2">
        <w:rPr>
          <w:rFonts w:ascii="Arial"/>
          <w:color w:val="000000"/>
          <w:sz w:val="18"/>
          <w:lang w:val="ru-RU"/>
        </w:rPr>
        <w:t xml:space="preserve"> (</w:t>
      </w:r>
      <w:r w:rsidRPr="007B1DD2">
        <w:rPr>
          <w:rFonts w:ascii="Arial"/>
          <w:color w:val="000000"/>
          <w:sz w:val="18"/>
          <w:lang w:val="ru-RU"/>
        </w:rPr>
        <w:t>далі</w:t>
      </w:r>
      <w:r w:rsidRPr="007B1DD2">
        <w:rPr>
          <w:rFonts w:ascii="Arial"/>
          <w:color w:val="000000"/>
          <w:sz w:val="18"/>
          <w:lang w:val="ru-RU"/>
        </w:rPr>
        <w:t xml:space="preserve"> - </w:t>
      </w:r>
      <w:r w:rsidRPr="007B1DD2">
        <w:rPr>
          <w:rFonts w:ascii="Arial"/>
          <w:color w:val="000000"/>
          <w:sz w:val="18"/>
          <w:lang w:val="ru-RU"/>
        </w:rPr>
        <w:t>товари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</w:t>
      </w:r>
      <w:r w:rsidRPr="007B1DD2">
        <w:rPr>
          <w:rFonts w:ascii="Arial"/>
          <w:color w:val="000000"/>
          <w:sz w:val="18"/>
          <w:lang w:val="ru-RU"/>
        </w:rPr>
        <w:t>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>).</w:t>
      </w:r>
    </w:p>
    <w:p w:rsidR="00054495" w:rsidRDefault="007B1DD2">
      <w:pPr>
        <w:spacing w:after="0"/>
        <w:ind w:firstLine="240"/>
        <w:jc w:val="right"/>
      </w:pPr>
      <w:bookmarkStart w:id="18" w:name="50"/>
      <w:bookmarkEnd w:id="17"/>
      <w:r w:rsidRPr="007B1DD2">
        <w:rPr>
          <w:rFonts w:ascii="Arial"/>
          <w:color w:val="000000"/>
          <w:sz w:val="18"/>
          <w:lang w:val="ru-RU"/>
        </w:rPr>
        <w:t>(</w:t>
      </w:r>
      <w:r w:rsidRPr="007B1DD2">
        <w:rPr>
          <w:rFonts w:ascii="Arial"/>
          <w:color w:val="000000"/>
          <w:sz w:val="18"/>
          <w:lang w:val="ru-RU"/>
        </w:rPr>
        <w:t>абзац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перший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пункту</w:t>
      </w:r>
      <w:r w:rsidRPr="007B1DD2">
        <w:rPr>
          <w:rFonts w:ascii="Arial"/>
          <w:color w:val="000000"/>
          <w:sz w:val="18"/>
          <w:lang w:val="ru-RU"/>
        </w:rPr>
        <w:t xml:space="preserve"> 1 </w:t>
      </w:r>
      <w:r w:rsidRPr="007B1DD2">
        <w:rPr>
          <w:rFonts w:ascii="Arial"/>
          <w:color w:val="000000"/>
          <w:sz w:val="18"/>
          <w:lang w:val="ru-RU"/>
        </w:rPr>
        <w:t>із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змінами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внесеними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згідно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755)</w:t>
      </w:r>
    </w:p>
    <w:p w:rsidR="00054495" w:rsidRDefault="007B1DD2">
      <w:pPr>
        <w:spacing w:after="0"/>
        <w:ind w:firstLine="240"/>
      </w:pPr>
      <w:bookmarkStart w:id="19" w:name="51"/>
      <w:bookmarkEnd w:id="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ДСНС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054495" w:rsidRPr="007B1DD2" w:rsidRDefault="007B1DD2">
      <w:pPr>
        <w:spacing w:after="0"/>
        <w:ind w:firstLine="240"/>
        <w:jc w:val="right"/>
        <w:rPr>
          <w:lang w:val="ru-RU"/>
        </w:rPr>
      </w:pPr>
      <w:bookmarkStart w:id="20" w:name="52"/>
      <w:bookmarkEnd w:id="19"/>
      <w:r w:rsidRPr="007B1DD2">
        <w:rPr>
          <w:rFonts w:ascii="Arial"/>
          <w:color w:val="000000"/>
          <w:sz w:val="18"/>
          <w:lang w:val="ru-RU"/>
        </w:rPr>
        <w:lastRenderedPageBreak/>
        <w:t>(</w:t>
      </w:r>
      <w:r w:rsidRPr="007B1DD2">
        <w:rPr>
          <w:rFonts w:ascii="Arial"/>
          <w:color w:val="000000"/>
          <w:sz w:val="18"/>
          <w:lang w:val="ru-RU"/>
        </w:rPr>
        <w:t>пункт</w:t>
      </w:r>
      <w:r w:rsidRPr="007B1DD2">
        <w:rPr>
          <w:rFonts w:ascii="Arial"/>
          <w:color w:val="000000"/>
          <w:sz w:val="18"/>
          <w:lang w:val="ru-RU"/>
        </w:rPr>
        <w:t xml:space="preserve"> 1 </w:t>
      </w:r>
      <w:r w:rsidRPr="007B1DD2">
        <w:rPr>
          <w:rFonts w:ascii="Arial"/>
          <w:color w:val="000000"/>
          <w:sz w:val="18"/>
          <w:lang w:val="ru-RU"/>
        </w:rPr>
        <w:t>доповнено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абзацом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згідно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Кабінету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28.06.2024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755)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21" w:name="18"/>
      <w:bookmarkEnd w:id="20"/>
      <w:r w:rsidRPr="007B1DD2">
        <w:rPr>
          <w:rFonts w:ascii="Arial"/>
          <w:color w:val="000000"/>
          <w:sz w:val="18"/>
          <w:lang w:val="ru-RU"/>
        </w:rPr>
        <w:t xml:space="preserve">2. </w:t>
      </w:r>
      <w:r w:rsidRPr="007B1DD2">
        <w:rPr>
          <w:rFonts w:ascii="Arial"/>
          <w:color w:val="000000"/>
          <w:sz w:val="18"/>
          <w:lang w:val="ru-RU"/>
        </w:rPr>
        <w:t>Власником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є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держава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 w:rsidRPr="007B1DD2">
        <w:rPr>
          <w:rFonts w:ascii="Arial"/>
          <w:color w:val="000000"/>
          <w:sz w:val="18"/>
          <w:lang w:val="ru-RU"/>
        </w:rPr>
        <w:t>Володільцем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необхідної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для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виконання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програм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здійснення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централізованих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заходів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охорони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здоров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я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також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для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належного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забезпечення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сфери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охорони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здоров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умовах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воєнного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стану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що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обробляється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аналітичній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системі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є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МОЗ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 w:rsidRPr="007B1DD2">
        <w:rPr>
          <w:rFonts w:ascii="Arial"/>
          <w:color w:val="000000"/>
          <w:sz w:val="18"/>
          <w:lang w:val="ru-RU"/>
        </w:rPr>
        <w:t>Держателем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адміністратором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є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державне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підприємство</w:t>
      </w:r>
      <w:r w:rsidRPr="007B1DD2">
        <w:rPr>
          <w:rFonts w:ascii="Arial"/>
          <w:color w:val="000000"/>
          <w:sz w:val="18"/>
          <w:lang w:val="ru-RU"/>
        </w:rPr>
        <w:t xml:space="preserve"> "</w:t>
      </w:r>
      <w:r w:rsidRPr="007B1DD2">
        <w:rPr>
          <w:rFonts w:ascii="Arial"/>
          <w:color w:val="000000"/>
          <w:sz w:val="18"/>
          <w:lang w:val="ru-RU"/>
        </w:rPr>
        <w:t>Медичні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закупівлі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", </w:t>
      </w:r>
      <w:r w:rsidRPr="007B1DD2">
        <w:rPr>
          <w:rFonts w:ascii="Arial"/>
          <w:color w:val="000000"/>
          <w:sz w:val="18"/>
          <w:lang w:val="ru-RU"/>
        </w:rPr>
        <w:t>що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належить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сфери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управління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МОЗ</w:t>
      </w:r>
      <w:r w:rsidRPr="007B1DD2">
        <w:rPr>
          <w:rFonts w:ascii="Arial"/>
          <w:color w:val="000000"/>
          <w:sz w:val="18"/>
          <w:lang w:val="ru-RU"/>
        </w:rPr>
        <w:t>.</w:t>
      </w:r>
    </w:p>
    <w:p w:rsidR="00054495" w:rsidRDefault="007B1DD2">
      <w:pPr>
        <w:spacing w:after="0"/>
        <w:ind w:firstLine="240"/>
        <w:jc w:val="right"/>
      </w:pPr>
      <w:bookmarkStart w:id="22" w:name="53"/>
      <w:bookmarkEnd w:id="21"/>
      <w:r w:rsidRPr="007B1DD2">
        <w:rPr>
          <w:rFonts w:ascii="Arial"/>
          <w:color w:val="000000"/>
          <w:sz w:val="18"/>
          <w:lang w:val="ru-RU"/>
        </w:rPr>
        <w:t>(</w:t>
      </w:r>
      <w:r w:rsidRPr="007B1DD2">
        <w:rPr>
          <w:rFonts w:ascii="Arial"/>
          <w:color w:val="000000"/>
          <w:sz w:val="18"/>
          <w:lang w:val="ru-RU"/>
        </w:rPr>
        <w:t>абзац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перший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пункту</w:t>
      </w:r>
      <w:r w:rsidRPr="007B1DD2">
        <w:rPr>
          <w:rFonts w:ascii="Arial"/>
          <w:color w:val="000000"/>
          <w:sz w:val="18"/>
          <w:lang w:val="ru-RU"/>
        </w:rPr>
        <w:t xml:space="preserve"> 2 </w:t>
      </w:r>
      <w:r w:rsidRPr="007B1DD2">
        <w:rPr>
          <w:rFonts w:ascii="Arial"/>
          <w:color w:val="000000"/>
          <w:sz w:val="18"/>
          <w:lang w:val="ru-RU"/>
        </w:rPr>
        <w:t>із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змінами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внесеними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згідно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755)</w:t>
      </w:r>
    </w:p>
    <w:p w:rsidR="00054495" w:rsidRDefault="007B1DD2">
      <w:pPr>
        <w:spacing w:after="0"/>
        <w:ind w:firstLine="240"/>
      </w:pPr>
      <w:bookmarkStart w:id="23" w:name="19"/>
      <w:bookmarkEnd w:id="22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24" w:name="20"/>
      <w:bookmarkEnd w:id="23"/>
      <w:r w:rsidRPr="007B1DD2">
        <w:rPr>
          <w:rFonts w:ascii="Arial"/>
          <w:color w:val="000000"/>
          <w:sz w:val="18"/>
          <w:lang w:val="ru-RU"/>
        </w:rPr>
        <w:t>розроблення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регламенту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функціонування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25" w:name="21"/>
      <w:bookmarkEnd w:id="24"/>
      <w:r w:rsidRPr="007B1DD2">
        <w:rPr>
          <w:rFonts w:ascii="Arial"/>
          <w:color w:val="000000"/>
          <w:sz w:val="18"/>
          <w:lang w:val="ru-RU"/>
        </w:rPr>
        <w:t>впровадження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підтримку</w:t>
      </w:r>
      <w:r w:rsidRPr="007B1DD2">
        <w:rPr>
          <w:rFonts w:ascii="Arial"/>
          <w:color w:val="000000"/>
          <w:sz w:val="18"/>
          <w:lang w:val="ru-RU"/>
        </w:rPr>
        <w:t xml:space="preserve"> (</w:t>
      </w:r>
      <w:r w:rsidRPr="007B1DD2">
        <w:rPr>
          <w:rFonts w:ascii="Arial"/>
          <w:color w:val="000000"/>
          <w:sz w:val="18"/>
          <w:lang w:val="ru-RU"/>
        </w:rPr>
        <w:t>супроводження</w:t>
      </w:r>
      <w:r w:rsidRPr="007B1DD2">
        <w:rPr>
          <w:rFonts w:ascii="Arial"/>
          <w:color w:val="000000"/>
          <w:sz w:val="18"/>
          <w:lang w:val="ru-RU"/>
        </w:rPr>
        <w:t xml:space="preserve">)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технічне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обслуговування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26" w:name="22"/>
      <w:bookmarkEnd w:id="25"/>
      <w:r w:rsidRPr="007B1DD2">
        <w:rPr>
          <w:rFonts w:ascii="Arial"/>
          <w:color w:val="000000"/>
          <w:sz w:val="18"/>
          <w:lang w:val="ru-RU"/>
        </w:rPr>
        <w:t>проведення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моніторингу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аналізу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якості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ф</w:t>
      </w:r>
      <w:r w:rsidRPr="007B1DD2">
        <w:rPr>
          <w:rFonts w:ascii="Arial"/>
          <w:color w:val="000000"/>
          <w:sz w:val="18"/>
          <w:lang w:val="ru-RU"/>
        </w:rPr>
        <w:t>ункціонування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27" w:name="23"/>
      <w:bookmarkEnd w:id="26"/>
      <w:r w:rsidRPr="007B1DD2">
        <w:rPr>
          <w:rFonts w:ascii="Arial"/>
          <w:color w:val="000000"/>
          <w:sz w:val="18"/>
          <w:lang w:val="ru-RU"/>
        </w:rPr>
        <w:t>інформаційну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взаємодію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державними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електронними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ресурсами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шляхом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використання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шлюзів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безпечного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обміну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>/</w:t>
      </w:r>
      <w:r w:rsidRPr="007B1DD2">
        <w:rPr>
          <w:rFonts w:ascii="Arial"/>
          <w:color w:val="000000"/>
          <w:sz w:val="18"/>
          <w:lang w:val="ru-RU"/>
        </w:rPr>
        <w:t>або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інших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способів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отримання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використання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єдиних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форматів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обміну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електронн</w:t>
      </w:r>
      <w:r w:rsidRPr="007B1DD2">
        <w:rPr>
          <w:rFonts w:ascii="Arial"/>
          <w:color w:val="000000"/>
          <w:sz w:val="18"/>
          <w:lang w:val="ru-RU"/>
        </w:rPr>
        <w:t>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даними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дотриманням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єдиних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вимог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розроблення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роботи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інтерфейсів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прикладного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програмування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28" w:name="24"/>
      <w:bookmarkEnd w:id="27"/>
      <w:r w:rsidRPr="007B1DD2">
        <w:rPr>
          <w:rFonts w:ascii="Arial"/>
          <w:color w:val="000000"/>
          <w:sz w:val="18"/>
          <w:lang w:val="ru-RU"/>
        </w:rPr>
        <w:t>захист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несанкціонованого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доступу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знищення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модифікації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блокування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доступу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неї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шляхом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проведення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організаційних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заходів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впровадження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засобів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методів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технічного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криптографічного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захисту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29" w:name="25"/>
      <w:bookmarkEnd w:id="28"/>
      <w:r w:rsidRPr="007B1DD2">
        <w:rPr>
          <w:rFonts w:ascii="Arial"/>
          <w:color w:val="000000"/>
          <w:sz w:val="18"/>
          <w:lang w:val="ru-RU"/>
        </w:rPr>
        <w:t>технічну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підтримку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роботи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апаратно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програмних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ресурсів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30" w:name="26"/>
      <w:bookmarkEnd w:id="29"/>
      <w:r w:rsidRPr="007B1DD2">
        <w:rPr>
          <w:rFonts w:ascii="Arial"/>
          <w:color w:val="000000"/>
          <w:sz w:val="18"/>
          <w:lang w:val="ru-RU"/>
        </w:rPr>
        <w:t>технічне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обслуговування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усіх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компонентів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супрово</w:t>
      </w:r>
      <w:r w:rsidRPr="007B1DD2">
        <w:rPr>
          <w:rFonts w:ascii="Arial"/>
          <w:color w:val="000000"/>
          <w:sz w:val="18"/>
          <w:lang w:val="ru-RU"/>
        </w:rPr>
        <w:t>дження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операцій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обміну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суб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єктами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 xml:space="preserve"> (</w:t>
      </w:r>
      <w:r w:rsidRPr="007B1DD2">
        <w:rPr>
          <w:rFonts w:ascii="Arial"/>
          <w:color w:val="000000"/>
          <w:sz w:val="18"/>
          <w:lang w:val="ru-RU"/>
        </w:rPr>
        <w:t>далі</w:t>
      </w:r>
      <w:r w:rsidRPr="007B1DD2">
        <w:rPr>
          <w:rFonts w:ascii="Arial"/>
          <w:color w:val="000000"/>
          <w:sz w:val="18"/>
          <w:lang w:val="ru-RU"/>
        </w:rPr>
        <w:t xml:space="preserve"> - </w:t>
      </w:r>
      <w:r w:rsidRPr="007B1DD2">
        <w:rPr>
          <w:rFonts w:ascii="Arial"/>
          <w:color w:val="000000"/>
          <w:sz w:val="18"/>
          <w:lang w:val="ru-RU"/>
        </w:rPr>
        <w:t>суб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єкти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>);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31" w:name="27"/>
      <w:bookmarkEnd w:id="30"/>
      <w:r w:rsidRPr="007B1DD2">
        <w:rPr>
          <w:rFonts w:ascii="Arial"/>
          <w:color w:val="000000"/>
          <w:sz w:val="18"/>
          <w:lang w:val="ru-RU"/>
        </w:rPr>
        <w:t>доступ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аналітичній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користувачам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аналітичній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</w:t>
      </w:r>
      <w:r w:rsidRPr="007B1DD2">
        <w:rPr>
          <w:rFonts w:ascii="Arial"/>
          <w:color w:val="000000"/>
          <w:sz w:val="18"/>
          <w:lang w:val="ru-RU"/>
        </w:rPr>
        <w:t>емі</w:t>
      </w:r>
      <w:r w:rsidRPr="007B1DD2">
        <w:rPr>
          <w:rFonts w:ascii="Arial"/>
          <w:color w:val="000000"/>
          <w:sz w:val="18"/>
          <w:lang w:val="ru-RU"/>
        </w:rPr>
        <w:t xml:space="preserve"> (</w:t>
      </w:r>
      <w:r w:rsidRPr="007B1DD2">
        <w:rPr>
          <w:rFonts w:ascii="Arial"/>
          <w:color w:val="000000"/>
          <w:sz w:val="18"/>
          <w:lang w:val="ru-RU"/>
        </w:rPr>
        <w:t>далі</w:t>
      </w:r>
      <w:r w:rsidRPr="007B1DD2">
        <w:rPr>
          <w:rFonts w:ascii="Arial"/>
          <w:color w:val="000000"/>
          <w:sz w:val="18"/>
          <w:lang w:val="ru-RU"/>
        </w:rPr>
        <w:t xml:space="preserve"> - </w:t>
      </w:r>
      <w:r w:rsidRPr="007B1DD2">
        <w:rPr>
          <w:rFonts w:ascii="Arial"/>
          <w:color w:val="000000"/>
          <w:sz w:val="18"/>
          <w:lang w:val="ru-RU"/>
        </w:rPr>
        <w:t>користувачі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>);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32" w:name="28"/>
      <w:bookmarkEnd w:id="31"/>
      <w:r w:rsidRPr="007B1DD2">
        <w:rPr>
          <w:rFonts w:ascii="Arial"/>
          <w:color w:val="000000"/>
          <w:sz w:val="18"/>
          <w:lang w:val="ru-RU"/>
        </w:rPr>
        <w:t>сумісність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електронну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взаємодію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центральною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базою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даних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>/</w:t>
      </w:r>
      <w:r w:rsidRPr="007B1DD2">
        <w:rPr>
          <w:rFonts w:ascii="Arial"/>
          <w:color w:val="000000"/>
          <w:sz w:val="18"/>
          <w:lang w:val="ru-RU"/>
        </w:rPr>
        <w:t>або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електронними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електронної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охорони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здоров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я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між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якими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забезпечено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автоматичний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обмін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інформацією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даними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</w:t>
      </w:r>
      <w:r w:rsidRPr="007B1DD2">
        <w:rPr>
          <w:rFonts w:ascii="Arial"/>
          <w:color w:val="000000"/>
          <w:sz w:val="18"/>
          <w:lang w:val="ru-RU"/>
        </w:rPr>
        <w:t>окументами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через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відкритий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програмний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інтерфейс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33" w:name="54"/>
      <w:bookmarkEnd w:id="32"/>
      <w:r w:rsidRPr="007B1DD2">
        <w:rPr>
          <w:rFonts w:ascii="Arial"/>
          <w:color w:val="000000"/>
          <w:sz w:val="18"/>
          <w:lang w:val="ru-RU"/>
        </w:rPr>
        <w:t>доступність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яка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міститься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аналітичній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системі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для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осіб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інвалідністю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згідно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вимогами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ДСТУ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EN</w:t>
      </w:r>
      <w:r w:rsidRPr="007B1DD2">
        <w:rPr>
          <w:rFonts w:ascii="Arial"/>
          <w:color w:val="000000"/>
          <w:sz w:val="18"/>
          <w:lang w:val="ru-RU"/>
        </w:rPr>
        <w:t xml:space="preserve"> 301 549:2022 (</w:t>
      </w:r>
      <w:r>
        <w:rPr>
          <w:rFonts w:ascii="Arial"/>
          <w:color w:val="000000"/>
          <w:sz w:val="18"/>
        </w:rPr>
        <w:t>EN</w:t>
      </w:r>
      <w:r w:rsidRPr="007B1DD2">
        <w:rPr>
          <w:rFonts w:ascii="Arial"/>
          <w:color w:val="000000"/>
          <w:sz w:val="18"/>
          <w:lang w:val="ru-RU"/>
        </w:rPr>
        <w:t xml:space="preserve"> 301 549 </w:t>
      </w:r>
      <w:r>
        <w:rPr>
          <w:rFonts w:ascii="Arial"/>
          <w:color w:val="000000"/>
          <w:sz w:val="18"/>
        </w:rPr>
        <w:t>V</w:t>
      </w:r>
      <w:r w:rsidRPr="007B1DD2">
        <w:rPr>
          <w:rFonts w:ascii="Arial"/>
          <w:color w:val="000000"/>
          <w:sz w:val="18"/>
          <w:lang w:val="ru-RU"/>
        </w:rPr>
        <w:t xml:space="preserve">3.2.1 (2021-03), </w:t>
      </w:r>
      <w:r>
        <w:rPr>
          <w:rFonts w:ascii="Arial"/>
          <w:color w:val="000000"/>
          <w:sz w:val="18"/>
        </w:rPr>
        <w:t>IDT</w:t>
      </w:r>
      <w:r w:rsidRPr="007B1DD2">
        <w:rPr>
          <w:rFonts w:ascii="Arial"/>
          <w:color w:val="000000"/>
          <w:sz w:val="18"/>
          <w:lang w:val="ru-RU"/>
        </w:rPr>
        <w:t>) "</w:t>
      </w:r>
      <w:r w:rsidRPr="007B1DD2">
        <w:rPr>
          <w:rFonts w:ascii="Arial"/>
          <w:color w:val="000000"/>
          <w:sz w:val="18"/>
          <w:lang w:val="ru-RU"/>
        </w:rPr>
        <w:t>Інформаційні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технології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 w:rsidRPr="007B1DD2">
        <w:rPr>
          <w:rFonts w:ascii="Arial"/>
          <w:color w:val="000000"/>
          <w:sz w:val="18"/>
          <w:lang w:val="ru-RU"/>
        </w:rPr>
        <w:t>Вимоги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що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доступності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продуктів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послуг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ІКТ</w:t>
      </w:r>
      <w:r w:rsidRPr="007B1DD2">
        <w:rPr>
          <w:rFonts w:ascii="Arial"/>
          <w:color w:val="000000"/>
          <w:sz w:val="18"/>
          <w:lang w:val="ru-RU"/>
        </w:rPr>
        <w:t>".</w:t>
      </w:r>
    </w:p>
    <w:p w:rsidR="00054495" w:rsidRPr="007B1DD2" w:rsidRDefault="007B1DD2">
      <w:pPr>
        <w:spacing w:after="0"/>
        <w:ind w:firstLine="240"/>
        <w:jc w:val="right"/>
        <w:rPr>
          <w:lang w:val="ru-RU"/>
        </w:rPr>
      </w:pPr>
      <w:bookmarkStart w:id="34" w:name="55"/>
      <w:bookmarkEnd w:id="33"/>
      <w:r w:rsidRPr="007B1DD2">
        <w:rPr>
          <w:rFonts w:ascii="Arial"/>
          <w:color w:val="000000"/>
          <w:sz w:val="18"/>
          <w:lang w:val="ru-RU"/>
        </w:rPr>
        <w:t>(</w:t>
      </w:r>
      <w:r w:rsidRPr="007B1DD2">
        <w:rPr>
          <w:rFonts w:ascii="Arial"/>
          <w:color w:val="000000"/>
          <w:sz w:val="18"/>
          <w:lang w:val="ru-RU"/>
        </w:rPr>
        <w:t>пункт</w:t>
      </w:r>
      <w:r w:rsidRPr="007B1DD2">
        <w:rPr>
          <w:rFonts w:ascii="Arial"/>
          <w:color w:val="000000"/>
          <w:sz w:val="18"/>
          <w:lang w:val="ru-RU"/>
        </w:rPr>
        <w:t xml:space="preserve"> 2 </w:t>
      </w:r>
      <w:r w:rsidRPr="007B1DD2">
        <w:rPr>
          <w:rFonts w:ascii="Arial"/>
          <w:color w:val="000000"/>
          <w:sz w:val="18"/>
          <w:lang w:val="ru-RU"/>
        </w:rPr>
        <w:t>доповнено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абзацом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згідно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Кабінету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28.06.2024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755)</w:t>
      </w:r>
    </w:p>
    <w:p w:rsidR="00054495" w:rsidRDefault="007B1DD2">
      <w:pPr>
        <w:spacing w:after="0"/>
        <w:ind w:firstLine="240"/>
      </w:pPr>
      <w:bookmarkStart w:id="35" w:name="56"/>
      <w:bookmarkEnd w:id="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>.</w:t>
      </w:r>
    </w:p>
    <w:p w:rsidR="00054495" w:rsidRPr="007B1DD2" w:rsidRDefault="007B1DD2">
      <w:pPr>
        <w:spacing w:after="0"/>
        <w:ind w:firstLine="240"/>
        <w:jc w:val="right"/>
        <w:rPr>
          <w:lang w:val="ru-RU"/>
        </w:rPr>
      </w:pPr>
      <w:bookmarkStart w:id="36" w:name="57"/>
      <w:bookmarkEnd w:id="35"/>
      <w:r w:rsidRPr="007B1DD2">
        <w:rPr>
          <w:rFonts w:ascii="Arial"/>
          <w:color w:val="000000"/>
          <w:sz w:val="18"/>
          <w:lang w:val="ru-RU"/>
        </w:rPr>
        <w:t>(</w:t>
      </w:r>
      <w:r w:rsidRPr="007B1DD2">
        <w:rPr>
          <w:rFonts w:ascii="Arial"/>
          <w:color w:val="000000"/>
          <w:sz w:val="18"/>
          <w:lang w:val="ru-RU"/>
        </w:rPr>
        <w:t>пункт</w:t>
      </w:r>
      <w:r w:rsidRPr="007B1DD2">
        <w:rPr>
          <w:rFonts w:ascii="Arial"/>
          <w:color w:val="000000"/>
          <w:sz w:val="18"/>
          <w:lang w:val="ru-RU"/>
        </w:rPr>
        <w:t xml:space="preserve"> 3 </w:t>
      </w:r>
      <w:r w:rsidRPr="007B1DD2">
        <w:rPr>
          <w:rFonts w:ascii="Arial"/>
          <w:color w:val="000000"/>
          <w:sz w:val="18"/>
          <w:lang w:val="ru-RU"/>
        </w:rPr>
        <w:t>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редакції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Кабінету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28.06.2024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755)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37" w:name="58"/>
      <w:bookmarkEnd w:id="36"/>
      <w:r w:rsidRPr="007B1DD2">
        <w:rPr>
          <w:rFonts w:ascii="Arial"/>
          <w:color w:val="000000"/>
          <w:sz w:val="18"/>
          <w:lang w:val="ru-RU"/>
        </w:rPr>
        <w:t>3</w:t>
      </w:r>
      <w:r w:rsidRPr="007B1DD2">
        <w:rPr>
          <w:rFonts w:ascii="Arial"/>
          <w:color w:val="000000"/>
          <w:vertAlign w:val="superscript"/>
          <w:lang w:val="ru-RU"/>
        </w:rPr>
        <w:t>1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 w:rsidRPr="007B1DD2">
        <w:rPr>
          <w:rFonts w:ascii="Arial"/>
          <w:color w:val="000000"/>
          <w:sz w:val="18"/>
          <w:lang w:val="ru-RU"/>
        </w:rPr>
        <w:t>Функціональні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можливості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забезпечують</w:t>
      </w:r>
      <w:r w:rsidRPr="007B1DD2">
        <w:rPr>
          <w:rFonts w:ascii="Arial"/>
          <w:color w:val="000000"/>
          <w:sz w:val="18"/>
          <w:lang w:val="ru-RU"/>
        </w:rPr>
        <w:t>: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38" w:name="59"/>
      <w:bookmarkEnd w:id="37"/>
      <w:r w:rsidRPr="007B1DD2">
        <w:rPr>
          <w:rFonts w:ascii="Arial"/>
          <w:color w:val="000000"/>
          <w:sz w:val="18"/>
          <w:lang w:val="ru-RU"/>
        </w:rPr>
        <w:t>внесення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потребу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7B1DD2">
        <w:rPr>
          <w:rFonts w:ascii="Arial"/>
          <w:color w:val="000000"/>
          <w:sz w:val="18"/>
          <w:lang w:val="ru-RU"/>
        </w:rPr>
        <w:t>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товарах</w:t>
      </w:r>
      <w:proofErr w:type="gramEnd"/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послугах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товарах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39" w:name="60"/>
      <w:bookmarkEnd w:id="38"/>
      <w:r w:rsidRPr="007B1DD2">
        <w:rPr>
          <w:rFonts w:ascii="Arial"/>
          <w:color w:val="000000"/>
          <w:sz w:val="18"/>
          <w:lang w:val="ru-RU"/>
        </w:rPr>
        <w:t>внесення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розподіл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перерозподіл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послуг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розподіл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їх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використання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40" w:name="61"/>
      <w:bookmarkEnd w:id="39"/>
      <w:r w:rsidRPr="007B1DD2">
        <w:rPr>
          <w:rFonts w:ascii="Arial"/>
          <w:color w:val="000000"/>
          <w:sz w:val="18"/>
          <w:lang w:val="ru-RU"/>
        </w:rPr>
        <w:t>внесення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поставки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їх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відвантаження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набу</w:t>
      </w:r>
      <w:r w:rsidRPr="007B1DD2">
        <w:rPr>
          <w:rFonts w:ascii="Arial"/>
          <w:color w:val="000000"/>
          <w:sz w:val="18"/>
          <w:lang w:val="ru-RU"/>
        </w:rPr>
        <w:t>вачів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гуманітарної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41" w:name="62"/>
      <w:bookmarkEnd w:id="40"/>
      <w:r w:rsidRPr="007B1DD2">
        <w:rPr>
          <w:rFonts w:ascii="Arial"/>
          <w:color w:val="000000"/>
          <w:sz w:val="18"/>
          <w:lang w:val="ru-RU"/>
        </w:rPr>
        <w:t>автоматизацію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процесів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узагальнення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аналізу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щодо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стану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забезпеченості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адміністративно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територіальних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одиниць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послугами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товарами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42" w:name="63"/>
      <w:bookmarkEnd w:id="41"/>
      <w:r w:rsidRPr="007B1DD2">
        <w:rPr>
          <w:rFonts w:ascii="Arial"/>
          <w:color w:val="000000"/>
          <w:sz w:val="18"/>
          <w:lang w:val="ru-RU"/>
        </w:rPr>
        <w:t>формування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отримувачами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інвентаризаційних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описів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гуманітарної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звітів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наявність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розподіл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гуманітарної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43" w:name="64"/>
      <w:bookmarkEnd w:id="42"/>
      <w:r w:rsidRPr="007B1DD2">
        <w:rPr>
          <w:rFonts w:ascii="Arial"/>
          <w:color w:val="000000"/>
          <w:sz w:val="18"/>
          <w:lang w:val="ru-RU"/>
        </w:rPr>
        <w:t>електронну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взаємодію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електронними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ресурсами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44" w:name="65"/>
      <w:bookmarkEnd w:id="43"/>
      <w:r w:rsidRPr="007B1DD2">
        <w:rPr>
          <w:rFonts w:ascii="Arial"/>
          <w:color w:val="000000"/>
          <w:sz w:val="18"/>
          <w:lang w:val="ru-RU"/>
        </w:rPr>
        <w:lastRenderedPageBreak/>
        <w:t>електронну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ідентифікацію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автентифікацію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користувачів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суб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єкті</w:t>
      </w:r>
      <w:r w:rsidRPr="007B1DD2">
        <w:rPr>
          <w:rFonts w:ascii="Arial"/>
          <w:color w:val="000000"/>
          <w:sz w:val="18"/>
          <w:lang w:val="ru-RU"/>
        </w:rPr>
        <w:t>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>.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45" w:name="66"/>
      <w:bookmarkEnd w:id="44"/>
      <w:r w:rsidRPr="007B1DD2">
        <w:rPr>
          <w:rFonts w:ascii="Arial"/>
          <w:color w:val="000000"/>
          <w:sz w:val="18"/>
          <w:lang w:val="ru-RU"/>
        </w:rPr>
        <w:t>Під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час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модернізації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розвитку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адміністрування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забезпечення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функціонування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забезпечується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дотримання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вимог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ДСТУ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EN</w:t>
      </w:r>
      <w:r w:rsidRPr="007B1DD2">
        <w:rPr>
          <w:rFonts w:ascii="Arial"/>
          <w:color w:val="000000"/>
          <w:sz w:val="18"/>
          <w:lang w:val="ru-RU"/>
        </w:rPr>
        <w:t xml:space="preserve"> 301 549:2022 (</w:t>
      </w:r>
      <w:r>
        <w:rPr>
          <w:rFonts w:ascii="Arial"/>
          <w:color w:val="000000"/>
          <w:sz w:val="18"/>
        </w:rPr>
        <w:t>EN</w:t>
      </w:r>
      <w:r w:rsidRPr="007B1DD2">
        <w:rPr>
          <w:rFonts w:ascii="Arial"/>
          <w:color w:val="000000"/>
          <w:sz w:val="18"/>
          <w:lang w:val="ru-RU"/>
        </w:rPr>
        <w:t xml:space="preserve"> 301 549 </w:t>
      </w:r>
      <w:r>
        <w:rPr>
          <w:rFonts w:ascii="Arial"/>
          <w:color w:val="000000"/>
          <w:sz w:val="18"/>
        </w:rPr>
        <w:t>V</w:t>
      </w:r>
      <w:r w:rsidRPr="007B1DD2">
        <w:rPr>
          <w:rFonts w:ascii="Arial"/>
          <w:color w:val="000000"/>
          <w:sz w:val="18"/>
          <w:lang w:val="ru-RU"/>
        </w:rPr>
        <w:t xml:space="preserve">3.2.1 (2021-03), </w:t>
      </w:r>
      <w:r>
        <w:rPr>
          <w:rFonts w:ascii="Arial"/>
          <w:color w:val="000000"/>
          <w:sz w:val="18"/>
        </w:rPr>
        <w:t>IDT</w:t>
      </w:r>
      <w:r w:rsidRPr="007B1DD2">
        <w:rPr>
          <w:rFonts w:ascii="Arial"/>
          <w:color w:val="000000"/>
          <w:sz w:val="18"/>
          <w:lang w:val="ru-RU"/>
        </w:rPr>
        <w:t>) "</w:t>
      </w:r>
      <w:r w:rsidRPr="007B1DD2">
        <w:rPr>
          <w:rFonts w:ascii="Arial"/>
          <w:color w:val="000000"/>
          <w:sz w:val="18"/>
          <w:lang w:val="ru-RU"/>
        </w:rPr>
        <w:t>Інформаційні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технології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 w:rsidRPr="007B1DD2">
        <w:rPr>
          <w:rFonts w:ascii="Arial"/>
          <w:color w:val="000000"/>
          <w:sz w:val="18"/>
          <w:lang w:val="ru-RU"/>
        </w:rPr>
        <w:t>Вимоги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що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доступності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продуктів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послуг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ІКТ</w:t>
      </w:r>
      <w:r w:rsidRPr="007B1DD2">
        <w:rPr>
          <w:rFonts w:ascii="Arial"/>
          <w:color w:val="000000"/>
          <w:sz w:val="18"/>
          <w:lang w:val="ru-RU"/>
        </w:rPr>
        <w:t>".</w:t>
      </w:r>
    </w:p>
    <w:p w:rsidR="00054495" w:rsidRPr="007B1DD2" w:rsidRDefault="007B1DD2">
      <w:pPr>
        <w:spacing w:after="0"/>
        <w:ind w:firstLine="240"/>
        <w:jc w:val="right"/>
        <w:rPr>
          <w:lang w:val="ru-RU"/>
        </w:rPr>
      </w:pPr>
      <w:bookmarkStart w:id="46" w:name="67"/>
      <w:bookmarkEnd w:id="45"/>
      <w:r w:rsidRPr="007B1DD2">
        <w:rPr>
          <w:rFonts w:ascii="Arial"/>
          <w:color w:val="000000"/>
          <w:sz w:val="18"/>
          <w:lang w:val="ru-RU"/>
        </w:rPr>
        <w:t>(</w:t>
      </w:r>
      <w:r w:rsidRPr="007B1DD2">
        <w:rPr>
          <w:rFonts w:ascii="Arial"/>
          <w:color w:val="000000"/>
          <w:sz w:val="18"/>
          <w:lang w:val="ru-RU"/>
        </w:rPr>
        <w:t>Порядок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доповнено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пунктом</w:t>
      </w:r>
      <w:r w:rsidRPr="007B1DD2">
        <w:rPr>
          <w:rFonts w:ascii="Arial"/>
          <w:color w:val="000000"/>
          <w:sz w:val="18"/>
          <w:lang w:val="ru-RU"/>
        </w:rPr>
        <w:t xml:space="preserve"> 3</w:t>
      </w:r>
      <w:r w:rsidRPr="007B1DD2">
        <w:rPr>
          <w:rFonts w:ascii="Arial"/>
          <w:color w:val="000000"/>
          <w:vertAlign w:val="superscript"/>
          <w:lang w:val="ru-RU"/>
        </w:rPr>
        <w:t>1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згідно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Кабінету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28.06.2024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755)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47" w:name="30"/>
      <w:bookmarkEnd w:id="46"/>
      <w:r w:rsidRPr="007B1DD2">
        <w:rPr>
          <w:rFonts w:ascii="Arial"/>
          <w:color w:val="000000"/>
          <w:sz w:val="18"/>
          <w:lang w:val="ru-RU"/>
        </w:rPr>
        <w:t xml:space="preserve">4. </w:t>
      </w:r>
      <w:r w:rsidRPr="007B1DD2">
        <w:rPr>
          <w:rFonts w:ascii="Arial"/>
          <w:color w:val="000000"/>
          <w:sz w:val="18"/>
          <w:lang w:val="ru-RU"/>
        </w:rPr>
        <w:t>Суб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єктами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є</w:t>
      </w:r>
      <w:r w:rsidRPr="007B1DD2">
        <w:rPr>
          <w:rFonts w:ascii="Arial"/>
          <w:color w:val="000000"/>
          <w:sz w:val="18"/>
          <w:lang w:val="ru-RU"/>
        </w:rPr>
        <w:t>: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48" w:name="31"/>
      <w:bookmarkEnd w:id="47"/>
      <w:r w:rsidRPr="007B1DD2">
        <w:rPr>
          <w:rFonts w:ascii="Arial"/>
          <w:color w:val="000000"/>
          <w:sz w:val="18"/>
          <w:lang w:val="ru-RU"/>
        </w:rPr>
        <w:t>заклади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підприємства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установи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організації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що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належать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сфери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управлі</w:t>
      </w:r>
      <w:r w:rsidRPr="007B1DD2">
        <w:rPr>
          <w:rFonts w:ascii="Arial"/>
          <w:color w:val="000000"/>
          <w:sz w:val="18"/>
          <w:lang w:val="ru-RU"/>
        </w:rPr>
        <w:t>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МОЗ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49" w:name="32"/>
      <w:bookmarkEnd w:id="48"/>
      <w:r w:rsidRPr="007B1DD2">
        <w:rPr>
          <w:rFonts w:ascii="Arial"/>
          <w:color w:val="000000"/>
          <w:sz w:val="18"/>
          <w:lang w:val="ru-RU"/>
        </w:rPr>
        <w:t>спеціалізовані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організації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які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здійснюють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публічні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закупівлі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відповідно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угод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щодо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закупівлі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що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укладаються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МОЗ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такими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організаціями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50" w:name="33"/>
      <w:bookmarkEnd w:id="49"/>
      <w:r w:rsidRPr="007B1DD2">
        <w:rPr>
          <w:rFonts w:ascii="Arial"/>
          <w:color w:val="000000"/>
          <w:sz w:val="18"/>
          <w:lang w:val="ru-RU"/>
        </w:rPr>
        <w:t>структурні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підрозділи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питань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охорони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здоров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обласних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Київської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міської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держадміністрацій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51" w:name="34"/>
      <w:bookmarkEnd w:id="50"/>
      <w:r w:rsidRPr="007B1DD2">
        <w:rPr>
          <w:rFonts w:ascii="Arial"/>
          <w:color w:val="000000"/>
          <w:sz w:val="18"/>
          <w:lang w:val="ru-RU"/>
        </w:rPr>
        <w:t>заклади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</w:t>
      </w:r>
      <w:r w:rsidRPr="007B1DD2">
        <w:rPr>
          <w:rFonts w:ascii="Arial"/>
          <w:color w:val="000000"/>
          <w:sz w:val="18"/>
          <w:lang w:val="ru-RU"/>
        </w:rPr>
        <w:t>хорони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здоров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незалежно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форми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власності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52" w:name="35"/>
      <w:bookmarkEnd w:id="51"/>
      <w:r w:rsidRPr="007B1DD2">
        <w:rPr>
          <w:rFonts w:ascii="Arial"/>
          <w:color w:val="000000"/>
          <w:sz w:val="18"/>
          <w:lang w:val="ru-RU"/>
        </w:rPr>
        <w:t>фізичні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особи</w:t>
      </w:r>
      <w:r w:rsidRPr="007B1DD2">
        <w:rPr>
          <w:rFonts w:ascii="Arial"/>
          <w:color w:val="000000"/>
          <w:sz w:val="18"/>
          <w:lang w:val="ru-RU"/>
        </w:rPr>
        <w:t xml:space="preserve"> - </w:t>
      </w:r>
      <w:r w:rsidRPr="007B1DD2">
        <w:rPr>
          <w:rFonts w:ascii="Arial"/>
          <w:color w:val="000000"/>
          <w:sz w:val="18"/>
          <w:lang w:val="ru-RU"/>
        </w:rPr>
        <w:t>підприємці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які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одержали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ліцензію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право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провадження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господарської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діяльності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практики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умови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укладення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як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надавачами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послуг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договорів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медичне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обслуговування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</w:t>
      </w:r>
      <w:r w:rsidRPr="007B1DD2">
        <w:rPr>
          <w:rFonts w:ascii="Arial"/>
          <w:color w:val="000000"/>
          <w:sz w:val="18"/>
          <w:lang w:val="ru-RU"/>
        </w:rPr>
        <w:t>аселення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програмою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гарантій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НСЗУ</w:t>
      </w:r>
      <w:r w:rsidRPr="007B1DD2">
        <w:rPr>
          <w:rFonts w:ascii="Arial"/>
          <w:color w:val="000000"/>
          <w:sz w:val="18"/>
          <w:lang w:val="ru-RU"/>
        </w:rPr>
        <w:t>.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53" w:name="36"/>
      <w:bookmarkEnd w:id="52"/>
      <w:r w:rsidRPr="007B1DD2">
        <w:rPr>
          <w:rFonts w:ascii="Arial"/>
          <w:color w:val="000000"/>
          <w:sz w:val="18"/>
          <w:lang w:val="ru-RU"/>
        </w:rPr>
        <w:t>Суб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єкти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забезпечують</w:t>
      </w:r>
      <w:r w:rsidRPr="007B1DD2">
        <w:rPr>
          <w:rFonts w:ascii="Arial"/>
          <w:color w:val="000000"/>
          <w:sz w:val="18"/>
          <w:lang w:val="ru-RU"/>
        </w:rPr>
        <w:t>: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54" w:name="37"/>
      <w:bookmarkEnd w:id="53"/>
      <w:r w:rsidRPr="007B1DD2">
        <w:rPr>
          <w:rFonts w:ascii="Arial"/>
          <w:color w:val="000000"/>
          <w:sz w:val="18"/>
          <w:lang w:val="ru-RU"/>
        </w:rPr>
        <w:t>наповнення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інформацією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достовірність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внесення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потребу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рівень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забезпечення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відповідними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послугами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>/</w:t>
      </w:r>
      <w:r w:rsidRPr="007B1DD2">
        <w:rPr>
          <w:rFonts w:ascii="Arial"/>
          <w:color w:val="000000"/>
          <w:sz w:val="18"/>
          <w:lang w:val="ru-RU"/>
        </w:rPr>
        <w:t>або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товарам</w:t>
      </w:r>
      <w:r w:rsidRPr="007B1DD2">
        <w:rPr>
          <w:rFonts w:ascii="Arial"/>
          <w:color w:val="000000"/>
          <w:sz w:val="18"/>
          <w:lang w:val="ru-RU"/>
        </w:rPr>
        <w:t>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Default="007B1DD2">
      <w:pPr>
        <w:spacing w:after="0"/>
        <w:ind w:firstLine="240"/>
        <w:jc w:val="right"/>
      </w:pPr>
      <w:bookmarkStart w:id="55" w:name="68"/>
      <w:bookmarkEnd w:id="54"/>
      <w:r w:rsidRPr="007B1DD2">
        <w:rPr>
          <w:rFonts w:ascii="Arial"/>
          <w:color w:val="000000"/>
          <w:sz w:val="18"/>
          <w:lang w:val="ru-RU"/>
        </w:rPr>
        <w:t>(</w:t>
      </w:r>
      <w:r w:rsidRPr="007B1DD2">
        <w:rPr>
          <w:rFonts w:ascii="Arial"/>
          <w:color w:val="000000"/>
          <w:sz w:val="18"/>
          <w:lang w:val="ru-RU"/>
        </w:rPr>
        <w:t>абзац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восьмий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пункту</w:t>
      </w:r>
      <w:r w:rsidRPr="007B1DD2">
        <w:rPr>
          <w:rFonts w:ascii="Arial"/>
          <w:color w:val="000000"/>
          <w:sz w:val="18"/>
          <w:lang w:val="ru-RU"/>
        </w:rPr>
        <w:t xml:space="preserve"> 4 </w:t>
      </w:r>
      <w:r w:rsidRPr="007B1DD2">
        <w:rPr>
          <w:rFonts w:ascii="Arial"/>
          <w:color w:val="000000"/>
          <w:sz w:val="18"/>
          <w:lang w:val="ru-RU"/>
        </w:rPr>
        <w:t>із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змінами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внесеними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згідно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755)</w:t>
      </w:r>
    </w:p>
    <w:p w:rsidR="00054495" w:rsidRDefault="007B1DD2">
      <w:pPr>
        <w:spacing w:after="0"/>
        <w:ind w:firstLine="240"/>
      </w:pPr>
      <w:bookmarkStart w:id="56" w:name="38"/>
      <w:bookmarkEnd w:id="55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57" w:name="39"/>
      <w:bookmarkEnd w:id="56"/>
      <w:r w:rsidRPr="007B1DD2">
        <w:rPr>
          <w:rFonts w:ascii="Arial"/>
          <w:color w:val="000000"/>
          <w:sz w:val="18"/>
          <w:lang w:val="ru-RU"/>
        </w:rPr>
        <w:t>підтримку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актуальному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стані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кваліфікованого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сертифіката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відкритого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ключа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58" w:name="40"/>
      <w:bookmarkEnd w:id="57"/>
      <w:r w:rsidRPr="007B1DD2">
        <w:rPr>
          <w:rFonts w:ascii="Arial"/>
          <w:color w:val="000000"/>
          <w:sz w:val="18"/>
          <w:lang w:val="ru-RU"/>
        </w:rPr>
        <w:t>захист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аналітичній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відповідно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законодавства</w:t>
      </w:r>
      <w:r w:rsidRPr="007B1DD2">
        <w:rPr>
          <w:rFonts w:ascii="Arial"/>
          <w:color w:val="000000"/>
          <w:sz w:val="18"/>
          <w:lang w:val="ru-RU"/>
        </w:rPr>
        <w:t>.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59" w:name="69"/>
      <w:bookmarkEnd w:id="58"/>
      <w:r w:rsidRPr="007B1DD2">
        <w:rPr>
          <w:rFonts w:ascii="Arial"/>
          <w:color w:val="000000"/>
          <w:sz w:val="18"/>
          <w:lang w:val="ru-RU"/>
        </w:rPr>
        <w:t>4</w:t>
      </w:r>
      <w:r w:rsidRPr="007B1DD2">
        <w:rPr>
          <w:rFonts w:ascii="Arial"/>
          <w:color w:val="000000"/>
          <w:vertAlign w:val="superscript"/>
          <w:lang w:val="ru-RU"/>
        </w:rPr>
        <w:t>1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 w:rsidRPr="007B1DD2">
        <w:rPr>
          <w:rFonts w:ascii="Arial"/>
          <w:color w:val="000000"/>
          <w:sz w:val="18"/>
          <w:lang w:val="ru-RU"/>
        </w:rPr>
        <w:t>Суб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єктами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щодо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</w:t>
      </w:r>
      <w:r w:rsidRPr="007B1DD2">
        <w:rPr>
          <w:rFonts w:ascii="Arial"/>
          <w:color w:val="000000"/>
          <w:sz w:val="18"/>
          <w:lang w:val="ru-RU"/>
        </w:rPr>
        <w:t>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також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є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суб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єкти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господарювання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якими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отримувачами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укладено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договори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послуг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зберігання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складування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>.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60" w:name="70"/>
      <w:bookmarkEnd w:id="59"/>
      <w:r w:rsidRPr="007B1DD2">
        <w:rPr>
          <w:rFonts w:ascii="Arial"/>
          <w:color w:val="000000"/>
          <w:sz w:val="18"/>
          <w:lang w:val="ru-RU"/>
        </w:rPr>
        <w:t>Зазначені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суб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єкти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забезпечують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наповненн</w:t>
      </w:r>
      <w:r w:rsidRPr="007B1DD2">
        <w:rPr>
          <w:rFonts w:ascii="Arial"/>
          <w:color w:val="000000"/>
          <w:sz w:val="18"/>
          <w:lang w:val="ru-RU"/>
        </w:rPr>
        <w:t>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інформацією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поставки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їх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відвантаження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набувачів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гуманітарної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>.</w:t>
      </w:r>
    </w:p>
    <w:p w:rsidR="00054495" w:rsidRPr="007B1DD2" w:rsidRDefault="007B1DD2">
      <w:pPr>
        <w:spacing w:after="0"/>
        <w:ind w:firstLine="240"/>
        <w:jc w:val="right"/>
        <w:rPr>
          <w:lang w:val="ru-RU"/>
        </w:rPr>
      </w:pPr>
      <w:bookmarkStart w:id="61" w:name="83"/>
      <w:bookmarkEnd w:id="60"/>
      <w:r w:rsidRPr="007B1DD2">
        <w:rPr>
          <w:rFonts w:ascii="Arial"/>
          <w:color w:val="000000"/>
          <w:sz w:val="18"/>
          <w:lang w:val="ru-RU"/>
        </w:rPr>
        <w:t>(</w:t>
      </w:r>
      <w:r w:rsidRPr="007B1DD2">
        <w:rPr>
          <w:rFonts w:ascii="Arial"/>
          <w:color w:val="000000"/>
          <w:sz w:val="18"/>
          <w:lang w:val="ru-RU"/>
        </w:rPr>
        <w:t>Порядок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доповнено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пунктом</w:t>
      </w:r>
      <w:r w:rsidRPr="007B1DD2">
        <w:rPr>
          <w:rFonts w:ascii="Arial"/>
          <w:color w:val="000000"/>
          <w:sz w:val="18"/>
          <w:lang w:val="ru-RU"/>
        </w:rPr>
        <w:t xml:space="preserve"> 4</w:t>
      </w:r>
      <w:r w:rsidRPr="007B1DD2">
        <w:rPr>
          <w:rFonts w:ascii="Arial"/>
          <w:color w:val="000000"/>
          <w:vertAlign w:val="superscript"/>
          <w:lang w:val="ru-RU"/>
        </w:rPr>
        <w:t>1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згідно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Кабінету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28.06.2024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755)</w:t>
      </w:r>
    </w:p>
    <w:p w:rsidR="00054495" w:rsidRDefault="007B1DD2">
      <w:pPr>
        <w:spacing w:after="0"/>
        <w:ind w:firstLine="240"/>
      </w:pPr>
      <w:bookmarkStart w:id="62" w:name="71"/>
      <w:bookmarkEnd w:id="61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Структу</w:t>
      </w:r>
      <w:r>
        <w:rPr>
          <w:rFonts w:ascii="Arial"/>
          <w:color w:val="000000"/>
          <w:sz w:val="18"/>
        </w:rPr>
        <w:t>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.</w:t>
      </w:r>
    </w:p>
    <w:p w:rsidR="00054495" w:rsidRPr="007B1DD2" w:rsidRDefault="007B1DD2">
      <w:pPr>
        <w:spacing w:after="0"/>
        <w:ind w:firstLine="240"/>
        <w:jc w:val="right"/>
        <w:rPr>
          <w:lang w:val="ru-RU"/>
        </w:rPr>
      </w:pPr>
      <w:bookmarkStart w:id="63" w:name="84"/>
      <w:bookmarkEnd w:id="62"/>
      <w:r w:rsidRPr="007B1DD2">
        <w:rPr>
          <w:rFonts w:ascii="Arial"/>
          <w:color w:val="000000"/>
          <w:sz w:val="18"/>
          <w:lang w:val="ru-RU"/>
        </w:rPr>
        <w:t>(</w:t>
      </w:r>
      <w:r w:rsidRPr="007B1DD2">
        <w:rPr>
          <w:rFonts w:ascii="Arial"/>
          <w:color w:val="000000"/>
          <w:sz w:val="18"/>
          <w:lang w:val="ru-RU"/>
        </w:rPr>
        <w:t>Порядок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доповнено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пунктом</w:t>
      </w:r>
      <w:r w:rsidRPr="007B1DD2">
        <w:rPr>
          <w:rFonts w:ascii="Arial"/>
          <w:color w:val="000000"/>
          <w:sz w:val="18"/>
          <w:lang w:val="ru-RU"/>
        </w:rPr>
        <w:t xml:space="preserve"> 4</w:t>
      </w:r>
      <w:r w:rsidRPr="007B1DD2">
        <w:rPr>
          <w:rFonts w:ascii="Arial"/>
          <w:color w:val="000000"/>
          <w:vertAlign w:val="superscript"/>
          <w:lang w:val="ru-RU"/>
        </w:rPr>
        <w:t>2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згідно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Кабінету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28.06.2024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755)</w:t>
      </w:r>
    </w:p>
    <w:p w:rsidR="00054495" w:rsidRDefault="007B1DD2">
      <w:pPr>
        <w:spacing w:after="0"/>
        <w:ind w:firstLine="240"/>
      </w:pPr>
      <w:bookmarkStart w:id="64" w:name="72"/>
      <w:bookmarkEnd w:id="6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65" w:name="73"/>
      <w:bookmarkEnd w:id="64"/>
      <w:r w:rsidRPr="007B1DD2">
        <w:rPr>
          <w:rFonts w:ascii="Arial"/>
          <w:color w:val="000000"/>
          <w:sz w:val="18"/>
          <w:lang w:val="ru-RU"/>
        </w:rPr>
        <w:t>кількість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отриманих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основі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розподілу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зокрема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тих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які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включені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переліків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затверджених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Кабінету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7 </w:t>
      </w:r>
      <w:r w:rsidRPr="007B1DD2">
        <w:rPr>
          <w:rFonts w:ascii="Arial"/>
          <w:color w:val="000000"/>
          <w:sz w:val="18"/>
          <w:lang w:val="ru-RU"/>
        </w:rPr>
        <w:t>березня</w:t>
      </w:r>
      <w:r w:rsidRPr="007B1DD2">
        <w:rPr>
          <w:rFonts w:ascii="Arial"/>
          <w:color w:val="000000"/>
          <w:sz w:val="18"/>
          <w:lang w:val="ru-RU"/>
        </w:rPr>
        <w:t xml:space="preserve"> 2022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216 "</w:t>
      </w:r>
      <w:r w:rsidRPr="007B1DD2">
        <w:rPr>
          <w:rFonts w:ascii="Arial"/>
          <w:color w:val="000000"/>
          <w:sz w:val="18"/>
          <w:lang w:val="ru-RU"/>
        </w:rPr>
        <w:t>Деякі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питання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закупівлі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лікарських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засобів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медичних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виробів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допоміжних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засобів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них</w:t>
      </w:r>
      <w:r w:rsidRPr="007B1DD2">
        <w:rPr>
          <w:rFonts w:ascii="Arial"/>
          <w:color w:val="000000"/>
          <w:sz w:val="18"/>
          <w:lang w:val="ru-RU"/>
        </w:rPr>
        <w:t>" (</w:t>
      </w:r>
      <w:r w:rsidRPr="007B1DD2">
        <w:rPr>
          <w:rFonts w:ascii="Arial"/>
          <w:color w:val="000000"/>
          <w:sz w:val="18"/>
          <w:lang w:val="ru-RU"/>
        </w:rPr>
        <w:t>Офіційний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вісник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, 2022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25, </w:t>
      </w:r>
      <w:r w:rsidRPr="007B1DD2">
        <w:rPr>
          <w:rFonts w:ascii="Arial"/>
          <w:color w:val="000000"/>
          <w:sz w:val="18"/>
          <w:lang w:val="ru-RU"/>
        </w:rPr>
        <w:t>ст</w:t>
      </w:r>
      <w:r w:rsidRPr="007B1DD2">
        <w:rPr>
          <w:rFonts w:ascii="Arial"/>
          <w:color w:val="000000"/>
          <w:sz w:val="18"/>
          <w:lang w:val="ru-RU"/>
        </w:rPr>
        <w:t>. 1303);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66" w:name="74"/>
      <w:bookmarkEnd w:id="65"/>
      <w:r w:rsidRPr="007B1DD2">
        <w:rPr>
          <w:rFonts w:ascii="Arial"/>
          <w:color w:val="000000"/>
          <w:sz w:val="18"/>
          <w:lang w:val="ru-RU"/>
        </w:rPr>
        <w:t>кількість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отриманих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які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включені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переліків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затверджених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Кабінету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7 </w:t>
      </w:r>
      <w:r w:rsidRPr="007B1DD2">
        <w:rPr>
          <w:rFonts w:ascii="Arial"/>
          <w:color w:val="000000"/>
          <w:sz w:val="18"/>
          <w:lang w:val="ru-RU"/>
        </w:rPr>
        <w:t>березня</w:t>
      </w:r>
      <w:r w:rsidRPr="007B1DD2">
        <w:rPr>
          <w:rFonts w:ascii="Arial"/>
          <w:color w:val="000000"/>
          <w:sz w:val="18"/>
          <w:lang w:val="ru-RU"/>
        </w:rPr>
        <w:t xml:space="preserve"> 2022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216 "</w:t>
      </w:r>
      <w:r w:rsidRPr="007B1DD2">
        <w:rPr>
          <w:rFonts w:ascii="Arial"/>
          <w:color w:val="000000"/>
          <w:sz w:val="18"/>
          <w:lang w:val="ru-RU"/>
        </w:rPr>
        <w:t>Деякі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питання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закупівлі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лікарських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засобів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медичних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виробів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допоміжних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засобів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них</w:t>
      </w:r>
      <w:r w:rsidRPr="007B1DD2">
        <w:rPr>
          <w:rFonts w:ascii="Arial"/>
          <w:color w:val="000000"/>
          <w:sz w:val="18"/>
          <w:lang w:val="ru-RU"/>
        </w:rPr>
        <w:t>";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67" w:name="75"/>
      <w:bookmarkEnd w:id="66"/>
      <w:r w:rsidRPr="007B1DD2">
        <w:rPr>
          <w:rFonts w:ascii="Arial"/>
          <w:color w:val="000000"/>
          <w:sz w:val="18"/>
          <w:lang w:val="ru-RU"/>
        </w:rPr>
        <w:t>кількість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використаних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для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пацієнтам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числа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отр</w:t>
      </w:r>
      <w:r w:rsidRPr="007B1DD2">
        <w:rPr>
          <w:rFonts w:ascii="Arial"/>
          <w:color w:val="000000"/>
          <w:sz w:val="18"/>
          <w:lang w:val="ru-RU"/>
        </w:rPr>
        <w:t>иманих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відповідно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пунктів</w:t>
      </w:r>
      <w:r w:rsidRPr="007B1DD2">
        <w:rPr>
          <w:rFonts w:ascii="Arial"/>
          <w:color w:val="000000"/>
          <w:sz w:val="18"/>
          <w:lang w:val="ru-RU"/>
        </w:rPr>
        <w:t xml:space="preserve"> 10, 11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15 </w:t>
      </w:r>
      <w:r w:rsidRPr="007B1DD2">
        <w:rPr>
          <w:rFonts w:ascii="Arial"/>
          <w:color w:val="000000"/>
          <w:sz w:val="18"/>
          <w:lang w:val="ru-RU"/>
        </w:rPr>
        <w:t>Порядку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використання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коштів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передбачених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державному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бюджеті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для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забезпечення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здійснення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заходів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окремих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державних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програм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комплексних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заходів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програмного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lastRenderedPageBreak/>
        <w:t>характеру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затвердженого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</w:t>
      </w:r>
      <w:r w:rsidRPr="007B1DD2">
        <w:rPr>
          <w:rFonts w:ascii="Arial"/>
          <w:color w:val="000000"/>
          <w:sz w:val="18"/>
          <w:lang w:val="ru-RU"/>
        </w:rPr>
        <w:t>абінету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17 </w:t>
      </w:r>
      <w:r w:rsidRPr="007B1DD2">
        <w:rPr>
          <w:rFonts w:ascii="Arial"/>
          <w:color w:val="000000"/>
          <w:sz w:val="18"/>
          <w:lang w:val="ru-RU"/>
        </w:rPr>
        <w:t>березня</w:t>
      </w:r>
      <w:r w:rsidRPr="007B1DD2">
        <w:rPr>
          <w:rFonts w:ascii="Arial"/>
          <w:color w:val="000000"/>
          <w:sz w:val="18"/>
          <w:lang w:val="ru-RU"/>
        </w:rPr>
        <w:t xml:space="preserve"> 2011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298 (</w:t>
      </w:r>
      <w:r w:rsidRPr="007B1DD2">
        <w:rPr>
          <w:rFonts w:ascii="Arial"/>
          <w:color w:val="000000"/>
          <w:sz w:val="18"/>
          <w:lang w:val="ru-RU"/>
        </w:rPr>
        <w:t>Офіційний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вісник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, 2011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22, </w:t>
      </w:r>
      <w:r w:rsidRPr="007B1DD2">
        <w:rPr>
          <w:rFonts w:ascii="Arial"/>
          <w:color w:val="000000"/>
          <w:sz w:val="18"/>
          <w:lang w:val="ru-RU"/>
        </w:rPr>
        <w:t>ст</w:t>
      </w:r>
      <w:r w:rsidRPr="007B1DD2">
        <w:rPr>
          <w:rFonts w:ascii="Arial"/>
          <w:color w:val="000000"/>
          <w:sz w:val="18"/>
          <w:lang w:val="ru-RU"/>
        </w:rPr>
        <w:t xml:space="preserve">. 917; 2022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18, </w:t>
      </w:r>
      <w:r w:rsidRPr="007B1DD2">
        <w:rPr>
          <w:rFonts w:ascii="Arial"/>
          <w:color w:val="000000"/>
          <w:sz w:val="18"/>
          <w:lang w:val="ru-RU"/>
        </w:rPr>
        <w:t>ст</w:t>
      </w:r>
      <w:r w:rsidRPr="007B1DD2">
        <w:rPr>
          <w:rFonts w:ascii="Arial"/>
          <w:color w:val="000000"/>
          <w:sz w:val="18"/>
          <w:lang w:val="ru-RU"/>
        </w:rPr>
        <w:t>. 966) (</w:t>
      </w:r>
      <w:r w:rsidRPr="007B1DD2">
        <w:rPr>
          <w:rFonts w:ascii="Arial"/>
          <w:color w:val="000000"/>
          <w:sz w:val="18"/>
          <w:lang w:val="ru-RU"/>
        </w:rPr>
        <w:t>далі</w:t>
      </w:r>
      <w:r w:rsidRPr="007B1DD2">
        <w:rPr>
          <w:rFonts w:ascii="Arial"/>
          <w:color w:val="000000"/>
          <w:sz w:val="18"/>
          <w:lang w:val="ru-RU"/>
        </w:rPr>
        <w:t xml:space="preserve"> - </w:t>
      </w:r>
      <w:r w:rsidRPr="007B1DD2">
        <w:rPr>
          <w:rFonts w:ascii="Arial"/>
          <w:color w:val="000000"/>
          <w:sz w:val="18"/>
          <w:lang w:val="ru-RU"/>
        </w:rPr>
        <w:t>Порядок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використання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коштів</w:t>
      </w:r>
      <w:r w:rsidRPr="007B1DD2">
        <w:rPr>
          <w:rFonts w:ascii="Arial"/>
          <w:color w:val="000000"/>
          <w:sz w:val="18"/>
          <w:lang w:val="ru-RU"/>
        </w:rPr>
        <w:t xml:space="preserve">),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>/</w:t>
      </w:r>
      <w:r w:rsidRPr="007B1DD2">
        <w:rPr>
          <w:rFonts w:ascii="Arial"/>
          <w:color w:val="000000"/>
          <w:sz w:val="18"/>
          <w:lang w:val="ru-RU"/>
        </w:rPr>
        <w:t>або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як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68" w:name="76"/>
      <w:bookmarkEnd w:id="67"/>
      <w:r w:rsidRPr="007B1DD2">
        <w:rPr>
          <w:rFonts w:ascii="Arial"/>
          <w:color w:val="000000"/>
          <w:sz w:val="18"/>
          <w:lang w:val="ru-RU"/>
        </w:rPr>
        <w:t>кількість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не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придатних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для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подальшого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вико</w:t>
      </w:r>
      <w:r w:rsidRPr="007B1DD2">
        <w:rPr>
          <w:rFonts w:ascii="Arial"/>
          <w:color w:val="000000"/>
          <w:sz w:val="18"/>
          <w:lang w:val="ru-RU"/>
        </w:rPr>
        <w:t>ристання</w:t>
      </w:r>
      <w:r w:rsidRPr="007B1DD2">
        <w:rPr>
          <w:rFonts w:ascii="Arial"/>
          <w:color w:val="000000"/>
          <w:sz w:val="18"/>
          <w:lang w:val="ru-RU"/>
        </w:rPr>
        <w:t xml:space="preserve"> (</w:t>
      </w:r>
      <w:r w:rsidRPr="007B1DD2">
        <w:rPr>
          <w:rFonts w:ascii="Arial"/>
          <w:color w:val="000000"/>
          <w:sz w:val="18"/>
          <w:lang w:val="ru-RU"/>
        </w:rPr>
        <w:t>прострочених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пошкоджених</w:t>
      </w:r>
      <w:r w:rsidRPr="007B1DD2">
        <w:rPr>
          <w:rFonts w:ascii="Arial"/>
          <w:color w:val="000000"/>
          <w:sz w:val="18"/>
          <w:lang w:val="ru-RU"/>
        </w:rPr>
        <w:t xml:space="preserve">),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числа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отриманих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відповідно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пунктів</w:t>
      </w:r>
      <w:r w:rsidRPr="007B1DD2">
        <w:rPr>
          <w:rFonts w:ascii="Arial"/>
          <w:color w:val="000000"/>
          <w:sz w:val="18"/>
          <w:lang w:val="ru-RU"/>
        </w:rPr>
        <w:t xml:space="preserve"> 10, 11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15 </w:t>
      </w:r>
      <w:r w:rsidRPr="007B1DD2">
        <w:rPr>
          <w:rFonts w:ascii="Arial"/>
          <w:color w:val="000000"/>
          <w:sz w:val="18"/>
          <w:lang w:val="ru-RU"/>
        </w:rPr>
        <w:t>Порядку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використання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коштів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>/</w:t>
      </w:r>
      <w:r w:rsidRPr="007B1DD2">
        <w:rPr>
          <w:rFonts w:ascii="Arial"/>
          <w:color w:val="000000"/>
          <w:sz w:val="18"/>
          <w:lang w:val="ru-RU"/>
        </w:rPr>
        <w:t>або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як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69" w:name="77"/>
      <w:bookmarkEnd w:id="68"/>
      <w:r w:rsidRPr="007B1DD2">
        <w:rPr>
          <w:rFonts w:ascii="Arial"/>
          <w:color w:val="000000"/>
          <w:sz w:val="18"/>
          <w:lang w:val="ru-RU"/>
        </w:rPr>
        <w:t>кількість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видалених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>/</w:t>
      </w:r>
      <w:r w:rsidRPr="007B1DD2">
        <w:rPr>
          <w:rFonts w:ascii="Arial"/>
          <w:color w:val="000000"/>
          <w:sz w:val="18"/>
          <w:lang w:val="ru-RU"/>
        </w:rPr>
        <w:t>або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відновлених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відходів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числа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отриманих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відповідно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пунктів</w:t>
      </w:r>
      <w:r w:rsidRPr="007B1DD2">
        <w:rPr>
          <w:rFonts w:ascii="Arial"/>
          <w:color w:val="000000"/>
          <w:sz w:val="18"/>
          <w:lang w:val="ru-RU"/>
        </w:rPr>
        <w:t xml:space="preserve"> 10, 11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15 </w:t>
      </w:r>
      <w:r w:rsidRPr="007B1DD2">
        <w:rPr>
          <w:rFonts w:ascii="Arial"/>
          <w:color w:val="000000"/>
          <w:sz w:val="18"/>
          <w:lang w:val="ru-RU"/>
        </w:rPr>
        <w:t>Порядку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використання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коштів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>/</w:t>
      </w:r>
      <w:r w:rsidRPr="007B1DD2">
        <w:rPr>
          <w:rFonts w:ascii="Arial"/>
          <w:color w:val="000000"/>
          <w:sz w:val="18"/>
          <w:lang w:val="ru-RU"/>
        </w:rPr>
        <w:t>або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як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70" w:name="78"/>
      <w:bookmarkEnd w:id="69"/>
      <w:r w:rsidRPr="007B1DD2">
        <w:rPr>
          <w:rFonts w:ascii="Arial"/>
          <w:color w:val="000000"/>
          <w:sz w:val="18"/>
          <w:lang w:val="ru-RU"/>
        </w:rPr>
        <w:t>кількість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переданих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іншим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закладам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підприємствам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установам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організаціям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що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належать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сфери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управління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МОЗ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закладам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охорони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здоров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незалежно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форми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власності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фізичним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особам</w:t>
      </w:r>
      <w:r w:rsidRPr="007B1DD2">
        <w:rPr>
          <w:rFonts w:ascii="Arial"/>
          <w:color w:val="000000"/>
          <w:sz w:val="18"/>
          <w:lang w:val="ru-RU"/>
        </w:rPr>
        <w:t xml:space="preserve"> - </w:t>
      </w:r>
      <w:r w:rsidRPr="007B1DD2">
        <w:rPr>
          <w:rFonts w:ascii="Arial"/>
          <w:color w:val="000000"/>
          <w:sz w:val="18"/>
          <w:lang w:val="ru-RU"/>
        </w:rPr>
        <w:t>підприємцям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які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одержали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ліцензію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право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провадження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господарської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діяльності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практики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основі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перерозподілу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відповідно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пункту</w:t>
      </w:r>
      <w:proofErr w:type="gramEnd"/>
      <w:r w:rsidRPr="007B1DD2">
        <w:rPr>
          <w:rFonts w:ascii="Arial"/>
          <w:color w:val="000000"/>
          <w:sz w:val="18"/>
          <w:lang w:val="ru-RU"/>
        </w:rPr>
        <w:t xml:space="preserve"> 15 </w:t>
      </w:r>
      <w:r w:rsidRPr="007B1DD2">
        <w:rPr>
          <w:rFonts w:ascii="Arial"/>
          <w:color w:val="000000"/>
          <w:sz w:val="18"/>
          <w:lang w:val="ru-RU"/>
        </w:rPr>
        <w:t>Порядку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використання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коштів</w:t>
      </w:r>
      <w:r w:rsidRPr="007B1DD2">
        <w:rPr>
          <w:rFonts w:ascii="Arial"/>
          <w:color w:val="000000"/>
          <w:sz w:val="18"/>
          <w:lang w:val="ru-RU"/>
        </w:rPr>
        <w:t>;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71" w:name="79"/>
      <w:bookmarkEnd w:id="70"/>
      <w:r w:rsidRPr="007B1DD2">
        <w:rPr>
          <w:rFonts w:ascii="Arial"/>
          <w:color w:val="000000"/>
          <w:sz w:val="18"/>
          <w:lang w:val="ru-RU"/>
        </w:rPr>
        <w:t>залишок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які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отримані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основі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розподілу</w:t>
      </w:r>
      <w:r w:rsidRPr="007B1DD2">
        <w:rPr>
          <w:rFonts w:ascii="Arial"/>
          <w:color w:val="000000"/>
          <w:sz w:val="18"/>
          <w:lang w:val="ru-RU"/>
        </w:rPr>
        <w:t>/</w:t>
      </w:r>
      <w:r w:rsidRPr="007B1DD2">
        <w:rPr>
          <w:rFonts w:ascii="Arial"/>
          <w:color w:val="000000"/>
          <w:sz w:val="18"/>
          <w:lang w:val="ru-RU"/>
        </w:rPr>
        <w:t>перерозподілу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закуплених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кошти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місцевих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бюджетів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включених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переліків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затверджених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Кабінету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7 </w:t>
      </w:r>
      <w:r w:rsidRPr="007B1DD2">
        <w:rPr>
          <w:rFonts w:ascii="Arial"/>
          <w:color w:val="000000"/>
          <w:sz w:val="18"/>
          <w:lang w:val="ru-RU"/>
        </w:rPr>
        <w:t>березня</w:t>
      </w:r>
      <w:r w:rsidRPr="007B1DD2">
        <w:rPr>
          <w:rFonts w:ascii="Arial"/>
          <w:color w:val="000000"/>
          <w:sz w:val="18"/>
          <w:lang w:val="ru-RU"/>
        </w:rPr>
        <w:t xml:space="preserve"> 2022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216 "</w:t>
      </w:r>
      <w:r w:rsidRPr="007B1DD2">
        <w:rPr>
          <w:rFonts w:ascii="Arial"/>
          <w:color w:val="000000"/>
          <w:sz w:val="18"/>
          <w:lang w:val="ru-RU"/>
        </w:rPr>
        <w:t>Деякі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питання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закупівлі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лікарських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засобів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медичних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виробів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допоміжних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засоб</w:t>
      </w:r>
      <w:r w:rsidRPr="007B1DD2">
        <w:rPr>
          <w:rFonts w:ascii="Arial"/>
          <w:color w:val="000000"/>
          <w:sz w:val="18"/>
          <w:lang w:val="ru-RU"/>
        </w:rPr>
        <w:t>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них</w:t>
      </w:r>
      <w:r w:rsidRPr="007B1DD2">
        <w:rPr>
          <w:rFonts w:ascii="Arial"/>
          <w:color w:val="000000"/>
          <w:sz w:val="18"/>
          <w:lang w:val="ru-RU"/>
        </w:rPr>
        <w:t>".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72" w:name="80"/>
      <w:bookmarkEnd w:id="71"/>
      <w:r w:rsidRPr="007B1DD2">
        <w:rPr>
          <w:rFonts w:ascii="Arial"/>
          <w:color w:val="000000"/>
          <w:sz w:val="18"/>
          <w:lang w:val="ru-RU"/>
        </w:rPr>
        <w:t>Інформація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зазначена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цьому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пункті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стан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використання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формується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підставі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фактичних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показників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результатами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господарських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операцій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закладів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підприємств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установ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організацій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що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належать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сфери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управління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МОЗ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закладів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охорони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здоров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незалежно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форми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власності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фізичних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осіб</w:t>
      </w:r>
      <w:r w:rsidRPr="007B1DD2">
        <w:rPr>
          <w:rFonts w:ascii="Arial"/>
          <w:color w:val="000000"/>
          <w:sz w:val="18"/>
          <w:lang w:val="ru-RU"/>
        </w:rPr>
        <w:t xml:space="preserve"> - </w:t>
      </w:r>
      <w:r w:rsidRPr="007B1DD2">
        <w:rPr>
          <w:rFonts w:ascii="Arial"/>
          <w:color w:val="000000"/>
          <w:sz w:val="18"/>
          <w:lang w:val="ru-RU"/>
        </w:rPr>
        <w:t>підприємців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які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одержали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ліцензію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право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провадження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господарської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діяльності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практики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умови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укладення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як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надавачами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послуг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договорів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медичне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обслуговування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населення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програмою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гарантій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НСЗУ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підтверджених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первинними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документами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відповідний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звітний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період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розрізі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кожного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окремого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зазначенням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торговельної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назви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також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для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лікарських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засобів</w:t>
      </w:r>
      <w:r w:rsidRPr="007B1DD2">
        <w:rPr>
          <w:rFonts w:ascii="Arial"/>
          <w:color w:val="000000"/>
          <w:sz w:val="18"/>
          <w:lang w:val="ru-RU"/>
        </w:rPr>
        <w:t xml:space="preserve"> - </w:t>
      </w:r>
      <w:r w:rsidRPr="007B1DD2">
        <w:rPr>
          <w:rFonts w:ascii="Arial"/>
          <w:color w:val="000000"/>
          <w:sz w:val="18"/>
          <w:lang w:val="ru-RU"/>
        </w:rPr>
        <w:t>міжнародної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непатентованої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назви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фо</w:t>
      </w:r>
      <w:r w:rsidRPr="007B1DD2">
        <w:rPr>
          <w:rFonts w:ascii="Arial"/>
          <w:color w:val="000000"/>
          <w:sz w:val="18"/>
          <w:lang w:val="ru-RU"/>
        </w:rPr>
        <w:t>рми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випуску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дозування</w:t>
      </w:r>
      <w:r w:rsidRPr="007B1DD2">
        <w:rPr>
          <w:rFonts w:ascii="Arial"/>
          <w:color w:val="000000"/>
          <w:sz w:val="18"/>
          <w:lang w:val="ru-RU"/>
        </w:rPr>
        <w:t>.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73" w:name="81"/>
      <w:bookmarkEnd w:id="72"/>
      <w:r w:rsidRPr="007B1DD2">
        <w:rPr>
          <w:rFonts w:ascii="Arial"/>
          <w:color w:val="000000"/>
          <w:sz w:val="18"/>
          <w:lang w:val="ru-RU"/>
        </w:rPr>
        <w:t>Звітними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періодами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для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формування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такої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є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перша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половина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кожного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календарного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місяця</w:t>
      </w:r>
      <w:r w:rsidRPr="007B1DD2">
        <w:rPr>
          <w:rFonts w:ascii="Arial"/>
          <w:color w:val="000000"/>
          <w:sz w:val="18"/>
          <w:lang w:val="ru-RU"/>
        </w:rPr>
        <w:t xml:space="preserve"> (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1 </w:t>
      </w:r>
      <w:r w:rsidRPr="007B1DD2">
        <w:rPr>
          <w:rFonts w:ascii="Arial"/>
          <w:color w:val="000000"/>
          <w:sz w:val="18"/>
          <w:lang w:val="ru-RU"/>
        </w:rPr>
        <w:t>по</w:t>
      </w:r>
      <w:r w:rsidRPr="007B1DD2">
        <w:rPr>
          <w:rFonts w:ascii="Arial"/>
          <w:color w:val="000000"/>
          <w:sz w:val="18"/>
          <w:lang w:val="ru-RU"/>
        </w:rPr>
        <w:t xml:space="preserve"> 15 </w:t>
      </w:r>
      <w:r w:rsidRPr="007B1DD2">
        <w:rPr>
          <w:rFonts w:ascii="Arial"/>
          <w:color w:val="000000"/>
          <w:sz w:val="18"/>
          <w:lang w:val="ru-RU"/>
        </w:rPr>
        <w:t>число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включно</w:t>
      </w:r>
      <w:r w:rsidRPr="007B1DD2">
        <w:rPr>
          <w:rFonts w:ascii="Arial"/>
          <w:color w:val="000000"/>
          <w:sz w:val="18"/>
          <w:lang w:val="ru-RU"/>
        </w:rPr>
        <w:t xml:space="preserve">)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друга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половина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кожного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календарного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місяця</w:t>
      </w:r>
      <w:r w:rsidRPr="007B1DD2">
        <w:rPr>
          <w:rFonts w:ascii="Arial"/>
          <w:color w:val="000000"/>
          <w:sz w:val="18"/>
          <w:lang w:val="ru-RU"/>
        </w:rPr>
        <w:t xml:space="preserve"> (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16 </w:t>
      </w:r>
      <w:r w:rsidRPr="007B1DD2">
        <w:rPr>
          <w:rFonts w:ascii="Arial"/>
          <w:color w:val="000000"/>
          <w:sz w:val="18"/>
          <w:lang w:val="ru-RU"/>
        </w:rPr>
        <w:t>по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останнє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число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місяця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включно</w:t>
      </w:r>
      <w:r w:rsidRPr="007B1DD2">
        <w:rPr>
          <w:rFonts w:ascii="Arial"/>
          <w:color w:val="000000"/>
          <w:sz w:val="18"/>
          <w:lang w:val="ru-RU"/>
        </w:rPr>
        <w:t>).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74" w:name="82"/>
      <w:bookmarkEnd w:id="73"/>
      <w:r w:rsidRPr="007B1DD2">
        <w:rPr>
          <w:rFonts w:ascii="Arial"/>
          <w:color w:val="000000"/>
          <w:sz w:val="18"/>
          <w:lang w:val="ru-RU"/>
        </w:rPr>
        <w:t>Інформація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відповід</w:t>
      </w:r>
      <w:r w:rsidRPr="007B1DD2">
        <w:rPr>
          <w:rFonts w:ascii="Arial"/>
          <w:color w:val="000000"/>
          <w:sz w:val="18"/>
          <w:lang w:val="ru-RU"/>
        </w:rPr>
        <w:t>ний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звітний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період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подається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не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пізніше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ятого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робочого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дня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що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настає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останнім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днем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відповідного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звітного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періоду</w:t>
      </w:r>
      <w:r w:rsidRPr="007B1DD2">
        <w:rPr>
          <w:rFonts w:ascii="Arial"/>
          <w:color w:val="000000"/>
          <w:sz w:val="18"/>
          <w:lang w:val="ru-RU"/>
        </w:rPr>
        <w:t>.</w:t>
      </w:r>
    </w:p>
    <w:p w:rsidR="00054495" w:rsidRPr="007B1DD2" w:rsidRDefault="007B1DD2">
      <w:pPr>
        <w:spacing w:after="0"/>
        <w:ind w:firstLine="240"/>
        <w:jc w:val="right"/>
        <w:rPr>
          <w:lang w:val="ru-RU"/>
        </w:rPr>
      </w:pPr>
      <w:bookmarkStart w:id="75" w:name="85"/>
      <w:bookmarkEnd w:id="74"/>
      <w:r w:rsidRPr="007B1DD2">
        <w:rPr>
          <w:rFonts w:ascii="Arial"/>
          <w:color w:val="000000"/>
          <w:sz w:val="18"/>
          <w:lang w:val="ru-RU"/>
        </w:rPr>
        <w:t>(</w:t>
      </w:r>
      <w:r w:rsidRPr="007B1DD2">
        <w:rPr>
          <w:rFonts w:ascii="Arial"/>
          <w:color w:val="000000"/>
          <w:sz w:val="18"/>
          <w:lang w:val="ru-RU"/>
        </w:rPr>
        <w:t>Порядок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доповнено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пунктом</w:t>
      </w:r>
      <w:r w:rsidRPr="007B1DD2">
        <w:rPr>
          <w:rFonts w:ascii="Arial"/>
          <w:color w:val="000000"/>
          <w:sz w:val="18"/>
          <w:lang w:val="ru-RU"/>
        </w:rPr>
        <w:t xml:space="preserve"> 4</w:t>
      </w:r>
      <w:r w:rsidRPr="007B1DD2">
        <w:rPr>
          <w:rFonts w:ascii="Arial"/>
          <w:color w:val="000000"/>
          <w:vertAlign w:val="superscript"/>
          <w:lang w:val="ru-RU"/>
        </w:rPr>
        <w:t>3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згідно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Кабінету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28.06.2024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755)</w:t>
      </w:r>
    </w:p>
    <w:p w:rsidR="00054495" w:rsidRDefault="007B1DD2">
      <w:pPr>
        <w:spacing w:after="0"/>
        <w:ind w:firstLine="240"/>
      </w:pPr>
      <w:bookmarkStart w:id="76" w:name="41"/>
      <w:bookmarkEnd w:id="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054495" w:rsidRDefault="007B1DD2">
      <w:pPr>
        <w:spacing w:after="0"/>
        <w:ind w:firstLine="240"/>
      </w:pPr>
      <w:bookmarkStart w:id="77" w:name="42"/>
      <w:bookmarkEnd w:id="76"/>
      <w:r>
        <w:rPr>
          <w:rFonts w:ascii="Arial"/>
          <w:color w:val="000000"/>
          <w:sz w:val="18"/>
        </w:rPr>
        <w:t>Автентифікація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>".</w:t>
      </w:r>
    </w:p>
    <w:p w:rsidR="00054495" w:rsidRPr="007B1DD2" w:rsidRDefault="007B1DD2">
      <w:pPr>
        <w:spacing w:after="0"/>
        <w:ind w:firstLine="240"/>
        <w:jc w:val="right"/>
        <w:rPr>
          <w:lang w:val="ru-RU"/>
        </w:rPr>
      </w:pPr>
      <w:bookmarkStart w:id="78" w:name="86"/>
      <w:bookmarkEnd w:id="77"/>
      <w:r w:rsidRPr="007B1DD2">
        <w:rPr>
          <w:rFonts w:ascii="Arial"/>
          <w:color w:val="000000"/>
          <w:sz w:val="18"/>
          <w:lang w:val="ru-RU"/>
        </w:rPr>
        <w:t>(</w:t>
      </w:r>
      <w:r w:rsidRPr="007B1DD2">
        <w:rPr>
          <w:rFonts w:ascii="Arial"/>
          <w:color w:val="000000"/>
          <w:sz w:val="18"/>
          <w:lang w:val="ru-RU"/>
        </w:rPr>
        <w:t>абзац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другий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пункту</w:t>
      </w:r>
      <w:r w:rsidRPr="007B1DD2">
        <w:rPr>
          <w:rFonts w:ascii="Arial"/>
          <w:color w:val="000000"/>
          <w:sz w:val="18"/>
          <w:lang w:val="ru-RU"/>
        </w:rPr>
        <w:t xml:space="preserve"> 5 </w:t>
      </w:r>
      <w:r w:rsidRPr="007B1DD2">
        <w:rPr>
          <w:rFonts w:ascii="Arial"/>
          <w:color w:val="000000"/>
          <w:sz w:val="18"/>
          <w:lang w:val="ru-RU"/>
        </w:rPr>
        <w:t>із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змінами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внесеними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згідно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Кабінету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28.06.2024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755)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79" w:name="43"/>
      <w:bookmarkEnd w:id="78"/>
      <w:r w:rsidRPr="007B1DD2">
        <w:rPr>
          <w:rFonts w:ascii="Arial"/>
          <w:color w:val="000000"/>
          <w:sz w:val="18"/>
          <w:lang w:val="ru-RU"/>
        </w:rPr>
        <w:t>Ідентифікація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відповідних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користувачів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суб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єктів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здійснюється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через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інтегровану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електронно</w:t>
      </w:r>
      <w:r w:rsidRPr="007B1DD2">
        <w:rPr>
          <w:rFonts w:ascii="Arial"/>
          <w:color w:val="000000"/>
          <w:sz w:val="18"/>
          <w:lang w:val="ru-RU"/>
        </w:rPr>
        <w:t>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ідентифікації</w:t>
      </w:r>
      <w:r w:rsidRPr="007B1DD2">
        <w:rPr>
          <w:rFonts w:ascii="Arial"/>
          <w:color w:val="000000"/>
          <w:sz w:val="18"/>
          <w:lang w:val="ru-RU"/>
        </w:rPr>
        <w:t>.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80" w:name="87"/>
      <w:bookmarkEnd w:id="79"/>
      <w:r w:rsidRPr="007B1DD2">
        <w:rPr>
          <w:rFonts w:ascii="Arial"/>
          <w:color w:val="000000"/>
          <w:sz w:val="18"/>
          <w:lang w:val="ru-RU"/>
        </w:rPr>
        <w:t>5</w:t>
      </w:r>
      <w:r w:rsidRPr="007B1DD2">
        <w:rPr>
          <w:rFonts w:ascii="Arial"/>
          <w:color w:val="000000"/>
          <w:vertAlign w:val="superscript"/>
          <w:lang w:val="ru-RU"/>
        </w:rPr>
        <w:t>1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 w:rsidRPr="007B1DD2">
        <w:rPr>
          <w:rFonts w:ascii="Arial"/>
          <w:color w:val="000000"/>
          <w:sz w:val="18"/>
          <w:lang w:val="ru-RU"/>
        </w:rPr>
        <w:t>Інформація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вноситься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уповноваженими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особами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суб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єктів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відповідальними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подання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>.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81" w:name="88"/>
      <w:bookmarkEnd w:id="80"/>
      <w:r w:rsidRPr="007B1DD2">
        <w:rPr>
          <w:rFonts w:ascii="Arial"/>
          <w:color w:val="000000"/>
          <w:sz w:val="18"/>
          <w:lang w:val="ru-RU"/>
        </w:rPr>
        <w:t>Суб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єкти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не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пізніше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двох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робочих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днів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видання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наказу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</w:t>
      </w:r>
      <w:r w:rsidRPr="007B1DD2">
        <w:rPr>
          <w:rFonts w:ascii="Arial"/>
          <w:color w:val="000000"/>
          <w:sz w:val="18"/>
          <w:lang w:val="ru-RU"/>
        </w:rPr>
        <w:t>изначення</w:t>
      </w:r>
      <w:r w:rsidRPr="007B1DD2">
        <w:rPr>
          <w:rFonts w:ascii="Arial"/>
          <w:color w:val="000000"/>
          <w:sz w:val="18"/>
          <w:lang w:val="ru-RU"/>
        </w:rPr>
        <w:t>/</w:t>
      </w:r>
      <w:r w:rsidRPr="007B1DD2">
        <w:rPr>
          <w:rFonts w:ascii="Arial"/>
          <w:color w:val="000000"/>
          <w:sz w:val="18"/>
          <w:lang w:val="ru-RU"/>
        </w:rPr>
        <w:t>зміну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зазначеної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уповноваженої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особи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інформують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МОЗ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державне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підприємство</w:t>
      </w:r>
      <w:r w:rsidRPr="007B1DD2">
        <w:rPr>
          <w:rFonts w:ascii="Arial"/>
          <w:color w:val="000000"/>
          <w:sz w:val="18"/>
          <w:lang w:val="ru-RU"/>
        </w:rPr>
        <w:t xml:space="preserve"> "</w:t>
      </w:r>
      <w:r w:rsidRPr="007B1DD2">
        <w:rPr>
          <w:rFonts w:ascii="Arial"/>
          <w:color w:val="000000"/>
          <w:sz w:val="18"/>
          <w:lang w:val="ru-RU"/>
        </w:rPr>
        <w:t>Медичні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закупівлі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"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використанням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прізвище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власне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ім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я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по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батькові</w:t>
      </w:r>
      <w:r w:rsidRPr="007B1DD2">
        <w:rPr>
          <w:rFonts w:ascii="Arial"/>
          <w:color w:val="000000"/>
          <w:sz w:val="18"/>
          <w:lang w:val="ru-RU"/>
        </w:rPr>
        <w:t xml:space="preserve"> (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наявності</w:t>
      </w:r>
      <w:r w:rsidRPr="007B1DD2">
        <w:rPr>
          <w:rFonts w:ascii="Arial"/>
          <w:color w:val="000000"/>
          <w:sz w:val="18"/>
          <w:lang w:val="ru-RU"/>
        </w:rPr>
        <w:t xml:space="preserve">)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контактні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дані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уповноваженої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особи</w:t>
      </w:r>
      <w:r w:rsidRPr="007B1DD2">
        <w:rPr>
          <w:rFonts w:ascii="Arial"/>
          <w:color w:val="000000"/>
          <w:sz w:val="18"/>
          <w:lang w:val="ru-RU"/>
        </w:rPr>
        <w:t>.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82" w:name="89"/>
      <w:bookmarkEnd w:id="81"/>
      <w:r w:rsidRPr="007B1DD2">
        <w:rPr>
          <w:rFonts w:ascii="Arial"/>
          <w:color w:val="000000"/>
          <w:sz w:val="18"/>
          <w:lang w:val="ru-RU"/>
        </w:rPr>
        <w:t>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разі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відсутності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технічної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можливості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подачі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щодо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послуг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допомоги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>/</w:t>
      </w:r>
      <w:r w:rsidRPr="007B1DD2">
        <w:rPr>
          <w:rFonts w:ascii="Arial"/>
          <w:color w:val="000000"/>
          <w:sz w:val="18"/>
          <w:lang w:val="ru-RU"/>
        </w:rPr>
        <w:t>або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уповноважених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осіб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використанням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аналітичної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системи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зазначена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подається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МОЗ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державного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підприємства</w:t>
      </w:r>
      <w:r w:rsidRPr="007B1DD2">
        <w:rPr>
          <w:rFonts w:ascii="Arial"/>
          <w:color w:val="000000"/>
          <w:sz w:val="18"/>
          <w:lang w:val="ru-RU"/>
        </w:rPr>
        <w:t xml:space="preserve"> "</w:t>
      </w:r>
      <w:r w:rsidRPr="007B1DD2">
        <w:rPr>
          <w:rFonts w:ascii="Arial"/>
          <w:color w:val="000000"/>
          <w:sz w:val="18"/>
          <w:lang w:val="ru-RU"/>
        </w:rPr>
        <w:t>М</w:t>
      </w:r>
      <w:r w:rsidRPr="007B1DD2">
        <w:rPr>
          <w:rFonts w:ascii="Arial"/>
          <w:color w:val="000000"/>
          <w:sz w:val="18"/>
          <w:lang w:val="ru-RU"/>
        </w:rPr>
        <w:t>едичні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закупівлі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"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використанням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інших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технічних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засобів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електронних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комунікацій</w:t>
      </w:r>
      <w:r w:rsidRPr="007B1DD2">
        <w:rPr>
          <w:rFonts w:ascii="Arial"/>
          <w:color w:val="000000"/>
          <w:sz w:val="18"/>
          <w:lang w:val="ru-RU"/>
        </w:rPr>
        <w:t>.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83" w:name="90"/>
      <w:bookmarkEnd w:id="82"/>
      <w:r w:rsidRPr="007B1DD2">
        <w:rPr>
          <w:rFonts w:ascii="Arial"/>
          <w:color w:val="000000"/>
          <w:sz w:val="18"/>
          <w:lang w:val="ru-RU"/>
        </w:rPr>
        <w:t>Фізичні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особи</w:t>
      </w:r>
      <w:r w:rsidRPr="007B1DD2">
        <w:rPr>
          <w:rFonts w:ascii="Arial"/>
          <w:color w:val="000000"/>
          <w:sz w:val="18"/>
          <w:lang w:val="ru-RU"/>
        </w:rPr>
        <w:t xml:space="preserve"> - </w:t>
      </w:r>
      <w:r w:rsidRPr="007B1DD2">
        <w:rPr>
          <w:rFonts w:ascii="Arial"/>
          <w:color w:val="000000"/>
          <w:sz w:val="18"/>
          <w:lang w:val="ru-RU"/>
        </w:rPr>
        <w:t>підприємці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які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одержали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ліцензію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право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провадження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господарської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діяльності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практики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умови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укладення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як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надавачами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</w:t>
      </w:r>
      <w:r w:rsidRPr="007B1DD2">
        <w:rPr>
          <w:rFonts w:ascii="Arial"/>
          <w:color w:val="000000"/>
          <w:sz w:val="18"/>
          <w:lang w:val="ru-RU"/>
        </w:rPr>
        <w:t>ослуг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договорів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медичне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обслуговування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населення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програмою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медичних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гарантій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НСЗУ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також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керівники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закладів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підприємств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установ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організацій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що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належать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сфери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управління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МОЗ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закладів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охорони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здоров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незалежно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форми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власності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здійсн</w:t>
      </w:r>
      <w:r w:rsidRPr="007B1DD2">
        <w:rPr>
          <w:rFonts w:ascii="Arial"/>
          <w:color w:val="000000"/>
          <w:sz w:val="18"/>
          <w:lang w:val="ru-RU"/>
        </w:rPr>
        <w:t>юють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контроль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своєчасністю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достовірністю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змістом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поданої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стан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використання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товарів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>/</w:t>
      </w:r>
      <w:r w:rsidRPr="007B1DD2">
        <w:rPr>
          <w:rFonts w:ascii="Arial"/>
          <w:color w:val="000000"/>
          <w:sz w:val="18"/>
          <w:lang w:val="ru-RU"/>
        </w:rPr>
        <w:t>або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уповноважених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осіб</w:t>
      </w:r>
      <w:r w:rsidRPr="007B1DD2">
        <w:rPr>
          <w:rFonts w:ascii="Arial"/>
          <w:color w:val="000000"/>
          <w:sz w:val="18"/>
          <w:lang w:val="ru-RU"/>
        </w:rPr>
        <w:t>.</w:t>
      </w:r>
    </w:p>
    <w:p w:rsidR="00054495" w:rsidRPr="007B1DD2" w:rsidRDefault="007B1DD2">
      <w:pPr>
        <w:spacing w:after="0"/>
        <w:ind w:firstLine="240"/>
        <w:jc w:val="right"/>
        <w:rPr>
          <w:lang w:val="ru-RU"/>
        </w:rPr>
      </w:pPr>
      <w:bookmarkStart w:id="84" w:name="91"/>
      <w:bookmarkEnd w:id="83"/>
      <w:r w:rsidRPr="007B1DD2">
        <w:rPr>
          <w:rFonts w:ascii="Arial"/>
          <w:color w:val="000000"/>
          <w:sz w:val="18"/>
          <w:lang w:val="ru-RU"/>
        </w:rPr>
        <w:lastRenderedPageBreak/>
        <w:t>(</w:t>
      </w:r>
      <w:r w:rsidRPr="007B1DD2">
        <w:rPr>
          <w:rFonts w:ascii="Arial"/>
          <w:color w:val="000000"/>
          <w:sz w:val="18"/>
          <w:lang w:val="ru-RU"/>
        </w:rPr>
        <w:t>Порядок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доповнено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пунктом</w:t>
      </w:r>
      <w:r w:rsidRPr="007B1DD2">
        <w:rPr>
          <w:rFonts w:ascii="Arial"/>
          <w:color w:val="000000"/>
          <w:sz w:val="18"/>
          <w:lang w:val="ru-RU"/>
        </w:rPr>
        <w:t xml:space="preserve"> 5</w:t>
      </w:r>
      <w:r w:rsidRPr="007B1DD2">
        <w:rPr>
          <w:rFonts w:ascii="Arial"/>
          <w:color w:val="000000"/>
          <w:vertAlign w:val="superscript"/>
          <w:lang w:val="ru-RU"/>
        </w:rPr>
        <w:t>1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згідно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постановою</w:t>
      </w:r>
      <w:r w:rsidRPr="007B1DD2">
        <w:rPr>
          <w:lang w:val="ru-RU"/>
        </w:rPr>
        <w:br/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Кабінету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Міністрів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України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від</w:t>
      </w:r>
      <w:r w:rsidRPr="007B1DD2">
        <w:rPr>
          <w:rFonts w:ascii="Arial"/>
          <w:color w:val="000000"/>
          <w:sz w:val="18"/>
          <w:lang w:val="ru-RU"/>
        </w:rPr>
        <w:t xml:space="preserve"> 28.06.2024 </w:t>
      </w:r>
      <w:r w:rsidRPr="007B1DD2">
        <w:rPr>
          <w:rFonts w:ascii="Arial"/>
          <w:color w:val="000000"/>
          <w:sz w:val="18"/>
          <w:lang w:val="ru-RU"/>
        </w:rPr>
        <w:t>р</w:t>
      </w:r>
      <w:r w:rsidRPr="007B1D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B1DD2">
        <w:rPr>
          <w:rFonts w:ascii="Arial"/>
          <w:color w:val="000000"/>
          <w:sz w:val="18"/>
          <w:lang w:val="ru-RU"/>
        </w:rPr>
        <w:t xml:space="preserve"> 755)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85" w:name="44"/>
      <w:bookmarkEnd w:id="84"/>
      <w:r w:rsidRPr="007B1DD2">
        <w:rPr>
          <w:rFonts w:ascii="Arial"/>
          <w:color w:val="000000"/>
          <w:sz w:val="18"/>
          <w:lang w:val="ru-RU"/>
        </w:rPr>
        <w:t xml:space="preserve">6. </w:t>
      </w:r>
      <w:r w:rsidRPr="007B1DD2">
        <w:rPr>
          <w:rFonts w:ascii="Arial"/>
          <w:color w:val="000000"/>
          <w:sz w:val="18"/>
          <w:lang w:val="ru-RU"/>
        </w:rPr>
        <w:t>Порядок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умов</w:t>
      </w:r>
      <w:r w:rsidRPr="007B1DD2">
        <w:rPr>
          <w:rFonts w:ascii="Arial"/>
          <w:color w:val="000000"/>
          <w:sz w:val="18"/>
          <w:lang w:val="ru-RU"/>
        </w:rPr>
        <w:t>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взаємодії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між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державними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електронними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ресурсами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визначаються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спільними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рішеннями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суб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єктів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обміну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та</w:t>
      </w:r>
      <w:r w:rsidRPr="007B1DD2">
        <w:rPr>
          <w:rFonts w:ascii="Arial"/>
          <w:color w:val="000000"/>
          <w:sz w:val="18"/>
          <w:lang w:val="ru-RU"/>
        </w:rPr>
        <w:t>/</w:t>
      </w:r>
      <w:r w:rsidRPr="007B1DD2">
        <w:rPr>
          <w:rFonts w:ascii="Arial"/>
          <w:color w:val="000000"/>
          <w:sz w:val="18"/>
          <w:lang w:val="ru-RU"/>
        </w:rPr>
        <w:t>або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договорами</w:t>
      </w:r>
      <w:r w:rsidRPr="007B1DD2">
        <w:rPr>
          <w:rFonts w:ascii="Arial"/>
          <w:color w:val="000000"/>
          <w:sz w:val="18"/>
          <w:lang w:val="ru-RU"/>
        </w:rPr>
        <w:t xml:space="preserve"> (</w:t>
      </w:r>
      <w:r w:rsidRPr="007B1DD2">
        <w:rPr>
          <w:rFonts w:ascii="Arial"/>
          <w:color w:val="000000"/>
          <w:sz w:val="18"/>
          <w:lang w:val="ru-RU"/>
        </w:rPr>
        <w:t>угодами</w:t>
      </w:r>
      <w:r w:rsidRPr="007B1DD2">
        <w:rPr>
          <w:rFonts w:ascii="Arial"/>
          <w:color w:val="000000"/>
          <w:sz w:val="18"/>
          <w:lang w:val="ru-RU"/>
        </w:rPr>
        <w:t xml:space="preserve">) </w:t>
      </w:r>
      <w:r w:rsidRPr="007B1DD2">
        <w:rPr>
          <w:rFonts w:ascii="Arial"/>
          <w:color w:val="000000"/>
          <w:sz w:val="18"/>
          <w:lang w:val="ru-RU"/>
        </w:rPr>
        <w:t>про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обмін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інформацією</w:t>
      </w:r>
      <w:r w:rsidRPr="007B1DD2">
        <w:rPr>
          <w:rFonts w:ascii="Arial"/>
          <w:color w:val="000000"/>
          <w:sz w:val="18"/>
          <w:lang w:val="ru-RU"/>
        </w:rPr>
        <w:t>.</w:t>
      </w:r>
    </w:p>
    <w:p w:rsidR="00054495" w:rsidRPr="007B1DD2" w:rsidRDefault="007B1DD2">
      <w:pPr>
        <w:spacing w:after="0"/>
        <w:ind w:firstLine="240"/>
        <w:rPr>
          <w:lang w:val="ru-RU"/>
        </w:rPr>
      </w:pPr>
      <w:bookmarkStart w:id="86" w:name="45"/>
      <w:bookmarkEnd w:id="85"/>
      <w:r w:rsidRPr="007B1DD2">
        <w:rPr>
          <w:rFonts w:ascii="Arial"/>
          <w:color w:val="000000"/>
          <w:sz w:val="18"/>
          <w:lang w:val="ru-RU"/>
        </w:rPr>
        <w:t>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процесі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взаємодії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суб</w:t>
      </w:r>
      <w:r w:rsidRPr="007B1DD2">
        <w:rPr>
          <w:rFonts w:ascii="Arial"/>
          <w:color w:val="000000"/>
          <w:sz w:val="18"/>
          <w:lang w:val="ru-RU"/>
        </w:rPr>
        <w:t>'</w:t>
      </w:r>
      <w:r w:rsidRPr="007B1DD2">
        <w:rPr>
          <w:rFonts w:ascii="Arial"/>
          <w:color w:val="000000"/>
          <w:sz w:val="18"/>
          <w:lang w:val="ru-RU"/>
        </w:rPr>
        <w:t>єкти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інформаційного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обм</w:t>
      </w:r>
      <w:r w:rsidRPr="007B1DD2">
        <w:rPr>
          <w:rFonts w:ascii="Arial"/>
          <w:color w:val="000000"/>
          <w:sz w:val="18"/>
          <w:lang w:val="ru-RU"/>
        </w:rPr>
        <w:t>іну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впроваджують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організаційно</w:t>
      </w:r>
      <w:r w:rsidRPr="007B1DD2">
        <w:rPr>
          <w:rFonts w:ascii="Arial"/>
          <w:color w:val="000000"/>
          <w:sz w:val="18"/>
          <w:lang w:val="ru-RU"/>
        </w:rPr>
        <w:t>-</w:t>
      </w:r>
      <w:r w:rsidRPr="007B1DD2">
        <w:rPr>
          <w:rFonts w:ascii="Arial"/>
          <w:color w:val="000000"/>
          <w:sz w:val="18"/>
          <w:lang w:val="ru-RU"/>
        </w:rPr>
        <w:t>технічні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заходи</w:t>
      </w:r>
      <w:r w:rsidRPr="007B1DD2">
        <w:rPr>
          <w:rFonts w:ascii="Arial"/>
          <w:color w:val="000000"/>
          <w:sz w:val="18"/>
          <w:lang w:val="ru-RU"/>
        </w:rPr>
        <w:t xml:space="preserve">, </w:t>
      </w:r>
      <w:r w:rsidRPr="007B1DD2">
        <w:rPr>
          <w:rFonts w:ascii="Arial"/>
          <w:color w:val="000000"/>
          <w:sz w:val="18"/>
          <w:lang w:val="ru-RU"/>
        </w:rPr>
        <w:t>які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забезпечують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захист</w:t>
      </w:r>
      <w:r w:rsidRPr="007B1DD2">
        <w:rPr>
          <w:rFonts w:ascii="Arial"/>
          <w:color w:val="000000"/>
          <w:sz w:val="18"/>
          <w:lang w:val="ru-RU"/>
        </w:rPr>
        <w:t xml:space="preserve"> </w:t>
      </w:r>
      <w:r w:rsidRPr="007B1DD2">
        <w:rPr>
          <w:rFonts w:ascii="Arial"/>
          <w:color w:val="000000"/>
          <w:sz w:val="18"/>
          <w:lang w:val="ru-RU"/>
        </w:rPr>
        <w:t>інформації</w:t>
      </w:r>
      <w:r w:rsidRPr="007B1DD2">
        <w:rPr>
          <w:rFonts w:ascii="Arial"/>
          <w:color w:val="000000"/>
          <w:sz w:val="18"/>
          <w:lang w:val="ru-RU"/>
        </w:rPr>
        <w:t>.</w:t>
      </w:r>
    </w:p>
    <w:p w:rsidR="00054495" w:rsidRDefault="007B1DD2">
      <w:pPr>
        <w:spacing w:after="0"/>
        <w:jc w:val="center"/>
      </w:pPr>
      <w:bookmarkStart w:id="87" w:name="46"/>
      <w:bookmarkEnd w:id="86"/>
      <w:r>
        <w:rPr>
          <w:rFonts w:ascii="Arial"/>
          <w:color w:val="000000"/>
          <w:sz w:val="18"/>
        </w:rPr>
        <w:t>____________</w:t>
      </w:r>
      <w:bookmarkStart w:id="88" w:name="_GoBack"/>
      <w:bookmarkEnd w:id="87"/>
      <w:bookmarkEnd w:id="88"/>
    </w:p>
    <w:sectPr w:rsidR="000544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495"/>
    <w:rsid w:val="00054495"/>
    <w:rsid w:val="007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A1055-F142-4B75-848B-B897FD58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2417</Words>
  <Characters>13781</Characters>
  <Application>Microsoft Office Word</Application>
  <DocSecurity>0</DocSecurity>
  <Lines>114</Lines>
  <Paragraphs>32</Paragraphs>
  <ScaleCrop>false</ScaleCrop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2024-07-03T22:04:00Z</dcterms:created>
  <dcterms:modified xsi:type="dcterms:W3CDTF">2024-07-03T22:04:00Z</dcterms:modified>
</cp:coreProperties>
</file>