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E8" w:rsidRDefault="009176D6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E8" w:rsidRPr="009176D6" w:rsidRDefault="009176D6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9176D6">
        <w:rPr>
          <w:rFonts w:ascii="Arial"/>
          <w:color w:val="000000"/>
          <w:sz w:val="27"/>
          <w:lang w:val="ru-RU"/>
        </w:rPr>
        <w:t>КАБІНЕТ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МІНІСТРІВ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УКРАЇНИ</w:t>
      </w:r>
    </w:p>
    <w:p w:rsidR="008C1FE8" w:rsidRPr="009176D6" w:rsidRDefault="009176D6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9176D6">
        <w:rPr>
          <w:rFonts w:ascii="Arial"/>
          <w:color w:val="000000"/>
          <w:sz w:val="27"/>
          <w:lang w:val="ru-RU"/>
        </w:rPr>
        <w:t>ПОСТАНОВА</w:t>
      </w:r>
    </w:p>
    <w:p w:rsidR="008C1FE8" w:rsidRPr="009176D6" w:rsidRDefault="009176D6">
      <w:pPr>
        <w:spacing w:after="0"/>
        <w:jc w:val="center"/>
        <w:rPr>
          <w:lang w:val="ru-RU"/>
        </w:rPr>
      </w:pPr>
      <w:bookmarkStart w:id="3" w:name="4"/>
      <w:bookmarkEnd w:id="2"/>
      <w:r w:rsidRPr="009176D6">
        <w:rPr>
          <w:rFonts w:ascii="Arial"/>
          <w:b/>
          <w:color w:val="000000"/>
          <w:sz w:val="18"/>
          <w:lang w:val="ru-RU"/>
        </w:rPr>
        <w:t>від</w:t>
      </w:r>
      <w:r w:rsidRPr="009176D6">
        <w:rPr>
          <w:rFonts w:ascii="Arial"/>
          <w:b/>
          <w:color w:val="000000"/>
          <w:sz w:val="18"/>
          <w:lang w:val="ru-RU"/>
        </w:rPr>
        <w:t xml:space="preserve"> 25 </w:t>
      </w:r>
      <w:r w:rsidRPr="009176D6">
        <w:rPr>
          <w:rFonts w:ascii="Arial"/>
          <w:b/>
          <w:color w:val="000000"/>
          <w:sz w:val="18"/>
          <w:lang w:val="ru-RU"/>
        </w:rPr>
        <w:t>червня</w:t>
      </w:r>
      <w:r w:rsidRPr="009176D6">
        <w:rPr>
          <w:rFonts w:ascii="Arial"/>
          <w:b/>
          <w:color w:val="000000"/>
          <w:sz w:val="18"/>
          <w:lang w:val="ru-RU"/>
        </w:rPr>
        <w:t xml:space="preserve"> 2020 </w:t>
      </w:r>
      <w:r w:rsidRPr="009176D6">
        <w:rPr>
          <w:rFonts w:ascii="Arial"/>
          <w:b/>
          <w:color w:val="000000"/>
          <w:sz w:val="18"/>
          <w:lang w:val="ru-RU"/>
        </w:rPr>
        <w:t>р</w:t>
      </w:r>
      <w:r w:rsidRPr="009176D6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9176D6">
        <w:rPr>
          <w:rFonts w:ascii="Arial"/>
          <w:b/>
          <w:color w:val="000000"/>
          <w:sz w:val="18"/>
          <w:lang w:val="ru-RU"/>
        </w:rPr>
        <w:t xml:space="preserve"> 614</w:t>
      </w:r>
    </w:p>
    <w:p w:rsidR="008C1FE8" w:rsidRPr="009176D6" w:rsidRDefault="009176D6">
      <w:pPr>
        <w:spacing w:after="0"/>
        <w:jc w:val="center"/>
        <w:rPr>
          <w:lang w:val="ru-RU"/>
        </w:rPr>
      </w:pPr>
      <w:bookmarkStart w:id="4" w:name="5"/>
      <w:bookmarkEnd w:id="3"/>
      <w:r w:rsidRPr="009176D6">
        <w:rPr>
          <w:rFonts w:ascii="Arial"/>
          <w:b/>
          <w:color w:val="000000"/>
          <w:sz w:val="18"/>
          <w:lang w:val="ru-RU"/>
        </w:rPr>
        <w:t>Київ</w:t>
      </w:r>
    </w:p>
    <w:p w:rsidR="008C1FE8" w:rsidRPr="009176D6" w:rsidRDefault="009176D6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9176D6">
        <w:rPr>
          <w:rFonts w:ascii="Arial"/>
          <w:color w:val="000000"/>
          <w:sz w:val="27"/>
          <w:lang w:val="ru-RU"/>
        </w:rPr>
        <w:t>Деякі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питання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Міністерства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захисту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довкілля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та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природних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ресурсів</w:t>
      </w:r>
    </w:p>
    <w:p w:rsidR="008C1FE8" w:rsidRPr="009176D6" w:rsidRDefault="009176D6">
      <w:pPr>
        <w:spacing w:after="0"/>
        <w:jc w:val="center"/>
        <w:rPr>
          <w:lang w:val="ru-RU"/>
        </w:rPr>
      </w:pPr>
      <w:bookmarkStart w:id="6" w:name="595"/>
      <w:bookmarkEnd w:id="5"/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доповненнями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внесеними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17 </w:t>
      </w:r>
      <w:r w:rsidRPr="009176D6">
        <w:rPr>
          <w:rFonts w:ascii="Arial"/>
          <w:color w:val="000000"/>
          <w:sz w:val="18"/>
          <w:lang w:val="ru-RU"/>
        </w:rPr>
        <w:t>лютого</w:t>
      </w:r>
      <w:r w:rsidRPr="009176D6">
        <w:rPr>
          <w:rFonts w:ascii="Arial"/>
          <w:color w:val="000000"/>
          <w:sz w:val="18"/>
          <w:lang w:val="ru-RU"/>
        </w:rPr>
        <w:t xml:space="preserve"> 2021 </w:t>
      </w:r>
      <w:r w:rsidRPr="009176D6">
        <w:rPr>
          <w:rFonts w:ascii="Arial"/>
          <w:color w:val="000000"/>
          <w:sz w:val="18"/>
          <w:lang w:val="ru-RU"/>
        </w:rPr>
        <w:t>року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124,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24 </w:t>
      </w:r>
      <w:r w:rsidRPr="009176D6">
        <w:rPr>
          <w:rFonts w:ascii="Arial"/>
          <w:color w:val="000000"/>
          <w:sz w:val="18"/>
          <w:lang w:val="ru-RU"/>
        </w:rPr>
        <w:t>травня</w:t>
      </w:r>
      <w:r w:rsidRPr="009176D6">
        <w:rPr>
          <w:rFonts w:ascii="Arial"/>
          <w:color w:val="000000"/>
          <w:sz w:val="18"/>
          <w:lang w:val="ru-RU"/>
        </w:rPr>
        <w:t xml:space="preserve"> 2021 </w:t>
      </w:r>
      <w:r w:rsidRPr="009176D6">
        <w:rPr>
          <w:rFonts w:ascii="Arial"/>
          <w:color w:val="000000"/>
          <w:sz w:val="18"/>
          <w:lang w:val="ru-RU"/>
        </w:rPr>
        <w:t>року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539,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18 </w:t>
      </w:r>
      <w:r w:rsidRPr="009176D6">
        <w:rPr>
          <w:rFonts w:ascii="Arial"/>
          <w:color w:val="000000"/>
          <w:sz w:val="18"/>
          <w:lang w:val="ru-RU"/>
        </w:rPr>
        <w:t>серпня</w:t>
      </w:r>
      <w:r w:rsidRPr="009176D6">
        <w:rPr>
          <w:rFonts w:ascii="Arial"/>
          <w:color w:val="000000"/>
          <w:sz w:val="18"/>
          <w:lang w:val="ru-RU"/>
        </w:rPr>
        <w:t xml:space="preserve"> 2021 </w:t>
      </w:r>
      <w:r w:rsidRPr="009176D6">
        <w:rPr>
          <w:rFonts w:ascii="Arial"/>
          <w:color w:val="000000"/>
          <w:sz w:val="18"/>
          <w:lang w:val="ru-RU"/>
        </w:rPr>
        <w:t>року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888,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11 </w:t>
      </w:r>
      <w:r w:rsidRPr="009176D6">
        <w:rPr>
          <w:rFonts w:ascii="Arial"/>
          <w:color w:val="000000"/>
          <w:sz w:val="18"/>
          <w:lang w:val="ru-RU"/>
        </w:rPr>
        <w:t>жовтня</w:t>
      </w:r>
      <w:r w:rsidRPr="009176D6">
        <w:rPr>
          <w:rFonts w:ascii="Arial"/>
          <w:color w:val="000000"/>
          <w:sz w:val="18"/>
          <w:lang w:val="ru-RU"/>
        </w:rPr>
        <w:t xml:space="preserve"> 2021 </w:t>
      </w:r>
      <w:r w:rsidRPr="009176D6">
        <w:rPr>
          <w:rFonts w:ascii="Arial"/>
          <w:color w:val="000000"/>
          <w:sz w:val="18"/>
          <w:lang w:val="ru-RU"/>
        </w:rPr>
        <w:t>року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1065,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23 </w:t>
      </w:r>
      <w:r w:rsidRPr="009176D6">
        <w:rPr>
          <w:rFonts w:ascii="Arial"/>
          <w:color w:val="000000"/>
          <w:sz w:val="18"/>
          <w:lang w:val="ru-RU"/>
        </w:rPr>
        <w:t>грудня</w:t>
      </w:r>
      <w:r w:rsidRPr="009176D6">
        <w:rPr>
          <w:rFonts w:ascii="Arial"/>
          <w:color w:val="000000"/>
          <w:sz w:val="18"/>
          <w:lang w:val="ru-RU"/>
        </w:rPr>
        <w:t xml:space="preserve"> 2021 </w:t>
      </w:r>
      <w:r w:rsidRPr="009176D6">
        <w:rPr>
          <w:rFonts w:ascii="Arial"/>
          <w:color w:val="000000"/>
          <w:sz w:val="18"/>
          <w:lang w:val="ru-RU"/>
        </w:rPr>
        <w:t>року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1417,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7 </w:t>
      </w:r>
      <w:r w:rsidRPr="009176D6">
        <w:rPr>
          <w:rFonts w:ascii="Arial"/>
          <w:color w:val="000000"/>
          <w:sz w:val="18"/>
          <w:lang w:val="ru-RU"/>
        </w:rPr>
        <w:t>липня</w:t>
      </w:r>
      <w:r w:rsidRPr="009176D6">
        <w:rPr>
          <w:rFonts w:ascii="Arial"/>
          <w:color w:val="000000"/>
          <w:sz w:val="18"/>
          <w:lang w:val="ru-RU"/>
        </w:rPr>
        <w:t xml:space="preserve"> 2022 </w:t>
      </w:r>
      <w:r w:rsidRPr="009176D6">
        <w:rPr>
          <w:rFonts w:ascii="Arial"/>
          <w:color w:val="000000"/>
          <w:sz w:val="18"/>
          <w:lang w:val="ru-RU"/>
        </w:rPr>
        <w:t>року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772,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7 </w:t>
      </w:r>
      <w:r w:rsidRPr="009176D6">
        <w:rPr>
          <w:rFonts w:ascii="Arial"/>
          <w:color w:val="000000"/>
          <w:sz w:val="18"/>
          <w:lang w:val="ru-RU"/>
        </w:rPr>
        <w:t>липня</w:t>
      </w:r>
      <w:r w:rsidRPr="009176D6">
        <w:rPr>
          <w:rFonts w:ascii="Arial"/>
          <w:color w:val="000000"/>
          <w:sz w:val="18"/>
          <w:lang w:val="ru-RU"/>
        </w:rPr>
        <w:t xml:space="preserve"> 2023 </w:t>
      </w:r>
      <w:r w:rsidRPr="009176D6">
        <w:rPr>
          <w:rFonts w:ascii="Arial"/>
          <w:color w:val="000000"/>
          <w:sz w:val="18"/>
          <w:lang w:val="ru-RU"/>
        </w:rPr>
        <w:t>року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694,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 </w:t>
      </w:r>
      <w:r w:rsidRPr="009176D6">
        <w:rPr>
          <w:rFonts w:ascii="Arial"/>
          <w:color w:val="000000"/>
          <w:sz w:val="18"/>
          <w:lang w:val="ru-RU"/>
        </w:rPr>
        <w:t>липня</w:t>
      </w:r>
      <w:r w:rsidRPr="009176D6">
        <w:rPr>
          <w:rFonts w:ascii="Arial"/>
          <w:color w:val="000000"/>
          <w:sz w:val="18"/>
          <w:lang w:val="ru-RU"/>
        </w:rPr>
        <w:t xml:space="preserve"> 2023 </w:t>
      </w:r>
      <w:r w:rsidRPr="009176D6">
        <w:rPr>
          <w:rFonts w:ascii="Arial"/>
          <w:color w:val="000000"/>
          <w:sz w:val="18"/>
          <w:lang w:val="ru-RU"/>
        </w:rPr>
        <w:t>року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738,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11 </w:t>
      </w:r>
      <w:r w:rsidRPr="009176D6">
        <w:rPr>
          <w:rFonts w:ascii="Arial"/>
          <w:color w:val="000000"/>
          <w:sz w:val="18"/>
          <w:lang w:val="ru-RU"/>
        </w:rPr>
        <w:t>серпня</w:t>
      </w:r>
      <w:r w:rsidRPr="009176D6">
        <w:rPr>
          <w:rFonts w:ascii="Arial"/>
          <w:color w:val="000000"/>
          <w:sz w:val="18"/>
          <w:lang w:val="ru-RU"/>
        </w:rPr>
        <w:t xml:space="preserve"> 2023 </w:t>
      </w:r>
      <w:r w:rsidRPr="009176D6">
        <w:rPr>
          <w:rFonts w:ascii="Arial"/>
          <w:color w:val="000000"/>
          <w:sz w:val="18"/>
          <w:lang w:val="ru-RU"/>
        </w:rPr>
        <w:t>року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1188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7" w:name="7"/>
      <w:bookmarkEnd w:id="6"/>
      <w:r w:rsidRPr="009176D6">
        <w:rPr>
          <w:rFonts w:ascii="Arial"/>
          <w:color w:val="000000"/>
          <w:sz w:val="18"/>
          <w:lang w:val="ru-RU"/>
        </w:rPr>
        <w:t>Кабінет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b/>
          <w:color w:val="000000"/>
          <w:sz w:val="18"/>
          <w:lang w:val="ru-RU"/>
        </w:rPr>
        <w:t>постановляє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8" w:name="8"/>
      <w:bookmarkEnd w:id="7"/>
      <w:r w:rsidRPr="009176D6">
        <w:rPr>
          <w:rFonts w:ascii="Arial"/>
          <w:color w:val="000000"/>
          <w:sz w:val="18"/>
          <w:lang w:val="ru-RU"/>
        </w:rPr>
        <w:t xml:space="preserve">1. </w:t>
      </w:r>
      <w:r w:rsidRPr="009176D6">
        <w:rPr>
          <w:rFonts w:ascii="Arial"/>
          <w:color w:val="000000"/>
          <w:sz w:val="18"/>
          <w:lang w:val="ru-RU"/>
        </w:rPr>
        <w:t>Затвердити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Положення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Міністерство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захисту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додається</w:t>
      </w:r>
      <w:r w:rsidRPr="009176D6">
        <w:rPr>
          <w:rFonts w:ascii="Arial"/>
          <w:color w:val="000000"/>
          <w:sz w:val="18"/>
          <w:lang w:val="ru-RU"/>
        </w:rPr>
        <w:t>.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9" w:name="9"/>
      <w:bookmarkEnd w:id="8"/>
      <w:r w:rsidRPr="009176D6">
        <w:rPr>
          <w:rFonts w:ascii="Arial"/>
          <w:color w:val="000000"/>
          <w:sz w:val="18"/>
          <w:lang w:val="ru-RU"/>
        </w:rPr>
        <w:t xml:space="preserve">2. </w:t>
      </w:r>
      <w:r w:rsidRPr="009176D6">
        <w:rPr>
          <w:rFonts w:ascii="Arial"/>
          <w:color w:val="000000"/>
          <w:sz w:val="18"/>
          <w:lang w:val="ru-RU"/>
        </w:rPr>
        <w:t>Взяти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відома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Міністерство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захисту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розміщується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адресою</w:t>
      </w:r>
      <w:r w:rsidRPr="009176D6">
        <w:rPr>
          <w:rFonts w:ascii="Arial"/>
          <w:color w:val="000000"/>
          <w:sz w:val="18"/>
          <w:lang w:val="ru-RU"/>
        </w:rPr>
        <w:t xml:space="preserve">: </w:t>
      </w:r>
      <w:r w:rsidRPr="009176D6">
        <w:rPr>
          <w:rFonts w:ascii="Arial"/>
          <w:color w:val="000000"/>
          <w:sz w:val="18"/>
          <w:lang w:val="ru-RU"/>
        </w:rPr>
        <w:t>м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 w:rsidRPr="009176D6">
        <w:rPr>
          <w:rFonts w:ascii="Arial"/>
          <w:color w:val="000000"/>
          <w:sz w:val="18"/>
          <w:lang w:val="ru-RU"/>
        </w:rPr>
        <w:t>Київ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вул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 w:rsidRPr="009176D6">
        <w:rPr>
          <w:rFonts w:ascii="Arial"/>
          <w:color w:val="000000"/>
          <w:sz w:val="18"/>
          <w:lang w:val="ru-RU"/>
        </w:rPr>
        <w:t>Митрополита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Василя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Липківського</w:t>
      </w:r>
      <w:r w:rsidRPr="009176D6">
        <w:rPr>
          <w:rFonts w:ascii="Arial"/>
          <w:color w:val="000000"/>
          <w:sz w:val="18"/>
          <w:lang w:val="ru-RU"/>
        </w:rPr>
        <w:t>, 35.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0" w:name="10"/>
      <w:bookmarkEnd w:id="9"/>
      <w:r w:rsidRPr="009176D6">
        <w:rPr>
          <w:rFonts w:ascii="Arial"/>
          <w:color w:val="000000"/>
          <w:sz w:val="18"/>
          <w:lang w:val="ru-RU"/>
        </w:rPr>
        <w:t xml:space="preserve">3. </w:t>
      </w:r>
      <w:r w:rsidRPr="009176D6">
        <w:rPr>
          <w:rFonts w:ascii="Arial"/>
          <w:color w:val="000000"/>
          <w:sz w:val="18"/>
          <w:lang w:val="ru-RU"/>
        </w:rPr>
        <w:t>Внести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додаються</w:t>
      </w:r>
      <w:r w:rsidRPr="009176D6">
        <w:rPr>
          <w:rFonts w:ascii="Arial"/>
          <w:color w:val="000000"/>
          <w:sz w:val="18"/>
          <w:lang w:val="ru-RU"/>
        </w:rPr>
        <w:t>.</w:t>
      </w:r>
    </w:p>
    <w:p w:rsidR="008C1FE8" w:rsidRDefault="009176D6">
      <w:pPr>
        <w:spacing w:after="0"/>
        <w:ind w:firstLine="240"/>
      </w:pPr>
      <w:bookmarkStart w:id="11" w:name="11"/>
      <w:bookmarkEnd w:id="10"/>
      <w:r w:rsidRPr="009176D6">
        <w:rPr>
          <w:rFonts w:ascii="Arial"/>
          <w:color w:val="000000"/>
          <w:sz w:val="18"/>
          <w:lang w:val="ru-RU"/>
        </w:rPr>
        <w:t xml:space="preserve">4. </w:t>
      </w:r>
      <w:r w:rsidRPr="009176D6">
        <w:rPr>
          <w:rFonts w:ascii="Arial"/>
          <w:color w:val="000000"/>
          <w:sz w:val="18"/>
          <w:lang w:val="ru-RU"/>
        </w:rPr>
        <w:t>Ця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набирає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чинності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опублікування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крім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підпунктів</w:t>
      </w:r>
      <w:r w:rsidRPr="009176D6">
        <w:rPr>
          <w:rFonts w:ascii="Arial"/>
          <w:color w:val="000000"/>
          <w:sz w:val="18"/>
          <w:lang w:val="ru-RU"/>
        </w:rPr>
        <w:t xml:space="preserve"> 75 - 84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Положення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Міністерство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захисту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>твердженого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цією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набирають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чинності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одночасно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введенням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"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засади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звітності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верифікації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парникових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газів</w:t>
      </w:r>
      <w:r w:rsidRPr="009176D6">
        <w:rPr>
          <w:rFonts w:ascii="Arial"/>
          <w:color w:val="000000"/>
          <w:sz w:val="18"/>
          <w:lang w:val="ru-RU"/>
        </w:rPr>
        <w:t xml:space="preserve">",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105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зазначеного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Положення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набирає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чинності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одночасно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>веденням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8C1FE8" w:rsidRDefault="009176D6">
      <w:pPr>
        <w:spacing w:after="0"/>
        <w:ind w:firstLine="240"/>
      </w:pPr>
      <w:bookmarkStart w:id="12" w:name="12"/>
      <w:bookmarkEnd w:id="1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8C1FE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C1FE8" w:rsidRDefault="009176D6">
            <w:pPr>
              <w:spacing w:after="0"/>
              <w:jc w:val="center"/>
            </w:pPr>
            <w:bookmarkStart w:id="13" w:name="13"/>
            <w:bookmarkEnd w:id="12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8C1FE8" w:rsidRDefault="009176D6">
            <w:pPr>
              <w:spacing w:after="0"/>
              <w:jc w:val="center"/>
            </w:pPr>
            <w:bookmarkStart w:id="14" w:name="14"/>
            <w:bookmarkEnd w:id="13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14"/>
      </w:tr>
    </w:tbl>
    <w:p w:rsidR="008C1FE8" w:rsidRDefault="009176D6">
      <w:r>
        <w:br/>
      </w:r>
    </w:p>
    <w:p w:rsidR="008C1FE8" w:rsidRDefault="009176D6">
      <w:pPr>
        <w:spacing w:after="0"/>
        <w:ind w:firstLine="240"/>
      </w:pPr>
      <w:bookmarkStart w:id="15" w:name="15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75</w:t>
      </w:r>
    </w:p>
    <w:p w:rsidR="008C1FE8" w:rsidRDefault="009176D6">
      <w:pPr>
        <w:spacing w:after="0"/>
        <w:ind w:firstLine="240"/>
      </w:pPr>
      <w:bookmarkStart w:id="16" w:name="16"/>
      <w:bookmarkEnd w:id="15"/>
      <w:r>
        <w:rPr>
          <w:rFonts w:ascii="Arial"/>
          <w:color w:val="000000"/>
          <w:sz w:val="18"/>
        </w:rPr>
        <w:t xml:space="preserve"> 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7" w:name="17"/>
      <w:bookmarkEnd w:id="16"/>
      <w:r w:rsidRPr="009176D6">
        <w:rPr>
          <w:rFonts w:ascii="Arial"/>
          <w:color w:val="000000"/>
          <w:sz w:val="18"/>
          <w:lang w:val="ru-RU"/>
        </w:rPr>
        <w:t>ЗАТВЕРДЖЕНО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25 </w:t>
      </w:r>
      <w:r w:rsidRPr="009176D6">
        <w:rPr>
          <w:rFonts w:ascii="Arial"/>
          <w:color w:val="000000"/>
          <w:sz w:val="18"/>
          <w:lang w:val="ru-RU"/>
        </w:rPr>
        <w:t>червня</w:t>
      </w:r>
      <w:r w:rsidRPr="009176D6">
        <w:rPr>
          <w:rFonts w:ascii="Arial"/>
          <w:color w:val="000000"/>
          <w:sz w:val="18"/>
          <w:lang w:val="ru-RU"/>
        </w:rPr>
        <w:t xml:space="preserve"> 2020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614</w:t>
      </w:r>
    </w:p>
    <w:p w:rsidR="008C1FE8" w:rsidRPr="009176D6" w:rsidRDefault="009176D6">
      <w:pPr>
        <w:pStyle w:val="3"/>
        <w:spacing w:after="0"/>
        <w:jc w:val="center"/>
        <w:rPr>
          <w:lang w:val="ru-RU"/>
        </w:rPr>
      </w:pPr>
      <w:bookmarkStart w:id="18" w:name="18"/>
      <w:bookmarkEnd w:id="17"/>
      <w:r w:rsidRPr="009176D6">
        <w:rPr>
          <w:rFonts w:ascii="Arial"/>
          <w:color w:val="000000"/>
          <w:sz w:val="27"/>
          <w:lang w:val="ru-RU"/>
        </w:rPr>
        <w:t>ПОЛОЖЕННЯ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27"/>
          <w:lang w:val="ru-RU"/>
        </w:rPr>
        <w:t>про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Міністерство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захисту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довкілля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та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природних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ресурсів</w:t>
      </w:r>
      <w:r w:rsidRPr="009176D6">
        <w:rPr>
          <w:rFonts w:ascii="Arial"/>
          <w:color w:val="000000"/>
          <w:sz w:val="27"/>
          <w:lang w:val="ru-RU"/>
        </w:rPr>
        <w:t xml:space="preserve"> </w:t>
      </w:r>
      <w:r w:rsidRPr="009176D6">
        <w:rPr>
          <w:rFonts w:ascii="Arial"/>
          <w:color w:val="000000"/>
          <w:sz w:val="27"/>
          <w:lang w:val="ru-RU"/>
        </w:rPr>
        <w:t>України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" w:name="19"/>
      <w:bookmarkEnd w:id="18"/>
      <w:r w:rsidRPr="009176D6">
        <w:rPr>
          <w:rFonts w:ascii="Arial"/>
          <w:color w:val="000000"/>
          <w:sz w:val="18"/>
          <w:lang w:val="ru-RU"/>
        </w:rPr>
        <w:t xml:space="preserve">1. </w:t>
      </w:r>
      <w:r w:rsidRPr="009176D6">
        <w:rPr>
          <w:rFonts w:ascii="Arial"/>
          <w:color w:val="000000"/>
          <w:sz w:val="18"/>
          <w:lang w:val="ru-RU"/>
        </w:rPr>
        <w:t>Міністерство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захисту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центральним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органом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виконавчої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влади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діяльність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спрямовується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координується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Кабінетом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>.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20" w:name="20"/>
      <w:bookmarkEnd w:id="19"/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головним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органом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системі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центральних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виконавчої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влади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21" w:name="21"/>
      <w:bookmarkEnd w:id="20"/>
      <w:r w:rsidRPr="009176D6">
        <w:rPr>
          <w:rFonts w:ascii="Arial"/>
          <w:color w:val="000000"/>
          <w:sz w:val="18"/>
          <w:lang w:val="ru-RU"/>
        </w:rPr>
        <w:lastRenderedPageBreak/>
        <w:t>формування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реалізує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навколишнього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середовища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біологічної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генетичної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безпеки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22" w:name="596"/>
      <w:bookmarkEnd w:id="21"/>
      <w:r w:rsidRPr="009176D6">
        <w:rPr>
          <w:rFonts w:ascii="Arial"/>
          <w:color w:val="000000"/>
          <w:sz w:val="18"/>
          <w:lang w:val="ru-RU"/>
        </w:rPr>
        <w:t>формув</w:t>
      </w:r>
      <w:r w:rsidRPr="009176D6">
        <w:rPr>
          <w:rFonts w:ascii="Arial"/>
          <w:color w:val="000000"/>
          <w:sz w:val="18"/>
          <w:lang w:val="ru-RU"/>
        </w:rPr>
        <w:t>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реалізує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державну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лісового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мисливського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господарства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23" w:name="597"/>
      <w:bookmarkEnd w:id="22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четвертий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1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редакції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постанови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17.02.2021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124)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24" w:name="23"/>
      <w:bookmarkEnd w:id="23"/>
      <w:r w:rsidRPr="009176D6">
        <w:rPr>
          <w:rFonts w:ascii="Arial"/>
          <w:color w:val="000000"/>
          <w:sz w:val="18"/>
          <w:lang w:val="ru-RU"/>
        </w:rPr>
        <w:t>формування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політики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25" w:name="24"/>
      <w:bookmarkEnd w:id="24"/>
      <w:r w:rsidRPr="009176D6">
        <w:rPr>
          <w:rFonts w:ascii="Arial"/>
          <w:color w:val="000000"/>
          <w:sz w:val="18"/>
          <w:lang w:val="ru-RU"/>
        </w:rPr>
        <w:t xml:space="preserve">-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розвитку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водного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господарства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поверхневих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Default="009176D6">
      <w:pPr>
        <w:spacing w:after="0"/>
        <w:ind w:firstLine="240"/>
        <w:jc w:val="right"/>
      </w:pPr>
      <w:bookmarkStart w:id="26" w:name="607"/>
      <w:bookmarkEnd w:id="25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шостий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1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внесеними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27" w:name="25"/>
      <w:bookmarkEnd w:id="26"/>
      <w:r w:rsidRPr="009176D6">
        <w:rPr>
          <w:rFonts w:ascii="Arial"/>
          <w:color w:val="000000"/>
          <w:sz w:val="18"/>
          <w:lang w:val="ru-RU"/>
        </w:rPr>
        <w:t xml:space="preserve">-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геологічного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вивче</w:t>
      </w:r>
      <w:r w:rsidRPr="009176D6">
        <w:rPr>
          <w:rFonts w:ascii="Arial"/>
          <w:color w:val="000000"/>
          <w:sz w:val="18"/>
          <w:lang w:val="ru-RU"/>
        </w:rPr>
        <w:t>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раціонального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надр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28" w:name="26"/>
      <w:bookmarkEnd w:id="27"/>
      <w:r w:rsidRPr="009176D6">
        <w:rPr>
          <w:rFonts w:ascii="Arial"/>
          <w:color w:val="000000"/>
          <w:sz w:val="18"/>
          <w:lang w:val="ru-RU"/>
        </w:rPr>
        <w:t xml:space="preserve">-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зоною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відчуження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зоною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безумовного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обов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язкового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відселення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подолання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наслідків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Чорнобильської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катастрофи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зняття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експлуатації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Чорнобильської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АЕС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єкта</w:t>
      </w:r>
      <w:r w:rsidRPr="009176D6">
        <w:rPr>
          <w:rFonts w:ascii="Arial"/>
          <w:color w:val="000000"/>
          <w:sz w:val="18"/>
          <w:lang w:val="ru-RU"/>
        </w:rPr>
        <w:t xml:space="preserve"> "</w:t>
      </w:r>
      <w:r w:rsidRPr="009176D6">
        <w:rPr>
          <w:rFonts w:ascii="Arial"/>
          <w:color w:val="000000"/>
          <w:sz w:val="18"/>
          <w:lang w:val="ru-RU"/>
        </w:rPr>
        <w:t>Укриття</w:t>
      </w:r>
      <w:r w:rsidRPr="009176D6">
        <w:rPr>
          <w:rFonts w:ascii="Arial"/>
          <w:color w:val="000000"/>
          <w:sz w:val="18"/>
          <w:lang w:val="ru-RU"/>
        </w:rPr>
        <w:t xml:space="preserve">"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</w:t>
      </w:r>
      <w:r w:rsidRPr="009176D6">
        <w:rPr>
          <w:rFonts w:ascii="Arial"/>
          <w:color w:val="000000"/>
          <w:sz w:val="18"/>
          <w:lang w:val="ru-RU"/>
        </w:rPr>
        <w:t>гічно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безпечну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систему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також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поводження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радіоактивними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стадії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довгострокового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зберігання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захоронення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далі</w:t>
      </w:r>
      <w:r w:rsidRPr="009176D6">
        <w:rPr>
          <w:rFonts w:ascii="Arial"/>
          <w:color w:val="000000"/>
          <w:sz w:val="18"/>
          <w:lang w:val="ru-RU"/>
        </w:rPr>
        <w:t xml:space="preserve"> - </w:t>
      </w:r>
      <w:r w:rsidRPr="009176D6">
        <w:rPr>
          <w:rFonts w:ascii="Arial"/>
          <w:color w:val="000000"/>
          <w:sz w:val="18"/>
          <w:lang w:val="ru-RU"/>
        </w:rPr>
        <w:t>поводження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радіоактивними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);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29" w:name="27"/>
      <w:bookmarkEnd w:id="28"/>
      <w:r w:rsidRPr="009176D6">
        <w:rPr>
          <w:rFonts w:ascii="Arial"/>
          <w:color w:val="000000"/>
          <w:sz w:val="18"/>
          <w:lang w:val="ru-RU"/>
        </w:rPr>
        <w:t xml:space="preserve">-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нагляду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контр</w:t>
      </w:r>
      <w:r w:rsidRPr="009176D6">
        <w:rPr>
          <w:rFonts w:ascii="Arial"/>
          <w:color w:val="000000"/>
          <w:sz w:val="18"/>
          <w:lang w:val="ru-RU"/>
        </w:rPr>
        <w:t>олю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навколишнього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середовища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раціонального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відтворення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>.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30" w:name="28"/>
      <w:bookmarkEnd w:id="29"/>
      <w:r w:rsidRPr="009176D6">
        <w:rPr>
          <w:rFonts w:ascii="Arial"/>
          <w:color w:val="000000"/>
          <w:sz w:val="18"/>
          <w:lang w:val="ru-RU"/>
        </w:rPr>
        <w:t xml:space="preserve">2.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своїй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керується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Конституцією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указами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Президента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Верховно</w:t>
      </w:r>
      <w:r w:rsidRPr="009176D6">
        <w:rPr>
          <w:rFonts w:ascii="Arial"/>
          <w:color w:val="000000"/>
          <w:sz w:val="18"/>
          <w:lang w:val="ru-RU"/>
        </w:rPr>
        <w:t>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прийнятими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Конституції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актами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іншими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актами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законодавства</w:t>
      </w:r>
      <w:r w:rsidRPr="009176D6">
        <w:rPr>
          <w:rFonts w:ascii="Arial"/>
          <w:color w:val="000000"/>
          <w:sz w:val="18"/>
          <w:lang w:val="ru-RU"/>
        </w:rPr>
        <w:t>.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31" w:name="29"/>
      <w:bookmarkEnd w:id="30"/>
      <w:r w:rsidRPr="009176D6">
        <w:rPr>
          <w:rFonts w:ascii="Arial"/>
          <w:color w:val="000000"/>
          <w:sz w:val="18"/>
          <w:lang w:val="ru-RU"/>
        </w:rPr>
        <w:t xml:space="preserve">3. </w:t>
      </w:r>
      <w:r w:rsidRPr="009176D6">
        <w:rPr>
          <w:rFonts w:ascii="Arial"/>
          <w:color w:val="000000"/>
          <w:sz w:val="18"/>
          <w:lang w:val="ru-RU"/>
        </w:rPr>
        <w:t>Основними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завданнями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є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32" w:name="30"/>
      <w:bookmarkEnd w:id="31"/>
      <w:r w:rsidRPr="009176D6">
        <w:rPr>
          <w:rFonts w:ascii="Arial"/>
          <w:color w:val="000000"/>
          <w:sz w:val="18"/>
          <w:lang w:val="ru-RU"/>
        </w:rPr>
        <w:t xml:space="preserve">1) </w:t>
      </w:r>
      <w:r w:rsidRPr="009176D6">
        <w:rPr>
          <w:rFonts w:ascii="Arial"/>
          <w:color w:val="000000"/>
          <w:sz w:val="18"/>
          <w:lang w:val="ru-RU"/>
        </w:rPr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формування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33" w:name="31"/>
      <w:bookmarkEnd w:id="32"/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навколишнього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</w:t>
      </w:r>
      <w:r w:rsidRPr="009176D6">
        <w:rPr>
          <w:rFonts w:ascii="Arial"/>
          <w:color w:val="000000"/>
          <w:sz w:val="18"/>
          <w:lang w:val="ru-RU"/>
        </w:rPr>
        <w:t>родного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середовища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біологічної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генетичної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безпеки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34" w:name="32"/>
      <w:bookmarkEnd w:id="33"/>
      <w:r w:rsidRPr="009176D6">
        <w:rPr>
          <w:rFonts w:ascii="Arial"/>
          <w:color w:val="000000"/>
          <w:sz w:val="18"/>
          <w:lang w:val="ru-RU"/>
        </w:rPr>
        <w:t>геологічного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вивчення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раціонального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надр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35" w:name="33"/>
      <w:bookmarkEnd w:id="34"/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зокрема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радіоактивними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небезпечними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хімічними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Default="009176D6">
      <w:pPr>
        <w:spacing w:after="0"/>
        <w:ind w:firstLine="240"/>
        <w:jc w:val="right"/>
      </w:pPr>
      <w:bookmarkStart w:id="36" w:name="683"/>
      <w:bookmarkEnd w:id="35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аб</w:t>
      </w:r>
      <w:r w:rsidRPr="009176D6">
        <w:rPr>
          <w:rFonts w:ascii="Arial"/>
          <w:color w:val="000000"/>
          <w:sz w:val="18"/>
          <w:lang w:val="ru-RU"/>
        </w:rPr>
        <w:t>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четвертий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1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3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внесеними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37" w:name="34"/>
      <w:bookmarkEnd w:id="36"/>
      <w:r w:rsidRPr="009176D6">
        <w:rPr>
          <w:rFonts w:ascii="Arial"/>
          <w:color w:val="000000"/>
          <w:sz w:val="18"/>
          <w:lang w:val="ru-RU"/>
        </w:rPr>
        <w:t>поводження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пестицидами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38" w:name="35"/>
      <w:bookmarkEnd w:id="37"/>
      <w:r w:rsidRPr="009176D6">
        <w:rPr>
          <w:rFonts w:ascii="Arial"/>
          <w:color w:val="000000"/>
          <w:sz w:val="18"/>
          <w:lang w:val="ru-RU"/>
        </w:rPr>
        <w:t>подолання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наслідків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Чорнобильської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катастрофи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39" w:name="36"/>
      <w:bookmarkEnd w:id="38"/>
      <w:r w:rsidRPr="009176D6">
        <w:rPr>
          <w:rFonts w:ascii="Arial"/>
          <w:color w:val="000000"/>
          <w:sz w:val="18"/>
          <w:lang w:val="ru-RU"/>
        </w:rPr>
        <w:t>радіаційного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захисту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40" w:name="37"/>
      <w:bookmarkEnd w:id="39"/>
      <w:r w:rsidRPr="009176D6">
        <w:rPr>
          <w:rFonts w:ascii="Arial"/>
          <w:color w:val="000000"/>
          <w:sz w:val="18"/>
          <w:lang w:val="ru-RU"/>
        </w:rPr>
        <w:t>раціонального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відтворення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41" w:name="38"/>
      <w:bookmarkEnd w:id="40"/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раціонального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земель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42" w:name="39"/>
      <w:bookmarkEnd w:id="41"/>
      <w:r w:rsidRPr="009176D6">
        <w:rPr>
          <w:rFonts w:ascii="Arial"/>
          <w:color w:val="000000"/>
          <w:sz w:val="18"/>
          <w:lang w:val="ru-RU"/>
        </w:rPr>
        <w:t>збереження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відтворення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невиснажливого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біологічного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ландшафтного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різноманіття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захисту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лісів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фор</w:t>
      </w:r>
      <w:r w:rsidRPr="009176D6">
        <w:rPr>
          <w:rFonts w:ascii="Arial"/>
          <w:color w:val="000000"/>
          <w:sz w:val="18"/>
          <w:lang w:val="ru-RU"/>
        </w:rPr>
        <w:t>мування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збереження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мережі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43" w:name="40"/>
      <w:bookmarkEnd w:id="42"/>
      <w:r w:rsidRPr="009176D6">
        <w:rPr>
          <w:rFonts w:ascii="Arial"/>
          <w:color w:val="000000"/>
          <w:sz w:val="18"/>
          <w:lang w:val="ru-RU"/>
        </w:rPr>
        <w:t>організації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заповідного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фонду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44" w:name="41"/>
      <w:bookmarkEnd w:id="43"/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звітності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верифікації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парникових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газів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установок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розташованих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території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далі</w:t>
      </w:r>
      <w:r w:rsidRPr="009176D6">
        <w:rPr>
          <w:rFonts w:ascii="Arial"/>
          <w:color w:val="000000"/>
          <w:sz w:val="18"/>
          <w:lang w:val="ru-RU"/>
        </w:rPr>
        <w:t xml:space="preserve"> - </w:t>
      </w:r>
      <w:r w:rsidRPr="009176D6">
        <w:rPr>
          <w:rFonts w:ascii="Arial"/>
          <w:color w:val="000000"/>
          <w:sz w:val="18"/>
          <w:lang w:val="ru-RU"/>
        </w:rPr>
        <w:t>моніторинг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звітність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верифікація</w:t>
      </w:r>
      <w:r w:rsidRPr="009176D6">
        <w:rPr>
          <w:rFonts w:ascii="Arial"/>
          <w:color w:val="000000"/>
          <w:sz w:val="18"/>
          <w:lang w:val="ru-RU"/>
        </w:rPr>
        <w:t xml:space="preserve">), </w:t>
      </w:r>
      <w:r w:rsidRPr="009176D6">
        <w:rPr>
          <w:rFonts w:ascii="Arial"/>
          <w:color w:val="000000"/>
          <w:sz w:val="18"/>
          <w:lang w:val="ru-RU"/>
        </w:rPr>
        <w:t>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також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регулювання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озоноруйнівних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фторованих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парникових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</w:t>
      </w:r>
      <w:r w:rsidRPr="009176D6">
        <w:rPr>
          <w:rFonts w:ascii="Arial"/>
          <w:color w:val="000000"/>
          <w:sz w:val="18"/>
          <w:lang w:val="ru-RU"/>
        </w:rPr>
        <w:t>азів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озонового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шару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запобігання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зростанню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рівня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глобального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потепління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зміни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клімату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вимог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Рамкової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конвенції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ООН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клімату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Кіотського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протоколу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Паризької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угоди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45" w:name="608"/>
      <w:bookmarkEnd w:id="44"/>
      <w:r w:rsidRPr="009176D6">
        <w:rPr>
          <w:rFonts w:ascii="Arial"/>
          <w:color w:val="000000"/>
          <w:sz w:val="18"/>
          <w:lang w:val="ru-RU"/>
        </w:rPr>
        <w:t>розвитку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водного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господарства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</w:t>
      </w:r>
      <w:r w:rsidRPr="009176D6">
        <w:rPr>
          <w:rFonts w:ascii="Arial"/>
          <w:color w:val="000000"/>
          <w:sz w:val="18"/>
          <w:lang w:val="ru-RU"/>
        </w:rPr>
        <w:t>лю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вод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відтворенням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Default="009176D6">
      <w:pPr>
        <w:spacing w:after="0"/>
        <w:ind w:firstLine="240"/>
        <w:jc w:val="right"/>
      </w:pPr>
      <w:bookmarkStart w:id="46" w:name="609"/>
      <w:bookmarkEnd w:id="45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тринадцятий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1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3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внесеними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539)</w:t>
      </w:r>
    </w:p>
    <w:p w:rsidR="008C1FE8" w:rsidRDefault="009176D6">
      <w:pPr>
        <w:spacing w:after="0"/>
        <w:ind w:firstLine="240"/>
      </w:pPr>
      <w:bookmarkStart w:id="47" w:name="43"/>
      <w:bookmarkEnd w:id="46"/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невиснажливе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</w:t>
      </w:r>
      <w:r>
        <w:rPr>
          <w:rFonts w:ascii="Arial"/>
          <w:color w:val="000000"/>
          <w:sz w:val="18"/>
        </w:rPr>
        <w:t>норуйнівних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фторованих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пестицидами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  <w:jc w:val="right"/>
      </w:pPr>
      <w:bookmarkStart w:id="48" w:name="682"/>
      <w:bookmarkEnd w:id="47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чотирнадцятий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1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3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внесеними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49" w:name="44"/>
      <w:bookmarkEnd w:id="48"/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стратегічної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50" w:name="45"/>
      <w:bookmarkEnd w:id="49"/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геологічного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контролю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51" w:name="46"/>
      <w:bookmarkEnd w:id="50"/>
      <w:r w:rsidRPr="009176D6">
        <w:rPr>
          <w:rFonts w:ascii="Arial"/>
          <w:color w:val="000000"/>
          <w:sz w:val="18"/>
          <w:lang w:val="ru-RU"/>
        </w:rPr>
        <w:t xml:space="preserve">2) </w:t>
      </w:r>
      <w:r w:rsidRPr="009176D6">
        <w:rPr>
          <w:rFonts w:ascii="Arial"/>
          <w:color w:val="000000"/>
          <w:sz w:val="18"/>
          <w:lang w:val="ru-RU"/>
        </w:rPr>
        <w:t>реалізація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52" w:name="47"/>
      <w:bookmarkEnd w:id="51"/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навколишнього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середовища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</w:t>
      </w:r>
      <w:r w:rsidRPr="009176D6">
        <w:rPr>
          <w:rFonts w:ascii="Arial"/>
          <w:color w:val="000000"/>
          <w:sz w:val="18"/>
          <w:lang w:val="ru-RU"/>
        </w:rPr>
        <w:t>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біологічної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генетичної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безпеки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53" w:name="48"/>
      <w:bookmarkEnd w:id="52"/>
      <w:r w:rsidRPr="009176D6">
        <w:rPr>
          <w:rFonts w:ascii="Arial"/>
          <w:color w:val="000000"/>
          <w:sz w:val="18"/>
          <w:lang w:val="ru-RU"/>
        </w:rPr>
        <w:t>геологічного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вивчення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раціонального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надр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54" w:name="49"/>
      <w:bookmarkEnd w:id="53"/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крім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поводження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радіоактивними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), </w:t>
      </w:r>
      <w:r w:rsidRPr="009176D6">
        <w:rPr>
          <w:rFonts w:ascii="Arial"/>
          <w:color w:val="000000"/>
          <w:sz w:val="18"/>
          <w:lang w:val="ru-RU"/>
        </w:rPr>
        <w:t>небезпечними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хімічними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пестицидами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агрохімікатам</w:t>
      </w:r>
      <w:r w:rsidRPr="009176D6">
        <w:rPr>
          <w:rFonts w:ascii="Arial"/>
          <w:color w:val="000000"/>
          <w:sz w:val="18"/>
          <w:lang w:val="ru-RU"/>
        </w:rPr>
        <w:t>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Default="009176D6">
      <w:pPr>
        <w:spacing w:after="0"/>
        <w:ind w:firstLine="240"/>
        <w:jc w:val="right"/>
      </w:pPr>
      <w:bookmarkStart w:id="55" w:name="681"/>
      <w:bookmarkEnd w:id="54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четвертий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2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3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внесеними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56" w:name="50"/>
      <w:bookmarkEnd w:id="55"/>
      <w:r w:rsidRPr="009176D6">
        <w:rPr>
          <w:rFonts w:ascii="Arial"/>
          <w:color w:val="000000"/>
          <w:sz w:val="18"/>
          <w:lang w:val="ru-RU"/>
        </w:rPr>
        <w:t>раціонального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відтворення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57" w:name="51"/>
      <w:bookmarkEnd w:id="56"/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раціонального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земель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58" w:name="52"/>
      <w:bookmarkEnd w:id="57"/>
      <w:r w:rsidRPr="009176D6">
        <w:rPr>
          <w:rFonts w:ascii="Arial"/>
          <w:color w:val="000000"/>
          <w:sz w:val="18"/>
          <w:lang w:val="ru-RU"/>
        </w:rPr>
        <w:t>збер</w:t>
      </w:r>
      <w:r w:rsidRPr="009176D6">
        <w:rPr>
          <w:rFonts w:ascii="Arial"/>
          <w:color w:val="000000"/>
          <w:sz w:val="18"/>
          <w:lang w:val="ru-RU"/>
        </w:rPr>
        <w:t>еження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відтворення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невиснажливого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біологічного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ландшафтного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різноманіття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захисту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лісів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формування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збереження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мережі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59" w:name="53"/>
      <w:bookmarkEnd w:id="58"/>
      <w:r w:rsidRPr="009176D6">
        <w:rPr>
          <w:rFonts w:ascii="Arial"/>
          <w:color w:val="000000"/>
          <w:sz w:val="18"/>
          <w:lang w:val="ru-RU"/>
        </w:rPr>
        <w:t>організації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запові</w:t>
      </w:r>
      <w:r w:rsidRPr="009176D6">
        <w:rPr>
          <w:rFonts w:ascii="Arial"/>
          <w:color w:val="000000"/>
          <w:sz w:val="18"/>
          <w:lang w:val="ru-RU"/>
        </w:rPr>
        <w:t>дного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фонду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60" w:name="54"/>
      <w:bookmarkEnd w:id="59"/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звітності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верифікації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парникових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газів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також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регулювання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озоноруйнівних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фторованих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парникових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газів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озонового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шару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запобігання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зростанню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рівня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глобального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потепління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зміни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клімату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вимог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Рамкової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конвенції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ООН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клімату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Кіотського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протоколу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Паризької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угоди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61" w:name="55"/>
      <w:bookmarkEnd w:id="60"/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вод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раціонального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62" w:name="56"/>
      <w:bookmarkEnd w:id="61"/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стратегічної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</w:t>
      </w:r>
      <w:r w:rsidRPr="009176D6">
        <w:rPr>
          <w:rFonts w:ascii="Arial"/>
          <w:color w:val="000000"/>
          <w:sz w:val="18"/>
          <w:lang w:val="ru-RU"/>
        </w:rPr>
        <w:t>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63" w:name="598"/>
      <w:bookmarkEnd w:id="62"/>
      <w:r w:rsidRPr="009176D6">
        <w:rPr>
          <w:rFonts w:ascii="Arial"/>
          <w:color w:val="000000"/>
          <w:sz w:val="18"/>
          <w:lang w:val="ru-RU"/>
        </w:rPr>
        <w:t xml:space="preserve">3) </w:t>
      </w:r>
      <w:r w:rsidRPr="009176D6">
        <w:rPr>
          <w:rFonts w:ascii="Arial"/>
          <w:color w:val="000000"/>
          <w:sz w:val="18"/>
          <w:lang w:val="ru-RU"/>
        </w:rPr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формування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реалізація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лісового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мисливського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господарства</w:t>
      </w:r>
      <w:r w:rsidRPr="009176D6">
        <w:rPr>
          <w:rFonts w:ascii="Arial"/>
          <w:color w:val="000000"/>
          <w:sz w:val="18"/>
          <w:lang w:val="ru-RU"/>
        </w:rPr>
        <w:t>.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64" w:name="599"/>
      <w:bookmarkEnd w:id="63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підпункт</w:t>
      </w:r>
      <w:r w:rsidRPr="009176D6">
        <w:rPr>
          <w:rFonts w:ascii="Arial"/>
          <w:color w:val="000000"/>
          <w:sz w:val="18"/>
          <w:lang w:val="ru-RU"/>
        </w:rPr>
        <w:t xml:space="preserve"> 3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3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редакції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постанови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17.02.2021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124)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65" w:name="58"/>
      <w:bookmarkEnd w:id="64"/>
      <w:r w:rsidRPr="009176D6">
        <w:rPr>
          <w:rFonts w:ascii="Arial"/>
          <w:color w:val="000000"/>
          <w:sz w:val="18"/>
          <w:lang w:val="ru-RU"/>
        </w:rPr>
        <w:t xml:space="preserve">4.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покладених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нього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завдань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66" w:name="59"/>
      <w:bookmarkEnd w:id="65"/>
      <w:r w:rsidRPr="009176D6">
        <w:rPr>
          <w:rFonts w:ascii="Arial"/>
          <w:color w:val="000000"/>
          <w:sz w:val="18"/>
          <w:lang w:val="ru-RU"/>
        </w:rPr>
        <w:t xml:space="preserve">1) </w:t>
      </w:r>
      <w:r w:rsidRPr="009176D6">
        <w:rPr>
          <w:rFonts w:ascii="Arial"/>
          <w:color w:val="000000"/>
          <w:sz w:val="18"/>
          <w:lang w:val="ru-RU"/>
        </w:rPr>
        <w:t>узагальнює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практику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застосування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законодавства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його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компетенції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розробляє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пропозиції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вдосконалення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законодавчих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актів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Президента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вносить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установленому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порядку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розгляд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67" w:name="60"/>
      <w:bookmarkEnd w:id="66"/>
      <w:r w:rsidRPr="009176D6">
        <w:rPr>
          <w:rFonts w:ascii="Arial"/>
          <w:color w:val="000000"/>
          <w:sz w:val="18"/>
          <w:lang w:val="ru-RU"/>
        </w:rPr>
        <w:t xml:space="preserve">2) </w:t>
      </w:r>
      <w:r w:rsidRPr="009176D6">
        <w:rPr>
          <w:rFonts w:ascii="Arial"/>
          <w:color w:val="000000"/>
          <w:sz w:val="18"/>
          <w:lang w:val="ru-RU"/>
        </w:rPr>
        <w:t>розробляє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проекти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інших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правових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його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компетенції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виконанням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прийнятих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актів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68" w:name="630"/>
      <w:bookmarkEnd w:id="67"/>
      <w:r w:rsidRPr="009176D6">
        <w:rPr>
          <w:rFonts w:ascii="Arial"/>
          <w:color w:val="000000"/>
          <w:sz w:val="18"/>
          <w:lang w:val="ru-RU"/>
        </w:rPr>
        <w:t>2</w:t>
      </w:r>
      <w:r w:rsidRPr="009176D6">
        <w:rPr>
          <w:rFonts w:ascii="Arial"/>
          <w:color w:val="000000"/>
          <w:vertAlign w:val="superscript"/>
          <w:lang w:val="ru-RU"/>
        </w:rPr>
        <w:t>1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</w:t>
      </w:r>
      <w:r w:rsidRPr="009176D6">
        <w:rPr>
          <w:rFonts w:ascii="Arial"/>
          <w:color w:val="000000"/>
          <w:sz w:val="18"/>
          <w:lang w:val="ru-RU"/>
        </w:rPr>
        <w:t>ідготовку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подання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Кабінетові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пропозицій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застосування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скасування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внесення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спеціальних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економічних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інших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обмежувальних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заходів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санкцій</w:t>
      </w:r>
      <w:r w:rsidRPr="009176D6">
        <w:rPr>
          <w:rFonts w:ascii="Arial"/>
          <w:color w:val="000000"/>
          <w:sz w:val="18"/>
          <w:lang w:val="ru-RU"/>
        </w:rPr>
        <w:t xml:space="preserve">),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вносяться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Кабінетом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розгляд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національної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безпеки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"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санкції</w:t>
      </w:r>
      <w:r w:rsidRPr="009176D6">
        <w:rPr>
          <w:rFonts w:ascii="Arial"/>
          <w:color w:val="000000"/>
          <w:sz w:val="18"/>
          <w:lang w:val="ru-RU"/>
        </w:rPr>
        <w:t xml:space="preserve">",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бере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участь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формуванні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реалізації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ефективності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санкційної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його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компетенції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69" w:name="631"/>
      <w:bookmarkEnd w:id="68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пункт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доповнено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підпунктом</w:t>
      </w:r>
      <w:r w:rsidRPr="009176D6">
        <w:rPr>
          <w:rFonts w:ascii="Arial"/>
          <w:color w:val="000000"/>
          <w:sz w:val="18"/>
          <w:lang w:val="ru-RU"/>
        </w:rPr>
        <w:t xml:space="preserve"> 2</w:t>
      </w:r>
      <w:r w:rsidRPr="009176D6">
        <w:rPr>
          <w:rFonts w:ascii="Arial"/>
          <w:color w:val="000000"/>
          <w:vertAlign w:val="superscript"/>
          <w:lang w:val="ru-RU"/>
        </w:rPr>
        <w:t>1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07.07.2022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772)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70" w:name="61"/>
      <w:bookmarkEnd w:id="69"/>
      <w:r w:rsidRPr="009176D6">
        <w:rPr>
          <w:rFonts w:ascii="Arial"/>
          <w:color w:val="000000"/>
          <w:sz w:val="18"/>
          <w:lang w:val="ru-RU"/>
        </w:rPr>
        <w:t xml:space="preserve">3)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правове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регулювання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компетенції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71" w:name="62"/>
      <w:bookmarkEnd w:id="70"/>
      <w:r w:rsidRPr="009176D6">
        <w:rPr>
          <w:rFonts w:ascii="Arial"/>
          <w:color w:val="000000"/>
          <w:sz w:val="18"/>
          <w:lang w:val="ru-RU"/>
        </w:rPr>
        <w:t xml:space="preserve">4) </w:t>
      </w:r>
      <w:r w:rsidRPr="009176D6">
        <w:rPr>
          <w:rFonts w:ascii="Arial"/>
          <w:color w:val="000000"/>
          <w:sz w:val="18"/>
          <w:lang w:val="ru-RU"/>
        </w:rPr>
        <w:t>погоджує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проекти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інших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законодавства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надходять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погодження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інших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міністерств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центральних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місцевих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виконавчої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влади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готує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висновки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зауваження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пропозиції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проектів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інших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законодавства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подаються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розгляд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проектів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>несених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розгляд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Верховної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іншими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суб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права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законодавчої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ініціативи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Default="009176D6">
      <w:pPr>
        <w:spacing w:after="0"/>
        <w:ind w:firstLine="240"/>
      </w:pPr>
      <w:bookmarkStart w:id="72" w:name="63"/>
      <w:bookmarkEnd w:id="71"/>
      <w:r w:rsidRPr="009176D6">
        <w:rPr>
          <w:rFonts w:ascii="Arial"/>
          <w:color w:val="000000"/>
          <w:sz w:val="18"/>
          <w:lang w:val="ru-RU"/>
        </w:rPr>
        <w:t xml:space="preserve">5) </w:t>
      </w:r>
      <w:r w:rsidRPr="009176D6">
        <w:rPr>
          <w:rFonts w:ascii="Arial"/>
          <w:color w:val="000000"/>
          <w:sz w:val="18"/>
          <w:lang w:val="ru-RU"/>
        </w:rPr>
        <w:t>готує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зауваження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пропозиції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прийнятих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Верховною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73" w:name="64"/>
      <w:bookmarkEnd w:id="72"/>
      <w:r w:rsidRPr="009176D6">
        <w:rPr>
          <w:rFonts w:ascii="Arial"/>
          <w:color w:val="000000"/>
          <w:sz w:val="18"/>
          <w:lang w:val="ru-RU"/>
        </w:rPr>
        <w:t xml:space="preserve">6) </w:t>
      </w:r>
      <w:r w:rsidRPr="009176D6">
        <w:rPr>
          <w:rFonts w:ascii="Arial"/>
          <w:color w:val="000000"/>
          <w:sz w:val="18"/>
          <w:lang w:val="ru-RU"/>
        </w:rPr>
        <w:t>визначає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пріоритетні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напрями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розвитку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компетенції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74" w:name="65"/>
      <w:bookmarkEnd w:id="73"/>
      <w:r w:rsidRPr="009176D6">
        <w:rPr>
          <w:rFonts w:ascii="Arial"/>
          <w:color w:val="000000"/>
          <w:sz w:val="18"/>
          <w:lang w:val="ru-RU"/>
        </w:rPr>
        <w:t xml:space="preserve">7)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соціального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діалогу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галузевому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рівні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75" w:name="66"/>
      <w:bookmarkEnd w:id="74"/>
      <w:r w:rsidRPr="009176D6">
        <w:rPr>
          <w:rFonts w:ascii="Arial"/>
          <w:color w:val="000000"/>
          <w:sz w:val="18"/>
          <w:lang w:val="ru-RU"/>
        </w:rPr>
        <w:t xml:space="preserve">8) </w:t>
      </w:r>
      <w:r w:rsidRPr="009176D6">
        <w:rPr>
          <w:rFonts w:ascii="Arial"/>
          <w:color w:val="000000"/>
          <w:sz w:val="18"/>
          <w:lang w:val="ru-RU"/>
        </w:rPr>
        <w:t>інформує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надає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реалізації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компе</w:t>
      </w:r>
      <w:r w:rsidRPr="009176D6">
        <w:rPr>
          <w:rFonts w:ascii="Arial"/>
          <w:color w:val="000000"/>
          <w:sz w:val="18"/>
          <w:lang w:val="ru-RU"/>
        </w:rPr>
        <w:t>тенції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сприяє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розвитку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освіти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вихованню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населення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76" w:name="67"/>
      <w:bookmarkEnd w:id="75"/>
      <w:r w:rsidRPr="009176D6">
        <w:rPr>
          <w:rFonts w:ascii="Arial"/>
          <w:color w:val="000000"/>
          <w:sz w:val="18"/>
          <w:lang w:val="ru-RU"/>
        </w:rPr>
        <w:t xml:space="preserve">9) </w:t>
      </w:r>
      <w:r w:rsidRPr="009176D6">
        <w:rPr>
          <w:rFonts w:ascii="Arial"/>
          <w:color w:val="000000"/>
          <w:sz w:val="18"/>
          <w:lang w:val="ru-RU"/>
        </w:rPr>
        <w:t>вивчає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справ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визначених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сферах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77" w:name="68"/>
      <w:bookmarkEnd w:id="76"/>
      <w:r w:rsidRPr="009176D6">
        <w:rPr>
          <w:rFonts w:ascii="Arial"/>
          <w:color w:val="000000"/>
          <w:sz w:val="18"/>
          <w:lang w:val="ru-RU"/>
        </w:rPr>
        <w:lastRenderedPageBreak/>
        <w:t xml:space="preserve">10) </w:t>
      </w:r>
      <w:r w:rsidRPr="009176D6">
        <w:rPr>
          <w:rFonts w:ascii="Arial"/>
          <w:color w:val="000000"/>
          <w:sz w:val="18"/>
          <w:lang w:val="ru-RU"/>
        </w:rPr>
        <w:t>планує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заходи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необхідні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реалізації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компетенції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78" w:name="69"/>
      <w:bookmarkEnd w:id="77"/>
      <w:r w:rsidRPr="009176D6">
        <w:rPr>
          <w:rFonts w:ascii="Arial"/>
          <w:color w:val="000000"/>
          <w:sz w:val="18"/>
          <w:lang w:val="ru-RU"/>
        </w:rPr>
        <w:t xml:space="preserve">11) </w:t>
      </w:r>
      <w:r w:rsidRPr="009176D6">
        <w:rPr>
          <w:rFonts w:ascii="Arial"/>
          <w:color w:val="000000"/>
          <w:sz w:val="18"/>
          <w:lang w:val="ru-RU"/>
        </w:rPr>
        <w:t>проводить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моніторинг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результатів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реалізації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компетенції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розробляє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основі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такого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пропозиції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продовження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коригування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припинення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79" w:name="70"/>
      <w:bookmarkEnd w:id="78"/>
      <w:r w:rsidRPr="009176D6">
        <w:rPr>
          <w:rFonts w:ascii="Arial"/>
          <w:color w:val="000000"/>
          <w:sz w:val="18"/>
          <w:lang w:val="ru-RU"/>
        </w:rPr>
        <w:t xml:space="preserve">12) </w:t>
      </w:r>
      <w:r w:rsidRPr="009176D6">
        <w:rPr>
          <w:rFonts w:ascii="Arial"/>
          <w:color w:val="000000"/>
          <w:sz w:val="18"/>
          <w:lang w:val="ru-RU"/>
        </w:rPr>
        <w:t>координує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діяльніст</w:t>
      </w:r>
      <w:r w:rsidRPr="009176D6">
        <w:rPr>
          <w:rFonts w:ascii="Arial"/>
          <w:color w:val="000000"/>
          <w:sz w:val="18"/>
          <w:lang w:val="ru-RU"/>
        </w:rPr>
        <w:t>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центральних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місцевих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виконавчої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влади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компетенції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80" w:name="71"/>
      <w:bookmarkEnd w:id="79"/>
      <w:r w:rsidRPr="009176D6">
        <w:rPr>
          <w:rFonts w:ascii="Arial"/>
          <w:color w:val="000000"/>
          <w:sz w:val="18"/>
          <w:lang w:val="ru-RU"/>
        </w:rPr>
        <w:t xml:space="preserve">13)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розгляд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звернень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громадян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пов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язаних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діяльністю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підприємств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установ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організацій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його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</w:t>
      </w:r>
      <w:r w:rsidRPr="009176D6">
        <w:rPr>
          <w:rFonts w:ascii="Arial"/>
          <w:color w:val="000000"/>
          <w:sz w:val="18"/>
          <w:lang w:val="ru-RU"/>
        </w:rPr>
        <w:t>іння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Default="009176D6">
      <w:pPr>
        <w:spacing w:after="0"/>
        <w:ind w:firstLine="240"/>
      </w:pPr>
      <w:bookmarkStart w:id="81" w:name="72"/>
      <w:bookmarkEnd w:id="8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82" w:name="73"/>
      <w:bookmarkEnd w:id="81"/>
      <w:r w:rsidRPr="009176D6">
        <w:rPr>
          <w:rFonts w:ascii="Arial"/>
          <w:color w:val="000000"/>
          <w:sz w:val="18"/>
          <w:lang w:val="ru-RU"/>
        </w:rPr>
        <w:t xml:space="preserve">15) </w:t>
      </w:r>
      <w:r w:rsidRPr="009176D6">
        <w:rPr>
          <w:rFonts w:ascii="Arial"/>
          <w:color w:val="000000"/>
          <w:sz w:val="18"/>
          <w:lang w:val="ru-RU"/>
        </w:rPr>
        <w:t>бере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участь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заходів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адаптації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законодавства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законодавства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ЄС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83" w:name="74"/>
      <w:bookmarkEnd w:id="82"/>
      <w:r w:rsidRPr="009176D6">
        <w:rPr>
          <w:rFonts w:ascii="Arial"/>
          <w:color w:val="000000"/>
          <w:sz w:val="18"/>
          <w:lang w:val="ru-RU"/>
        </w:rPr>
        <w:t xml:space="preserve">16) </w:t>
      </w:r>
      <w:r w:rsidRPr="009176D6">
        <w:rPr>
          <w:rFonts w:ascii="Arial"/>
          <w:color w:val="000000"/>
          <w:sz w:val="18"/>
          <w:lang w:val="ru-RU"/>
        </w:rPr>
        <w:t>організовує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роботу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залучення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міжнародної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фінансової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технічної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допомоги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грантів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інших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міжнародних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прог</w:t>
      </w:r>
      <w:r w:rsidRPr="009176D6">
        <w:rPr>
          <w:rFonts w:ascii="Arial"/>
          <w:color w:val="000000"/>
          <w:sz w:val="18"/>
          <w:lang w:val="ru-RU"/>
        </w:rPr>
        <w:t>рам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визначених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сферах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84" w:name="75"/>
      <w:bookmarkEnd w:id="83"/>
      <w:r w:rsidRPr="009176D6">
        <w:rPr>
          <w:rFonts w:ascii="Arial"/>
          <w:color w:val="000000"/>
          <w:sz w:val="18"/>
          <w:lang w:val="ru-RU"/>
        </w:rPr>
        <w:t xml:space="preserve">17) </w:t>
      </w:r>
      <w:r w:rsidRPr="009176D6">
        <w:rPr>
          <w:rFonts w:ascii="Arial"/>
          <w:color w:val="000000"/>
          <w:sz w:val="18"/>
          <w:lang w:val="ru-RU"/>
        </w:rPr>
        <w:t>розробляє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затверджує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"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технічні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регламенти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відповідності</w:t>
      </w:r>
      <w:r w:rsidRPr="009176D6">
        <w:rPr>
          <w:rFonts w:ascii="Arial"/>
          <w:color w:val="000000"/>
          <w:sz w:val="18"/>
          <w:lang w:val="ru-RU"/>
        </w:rPr>
        <w:t>":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85" w:name="76"/>
      <w:bookmarkEnd w:id="84"/>
      <w:r w:rsidRPr="009176D6">
        <w:rPr>
          <w:rFonts w:ascii="Arial"/>
          <w:color w:val="000000"/>
          <w:sz w:val="18"/>
          <w:lang w:val="ru-RU"/>
        </w:rPr>
        <w:t>технічні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регламенти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процедури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відповідності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86" w:name="77"/>
      <w:bookmarkEnd w:id="85"/>
      <w:r w:rsidRPr="009176D6">
        <w:rPr>
          <w:rFonts w:ascii="Arial"/>
          <w:color w:val="000000"/>
          <w:sz w:val="18"/>
          <w:lang w:val="ru-RU"/>
        </w:rPr>
        <w:t>методичні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рекомендації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застосування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технічних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регламентів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87" w:name="78"/>
      <w:bookmarkEnd w:id="86"/>
      <w:r w:rsidRPr="009176D6">
        <w:rPr>
          <w:rFonts w:ascii="Arial"/>
          <w:color w:val="000000"/>
          <w:sz w:val="18"/>
          <w:lang w:val="ru-RU"/>
        </w:rPr>
        <w:t>переліки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національних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стандартів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відповідність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надає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презумпцію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продукції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пов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язаних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процесів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або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методів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виробництва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інших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вимогам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технічних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регламентів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88" w:name="79"/>
      <w:bookmarkEnd w:id="87"/>
      <w:r w:rsidRPr="009176D6">
        <w:rPr>
          <w:rFonts w:ascii="Arial"/>
          <w:color w:val="000000"/>
          <w:sz w:val="18"/>
          <w:lang w:val="ru-RU"/>
        </w:rPr>
        <w:t xml:space="preserve">18)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технічне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регулювання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навколишнього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</w:t>
      </w:r>
      <w:r w:rsidRPr="009176D6">
        <w:rPr>
          <w:rFonts w:ascii="Arial"/>
          <w:color w:val="000000"/>
          <w:sz w:val="18"/>
          <w:lang w:val="ru-RU"/>
        </w:rPr>
        <w:t>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середовища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ресурсів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безпеки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89" w:name="80"/>
      <w:bookmarkEnd w:id="88"/>
      <w:r w:rsidRPr="009176D6">
        <w:rPr>
          <w:rFonts w:ascii="Arial"/>
          <w:color w:val="000000"/>
          <w:sz w:val="18"/>
          <w:lang w:val="ru-RU"/>
        </w:rPr>
        <w:t xml:space="preserve">19) </w:t>
      </w:r>
      <w:r w:rsidRPr="009176D6">
        <w:rPr>
          <w:rFonts w:ascii="Arial"/>
          <w:color w:val="000000"/>
          <w:sz w:val="18"/>
          <w:lang w:val="ru-RU"/>
        </w:rPr>
        <w:t>затверджує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стратегічні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розвитку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господарських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товариств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</w:t>
      </w:r>
      <w:r w:rsidRPr="009176D6">
        <w:rPr>
          <w:rFonts w:ascii="Arial"/>
          <w:color w:val="000000"/>
          <w:sz w:val="18"/>
          <w:lang w:val="ru-RU"/>
        </w:rPr>
        <w:t>ункції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корпоративними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правами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виконанням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90" w:name="81"/>
      <w:bookmarkEnd w:id="89"/>
      <w:r w:rsidRPr="009176D6">
        <w:rPr>
          <w:rFonts w:ascii="Arial"/>
          <w:color w:val="000000"/>
          <w:sz w:val="18"/>
          <w:lang w:val="ru-RU"/>
        </w:rPr>
        <w:t xml:space="preserve">20) </w:t>
      </w:r>
      <w:r w:rsidRPr="009176D6">
        <w:rPr>
          <w:rFonts w:ascii="Arial"/>
          <w:color w:val="000000"/>
          <w:sz w:val="18"/>
          <w:lang w:val="ru-RU"/>
        </w:rPr>
        <w:t>веде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облік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власності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ефективним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збереженням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91" w:name="82"/>
      <w:bookmarkEnd w:id="90"/>
      <w:r w:rsidRPr="009176D6">
        <w:rPr>
          <w:rFonts w:ascii="Arial"/>
          <w:color w:val="000000"/>
          <w:sz w:val="18"/>
          <w:lang w:val="ru-RU"/>
        </w:rPr>
        <w:t xml:space="preserve">21) </w:t>
      </w:r>
      <w:r w:rsidRPr="009176D6">
        <w:rPr>
          <w:rFonts w:ascii="Arial"/>
          <w:color w:val="000000"/>
          <w:sz w:val="18"/>
          <w:lang w:val="ru-RU"/>
        </w:rPr>
        <w:t>здійсн</w:t>
      </w:r>
      <w:r w:rsidRPr="009176D6">
        <w:rPr>
          <w:rFonts w:ascii="Arial"/>
          <w:color w:val="000000"/>
          <w:sz w:val="18"/>
          <w:lang w:val="ru-RU"/>
        </w:rPr>
        <w:t>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підприємствами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установами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організаціями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також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корпоративними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правами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92" w:name="83"/>
      <w:bookmarkEnd w:id="91"/>
      <w:r w:rsidRPr="009176D6">
        <w:rPr>
          <w:rFonts w:ascii="Arial"/>
          <w:color w:val="000000"/>
          <w:sz w:val="18"/>
          <w:lang w:val="ru-RU"/>
        </w:rPr>
        <w:t xml:space="preserve">22) </w:t>
      </w:r>
      <w:r w:rsidRPr="009176D6">
        <w:rPr>
          <w:rFonts w:ascii="Arial"/>
          <w:color w:val="000000"/>
          <w:sz w:val="18"/>
          <w:lang w:val="ru-RU"/>
        </w:rPr>
        <w:t>затверджує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річні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фінансові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інвестиційні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інвестиційні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середньострокову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перспектив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три</w:t>
      </w:r>
      <w:r w:rsidRPr="009176D6">
        <w:rPr>
          <w:rFonts w:ascii="Arial"/>
          <w:color w:val="000000"/>
          <w:sz w:val="18"/>
          <w:lang w:val="ru-RU"/>
        </w:rPr>
        <w:t xml:space="preserve"> - </w:t>
      </w:r>
      <w:r w:rsidRPr="009176D6">
        <w:rPr>
          <w:rFonts w:ascii="Arial"/>
          <w:color w:val="000000"/>
          <w:sz w:val="18"/>
          <w:lang w:val="ru-RU"/>
        </w:rPr>
        <w:t>п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років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державних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господарських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товариств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функції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корпоративними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правами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також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установленому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порядку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>иконанням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зазначених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93" w:name="84"/>
      <w:bookmarkEnd w:id="92"/>
      <w:r w:rsidRPr="009176D6">
        <w:rPr>
          <w:rFonts w:ascii="Arial"/>
          <w:color w:val="000000"/>
          <w:sz w:val="18"/>
          <w:lang w:val="ru-RU"/>
        </w:rPr>
        <w:t xml:space="preserve">23)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інші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функції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власності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його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94" w:name="85"/>
      <w:bookmarkEnd w:id="93"/>
      <w:r w:rsidRPr="009176D6">
        <w:rPr>
          <w:rFonts w:ascii="Arial"/>
          <w:color w:val="000000"/>
          <w:sz w:val="18"/>
          <w:lang w:val="ru-RU"/>
        </w:rPr>
        <w:t xml:space="preserve">24)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організацію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внутрішнього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внутрішнього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аудиту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підприємствах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зокрема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суб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господарювання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державна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частка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статутному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капіталі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перевищує</w:t>
      </w:r>
      <w:r w:rsidRPr="009176D6">
        <w:rPr>
          <w:rFonts w:ascii="Arial"/>
          <w:color w:val="000000"/>
          <w:sz w:val="18"/>
          <w:lang w:val="ru-RU"/>
        </w:rPr>
        <w:t xml:space="preserve"> 50 </w:t>
      </w:r>
      <w:r w:rsidRPr="009176D6">
        <w:rPr>
          <w:rFonts w:ascii="Arial"/>
          <w:color w:val="000000"/>
          <w:sz w:val="18"/>
          <w:lang w:val="ru-RU"/>
        </w:rPr>
        <w:t>відсотків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становить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величину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право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вирішального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господарську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діяльність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суб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</w:t>
      </w:r>
      <w:r w:rsidRPr="009176D6">
        <w:rPr>
          <w:rFonts w:ascii="Arial"/>
          <w:color w:val="000000"/>
          <w:sz w:val="18"/>
          <w:lang w:val="ru-RU"/>
        </w:rPr>
        <w:t>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господарювання</w:t>
      </w:r>
      <w:r w:rsidRPr="009176D6">
        <w:rPr>
          <w:rFonts w:ascii="Arial"/>
          <w:color w:val="000000"/>
          <w:sz w:val="18"/>
          <w:lang w:val="ru-RU"/>
        </w:rPr>
        <w:t xml:space="preserve">),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установах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організаціях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95" w:name="86"/>
      <w:bookmarkEnd w:id="94"/>
      <w:r w:rsidRPr="009176D6">
        <w:rPr>
          <w:rFonts w:ascii="Arial"/>
          <w:color w:val="000000"/>
          <w:sz w:val="18"/>
          <w:lang w:val="ru-RU"/>
        </w:rPr>
        <w:t xml:space="preserve">25)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правове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регулювання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саме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розробляє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проекти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правових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актів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видає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правові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акти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</w:t>
      </w:r>
      <w:r w:rsidRPr="009176D6">
        <w:rPr>
          <w:rFonts w:ascii="Arial"/>
          <w:color w:val="000000"/>
          <w:sz w:val="18"/>
          <w:lang w:val="ru-RU"/>
        </w:rPr>
        <w:t>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безпеки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поводження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радіоактивними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небезпечними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хімічними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пестицидами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стратегічної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подолання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наслідків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Чорнобильської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катастрофи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</w:t>
      </w:r>
      <w:r w:rsidRPr="009176D6">
        <w:rPr>
          <w:rFonts w:ascii="Arial"/>
          <w:color w:val="000000"/>
          <w:sz w:val="18"/>
          <w:lang w:val="ru-RU"/>
        </w:rPr>
        <w:t>ань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Default="009176D6">
      <w:pPr>
        <w:spacing w:after="0"/>
        <w:ind w:firstLine="240"/>
        <w:jc w:val="right"/>
      </w:pPr>
      <w:bookmarkStart w:id="96" w:name="680"/>
      <w:bookmarkEnd w:id="95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перший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25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внесеними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738)</w:t>
      </w:r>
    </w:p>
    <w:p w:rsidR="008C1FE8" w:rsidRDefault="009176D6">
      <w:pPr>
        <w:spacing w:after="0"/>
        <w:ind w:firstLine="240"/>
      </w:pPr>
      <w:bookmarkStart w:id="97" w:name="87"/>
      <w:bookmarkEnd w:id="9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  <w:jc w:val="right"/>
      </w:pPr>
      <w:bookmarkStart w:id="98" w:name="679"/>
      <w:bookmarkEnd w:id="97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другий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25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внесеними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99" w:name="635"/>
      <w:bookmarkEnd w:id="98"/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третій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25 </w:t>
      </w:r>
      <w:r w:rsidRPr="009176D6">
        <w:rPr>
          <w:rFonts w:ascii="Arial"/>
          <w:color w:val="000000"/>
          <w:sz w:val="18"/>
          <w:lang w:val="ru-RU"/>
        </w:rPr>
        <w:t>пункт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виключено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00" w:name="636"/>
      <w:bookmarkEnd w:id="99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14.07.2023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01" w:name="89"/>
      <w:bookmarkEnd w:id="100"/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транскордонними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перевезеннями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небезпечних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утилізацією</w:t>
      </w:r>
      <w:r w:rsidRPr="009176D6">
        <w:rPr>
          <w:rFonts w:ascii="Arial"/>
          <w:color w:val="000000"/>
          <w:sz w:val="18"/>
          <w:lang w:val="ru-RU"/>
        </w:rPr>
        <w:t>/</w:t>
      </w:r>
      <w:r w:rsidRPr="009176D6">
        <w:rPr>
          <w:rFonts w:ascii="Arial"/>
          <w:color w:val="000000"/>
          <w:sz w:val="18"/>
          <w:lang w:val="ru-RU"/>
        </w:rPr>
        <w:t>видаленням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02" w:name="637"/>
      <w:bookmarkEnd w:id="101"/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ятий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25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виключено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03" w:name="638"/>
      <w:bookmarkEnd w:id="102"/>
      <w:r w:rsidRPr="009176D6">
        <w:rPr>
          <w:rFonts w:ascii="Arial"/>
          <w:color w:val="000000"/>
          <w:sz w:val="18"/>
          <w:lang w:val="ru-RU"/>
        </w:rPr>
        <w:lastRenderedPageBreak/>
        <w:t>(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14.07.2023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738)</w:t>
      </w:r>
    </w:p>
    <w:p w:rsidR="008C1FE8" w:rsidRDefault="009176D6">
      <w:pPr>
        <w:spacing w:after="0"/>
        <w:ind w:firstLine="240"/>
      </w:pPr>
      <w:bookmarkStart w:id="104" w:name="91"/>
      <w:bookmarkEnd w:id="10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05" w:name="639"/>
      <w:bookmarkEnd w:id="104"/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сьомий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25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виключено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06" w:name="640"/>
      <w:bookmarkEnd w:id="105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14.07.2023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07" w:name="93"/>
      <w:bookmarkEnd w:id="106"/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переліку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пестицидів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дозволяється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Україні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08" w:name="94"/>
      <w:bookmarkEnd w:id="107"/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пестицидів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сертифікатам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якості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залишко</w:t>
      </w:r>
      <w:r w:rsidRPr="009176D6">
        <w:rPr>
          <w:rFonts w:ascii="Arial"/>
          <w:color w:val="000000"/>
          <w:sz w:val="18"/>
          <w:lang w:val="ru-RU"/>
        </w:rPr>
        <w:t>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кількостей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пестицидів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09" w:name="95"/>
      <w:bookmarkEnd w:id="108"/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експертної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матеріалів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поданих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реєстрації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пестицидів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10" w:name="96"/>
      <w:bookmarkEnd w:id="109"/>
      <w:r w:rsidRPr="009176D6">
        <w:rPr>
          <w:rFonts w:ascii="Arial"/>
          <w:color w:val="000000"/>
          <w:sz w:val="18"/>
          <w:lang w:val="ru-RU"/>
        </w:rPr>
        <w:t>уповноваження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установ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організацій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випробувань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пестицидів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11" w:name="97"/>
      <w:bookmarkEnd w:id="110"/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12" w:name="98"/>
      <w:bookmarkEnd w:id="111"/>
      <w:r w:rsidRPr="009176D6">
        <w:rPr>
          <w:rFonts w:ascii="Arial"/>
          <w:color w:val="000000"/>
          <w:sz w:val="18"/>
          <w:lang w:val="ru-RU"/>
        </w:rPr>
        <w:t>установлення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критеріїв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планованої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підлягає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оцінці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критеріїв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розширень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підлягають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оцінці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13" w:name="99"/>
      <w:bookmarkEnd w:id="112"/>
      <w:r w:rsidRPr="009176D6">
        <w:rPr>
          <w:rFonts w:ascii="Arial"/>
          <w:color w:val="000000"/>
          <w:sz w:val="18"/>
          <w:lang w:val="ru-RU"/>
        </w:rPr>
        <w:t>затвер</w:t>
      </w:r>
      <w:r w:rsidRPr="009176D6">
        <w:rPr>
          <w:rFonts w:ascii="Arial"/>
          <w:color w:val="000000"/>
          <w:sz w:val="18"/>
          <w:lang w:val="ru-RU"/>
        </w:rPr>
        <w:t>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положення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експертну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комісію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кваліфікаційних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вимог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експертів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реєстру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експертів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14" w:name="100"/>
      <w:bookmarkEnd w:id="113"/>
      <w:r w:rsidRPr="009176D6">
        <w:rPr>
          <w:rFonts w:ascii="Arial"/>
          <w:color w:val="000000"/>
          <w:sz w:val="18"/>
          <w:lang w:val="ru-RU"/>
        </w:rPr>
        <w:t>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Єдиного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реєстру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15" w:name="101"/>
      <w:bookmarkEnd w:id="114"/>
      <w:r w:rsidRPr="009176D6">
        <w:rPr>
          <w:rFonts w:ascii="Arial"/>
          <w:color w:val="000000"/>
          <w:sz w:val="18"/>
          <w:lang w:val="ru-RU"/>
        </w:rPr>
        <w:t>передачі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документації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надання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висновку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фінансування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16" w:name="102"/>
      <w:bookmarkEnd w:id="115"/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громадських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слухань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процесі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17" w:name="103"/>
      <w:bookmarkEnd w:id="116"/>
      <w:r w:rsidRPr="009176D6">
        <w:rPr>
          <w:rFonts w:ascii="Arial"/>
          <w:color w:val="000000"/>
          <w:sz w:val="18"/>
          <w:lang w:val="ru-RU"/>
        </w:rPr>
        <w:t>прийняття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рішення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транскордонної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18" w:name="104"/>
      <w:bookmarkEnd w:id="117"/>
      <w:r w:rsidRPr="009176D6">
        <w:rPr>
          <w:rFonts w:ascii="Arial"/>
          <w:color w:val="000000"/>
          <w:sz w:val="18"/>
          <w:lang w:val="ru-RU"/>
        </w:rPr>
        <w:t>провадження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Міжвідомчою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коорди</w:t>
      </w:r>
      <w:r w:rsidRPr="009176D6">
        <w:rPr>
          <w:rFonts w:ascii="Arial"/>
          <w:color w:val="000000"/>
          <w:sz w:val="18"/>
          <w:lang w:val="ru-RU"/>
        </w:rPr>
        <w:t>наційною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реалізації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Конвенції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навколишнє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середовище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транскордонному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контексті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19" w:name="105"/>
      <w:bookmarkEnd w:id="118"/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наслідків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документа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числі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здоров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населення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20" w:name="106"/>
      <w:bookmarkEnd w:id="119"/>
      <w:r w:rsidRPr="009176D6">
        <w:rPr>
          <w:rFonts w:ascii="Arial"/>
          <w:color w:val="000000"/>
          <w:sz w:val="18"/>
          <w:lang w:val="ru-RU"/>
        </w:rPr>
        <w:t>виз</w:t>
      </w:r>
      <w:r w:rsidRPr="009176D6">
        <w:rPr>
          <w:rFonts w:ascii="Arial"/>
          <w:color w:val="000000"/>
          <w:sz w:val="18"/>
          <w:lang w:val="ru-RU"/>
        </w:rPr>
        <w:t>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порядку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умов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утилізації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знищення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конкретних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неякісної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небезпечної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продукції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21" w:name="107"/>
      <w:bookmarkEnd w:id="120"/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зоною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відчуження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зоною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безумовного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обов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язкового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відселення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22" w:name="108"/>
      <w:bookmarkEnd w:id="121"/>
      <w:r w:rsidRPr="009176D6">
        <w:rPr>
          <w:rFonts w:ascii="Arial"/>
          <w:color w:val="000000"/>
          <w:sz w:val="18"/>
          <w:lang w:val="ru-RU"/>
        </w:rPr>
        <w:t>відрахування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коштів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фонду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поводження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радіоактивними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порядку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23" w:name="641"/>
      <w:bookmarkEnd w:id="122"/>
      <w:r w:rsidRPr="009176D6">
        <w:rPr>
          <w:rFonts w:ascii="Arial"/>
          <w:color w:val="000000"/>
          <w:sz w:val="18"/>
          <w:lang w:val="ru-RU"/>
        </w:rPr>
        <w:t>25</w:t>
      </w:r>
      <w:r w:rsidRPr="009176D6">
        <w:rPr>
          <w:rFonts w:ascii="Arial"/>
          <w:color w:val="000000"/>
          <w:vertAlign w:val="superscript"/>
          <w:lang w:val="ru-RU"/>
        </w:rPr>
        <w:t>1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правове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регулювання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24" w:name="642"/>
      <w:bookmarkEnd w:id="123"/>
      <w:r w:rsidRPr="009176D6">
        <w:rPr>
          <w:rFonts w:ascii="Arial"/>
          <w:color w:val="000000"/>
          <w:sz w:val="18"/>
          <w:lang w:val="ru-RU"/>
        </w:rPr>
        <w:t>затверджує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25" w:name="643"/>
      <w:bookmarkEnd w:id="124"/>
      <w:r w:rsidRPr="009176D6">
        <w:rPr>
          <w:rFonts w:ascii="Arial"/>
          <w:color w:val="000000"/>
          <w:sz w:val="18"/>
          <w:lang w:val="ru-RU"/>
        </w:rPr>
        <w:t xml:space="preserve">- </w:t>
      </w:r>
      <w:r w:rsidRPr="009176D6">
        <w:rPr>
          <w:rFonts w:ascii="Arial"/>
          <w:color w:val="000000"/>
          <w:sz w:val="18"/>
          <w:lang w:val="ru-RU"/>
        </w:rPr>
        <w:t>порядок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розроблення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установ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організацій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26" w:name="644"/>
      <w:bookmarkEnd w:id="125"/>
      <w:r w:rsidRPr="009176D6">
        <w:rPr>
          <w:rFonts w:ascii="Arial"/>
          <w:color w:val="000000"/>
          <w:sz w:val="18"/>
          <w:lang w:val="ru-RU"/>
        </w:rPr>
        <w:t xml:space="preserve">- </w:t>
      </w:r>
      <w:r w:rsidRPr="009176D6">
        <w:rPr>
          <w:rFonts w:ascii="Arial"/>
          <w:color w:val="000000"/>
          <w:sz w:val="18"/>
          <w:lang w:val="ru-RU"/>
        </w:rPr>
        <w:t>порядок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обліку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подання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звітності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27" w:name="645"/>
      <w:bookmarkEnd w:id="126"/>
      <w:r w:rsidRPr="009176D6">
        <w:rPr>
          <w:rFonts w:ascii="Arial"/>
          <w:color w:val="000000"/>
          <w:sz w:val="18"/>
          <w:lang w:val="ru-RU"/>
        </w:rPr>
        <w:t xml:space="preserve">- </w:t>
      </w:r>
      <w:r w:rsidRPr="009176D6">
        <w:rPr>
          <w:rFonts w:ascii="Arial"/>
          <w:color w:val="000000"/>
          <w:sz w:val="18"/>
          <w:lang w:val="ru-RU"/>
        </w:rPr>
        <w:t>правила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технічної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експлуатації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установок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спалювання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установок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сумісного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спалювання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28" w:name="646"/>
      <w:bookmarkEnd w:id="127"/>
      <w:r w:rsidRPr="009176D6">
        <w:rPr>
          <w:rFonts w:ascii="Arial"/>
          <w:color w:val="000000"/>
          <w:sz w:val="18"/>
          <w:lang w:val="ru-RU"/>
        </w:rPr>
        <w:t xml:space="preserve">- </w:t>
      </w:r>
      <w:r w:rsidRPr="009176D6">
        <w:rPr>
          <w:rFonts w:ascii="Arial"/>
          <w:color w:val="000000"/>
          <w:sz w:val="18"/>
          <w:lang w:val="ru-RU"/>
        </w:rPr>
        <w:t>правила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технічної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експлуатації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полігонів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припинення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експлуатації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рекультивації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догляду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полігона</w:t>
      </w:r>
      <w:r w:rsidRPr="009176D6">
        <w:rPr>
          <w:rFonts w:ascii="Arial"/>
          <w:color w:val="000000"/>
          <w:sz w:val="18"/>
          <w:lang w:val="ru-RU"/>
        </w:rPr>
        <w:t>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після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припинення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експлуатації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29" w:name="647"/>
      <w:bookmarkEnd w:id="128"/>
      <w:r w:rsidRPr="009176D6">
        <w:rPr>
          <w:rFonts w:ascii="Arial"/>
          <w:color w:val="000000"/>
          <w:sz w:val="18"/>
          <w:lang w:val="ru-RU"/>
        </w:rPr>
        <w:t xml:space="preserve">- </w:t>
      </w:r>
      <w:r w:rsidRPr="009176D6">
        <w:rPr>
          <w:rFonts w:ascii="Arial"/>
          <w:color w:val="000000"/>
          <w:sz w:val="18"/>
          <w:lang w:val="ru-RU"/>
        </w:rPr>
        <w:t>форму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порядок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обліку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30" w:name="648"/>
      <w:bookmarkEnd w:id="129"/>
      <w:r w:rsidRPr="009176D6">
        <w:rPr>
          <w:rFonts w:ascii="Arial"/>
          <w:color w:val="000000"/>
          <w:sz w:val="18"/>
          <w:lang w:val="ru-RU"/>
        </w:rPr>
        <w:t xml:space="preserve">- </w:t>
      </w:r>
      <w:r w:rsidRPr="009176D6">
        <w:rPr>
          <w:rFonts w:ascii="Arial"/>
          <w:color w:val="000000"/>
          <w:sz w:val="18"/>
          <w:lang w:val="ru-RU"/>
        </w:rPr>
        <w:t>порядок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розроблення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програми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полігону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вимоги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неї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31" w:name="649"/>
      <w:bookmarkEnd w:id="130"/>
      <w:r w:rsidRPr="009176D6">
        <w:rPr>
          <w:rFonts w:ascii="Arial"/>
          <w:color w:val="000000"/>
          <w:sz w:val="18"/>
          <w:lang w:val="ru-RU"/>
        </w:rPr>
        <w:t>укладає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передбаченому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порядку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міжнародні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договори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співробітництва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транскордонним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перевезенням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32" w:name="678"/>
      <w:bookmarkEnd w:id="131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пункт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доповнено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підпунктом</w:t>
      </w:r>
      <w:r w:rsidRPr="009176D6">
        <w:rPr>
          <w:rFonts w:ascii="Arial"/>
          <w:color w:val="000000"/>
          <w:sz w:val="18"/>
          <w:lang w:val="ru-RU"/>
        </w:rPr>
        <w:t xml:space="preserve"> 25</w:t>
      </w:r>
      <w:r w:rsidRPr="009176D6">
        <w:rPr>
          <w:rFonts w:ascii="Arial"/>
          <w:color w:val="000000"/>
          <w:vertAlign w:val="superscript"/>
          <w:lang w:val="ru-RU"/>
        </w:rPr>
        <w:t>1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14.07.2023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33" w:name="650"/>
      <w:bookmarkEnd w:id="132"/>
      <w:r w:rsidRPr="009176D6">
        <w:rPr>
          <w:rFonts w:ascii="Arial"/>
          <w:color w:val="000000"/>
          <w:sz w:val="18"/>
          <w:lang w:val="ru-RU"/>
        </w:rPr>
        <w:t>25</w:t>
      </w:r>
      <w:r w:rsidRPr="009176D6">
        <w:rPr>
          <w:rFonts w:ascii="Arial"/>
          <w:color w:val="000000"/>
          <w:vertAlign w:val="superscript"/>
          <w:lang w:val="ru-RU"/>
        </w:rPr>
        <w:t>2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заходів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реалізації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політики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34" w:name="651"/>
      <w:bookmarkEnd w:id="133"/>
      <w:r w:rsidRPr="009176D6">
        <w:rPr>
          <w:rFonts w:ascii="Arial"/>
          <w:color w:val="000000"/>
          <w:sz w:val="18"/>
          <w:lang w:val="ru-RU"/>
        </w:rPr>
        <w:t>організації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підготовки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фахівців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35" w:name="652"/>
      <w:bookmarkEnd w:id="134"/>
      <w:r w:rsidRPr="009176D6">
        <w:rPr>
          <w:rFonts w:ascii="Arial"/>
          <w:color w:val="000000"/>
          <w:sz w:val="18"/>
          <w:lang w:val="ru-RU"/>
        </w:rPr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розроблення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реалізації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виконання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стратегій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планів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програм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36" w:name="653"/>
      <w:bookmarkEnd w:id="135"/>
      <w:r w:rsidRPr="009176D6">
        <w:rPr>
          <w:rFonts w:ascii="Arial"/>
          <w:color w:val="000000"/>
          <w:sz w:val="18"/>
          <w:lang w:val="ru-RU"/>
        </w:rPr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реалізації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Національної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страт</w:t>
      </w:r>
      <w:r w:rsidRPr="009176D6">
        <w:rPr>
          <w:rFonts w:ascii="Arial"/>
          <w:color w:val="000000"/>
          <w:sz w:val="18"/>
          <w:lang w:val="ru-RU"/>
        </w:rPr>
        <w:t>егії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підготовки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звітів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реалізацію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37" w:name="654"/>
      <w:bookmarkEnd w:id="136"/>
      <w:r w:rsidRPr="009176D6">
        <w:rPr>
          <w:rFonts w:ascii="Arial"/>
          <w:color w:val="000000"/>
          <w:sz w:val="18"/>
          <w:lang w:val="ru-RU"/>
        </w:rPr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Національного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ефективності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його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38" w:name="655"/>
      <w:bookmarkEnd w:id="137"/>
      <w:r w:rsidRPr="009176D6">
        <w:rPr>
          <w:rFonts w:ascii="Arial"/>
          <w:color w:val="000000"/>
          <w:sz w:val="18"/>
          <w:lang w:val="ru-RU"/>
        </w:rPr>
        <w:t>погодження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регіональних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39" w:name="656"/>
      <w:bookmarkEnd w:id="138"/>
      <w:r w:rsidRPr="009176D6">
        <w:rPr>
          <w:rFonts w:ascii="Arial"/>
          <w:color w:val="000000"/>
          <w:sz w:val="18"/>
          <w:lang w:val="ru-RU"/>
        </w:rPr>
        <w:lastRenderedPageBreak/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>ціональної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програми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запобігання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утворенню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ефективності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40" w:name="657"/>
      <w:bookmarkEnd w:id="139"/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функцій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компетентного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виконавчої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влади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положень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Базельської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конвенції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транскордонним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перевезення</w:t>
      </w:r>
      <w:r w:rsidRPr="009176D6">
        <w:rPr>
          <w:rFonts w:ascii="Arial"/>
          <w:color w:val="000000"/>
          <w:sz w:val="18"/>
          <w:lang w:val="ru-RU"/>
        </w:rPr>
        <w:t>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небезпечних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видаленням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41" w:name="658"/>
      <w:bookmarkEnd w:id="140"/>
      <w:r w:rsidRPr="009176D6">
        <w:rPr>
          <w:rFonts w:ascii="Arial"/>
          <w:color w:val="000000"/>
          <w:sz w:val="18"/>
          <w:lang w:val="ru-RU"/>
        </w:rPr>
        <w:t>видачі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відмови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видачі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анулювання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дозволів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операцій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оброблення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42" w:name="659"/>
      <w:bookmarkEnd w:id="141"/>
      <w:r w:rsidRPr="009176D6">
        <w:rPr>
          <w:rFonts w:ascii="Arial"/>
          <w:color w:val="000000"/>
          <w:sz w:val="18"/>
          <w:lang w:val="ru-RU"/>
        </w:rPr>
        <w:t>ліцензування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небезпечними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43" w:name="660"/>
      <w:bookmarkEnd w:id="142"/>
      <w:r w:rsidRPr="009176D6">
        <w:rPr>
          <w:rFonts w:ascii="Arial"/>
          <w:color w:val="000000"/>
          <w:sz w:val="18"/>
          <w:lang w:val="ru-RU"/>
        </w:rPr>
        <w:t>надання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письмової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згоди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повідомлення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транскордонне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перевезення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небезпечних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висновку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транскордонне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перевезення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44" w:name="661"/>
      <w:bookmarkEnd w:id="143"/>
      <w:r w:rsidRPr="009176D6">
        <w:rPr>
          <w:rFonts w:ascii="Arial"/>
          <w:color w:val="000000"/>
          <w:sz w:val="18"/>
          <w:lang w:val="ru-RU"/>
        </w:rPr>
        <w:t>реєстрації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декларацій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45" w:name="662"/>
      <w:bookmarkEnd w:id="144"/>
      <w:r w:rsidRPr="009176D6">
        <w:rPr>
          <w:rFonts w:ascii="Arial"/>
          <w:color w:val="000000"/>
          <w:sz w:val="18"/>
          <w:lang w:val="ru-RU"/>
        </w:rPr>
        <w:t>реєстрації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організацій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розширеної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відповідальності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виробників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46" w:name="663"/>
      <w:bookmarkEnd w:id="145"/>
      <w:r w:rsidRPr="009176D6">
        <w:rPr>
          <w:rFonts w:ascii="Arial"/>
          <w:color w:val="000000"/>
          <w:sz w:val="18"/>
          <w:lang w:val="ru-RU"/>
        </w:rPr>
        <w:t>створення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адміністрування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інформаційної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системи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</w:t>
      </w:r>
      <w:r w:rsidRPr="009176D6">
        <w:rPr>
          <w:rFonts w:ascii="Arial"/>
          <w:color w:val="000000"/>
          <w:sz w:val="18"/>
          <w:lang w:val="ru-RU"/>
        </w:rPr>
        <w:t>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47" w:name="664"/>
      <w:bookmarkEnd w:id="146"/>
      <w:r w:rsidRPr="009176D6">
        <w:rPr>
          <w:rFonts w:ascii="Arial"/>
          <w:color w:val="000000"/>
          <w:sz w:val="18"/>
          <w:lang w:val="ru-RU"/>
        </w:rPr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обміну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інформацією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центральними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місцевими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виконавчої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влади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органами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місцевого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самоврядування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міжнародними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організаціями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48" w:name="665"/>
      <w:bookmarkEnd w:id="147"/>
      <w:r w:rsidRPr="009176D6">
        <w:rPr>
          <w:rFonts w:ascii="Arial"/>
          <w:color w:val="000000"/>
          <w:sz w:val="18"/>
          <w:lang w:val="ru-RU"/>
        </w:rPr>
        <w:t>надання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публічного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доступу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узагальнених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</w:t>
      </w:r>
      <w:r w:rsidRPr="009176D6">
        <w:rPr>
          <w:rFonts w:ascii="Arial"/>
          <w:color w:val="000000"/>
          <w:sz w:val="18"/>
          <w:lang w:val="ru-RU"/>
        </w:rPr>
        <w:t>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інформування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громадськості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49" w:name="666"/>
      <w:bookmarkEnd w:id="148"/>
      <w:r w:rsidRPr="009176D6">
        <w:rPr>
          <w:rFonts w:ascii="Arial"/>
          <w:color w:val="000000"/>
          <w:sz w:val="18"/>
          <w:lang w:val="ru-RU"/>
        </w:rPr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участі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міжнародному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співробітництві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50" w:name="677"/>
      <w:bookmarkEnd w:id="149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пункт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доповнено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підпунктом</w:t>
      </w:r>
      <w:r w:rsidRPr="009176D6">
        <w:rPr>
          <w:rFonts w:ascii="Arial"/>
          <w:color w:val="000000"/>
          <w:sz w:val="18"/>
          <w:lang w:val="ru-RU"/>
        </w:rPr>
        <w:t xml:space="preserve"> 25</w:t>
      </w:r>
      <w:r w:rsidRPr="009176D6">
        <w:rPr>
          <w:rFonts w:ascii="Arial"/>
          <w:color w:val="000000"/>
          <w:vertAlign w:val="superscript"/>
          <w:lang w:val="ru-RU"/>
        </w:rPr>
        <w:t>2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14.07.2023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51" w:name="109"/>
      <w:bookmarkEnd w:id="150"/>
      <w:r w:rsidRPr="009176D6">
        <w:rPr>
          <w:rFonts w:ascii="Arial"/>
          <w:color w:val="000000"/>
          <w:sz w:val="18"/>
          <w:lang w:val="ru-RU"/>
        </w:rPr>
        <w:t xml:space="preserve">26) </w:t>
      </w:r>
      <w:r w:rsidRPr="009176D6">
        <w:rPr>
          <w:rFonts w:ascii="Arial"/>
          <w:color w:val="000000"/>
          <w:sz w:val="18"/>
          <w:lang w:val="ru-RU"/>
        </w:rPr>
        <w:t>розробляє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вводить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допустимих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рівнів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шкідливого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фізичних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біологічних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факторів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навколишнього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природного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середовища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52" w:name="667"/>
      <w:bookmarkEnd w:id="151"/>
      <w:r w:rsidRPr="009176D6">
        <w:rPr>
          <w:rFonts w:ascii="Arial"/>
          <w:color w:val="000000"/>
          <w:sz w:val="18"/>
          <w:lang w:val="ru-RU"/>
        </w:rPr>
        <w:t xml:space="preserve">27)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видачу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ліцензії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відмову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видачі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переоформлення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анулювання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зупинення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дії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відновлення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дії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розширення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або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звуження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провадження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виду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провадження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виробництва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особливо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небезпечних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хімічних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перелік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визначається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Кабінетом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небезп</w:t>
      </w:r>
      <w:r w:rsidRPr="009176D6">
        <w:rPr>
          <w:rFonts w:ascii="Arial"/>
          <w:color w:val="000000"/>
          <w:sz w:val="18"/>
          <w:lang w:val="ru-RU"/>
        </w:rPr>
        <w:t>ечними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додержанням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суб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ліцензійних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умов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53" w:name="675"/>
      <w:bookmarkEnd w:id="152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підпункт</w:t>
      </w:r>
      <w:r w:rsidRPr="009176D6">
        <w:rPr>
          <w:rFonts w:ascii="Arial"/>
          <w:color w:val="000000"/>
          <w:sz w:val="18"/>
          <w:lang w:val="ru-RU"/>
        </w:rPr>
        <w:t xml:space="preserve"> 27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редакції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постанови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14.07.2023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54" w:name="668"/>
      <w:bookmarkEnd w:id="153"/>
      <w:r w:rsidRPr="009176D6">
        <w:rPr>
          <w:rFonts w:ascii="Arial"/>
          <w:color w:val="000000"/>
          <w:sz w:val="18"/>
          <w:lang w:val="ru-RU"/>
        </w:rPr>
        <w:t>27</w:t>
      </w:r>
      <w:r w:rsidRPr="009176D6">
        <w:rPr>
          <w:rFonts w:ascii="Arial"/>
          <w:color w:val="000000"/>
          <w:vertAlign w:val="superscript"/>
          <w:lang w:val="ru-RU"/>
        </w:rPr>
        <w:t>1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разі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застосування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санкцій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ліцензіатів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>акону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"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санкції</w:t>
      </w:r>
      <w:r w:rsidRPr="009176D6">
        <w:rPr>
          <w:rFonts w:ascii="Arial"/>
          <w:color w:val="000000"/>
          <w:sz w:val="18"/>
          <w:lang w:val="ru-RU"/>
        </w:rPr>
        <w:t xml:space="preserve">" </w:t>
      </w:r>
      <w:r w:rsidRPr="009176D6">
        <w:rPr>
          <w:rFonts w:ascii="Arial"/>
          <w:color w:val="000000"/>
          <w:sz w:val="18"/>
          <w:lang w:val="ru-RU"/>
        </w:rPr>
        <w:t>анулює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або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зупиняє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ліцензій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провадження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виробництва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особливо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небезпечних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хімічних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перелік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визначається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Кабінетом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небезпечними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відходами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55" w:name="617"/>
      <w:bookmarkEnd w:id="154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пункт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>повнено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підпунктом</w:t>
      </w:r>
      <w:r w:rsidRPr="009176D6">
        <w:rPr>
          <w:rFonts w:ascii="Arial"/>
          <w:color w:val="000000"/>
          <w:sz w:val="18"/>
          <w:lang w:val="ru-RU"/>
        </w:rPr>
        <w:t xml:space="preserve"> 27</w:t>
      </w:r>
      <w:r w:rsidRPr="009176D6">
        <w:rPr>
          <w:rFonts w:ascii="Arial"/>
          <w:color w:val="000000"/>
          <w:vertAlign w:val="superscript"/>
          <w:lang w:val="ru-RU"/>
        </w:rPr>
        <w:t>1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18.08.2021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888,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>підпункт</w:t>
      </w:r>
      <w:r w:rsidRPr="009176D6">
        <w:rPr>
          <w:rFonts w:ascii="Arial"/>
          <w:color w:val="000000"/>
          <w:sz w:val="18"/>
          <w:lang w:val="ru-RU"/>
        </w:rPr>
        <w:t xml:space="preserve"> 27</w:t>
      </w:r>
      <w:r w:rsidRPr="009176D6">
        <w:rPr>
          <w:rFonts w:ascii="Arial"/>
          <w:color w:val="000000"/>
          <w:vertAlign w:val="superscript"/>
          <w:lang w:val="ru-RU"/>
        </w:rPr>
        <w:t>1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редакції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постанови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14.07.2023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56" w:name="111"/>
      <w:bookmarkEnd w:id="155"/>
      <w:r w:rsidRPr="009176D6">
        <w:rPr>
          <w:rFonts w:ascii="Arial"/>
          <w:color w:val="000000"/>
          <w:sz w:val="18"/>
          <w:lang w:val="ru-RU"/>
        </w:rPr>
        <w:t xml:space="preserve">28) </w:t>
      </w:r>
      <w:r w:rsidRPr="009176D6">
        <w:rPr>
          <w:rFonts w:ascii="Arial"/>
          <w:color w:val="000000"/>
          <w:sz w:val="18"/>
          <w:lang w:val="ru-RU"/>
        </w:rPr>
        <w:t>видає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анулює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переоформлення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документів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дозвільног</w:t>
      </w:r>
      <w:r w:rsidRPr="009176D6">
        <w:rPr>
          <w:rFonts w:ascii="Arial"/>
          <w:color w:val="000000"/>
          <w:sz w:val="18"/>
          <w:lang w:val="ru-RU"/>
        </w:rPr>
        <w:t>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характеру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57" w:name="669"/>
      <w:bookmarkEnd w:id="156"/>
      <w:r w:rsidRPr="009176D6">
        <w:rPr>
          <w:rFonts w:ascii="Arial"/>
          <w:color w:val="000000"/>
          <w:sz w:val="18"/>
          <w:lang w:val="ru-RU"/>
        </w:rPr>
        <w:t>абзац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другий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підпункту</w:t>
      </w:r>
      <w:r w:rsidRPr="009176D6">
        <w:rPr>
          <w:rFonts w:ascii="Arial"/>
          <w:color w:val="000000"/>
          <w:sz w:val="18"/>
          <w:lang w:val="ru-RU"/>
        </w:rPr>
        <w:t xml:space="preserve"> 28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виключено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58" w:name="670"/>
      <w:bookmarkEnd w:id="157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14.07.2023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59" w:name="113"/>
      <w:bookmarkEnd w:id="158"/>
      <w:r w:rsidRPr="009176D6">
        <w:rPr>
          <w:rFonts w:ascii="Arial"/>
          <w:color w:val="000000"/>
          <w:sz w:val="18"/>
          <w:lang w:val="ru-RU"/>
        </w:rPr>
        <w:t>ввезення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митну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територію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незареєстрованних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пестицидів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використовуються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випр</w:t>
      </w:r>
      <w:r w:rsidRPr="009176D6">
        <w:rPr>
          <w:rFonts w:ascii="Arial"/>
          <w:color w:val="000000"/>
          <w:sz w:val="18"/>
          <w:lang w:val="ru-RU"/>
        </w:rPr>
        <w:t>обувань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наукових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досліджень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також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обробленого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насіннєвого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посадкового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матеріалу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60" w:name="671"/>
      <w:bookmarkEnd w:id="159"/>
      <w:r w:rsidRPr="009176D6">
        <w:rPr>
          <w:rFonts w:ascii="Arial"/>
          <w:color w:val="000000"/>
          <w:sz w:val="18"/>
          <w:lang w:val="ru-RU"/>
        </w:rPr>
        <w:t xml:space="preserve">29) </w:t>
      </w:r>
      <w:r w:rsidRPr="009176D6">
        <w:rPr>
          <w:rFonts w:ascii="Arial"/>
          <w:color w:val="000000"/>
          <w:sz w:val="18"/>
          <w:lang w:val="ru-RU"/>
        </w:rPr>
        <w:t>підпункт</w:t>
      </w:r>
      <w:r w:rsidRPr="009176D6">
        <w:rPr>
          <w:rFonts w:ascii="Arial"/>
          <w:color w:val="000000"/>
          <w:sz w:val="18"/>
          <w:lang w:val="ru-RU"/>
        </w:rPr>
        <w:t xml:space="preserve"> 29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виключено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61" w:name="672"/>
      <w:bookmarkEnd w:id="160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14.07.2023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62" w:name="673"/>
      <w:bookmarkEnd w:id="161"/>
      <w:r w:rsidRPr="009176D6">
        <w:rPr>
          <w:rFonts w:ascii="Arial"/>
          <w:color w:val="000000"/>
          <w:sz w:val="18"/>
          <w:lang w:val="ru-RU"/>
        </w:rPr>
        <w:t xml:space="preserve">30) </w:t>
      </w:r>
      <w:r w:rsidRPr="009176D6">
        <w:rPr>
          <w:rFonts w:ascii="Arial"/>
          <w:color w:val="000000"/>
          <w:sz w:val="18"/>
          <w:lang w:val="ru-RU"/>
        </w:rPr>
        <w:t>підпункт</w:t>
      </w:r>
      <w:r w:rsidRPr="009176D6">
        <w:rPr>
          <w:rFonts w:ascii="Arial"/>
          <w:color w:val="000000"/>
          <w:sz w:val="18"/>
          <w:lang w:val="ru-RU"/>
        </w:rPr>
        <w:t xml:space="preserve"> 30 </w:t>
      </w:r>
      <w:r w:rsidRPr="009176D6">
        <w:rPr>
          <w:rFonts w:ascii="Arial"/>
          <w:color w:val="000000"/>
          <w:sz w:val="18"/>
          <w:lang w:val="ru-RU"/>
        </w:rPr>
        <w:t>пункту</w:t>
      </w:r>
      <w:r w:rsidRPr="009176D6">
        <w:rPr>
          <w:rFonts w:ascii="Arial"/>
          <w:color w:val="000000"/>
          <w:sz w:val="18"/>
          <w:lang w:val="ru-RU"/>
        </w:rPr>
        <w:t xml:space="preserve"> 4 </w:t>
      </w:r>
      <w:r w:rsidRPr="009176D6">
        <w:rPr>
          <w:rFonts w:ascii="Arial"/>
          <w:color w:val="000000"/>
          <w:sz w:val="18"/>
          <w:lang w:val="ru-RU"/>
        </w:rPr>
        <w:t>виключено</w:t>
      </w:r>
    </w:p>
    <w:p w:rsidR="008C1FE8" w:rsidRPr="009176D6" w:rsidRDefault="009176D6">
      <w:pPr>
        <w:spacing w:after="0"/>
        <w:ind w:firstLine="240"/>
        <w:jc w:val="right"/>
        <w:rPr>
          <w:lang w:val="ru-RU"/>
        </w:rPr>
      </w:pPr>
      <w:bookmarkStart w:id="163" w:name="674"/>
      <w:bookmarkEnd w:id="162"/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згідно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постаново</w:t>
      </w:r>
      <w:r w:rsidRPr="009176D6">
        <w:rPr>
          <w:rFonts w:ascii="Arial"/>
          <w:color w:val="000000"/>
          <w:sz w:val="18"/>
          <w:lang w:val="ru-RU"/>
        </w:rPr>
        <w:t>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Кабінету</w:t>
      </w:r>
      <w:r w:rsidRPr="009176D6">
        <w:rPr>
          <w:lang w:val="ru-RU"/>
        </w:rPr>
        <w:br/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Міністрів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України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</w:t>
      </w:r>
      <w:r w:rsidRPr="009176D6">
        <w:rPr>
          <w:rFonts w:ascii="Arial"/>
          <w:color w:val="000000"/>
          <w:sz w:val="18"/>
          <w:lang w:val="ru-RU"/>
        </w:rPr>
        <w:t xml:space="preserve"> 14.07.2023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176D6">
        <w:rPr>
          <w:rFonts w:ascii="Arial"/>
          <w:color w:val="000000"/>
          <w:sz w:val="18"/>
          <w:lang w:val="ru-RU"/>
        </w:rPr>
        <w:t xml:space="preserve"> 738)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64" w:name="116"/>
      <w:bookmarkEnd w:id="163"/>
      <w:r w:rsidRPr="009176D6">
        <w:rPr>
          <w:rFonts w:ascii="Arial"/>
          <w:color w:val="000000"/>
          <w:sz w:val="18"/>
          <w:lang w:val="ru-RU"/>
        </w:rPr>
        <w:t xml:space="preserve">31)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реєстрацію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пестицидів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проводить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експертну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матеріалів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поданих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реєстрації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65" w:name="117"/>
      <w:bookmarkEnd w:id="164"/>
      <w:r w:rsidRPr="009176D6">
        <w:rPr>
          <w:rFonts w:ascii="Arial"/>
          <w:color w:val="000000"/>
          <w:sz w:val="18"/>
          <w:lang w:val="ru-RU"/>
        </w:rPr>
        <w:t xml:space="preserve">32) </w:t>
      </w:r>
      <w:r w:rsidRPr="009176D6">
        <w:rPr>
          <w:rFonts w:ascii="Arial"/>
          <w:color w:val="000000"/>
          <w:sz w:val="18"/>
          <w:lang w:val="ru-RU"/>
        </w:rPr>
        <w:t>веде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перелік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пестицидів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дозволених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</w:t>
      </w:r>
      <w:r w:rsidRPr="009176D6">
        <w:rPr>
          <w:rFonts w:ascii="Arial"/>
          <w:color w:val="000000"/>
          <w:sz w:val="18"/>
          <w:lang w:val="ru-RU"/>
        </w:rPr>
        <w:t>ристання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вносить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щороку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доповнення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нього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затверджує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регламенти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застосування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66" w:name="118"/>
      <w:bookmarkEnd w:id="165"/>
      <w:r w:rsidRPr="009176D6">
        <w:rPr>
          <w:rFonts w:ascii="Arial"/>
          <w:color w:val="000000"/>
          <w:sz w:val="18"/>
          <w:lang w:val="ru-RU"/>
        </w:rPr>
        <w:t xml:space="preserve">33)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уповноваження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установ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організацій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проводять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випробування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пестицидів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67" w:name="119"/>
      <w:bookmarkEnd w:id="166"/>
      <w:r w:rsidRPr="009176D6">
        <w:rPr>
          <w:rFonts w:ascii="Arial"/>
          <w:color w:val="000000"/>
          <w:sz w:val="18"/>
          <w:lang w:val="ru-RU"/>
        </w:rPr>
        <w:t xml:space="preserve">34) </w:t>
      </w:r>
      <w:r w:rsidRPr="009176D6">
        <w:rPr>
          <w:rFonts w:ascii="Arial"/>
          <w:color w:val="000000"/>
          <w:sz w:val="18"/>
          <w:lang w:val="ru-RU"/>
        </w:rPr>
        <w:t>організовує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випробування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</w:t>
      </w:r>
      <w:r w:rsidRPr="009176D6">
        <w:rPr>
          <w:rFonts w:ascii="Arial"/>
          <w:color w:val="000000"/>
          <w:sz w:val="18"/>
          <w:lang w:val="ru-RU"/>
        </w:rPr>
        <w:t>стицидів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агрохімікатів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формує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затверджує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їх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68" w:name="120"/>
      <w:bookmarkEnd w:id="167"/>
      <w:r w:rsidRPr="009176D6">
        <w:rPr>
          <w:rFonts w:ascii="Arial"/>
          <w:color w:val="000000"/>
          <w:sz w:val="18"/>
          <w:lang w:val="ru-RU"/>
        </w:rPr>
        <w:t xml:space="preserve">35)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відповідно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законодавства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стратегічну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оцінку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69" w:name="121"/>
      <w:bookmarkEnd w:id="168"/>
      <w:r w:rsidRPr="009176D6">
        <w:rPr>
          <w:rFonts w:ascii="Arial"/>
          <w:color w:val="000000"/>
          <w:sz w:val="18"/>
          <w:lang w:val="ru-RU"/>
        </w:rPr>
        <w:lastRenderedPageBreak/>
        <w:t xml:space="preserve">36) </w:t>
      </w:r>
      <w:r w:rsidRPr="009176D6">
        <w:rPr>
          <w:rFonts w:ascii="Arial"/>
          <w:color w:val="000000"/>
          <w:sz w:val="18"/>
          <w:lang w:val="ru-RU"/>
        </w:rPr>
        <w:t>приймає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рішення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транскордонного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70" w:name="122"/>
      <w:bookmarkEnd w:id="169"/>
      <w:r w:rsidRPr="009176D6">
        <w:rPr>
          <w:rFonts w:ascii="Arial"/>
          <w:color w:val="000000"/>
          <w:sz w:val="18"/>
          <w:lang w:val="ru-RU"/>
        </w:rPr>
        <w:t xml:space="preserve">37) </w:t>
      </w:r>
      <w:r w:rsidRPr="009176D6">
        <w:rPr>
          <w:rFonts w:ascii="Arial"/>
          <w:color w:val="000000"/>
          <w:sz w:val="18"/>
          <w:lang w:val="ru-RU"/>
        </w:rPr>
        <w:t>органі</w:t>
      </w:r>
      <w:r w:rsidRPr="009176D6">
        <w:rPr>
          <w:rFonts w:ascii="Arial"/>
          <w:color w:val="000000"/>
          <w:sz w:val="18"/>
          <w:lang w:val="ru-RU"/>
        </w:rPr>
        <w:t>зовує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координує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контролює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числі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транскордонного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71" w:name="123"/>
      <w:bookmarkEnd w:id="170"/>
      <w:r w:rsidRPr="009176D6">
        <w:rPr>
          <w:rFonts w:ascii="Arial"/>
          <w:color w:val="000000"/>
          <w:sz w:val="18"/>
          <w:lang w:val="ru-RU"/>
        </w:rPr>
        <w:t xml:space="preserve">38)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методичне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стандартизацію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підготовки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звіту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72" w:name="124"/>
      <w:bookmarkEnd w:id="171"/>
      <w:r w:rsidRPr="009176D6">
        <w:rPr>
          <w:rFonts w:ascii="Arial"/>
          <w:color w:val="000000"/>
          <w:sz w:val="18"/>
          <w:lang w:val="ru-RU"/>
        </w:rPr>
        <w:t xml:space="preserve">39) </w:t>
      </w:r>
      <w:r w:rsidRPr="009176D6">
        <w:rPr>
          <w:rFonts w:ascii="Arial"/>
          <w:color w:val="000000"/>
          <w:sz w:val="18"/>
          <w:lang w:val="ru-RU"/>
        </w:rPr>
        <w:t>веде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Єдиний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реєст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реєстр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експертів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числа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можуть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призначатися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члени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експертної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комісії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довкілля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73" w:name="125"/>
      <w:bookmarkEnd w:id="172"/>
      <w:r w:rsidRPr="009176D6">
        <w:rPr>
          <w:rFonts w:ascii="Arial"/>
          <w:color w:val="000000"/>
          <w:sz w:val="18"/>
          <w:lang w:val="ru-RU"/>
        </w:rPr>
        <w:t xml:space="preserve">40) </w:t>
      </w:r>
      <w:r w:rsidRPr="009176D6">
        <w:rPr>
          <w:rFonts w:ascii="Arial"/>
          <w:color w:val="000000"/>
          <w:sz w:val="18"/>
          <w:lang w:val="ru-RU"/>
        </w:rPr>
        <w:t>затверджує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методичні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документи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методичне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керівни</w:t>
      </w:r>
      <w:r w:rsidRPr="009176D6">
        <w:rPr>
          <w:rFonts w:ascii="Arial"/>
          <w:color w:val="000000"/>
          <w:sz w:val="18"/>
          <w:lang w:val="ru-RU"/>
        </w:rPr>
        <w:t>цтво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методологічно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консультативне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забезпечення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стратегічної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оцінки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74" w:name="126"/>
      <w:bookmarkEnd w:id="173"/>
      <w:r w:rsidRPr="009176D6">
        <w:rPr>
          <w:rFonts w:ascii="Arial"/>
          <w:color w:val="000000"/>
          <w:sz w:val="18"/>
          <w:lang w:val="ru-RU"/>
        </w:rPr>
        <w:t xml:space="preserve">41) </w:t>
      </w:r>
      <w:r w:rsidRPr="009176D6">
        <w:rPr>
          <w:rFonts w:ascii="Arial"/>
          <w:color w:val="000000"/>
          <w:sz w:val="18"/>
          <w:lang w:val="ru-RU"/>
        </w:rPr>
        <w:t>затверджує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відомчі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правила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фізичного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захисту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ядерних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установок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ядерних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матеріалів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радіоактивних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інших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джерел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іонізуючого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випромінювання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підприємствах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установах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організаціях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належать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ДАЗВ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75" w:name="127"/>
      <w:bookmarkEnd w:id="174"/>
      <w:r w:rsidRPr="009176D6">
        <w:rPr>
          <w:rFonts w:ascii="Arial"/>
          <w:color w:val="000000"/>
          <w:sz w:val="18"/>
          <w:lang w:val="ru-RU"/>
        </w:rPr>
        <w:t xml:space="preserve">42)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формування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реєстру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суб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господарювання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здійснюють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приймання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>/</w:t>
      </w:r>
      <w:r w:rsidRPr="009176D6">
        <w:rPr>
          <w:rFonts w:ascii="Arial"/>
          <w:color w:val="000000"/>
          <w:sz w:val="18"/>
          <w:lang w:val="ru-RU"/>
        </w:rPr>
        <w:t>або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розбирання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транспортних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засобів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утилізуються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76" w:name="128"/>
      <w:bookmarkEnd w:id="175"/>
      <w:r w:rsidRPr="009176D6">
        <w:rPr>
          <w:rFonts w:ascii="Arial"/>
          <w:color w:val="000000"/>
          <w:sz w:val="18"/>
          <w:lang w:val="ru-RU"/>
        </w:rPr>
        <w:t xml:space="preserve">43)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впровадження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системи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управління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утилізації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утворилися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процесі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утилізації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знятих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експлуатації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транспортних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засобів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77" w:name="129"/>
      <w:bookmarkEnd w:id="176"/>
      <w:r w:rsidRPr="009176D6">
        <w:rPr>
          <w:rFonts w:ascii="Arial"/>
          <w:color w:val="000000"/>
          <w:sz w:val="18"/>
          <w:lang w:val="ru-RU"/>
        </w:rPr>
        <w:t xml:space="preserve">44) </w:t>
      </w:r>
      <w:r w:rsidRPr="009176D6">
        <w:rPr>
          <w:rFonts w:ascii="Arial"/>
          <w:color w:val="000000"/>
          <w:sz w:val="18"/>
          <w:lang w:val="ru-RU"/>
        </w:rPr>
        <w:t>організовує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транспортування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розбир</w:t>
      </w:r>
      <w:r w:rsidRPr="009176D6">
        <w:rPr>
          <w:rFonts w:ascii="Arial"/>
          <w:color w:val="000000"/>
          <w:sz w:val="18"/>
          <w:lang w:val="ru-RU"/>
        </w:rPr>
        <w:t>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транспортних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засобів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утворення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збирання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утилізації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відходів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утворилися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процесі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утилізації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транспортних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засобів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78" w:name="130"/>
      <w:bookmarkEnd w:id="177"/>
      <w:r w:rsidRPr="009176D6">
        <w:rPr>
          <w:rFonts w:ascii="Arial"/>
          <w:color w:val="000000"/>
          <w:sz w:val="18"/>
          <w:lang w:val="ru-RU"/>
        </w:rPr>
        <w:t xml:space="preserve">45) </w:t>
      </w:r>
      <w:r w:rsidRPr="009176D6">
        <w:rPr>
          <w:rFonts w:ascii="Arial"/>
          <w:color w:val="000000"/>
          <w:sz w:val="18"/>
          <w:lang w:val="ru-RU"/>
        </w:rPr>
        <w:t>розробляє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програму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повторного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використання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утилізації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транспортних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засобів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програми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утилізації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окремих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компонентів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(</w:t>
      </w:r>
      <w:r w:rsidRPr="009176D6">
        <w:rPr>
          <w:rFonts w:ascii="Arial"/>
          <w:color w:val="000000"/>
          <w:sz w:val="18"/>
          <w:lang w:val="ru-RU"/>
        </w:rPr>
        <w:t>акумуляторів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шин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тощо</w:t>
      </w:r>
      <w:r w:rsidRPr="009176D6">
        <w:rPr>
          <w:rFonts w:ascii="Arial"/>
          <w:color w:val="000000"/>
          <w:sz w:val="18"/>
          <w:lang w:val="ru-RU"/>
        </w:rPr>
        <w:t>);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79" w:name="131"/>
      <w:bookmarkEnd w:id="178"/>
      <w:r w:rsidRPr="009176D6">
        <w:rPr>
          <w:rFonts w:ascii="Arial"/>
          <w:color w:val="000000"/>
          <w:sz w:val="18"/>
          <w:lang w:val="ru-RU"/>
        </w:rPr>
        <w:t xml:space="preserve">46) </w:t>
      </w:r>
      <w:r w:rsidRPr="009176D6">
        <w:rPr>
          <w:rFonts w:ascii="Arial"/>
          <w:color w:val="000000"/>
          <w:sz w:val="18"/>
          <w:lang w:val="ru-RU"/>
        </w:rPr>
        <w:t>контролює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діяльність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осіб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взяли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себе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зобов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язання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забезпечити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утилізацію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транспортних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засобів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80" w:name="132"/>
      <w:bookmarkEnd w:id="179"/>
      <w:r w:rsidRPr="009176D6">
        <w:rPr>
          <w:rFonts w:ascii="Arial"/>
          <w:color w:val="000000"/>
          <w:sz w:val="18"/>
          <w:lang w:val="ru-RU"/>
        </w:rPr>
        <w:t xml:space="preserve">47)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правове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регулювання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саме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розробляє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проекти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правових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актів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видає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правові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акти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межах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повноважень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передбачених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законом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сфері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питань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81" w:name="133"/>
      <w:bookmarkEnd w:id="180"/>
      <w:r w:rsidRPr="009176D6">
        <w:rPr>
          <w:rFonts w:ascii="Arial"/>
          <w:color w:val="000000"/>
          <w:sz w:val="18"/>
          <w:lang w:val="ru-RU"/>
        </w:rPr>
        <w:t>затвердження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правил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нормативів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норм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методик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82" w:name="134"/>
      <w:bookmarkEnd w:id="181"/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інвентаризації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стаціонарних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джерел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забруднюючих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83" w:name="135"/>
      <w:bookmarkEnd w:id="182"/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вимо</w:t>
      </w:r>
      <w:r w:rsidRPr="009176D6">
        <w:rPr>
          <w:rFonts w:ascii="Arial"/>
          <w:color w:val="000000"/>
          <w:sz w:val="18"/>
          <w:lang w:val="ru-RU"/>
        </w:rPr>
        <w:t>г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щодо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оформлення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документів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обґрунтовуються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обсяги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викидів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встановлення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форми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дозволів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порядку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оплати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робіт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пов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язаних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видачею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дозволів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обліку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установ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організацій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громадян</w:t>
      </w:r>
      <w:r w:rsidRPr="009176D6">
        <w:rPr>
          <w:rFonts w:ascii="Arial"/>
          <w:color w:val="000000"/>
          <w:sz w:val="18"/>
          <w:lang w:val="ru-RU"/>
        </w:rPr>
        <w:t xml:space="preserve"> - </w:t>
      </w:r>
      <w:r w:rsidRPr="009176D6">
        <w:rPr>
          <w:rFonts w:ascii="Arial"/>
          <w:color w:val="000000"/>
          <w:sz w:val="18"/>
          <w:lang w:val="ru-RU"/>
        </w:rPr>
        <w:t>суб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підприємницької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отримали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дозволи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84" w:name="136"/>
      <w:bookmarkEnd w:id="183"/>
      <w:r w:rsidRPr="009176D6">
        <w:rPr>
          <w:rFonts w:ascii="Arial"/>
          <w:color w:val="000000"/>
          <w:sz w:val="18"/>
          <w:lang w:val="ru-RU"/>
        </w:rPr>
        <w:t>установлення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порядку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критеріїв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взяття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облік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справляють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або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можуть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справити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шкідливий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вплив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здоров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людей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обсягів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забруднюючих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викида</w:t>
      </w:r>
      <w:r w:rsidRPr="009176D6">
        <w:rPr>
          <w:rFonts w:ascii="Arial"/>
          <w:color w:val="000000"/>
          <w:sz w:val="18"/>
          <w:lang w:val="ru-RU"/>
        </w:rPr>
        <w:t>ються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85" w:name="137"/>
      <w:bookmarkEnd w:id="184"/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переліку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установ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організацій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закладів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яким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надається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право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розробляти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документи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обґрунтовують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обсяги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підприємств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установ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організацій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громадян</w:t>
      </w:r>
      <w:r w:rsidRPr="009176D6">
        <w:rPr>
          <w:rFonts w:ascii="Arial"/>
          <w:color w:val="000000"/>
          <w:sz w:val="18"/>
          <w:lang w:val="ru-RU"/>
        </w:rPr>
        <w:t xml:space="preserve"> - </w:t>
      </w:r>
      <w:r w:rsidRPr="009176D6">
        <w:rPr>
          <w:rFonts w:ascii="Arial"/>
          <w:color w:val="000000"/>
          <w:sz w:val="18"/>
          <w:lang w:val="ru-RU"/>
        </w:rPr>
        <w:t>суб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підприємницької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86" w:name="138"/>
      <w:bookmarkEnd w:id="185"/>
      <w:r w:rsidRPr="009176D6">
        <w:rPr>
          <w:rFonts w:ascii="Arial"/>
          <w:color w:val="000000"/>
          <w:sz w:val="18"/>
          <w:lang w:val="ru-RU"/>
        </w:rPr>
        <w:t>визначенн</w:t>
      </w:r>
      <w:r w:rsidRPr="009176D6">
        <w:rPr>
          <w:rFonts w:ascii="Arial"/>
          <w:color w:val="000000"/>
          <w:sz w:val="18"/>
          <w:lang w:val="ru-RU"/>
        </w:rPr>
        <w:t>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величин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фонових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концентрацій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забруднюючих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повітрі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87" w:name="139"/>
      <w:bookmarkEnd w:id="186"/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переліків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фізичних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біологічних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факторів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також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критеріїв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стаціонарних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джерел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забруднення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розробляються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гранично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допустимого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рівня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впл</w:t>
      </w:r>
      <w:r w:rsidRPr="009176D6">
        <w:rPr>
          <w:rFonts w:ascii="Arial"/>
          <w:color w:val="000000"/>
          <w:sz w:val="18"/>
          <w:lang w:val="ru-RU"/>
        </w:rPr>
        <w:t>иву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фізичних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біологічних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факторів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88" w:name="140"/>
      <w:bookmarkEnd w:id="187"/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переліків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типів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устаткування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розробляються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нормативи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гранично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допустимих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викидів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забруднюючих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стаціонарних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джерел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89" w:name="141"/>
      <w:bookmarkEnd w:id="188"/>
      <w:r w:rsidRPr="009176D6">
        <w:rPr>
          <w:rFonts w:ascii="Arial"/>
          <w:color w:val="000000"/>
          <w:sz w:val="18"/>
          <w:lang w:val="ru-RU"/>
        </w:rPr>
        <w:t>визначення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показників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емісії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питомі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викиди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забруднюючих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0" w:name="142"/>
      <w:bookmarkEnd w:id="189"/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галузі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1" w:name="143"/>
      <w:bookmarkEnd w:id="190"/>
      <w:r w:rsidRPr="009176D6">
        <w:rPr>
          <w:rFonts w:ascii="Arial"/>
          <w:color w:val="000000"/>
          <w:sz w:val="18"/>
          <w:lang w:val="ru-RU"/>
        </w:rPr>
        <w:t>розроблення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затвердження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поліпшення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якості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короткострокових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планів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дій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2" w:name="144"/>
      <w:bookmarkEnd w:id="191"/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кожним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</w:t>
      </w:r>
      <w:r w:rsidRPr="009176D6">
        <w:rPr>
          <w:rFonts w:ascii="Arial"/>
          <w:color w:val="000000"/>
          <w:sz w:val="18"/>
          <w:lang w:val="ru-RU"/>
        </w:rPr>
        <w:t>ежимом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оцінювання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кожної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забруднювальної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3" w:name="145"/>
      <w:bookmarkEnd w:id="192"/>
      <w:r w:rsidRPr="009176D6">
        <w:rPr>
          <w:rFonts w:ascii="Arial"/>
          <w:color w:val="000000"/>
          <w:sz w:val="18"/>
          <w:lang w:val="ru-RU"/>
        </w:rPr>
        <w:t>створення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інформаційно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аналітичної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системи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якість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4" w:name="146"/>
      <w:bookmarkEnd w:id="193"/>
      <w:r w:rsidRPr="009176D6">
        <w:rPr>
          <w:rFonts w:ascii="Arial"/>
          <w:color w:val="000000"/>
          <w:sz w:val="18"/>
          <w:lang w:val="ru-RU"/>
        </w:rPr>
        <w:t>затвердження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програми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галузі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5" w:name="147"/>
      <w:bookmarkEnd w:id="194"/>
      <w:r w:rsidRPr="009176D6">
        <w:rPr>
          <w:rFonts w:ascii="Arial"/>
          <w:color w:val="000000"/>
          <w:sz w:val="18"/>
          <w:lang w:val="ru-RU"/>
        </w:rPr>
        <w:t xml:space="preserve">48) </w:t>
      </w:r>
      <w:r w:rsidRPr="009176D6">
        <w:rPr>
          <w:rFonts w:ascii="Arial"/>
          <w:color w:val="000000"/>
          <w:sz w:val="18"/>
          <w:lang w:val="ru-RU"/>
        </w:rPr>
        <w:t>забезпечує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створення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функціо</w:t>
      </w:r>
      <w:r w:rsidRPr="009176D6">
        <w:rPr>
          <w:rFonts w:ascii="Arial"/>
          <w:color w:val="000000"/>
          <w:sz w:val="18"/>
          <w:lang w:val="ru-RU"/>
        </w:rPr>
        <w:t>нування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інформаційно</w:t>
      </w:r>
      <w:r w:rsidRPr="009176D6">
        <w:rPr>
          <w:rFonts w:ascii="Arial"/>
          <w:color w:val="000000"/>
          <w:sz w:val="18"/>
          <w:lang w:val="ru-RU"/>
        </w:rPr>
        <w:t>-</w:t>
      </w:r>
      <w:r w:rsidRPr="009176D6">
        <w:rPr>
          <w:rFonts w:ascii="Arial"/>
          <w:color w:val="000000"/>
          <w:sz w:val="18"/>
          <w:lang w:val="ru-RU"/>
        </w:rPr>
        <w:t>аналітичної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системи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даних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якість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загальнодержавному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рівні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6" w:name="148"/>
      <w:bookmarkEnd w:id="195"/>
      <w:r w:rsidRPr="009176D6">
        <w:rPr>
          <w:rFonts w:ascii="Arial"/>
          <w:color w:val="000000"/>
          <w:sz w:val="18"/>
          <w:lang w:val="ru-RU"/>
        </w:rPr>
        <w:t xml:space="preserve">49)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загальну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координацію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організацію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проведення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7" w:name="149"/>
      <w:bookmarkEnd w:id="196"/>
      <w:r w:rsidRPr="009176D6">
        <w:rPr>
          <w:rFonts w:ascii="Arial"/>
          <w:color w:val="000000"/>
          <w:sz w:val="18"/>
          <w:lang w:val="ru-RU"/>
        </w:rPr>
        <w:t xml:space="preserve">50) </w:t>
      </w:r>
      <w:r w:rsidRPr="009176D6">
        <w:rPr>
          <w:rFonts w:ascii="Arial"/>
          <w:color w:val="000000"/>
          <w:sz w:val="18"/>
          <w:lang w:val="ru-RU"/>
        </w:rPr>
        <w:t>погоджує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програми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моніторингу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галузі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охорони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8" w:name="150"/>
      <w:bookmarkEnd w:id="197"/>
      <w:r w:rsidRPr="009176D6">
        <w:rPr>
          <w:rFonts w:ascii="Arial"/>
          <w:color w:val="000000"/>
          <w:sz w:val="18"/>
          <w:lang w:val="ru-RU"/>
        </w:rPr>
        <w:t xml:space="preserve">51) </w:t>
      </w:r>
      <w:r w:rsidRPr="009176D6">
        <w:rPr>
          <w:rFonts w:ascii="Arial"/>
          <w:color w:val="000000"/>
          <w:sz w:val="18"/>
          <w:lang w:val="ru-RU"/>
        </w:rPr>
        <w:t>видає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анулює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здійснює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переоформлення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документів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дозвільного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характеру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>: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199" w:name="151"/>
      <w:bookmarkEnd w:id="198"/>
      <w:r w:rsidRPr="009176D6">
        <w:rPr>
          <w:rFonts w:ascii="Arial"/>
          <w:color w:val="000000"/>
          <w:sz w:val="18"/>
          <w:lang w:val="ru-RU"/>
        </w:rPr>
        <w:t>провадження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діяльності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пов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язаної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із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штучними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змінами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стану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атмосферних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явищ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господарських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цілях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Pr="009176D6" w:rsidRDefault="009176D6">
      <w:pPr>
        <w:spacing w:after="0"/>
        <w:ind w:firstLine="240"/>
        <w:rPr>
          <w:lang w:val="ru-RU"/>
        </w:rPr>
      </w:pPr>
      <w:bookmarkStart w:id="200" w:name="152"/>
      <w:bookmarkEnd w:id="199"/>
      <w:r w:rsidRPr="009176D6">
        <w:rPr>
          <w:rFonts w:ascii="Arial"/>
          <w:color w:val="000000"/>
          <w:sz w:val="18"/>
          <w:lang w:val="ru-RU"/>
        </w:rPr>
        <w:lastRenderedPageBreak/>
        <w:t>викиди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забруднюючих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речовин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ат</w:t>
      </w:r>
      <w:r w:rsidRPr="009176D6">
        <w:rPr>
          <w:rFonts w:ascii="Arial"/>
          <w:color w:val="000000"/>
          <w:sz w:val="18"/>
          <w:lang w:val="ru-RU"/>
        </w:rPr>
        <w:t>мосферне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повітря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стаціонарними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джерелами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для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які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взяті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державний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облік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мають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виробництва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або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технологічне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устаткування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яких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повинні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впроваджуватися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екологічно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безпечні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технології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методи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керування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об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першої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групи</w:t>
      </w:r>
      <w:r w:rsidRPr="009176D6">
        <w:rPr>
          <w:rFonts w:ascii="Arial"/>
          <w:color w:val="000000"/>
          <w:sz w:val="18"/>
          <w:lang w:val="ru-RU"/>
        </w:rPr>
        <w:t xml:space="preserve">), </w:t>
      </w:r>
      <w:r w:rsidRPr="009176D6">
        <w:rPr>
          <w:rFonts w:ascii="Arial"/>
          <w:color w:val="000000"/>
          <w:sz w:val="18"/>
          <w:lang w:val="ru-RU"/>
        </w:rPr>
        <w:t>та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об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єктів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</w:t>
      </w:r>
      <w:r w:rsidRPr="009176D6">
        <w:rPr>
          <w:rFonts w:ascii="Arial"/>
          <w:color w:val="000000"/>
          <w:sz w:val="18"/>
          <w:lang w:val="ru-RU"/>
        </w:rPr>
        <w:t>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знаходяться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на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території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відчуження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зони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безумовного</w:t>
      </w:r>
      <w:r w:rsidRPr="009176D6">
        <w:rPr>
          <w:rFonts w:ascii="Arial"/>
          <w:color w:val="000000"/>
          <w:sz w:val="18"/>
          <w:lang w:val="ru-RU"/>
        </w:rPr>
        <w:t xml:space="preserve"> (</w:t>
      </w:r>
      <w:r w:rsidRPr="009176D6">
        <w:rPr>
          <w:rFonts w:ascii="Arial"/>
          <w:color w:val="000000"/>
          <w:sz w:val="18"/>
          <w:lang w:val="ru-RU"/>
        </w:rPr>
        <w:t>обов</w:t>
      </w:r>
      <w:r w:rsidRPr="009176D6">
        <w:rPr>
          <w:rFonts w:ascii="Arial"/>
          <w:color w:val="000000"/>
          <w:sz w:val="18"/>
          <w:lang w:val="ru-RU"/>
        </w:rPr>
        <w:t>'</w:t>
      </w:r>
      <w:r w:rsidRPr="009176D6">
        <w:rPr>
          <w:rFonts w:ascii="Arial"/>
          <w:color w:val="000000"/>
          <w:sz w:val="18"/>
          <w:lang w:val="ru-RU"/>
        </w:rPr>
        <w:t>язкового</w:t>
      </w:r>
      <w:r w:rsidRPr="009176D6">
        <w:rPr>
          <w:rFonts w:ascii="Arial"/>
          <w:color w:val="000000"/>
          <w:sz w:val="18"/>
          <w:lang w:val="ru-RU"/>
        </w:rPr>
        <w:t xml:space="preserve">) </w:t>
      </w:r>
      <w:r w:rsidRPr="009176D6">
        <w:rPr>
          <w:rFonts w:ascii="Arial"/>
          <w:color w:val="000000"/>
          <w:sz w:val="18"/>
          <w:lang w:val="ru-RU"/>
        </w:rPr>
        <w:t>відселення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території</w:t>
      </w:r>
      <w:r w:rsidRPr="009176D6">
        <w:rPr>
          <w:rFonts w:ascii="Arial"/>
          <w:color w:val="000000"/>
          <w:sz w:val="18"/>
          <w:lang w:val="ru-RU"/>
        </w:rPr>
        <w:t xml:space="preserve">, </w:t>
      </w:r>
      <w:r w:rsidRPr="009176D6">
        <w:rPr>
          <w:rFonts w:ascii="Arial"/>
          <w:color w:val="000000"/>
          <w:sz w:val="18"/>
          <w:lang w:val="ru-RU"/>
        </w:rPr>
        <w:t>що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зазнала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радіоактивного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забруднення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внаслідок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Чорнобильської</w:t>
      </w:r>
      <w:r w:rsidRPr="009176D6">
        <w:rPr>
          <w:rFonts w:ascii="Arial"/>
          <w:color w:val="000000"/>
          <w:sz w:val="18"/>
          <w:lang w:val="ru-RU"/>
        </w:rPr>
        <w:t xml:space="preserve"> </w:t>
      </w:r>
      <w:r w:rsidRPr="009176D6">
        <w:rPr>
          <w:rFonts w:ascii="Arial"/>
          <w:color w:val="000000"/>
          <w:sz w:val="18"/>
          <w:lang w:val="ru-RU"/>
        </w:rPr>
        <w:t>катастрофи</w:t>
      </w:r>
      <w:r w:rsidRPr="009176D6">
        <w:rPr>
          <w:rFonts w:ascii="Arial"/>
          <w:color w:val="000000"/>
          <w:sz w:val="18"/>
          <w:lang w:val="ru-RU"/>
        </w:rPr>
        <w:t>;</w:t>
      </w:r>
    </w:p>
    <w:p w:rsidR="008C1FE8" w:rsidRDefault="009176D6">
      <w:pPr>
        <w:spacing w:after="0"/>
        <w:ind w:firstLine="240"/>
      </w:pPr>
      <w:bookmarkStart w:id="201" w:name="153"/>
      <w:bookmarkEnd w:id="200"/>
      <w:r>
        <w:rPr>
          <w:rFonts w:ascii="Arial"/>
          <w:color w:val="000000"/>
          <w:sz w:val="18"/>
        </w:rPr>
        <w:t xml:space="preserve">52)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02" w:name="154"/>
      <w:bookmarkEnd w:id="201"/>
      <w:r>
        <w:rPr>
          <w:rFonts w:ascii="Arial"/>
          <w:color w:val="000000"/>
          <w:sz w:val="18"/>
        </w:rPr>
        <w:t xml:space="preserve">53)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03" w:name="155"/>
      <w:bookmarkEnd w:id="202"/>
      <w:r>
        <w:rPr>
          <w:rFonts w:ascii="Arial"/>
          <w:color w:val="000000"/>
          <w:sz w:val="18"/>
        </w:rPr>
        <w:t xml:space="preserve">54)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04" w:name="156"/>
      <w:bookmarkEnd w:id="203"/>
      <w:r>
        <w:rPr>
          <w:rFonts w:ascii="Arial"/>
          <w:color w:val="000000"/>
          <w:sz w:val="18"/>
        </w:rPr>
        <w:t xml:space="preserve">55)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05" w:name="157"/>
      <w:bookmarkEnd w:id="204"/>
      <w:r>
        <w:rPr>
          <w:rFonts w:ascii="Arial"/>
          <w:color w:val="000000"/>
          <w:sz w:val="18"/>
        </w:rPr>
        <w:t xml:space="preserve">56)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206" w:name="158"/>
      <w:bookmarkEnd w:id="205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07" w:name="159"/>
      <w:bookmarkEnd w:id="206"/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08" w:name="160"/>
      <w:bookmarkEnd w:id="20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абсорбції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поглинання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поглиначами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09" w:name="161"/>
      <w:bookmarkEnd w:id="208"/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10" w:name="162"/>
      <w:bookmarkEnd w:id="209"/>
      <w:r>
        <w:rPr>
          <w:rFonts w:ascii="Arial"/>
          <w:color w:val="000000"/>
          <w:sz w:val="18"/>
        </w:rPr>
        <w:t xml:space="preserve">57)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</w:t>
      </w:r>
      <w:r>
        <w:rPr>
          <w:rFonts w:ascii="Arial"/>
          <w:color w:val="000000"/>
          <w:sz w:val="18"/>
        </w:rPr>
        <w:t>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11" w:name="163"/>
      <w:bookmarkEnd w:id="210"/>
      <w:r>
        <w:rPr>
          <w:rFonts w:ascii="Arial"/>
          <w:color w:val="000000"/>
          <w:sz w:val="18"/>
        </w:rPr>
        <w:t xml:space="preserve">58)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ференцій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Кіотського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сесій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12" w:name="164"/>
      <w:bookmarkEnd w:id="211"/>
      <w:r>
        <w:rPr>
          <w:rFonts w:ascii="Arial"/>
          <w:color w:val="000000"/>
          <w:sz w:val="18"/>
        </w:rPr>
        <w:t xml:space="preserve">59)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</w:t>
      </w:r>
      <w:r>
        <w:rPr>
          <w:rFonts w:ascii="Arial"/>
          <w:color w:val="000000"/>
          <w:sz w:val="18"/>
        </w:rPr>
        <w:t>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Кіотського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13" w:name="165"/>
      <w:bookmarkEnd w:id="212"/>
      <w:r>
        <w:rPr>
          <w:rFonts w:ascii="Arial"/>
          <w:color w:val="000000"/>
          <w:sz w:val="18"/>
        </w:rPr>
        <w:t xml:space="preserve">60)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Кіотського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транзакцій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14" w:name="166"/>
      <w:bookmarkEnd w:id="213"/>
      <w:r>
        <w:rPr>
          <w:rFonts w:ascii="Arial"/>
          <w:color w:val="000000"/>
          <w:sz w:val="18"/>
        </w:rPr>
        <w:t xml:space="preserve">61)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215" w:name="167"/>
      <w:bookmarkEnd w:id="214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16" w:name="168"/>
      <w:bookmarkEnd w:id="215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17" w:name="169"/>
      <w:bookmarkEnd w:id="216"/>
      <w:r>
        <w:rPr>
          <w:rFonts w:ascii="Arial"/>
          <w:color w:val="000000"/>
          <w:sz w:val="18"/>
        </w:rPr>
        <w:t>інвентаризацію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абсорбції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поглиначами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абсорбці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антропогенних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абсорбції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поглиначами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18" w:name="170"/>
      <w:bookmarkEnd w:id="217"/>
      <w:r>
        <w:rPr>
          <w:rFonts w:ascii="Arial"/>
          <w:color w:val="000000"/>
          <w:sz w:val="18"/>
        </w:rPr>
        <w:t xml:space="preserve">62)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антропогенних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абсорбції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19" w:name="171"/>
      <w:bookmarkEnd w:id="218"/>
      <w:r>
        <w:rPr>
          <w:rFonts w:ascii="Arial"/>
          <w:color w:val="000000"/>
          <w:sz w:val="18"/>
        </w:rPr>
        <w:t xml:space="preserve">63)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20" w:name="172"/>
      <w:bookmarkEnd w:id="219"/>
      <w:r>
        <w:rPr>
          <w:rFonts w:ascii="Arial"/>
          <w:color w:val="000000"/>
          <w:sz w:val="18"/>
        </w:rPr>
        <w:t xml:space="preserve">64)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Монреальського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</w:t>
      </w:r>
      <w:r>
        <w:rPr>
          <w:rFonts w:ascii="Arial"/>
          <w:color w:val="000000"/>
          <w:sz w:val="18"/>
        </w:rPr>
        <w:t>ництво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21" w:name="173"/>
      <w:bookmarkEnd w:id="220"/>
      <w:r>
        <w:rPr>
          <w:rFonts w:ascii="Arial"/>
          <w:color w:val="000000"/>
          <w:sz w:val="18"/>
        </w:rPr>
        <w:lastRenderedPageBreak/>
        <w:t xml:space="preserve">65)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глобального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тепління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озоноруйнівних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фторованих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222" w:name="174"/>
      <w:bookmarkEnd w:id="22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23" w:name="175"/>
      <w:bookmarkEnd w:id="222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24" w:name="176"/>
      <w:bookmarkEnd w:id="22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25" w:name="177"/>
      <w:bookmarkEnd w:id="22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226" w:name="178"/>
      <w:bookmarkEnd w:id="22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27" w:name="179"/>
      <w:bookmarkEnd w:id="22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28" w:name="180"/>
      <w:bookmarkEnd w:id="22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);</w:t>
      </w:r>
    </w:p>
    <w:p w:rsidR="008C1FE8" w:rsidRDefault="009176D6">
      <w:pPr>
        <w:spacing w:after="0"/>
        <w:ind w:firstLine="240"/>
      </w:pPr>
      <w:bookmarkStart w:id="229" w:name="181"/>
      <w:bookmarkEnd w:id="22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230" w:name="182"/>
      <w:bookmarkEnd w:id="22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);</w:t>
      </w:r>
    </w:p>
    <w:p w:rsidR="008C1FE8" w:rsidRDefault="009176D6">
      <w:pPr>
        <w:spacing w:after="0"/>
        <w:ind w:firstLine="240"/>
      </w:pPr>
      <w:bookmarkStart w:id="231" w:name="183"/>
      <w:bookmarkEnd w:id="23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32" w:name="184"/>
      <w:bookmarkEnd w:id="23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33" w:name="185"/>
      <w:bookmarkEnd w:id="23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34" w:name="186"/>
      <w:bookmarkEnd w:id="23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35" w:name="187"/>
      <w:bookmarkEnd w:id="23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);</w:t>
      </w:r>
    </w:p>
    <w:p w:rsidR="008C1FE8" w:rsidRDefault="009176D6">
      <w:pPr>
        <w:spacing w:after="0"/>
        <w:ind w:firstLine="240"/>
      </w:pPr>
      <w:bookmarkStart w:id="236" w:name="188"/>
      <w:bookmarkEnd w:id="235"/>
      <w:r>
        <w:rPr>
          <w:rFonts w:ascii="Arial"/>
          <w:color w:val="000000"/>
          <w:sz w:val="18"/>
        </w:rPr>
        <w:t xml:space="preserve">66)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37" w:name="189"/>
      <w:bookmarkEnd w:id="236"/>
      <w:r>
        <w:rPr>
          <w:rFonts w:ascii="Arial"/>
          <w:color w:val="000000"/>
          <w:sz w:val="18"/>
        </w:rPr>
        <w:t xml:space="preserve">67)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38" w:name="190"/>
      <w:bookmarkEnd w:id="237"/>
      <w:r>
        <w:rPr>
          <w:rFonts w:ascii="Arial"/>
          <w:color w:val="000000"/>
          <w:sz w:val="18"/>
        </w:rPr>
        <w:t xml:space="preserve">68)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39" w:name="191"/>
      <w:bookmarkEnd w:id="238"/>
      <w:r>
        <w:rPr>
          <w:rFonts w:ascii="Arial"/>
          <w:color w:val="000000"/>
          <w:sz w:val="18"/>
        </w:rPr>
        <w:t xml:space="preserve">69)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40" w:name="192"/>
      <w:bookmarkEnd w:id="239"/>
      <w:r>
        <w:rPr>
          <w:rFonts w:ascii="Arial"/>
          <w:color w:val="000000"/>
          <w:sz w:val="18"/>
        </w:rPr>
        <w:t xml:space="preserve">70)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41" w:name="193"/>
      <w:bookmarkEnd w:id="240"/>
      <w:r>
        <w:rPr>
          <w:rFonts w:ascii="Arial"/>
          <w:color w:val="000000"/>
          <w:sz w:val="18"/>
        </w:rPr>
        <w:t xml:space="preserve">71)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озоноруйнівними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фторованими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>";</w:t>
      </w:r>
    </w:p>
    <w:p w:rsidR="008C1FE8" w:rsidRDefault="009176D6">
      <w:pPr>
        <w:spacing w:after="0"/>
        <w:ind w:firstLine="240"/>
      </w:pPr>
      <w:bookmarkStart w:id="242" w:name="194"/>
      <w:bookmarkEnd w:id="241"/>
      <w:r>
        <w:rPr>
          <w:rFonts w:ascii="Arial"/>
          <w:color w:val="000000"/>
          <w:sz w:val="18"/>
        </w:rPr>
        <w:t xml:space="preserve">72)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озоноруйнівними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фторованими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зами</w:t>
      </w:r>
      <w:r>
        <w:rPr>
          <w:rFonts w:ascii="Arial"/>
          <w:color w:val="000000"/>
          <w:sz w:val="18"/>
        </w:rPr>
        <w:t>";</w:t>
      </w:r>
    </w:p>
    <w:p w:rsidR="008C1FE8" w:rsidRDefault="009176D6">
      <w:pPr>
        <w:spacing w:after="0"/>
        <w:ind w:firstLine="240"/>
      </w:pPr>
      <w:bookmarkStart w:id="243" w:name="195"/>
      <w:bookmarkEnd w:id="242"/>
      <w:r>
        <w:rPr>
          <w:rFonts w:ascii="Arial"/>
          <w:color w:val="000000"/>
          <w:sz w:val="18"/>
        </w:rPr>
        <w:t xml:space="preserve">73)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Монреальського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44" w:name="196"/>
      <w:bookmarkEnd w:id="243"/>
      <w:r>
        <w:rPr>
          <w:rFonts w:ascii="Arial"/>
          <w:color w:val="000000"/>
          <w:sz w:val="18"/>
        </w:rPr>
        <w:t xml:space="preserve">74)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245" w:name="197"/>
      <w:bookmarkEnd w:id="24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46" w:name="198"/>
      <w:bookmarkEnd w:id="24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47" w:name="199"/>
      <w:bookmarkEnd w:id="246"/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48" w:name="200"/>
      <w:bookmarkEnd w:id="247"/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49" w:name="201"/>
      <w:bookmarkEnd w:id="24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50" w:name="202"/>
      <w:bookmarkEnd w:id="249"/>
      <w:r>
        <w:rPr>
          <w:rFonts w:ascii="Arial"/>
          <w:color w:val="293A55"/>
          <w:sz w:val="18"/>
        </w:rPr>
        <w:t>7</w:t>
      </w:r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методичне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керівництво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координацію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моніторингом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звітністю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верифікацією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251" w:name="203"/>
      <w:bookmarkEnd w:id="250"/>
      <w:r>
        <w:rPr>
          <w:rFonts w:ascii="Arial"/>
          <w:color w:val="293A55"/>
          <w:sz w:val="18"/>
        </w:rPr>
        <w:t xml:space="preserve">76) </w:t>
      </w:r>
      <w:r>
        <w:rPr>
          <w:rFonts w:ascii="Arial"/>
          <w:color w:val="293A55"/>
          <w:sz w:val="18"/>
        </w:rPr>
        <w:t>затверджує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моніторингу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моніторингу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252" w:name="204"/>
      <w:bookmarkEnd w:id="251"/>
      <w:r>
        <w:rPr>
          <w:rFonts w:ascii="Arial"/>
          <w:color w:val="293A55"/>
          <w:sz w:val="18"/>
        </w:rPr>
        <w:lastRenderedPageBreak/>
        <w:t xml:space="preserve">77) </w:t>
      </w:r>
      <w:r>
        <w:rPr>
          <w:rFonts w:ascii="Arial"/>
          <w:color w:val="293A55"/>
          <w:sz w:val="18"/>
        </w:rPr>
        <w:t>визначає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парникових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газів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</w:t>
      </w:r>
      <w:r>
        <w:rPr>
          <w:rFonts w:ascii="Arial"/>
          <w:color w:val="293A55"/>
          <w:sz w:val="18"/>
        </w:rPr>
        <w:t>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необхідної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парникових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газів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253" w:name="205"/>
      <w:bookmarkEnd w:id="252"/>
      <w:r>
        <w:rPr>
          <w:rFonts w:ascii="Arial"/>
          <w:color w:val="293A55"/>
          <w:sz w:val="18"/>
        </w:rPr>
        <w:t xml:space="preserve">78) </w:t>
      </w:r>
      <w:r>
        <w:rPr>
          <w:rFonts w:ascii="Arial"/>
          <w:color w:val="293A55"/>
          <w:sz w:val="18"/>
        </w:rPr>
        <w:t>затверджує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вдосконалення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</w:t>
      </w:r>
      <w:r>
        <w:rPr>
          <w:rFonts w:ascii="Arial"/>
          <w:color w:val="293A55"/>
          <w:sz w:val="18"/>
        </w:rPr>
        <w:t>ингу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звітності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верифікації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парникових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газів</w:t>
      </w:r>
      <w:r>
        <w:rPr>
          <w:rFonts w:ascii="Arial"/>
          <w:color w:val="293A55"/>
          <w:sz w:val="18"/>
        </w:rPr>
        <w:t>";</w:t>
      </w:r>
    </w:p>
    <w:p w:rsidR="008C1FE8" w:rsidRDefault="009176D6">
      <w:pPr>
        <w:spacing w:after="0"/>
        <w:ind w:firstLine="240"/>
      </w:pPr>
      <w:bookmarkStart w:id="254" w:name="206"/>
      <w:bookmarkEnd w:id="253"/>
      <w:r>
        <w:rPr>
          <w:rFonts w:ascii="Arial"/>
          <w:color w:val="293A55"/>
          <w:sz w:val="18"/>
        </w:rPr>
        <w:t xml:space="preserve">79) </w:t>
      </w:r>
      <w:r>
        <w:rPr>
          <w:rFonts w:ascii="Arial"/>
          <w:color w:val="293A55"/>
          <w:sz w:val="18"/>
        </w:rPr>
        <w:t>погоджує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верифікатора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невиїзної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верифікації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255" w:name="207"/>
      <w:bookmarkEnd w:id="254"/>
      <w:r>
        <w:rPr>
          <w:rFonts w:ascii="Arial"/>
          <w:color w:val="293A55"/>
          <w:sz w:val="18"/>
        </w:rPr>
        <w:t xml:space="preserve">80) </w:t>
      </w:r>
      <w:r>
        <w:rPr>
          <w:rFonts w:ascii="Arial"/>
          <w:color w:val="293A55"/>
          <w:sz w:val="18"/>
        </w:rPr>
        <w:t>приймає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оператора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256" w:name="208"/>
      <w:bookmarkEnd w:id="255"/>
      <w:r>
        <w:rPr>
          <w:rFonts w:ascii="Arial"/>
          <w:color w:val="293A55"/>
          <w:sz w:val="18"/>
        </w:rPr>
        <w:t xml:space="preserve">81)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моніторингу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звітності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верифікації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викидів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парникових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газів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технологічне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програмне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збереження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містяться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257" w:name="209"/>
      <w:bookmarkEnd w:id="256"/>
      <w:r>
        <w:rPr>
          <w:rFonts w:ascii="Arial"/>
          <w:color w:val="293A55"/>
          <w:sz w:val="18"/>
        </w:rPr>
        <w:t xml:space="preserve">82)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координацію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акред</w:t>
      </w:r>
      <w:r>
        <w:rPr>
          <w:rFonts w:ascii="Arial"/>
          <w:color w:val="293A55"/>
          <w:sz w:val="18"/>
        </w:rPr>
        <w:t>итації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Держекоінспекцією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258" w:name="210"/>
      <w:bookmarkEnd w:id="257"/>
      <w:r>
        <w:rPr>
          <w:rFonts w:ascii="Arial"/>
          <w:color w:val="293A55"/>
          <w:sz w:val="18"/>
        </w:rPr>
        <w:t xml:space="preserve">83) </w:t>
      </w:r>
      <w:r>
        <w:rPr>
          <w:rFonts w:ascii="Arial"/>
          <w:color w:val="293A55"/>
          <w:sz w:val="18"/>
        </w:rPr>
        <w:t>бере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участь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співробітництві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питань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моніторингу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звітності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верифікації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вивчення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узагальнення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досвіду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259" w:name="211"/>
      <w:bookmarkEnd w:id="258"/>
      <w:r>
        <w:rPr>
          <w:rFonts w:ascii="Arial"/>
          <w:color w:val="293A55"/>
          <w:sz w:val="18"/>
        </w:rPr>
        <w:t xml:space="preserve">84) </w:t>
      </w:r>
      <w:r>
        <w:rPr>
          <w:rFonts w:ascii="Arial"/>
          <w:color w:val="293A55"/>
          <w:sz w:val="18"/>
        </w:rPr>
        <w:t>уповноважує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належать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</w:t>
      </w:r>
      <w:r>
        <w:rPr>
          <w:rFonts w:ascii="Arial"/>
          <w:color w:val="293A55"/>
          <w:sz w:val="18"/>
        </w:rPr>
        <w:t>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управління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Міндовкілля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моніторингу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звітності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верифікації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260" w:name="212"/>
      <w:bookmarkEnd w:id="259"/>
      <w:r>
        <w:rPr>
          <w:rFonts w:ascii="Arial"/>
          <w:color w:val="000000"/>
          <w:sz w:val="18"/>
        </w:rPr>
        <w:t xml:space="preserve">85)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</w:t>
      </w:r>
      <w:r>
        <w:rPr>
          <w:rFonts w:ascii="Arial"/>
          <w:color w:val="000000"/>
          <w:sz w:val="18"/>
        </w:rPr>
        <w:t>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261" w:name="213"/>
      <w:bookmarkEnd w:id="260"/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62" w:name="214"/>
      <w:bookmarkEnd w:id="261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63" w:name="215"/>
      <w:bookmarkEnd w:id="262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64" w:name="216"/>
      <w:bookmarkEnd w:id="26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65" w:name="217"/>
      <w:bookmarkEnd w:id="264"/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66" w:name="218"/>
      <w:bookmarkEnd w:id="265"/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67" w:name="219"/>
      <w:bookmarkEnd w:id="266"/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конфіскованих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68" w:name="220"/>
      <w:bookmarkEnd w:id="26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неволі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69" w:name="221"/>
      <w:bookmarkEnd w:id="26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70" w:name="222"/>
      <w:bookmarkEnd w:id="269"/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епізоотій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71" w:name="223"/>
      <w:bookmarkEnd w:id="270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72" w:name="224"/>
      <w:bookmarkEnd w:id="271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порятунку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73" w:name="225"/>
      <w:bookmarkEnd w:id="272"/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74" w:name="226"/>
      <w:bookmarkEnd w:id="27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75" w:name="227"/>
      <w:bookmarkEnd w:id="274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76" w:name="228"/>
      <w:bookmarkEnd w:id="275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77" w:name="229"/>
      <w:bookmarkEnd w:id="276"/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ароматичної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78" w:name="230"/>
      <w:bookmarkEnd w:id="277"/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79" w:name="231"/>
      <w:bookmarkEnd w:id="278"/>
      <w:r>
        <w:rPr>
          <w:rFonts w:ascii="Arial"/>
          <w:color w:val="000000"/>
          <w:sz w:val="18"/>
        </w:rPr>
        <w:t>інтродукції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акліматизації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80" w:name="232"/>
      <w:bookmarkEnd w:id="279"/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81" w:name="233"/>
      <w:bookmarkEnd w:id="280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</w:t>
      </w:r>
      <w:r>
        <w:rPr>
          <w:rFonts w:ascii="Arial"/>
          <w:color w:val="000000"/>
          <w:sz w:val="18"/>
        </w:rPr>
        <w:t>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82" w:name="234"/>
      <w:bookmarkEnd w:id="28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83" w:name="235"/>
      <w:bookmarkEnd w:id="282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84" w:name="236"/>
      <w:bookmarkEnd w:id="283"/>
      <w:r>
        <w:rPr>
          <w:rFonts w:ascii="Arial"/>
          <w:color w:val="000000"/>
          <w:sz w:val="18"/>
        </w:rPr>
        <w:lastRenderedPageBreak/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85" w:name="237"/>
      <w:bookmarkEnd w:id="284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86" w:name="238"/>
      <w:bookmarkEnd w:id="285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87" w:name="239"/>
      <w:bookmarkEnd w:id="286"/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88" w:name="240"/>
      <w:bookmarkEnd w:id="287"/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89" w:name="241"/>
      <w:bookmarkEnd w:id="28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</w:t>
      </w:r>
      <w:r>
        <w:rPr>
          <w:rFonts w:ascii="Arial"/>
          <w:color w:val="000000"/>
          <w:sz w:val="18"/>
        </w:rPr>
        <w:t>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90" w:name="242"/>
      <w:bookmarkEnd w:id="289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91" w:name="243"/>
      <w:bookmarkEnd w:id="29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природоохоронну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92" w:name="244"/>
      <w:bookmarkEnd w:id="291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93" w:name="245"/>
      <w:bookmarkEnd w:id="292"/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квазіпралісів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94" w:name="246"/>
      <w:bookmarkEnd w:id="29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95" w:name="247"/>
      <w:bookmarkEnd w:id="294"/>
      <w:r>
        <w:rPr>
          <w:rFonts w:ascii="Arial"/>
          <w:color w:val="000000"/>
          <w:sz w:val="18"/>
        </w:rPr>
        <w:t xml:space="preserve">86) </w:t>
      </w:r>
      <w:r>
        <w:rPr>
          <w:rFonts w:ascii="Arial"/>
          <w:color w:val="000000"/>
          <w:sz w:val="18"/>
        </w:rPr>
        <w:t>аналі</w:t>
      </w:r>
      <w:r>
        <w:rPr>
          <w:rFonts w:ascii="Arial"/>
          <w:color w:val="000000"/>
          <w:sz w:val="18"/>
        </w:rPr>
        <w:t>зує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опустелювання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опустелюванням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пустелювання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Африці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296" w:name="248"/>
      <w:bookmarkEnd w:id="295"/>
      <w:r>
        <w:rPr>
          <w:rFonts w:ascii="Arial"/>
          <w:color w:val="000000"/>
          <w:sz w:val="18"/>
        </w:rPr>
        <w:t xml:space="preserve">87)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режимоутворюючих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);</w:t>
      </w:r>
    </w:p>
    <w:p w:rsidR="008C1FE8" w:rsidRDefault="009176D6">
      <w:pPr>
        <w:spacing w:after="0"/>
        <w:ind w:firstLine="240"/>
      </w:pPr>
      <w:bookmarkStart w:id="297" w:name="628"/>
      <w:bookmarkEnd w:id="296"/>
      <w:r>
        <w:rPr>
          <w:rFonts w:ascii="Arial"/>
          <w:color w:val="000000"/>
          <w:sz w:val="18"/>
        </w:rPr>
        <w:t xml:space="preserve">88)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  <w:jc w:val="right"/>
      </w:pPr>
      <w:bookmarkStart w:id="298" w:name="629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1417)</w:t>
      </w:r>
    </w:p>
    <w:p w:rsidR="008C1FE8" w:rsidRDefault="009176D6">
      <w:pPr>
        <w:spacing w:after="0"/>
        <w:ind w:firstLine="240"/>
      </w:pPr>
      <w:bookmarkStart w:id="299" w:name="250"/>
      <w:bookmarkEnd w:id="298"/>
      <w:r>
        <w:rPr>
          <w:rFonts w:ascii="Arial"/>
          <w:color w:val="000000"/>
          <w:sz w:val="18"/>
        </w:rPr>
        <w:t xml:space="preserve">89)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00" w:name="251"/>
      <w:bookmarkEnd w:id="299"/>
      <w:r>
        <w:rPr>
          <w:rFonts w:ascii="Arial"/>
          <w:color w:val="000000"/>
          <w:sz w:val="18"/>
        </w:rPr>
        <w:t xml:space="preserve">90)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01" w:name="252"/>
      <w:bookmarkEnd w:id="300"/>
      <w:r>
        <w:rPr>
          <w:rFonts w:ascii="Arial"/>
          <w:color w:val="000000"/>
          <w:sz w:val="18"/>
        </w:rPr>
        <w:t xml:space="preserve">91)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302" w:name="253"/>
      <w:bookmarkEnd w:id="301"/>
      <w:r>
        <w:rPr>
          <w:rFonts w:ascii="Arial"/>
          <w:color w:val="000000"/>
          <w:sz w:val="18"/>
        </w:rPr>
        <w:t>вирубування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чагарників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03" w:name="254"/>
      <w:bookmarkEnd w:id="302"/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04" w:name="255"/>
      <w:bookmarkEnd w:id="30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горіхів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05" w:name="256"/>
      <w:bookmarkEnd w:id="304"/>
      <w:r>
        <w:rPr>
          <w:rFonts w:ascii="Arial"/>
          <w:color w:val="000000"/>
          <w:sz w:val="18"/>
        </w:rPr>
        <w:t xml:space="preserve">92)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безпритульних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06" w:name="257"/>
      <w:bookmarkEnd w:id="305"/>
      <w:r>
        <w:rPr>
          <w:rFonts w:ascii="Arial"/>
          <w:color w:val="000000"/>
          <w:sz w:val="18"/>
        </w:rPr>
        <w:t xml:space="preserve">93)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307" w:name="258"/>
      <w:bookmarkEnd w:id="306"/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08" w:name="259"/>
      <w:bookmarkEnd w:id="307"/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09" w:name="260"/>
      <w:bookmarkEnd w:id="308"/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акліматизацію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схрещування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10" w:name="261"/>
      <w:bookmarkEnd w:id="309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неволі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11" w:name="262"/>
      <w:bookmarkEnd w:id="310"/>
      <w:r>
        <w:rPr>
          <w:rFonts w:ascii="Arial"/>
          <w:color w:val="000000"/>
          <w:sz w:val="18"/>
        </w:rPr>
        <w:lastRenderedPageBreak/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12" w:name="263"/>
      <w:bookmarkEnd w:id="311"/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13" w:name="264"/>
      <w:bookmarkEnd w:id="312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14" w:name="265"/>
      <w:bookmarkEnd w:id="31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апробацій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15" w:name="266"/>
      <w:bookmarkEnd w:id="314"/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16" w:name="267"/>
      <w:bookmarkEnd w:id="315"/>
      <w:r>
        <w:rPr>
          <w:rFonts w:ascii="Arial"/>
          <w:color w:val="000000"/>
          <w:sz w:val="18"/>
        </w:rPr>
        <w:t>транзитне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17" w:name="268"/>
      <w:bookmarkEnd w:id="316"/>
      <w:r>
        <w:rPr>
          <w:rFonts w:ascii="Arial"/>
          <w:color w:val="000000"/>
          <w:sz w:val="18"/>
        </w:rPr>
        <w:t xml:space="preserve">94)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Картахенського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різноманіття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18" w:name="269"/>
      <w:bookmarkEnd w:id="317"/>
      <w:r>
        <w:rPr>
          <w:rFonts w:ascii="Arial"/>
          <w:color w:val="000000"/>
          <w:sz w:val="18"/>
        </w:rPr>
        <w:t xml:space="preserve">95)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19" w:name="270"/>
      <w:bookmarkEnd w:id="318"/>
      <w:r>
        <w:rPr>
          <w:rFonts w:ascii="Arial"/>
          <w:color w:val="000000"/>
          <w:sz w:val="18"/>
        </w:rPr>
        <w:t xml:space="preserve">96)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лісовпорядкування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20" w:name="271"/>
      <w:bookmarkEnd w:id="319"/>
      <w:r>
        <w:rPr>
          <w:rFonts w:ascii="Arial"/>
          <w:color w:val="000000"/>
          <w:sz w:val="18"/>
        </w:rPr>
        <w:t xml:space="preserve">97)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21" w:name="272"/>
      <w:bookmarkEnd w:id="320"/>
      <w:r>
        <w:rPr>
          <w:rFonts w:ascii="Arial"/>
          <w:color w:val="000000"/>
          <w:sz w:val="18"/>
        </w:rPr>
        <w:t xml:space="preserve">98)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еталонними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22" w:name="273"/>
      <w:bookmarkEnd w:id="321"/>
      <w:r>
        <w:rPr>
          <w:rFonts w:ascii="Arial"/>
          <w:color w:val="000000"/>
          <w:sz w:val="18"/>
        </w:rPr>
        <w:t xml:space="preserve">99)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23" w:name="274"/>
      <w:bookmarkEnd w:id="322"/>
      <w:r>
        <w:rPr>
          <w:rFonts w:ascii="Arial"/>
          <w:color w:val="000000"/>
          <w:sz w:val="18"/>
        </w:rPr>
        <w:t xml:space="preserve">100)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24" w:name="275"/>
      <w:bookmarkEnd w:id="323"/>
      <w:r>
        <w:rPr>
          <w:rFonts w:ascii="Arial"/>
          <w:color w:val="000000"/>
          <w:sz w:val="18"/>
        </w:rPr>
        <w:t xml:space="preserve">101)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25" w:name="276"/>
      <w:bookmarkEnd w:id="324"/>
      <w:r>
        <w:rPr>
          <w:rFonts w:ascii="Arial"/>
          <w:color w:val="000000"/>
          <w:sz w:val="18"/>
        </w:rPr>
        <w:t xml:space="preserve">102)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326" w:name="277"/>
      <w:bookmarkEnd w:id="325"/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27" w:name="278"/>
      <w:bookmarkEnd w:id="326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28" w:name="279"/>
      <w:bookmarkEnd w:id="327"/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29" w:name="280"/>
      <w:bookmarkEnd w:id="328"/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30" w:name="281"/>
      <w:bookmarkEnd w:id="329"/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31" w:name="282"/>
      <w:bookmarkEnd w:id="330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гіддя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32" w:name="283"/>
      <w:bookmarkEnd w:id="33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33" w:name="284"/>
      <w:bookmarkEnd w:id="332"/>
      <w:r>
        <w:rPr>
          <w:rFonts w:ascii="Arial"/>
          <w:color w:val="000000"/>
          <w:sz w:val="18"/>
        </w:rPr>
        <w:t xml:space="preserve">103)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34" w:name="285"/>
      <w:bookmarkEnd w:id="333"/>
      <w:r>
        <w:rPr>
          <w:rFonts w:ascii="Arial"/>
          <w:color w:val="000000"/>
          <w:sz w:val="18"/>
        </w:rPr>
        <w:t xml:space="preserve">104)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35" w:name="286"/>
      <w:bookmarkEnd w:id="334"/>
      <w:r>
        <w:rPr>
          <w:rFonts w:ascii="Arial"/>
          <w:color w:val="293A55"/>
          <w:sz w:val="18"/>
        </w:rPr>
        <w:t xml:space="preserve">105)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відображення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геопросторових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метаданих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безперешкодний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користувачів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кадастру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природн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заповідного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фонду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>:</w:t>
      </w:r>
    </w:p>
    <w:p w:rsidR="008C1FE8" w:rsidRDefault="009176D6">
      <w:pPr>
        <w:spacing w:after="0"/>
        <w:ind w:firstLine="240"/>
      </w:pPr>
      <w:bookmarkStart w:id="336" w:name="287"/>
      <w:bookmarkEnd w:id="335"/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замовлення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створення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оновлення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оприлюднення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геопросторовими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метаданими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природно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заповідного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фонду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</w:t>
      </w:r>
      <w:r>
        <w:rPr>
          <w:rFonts w:ascii="Arial"/>
          <w:color w:val="293A55"/>
          <w:sz w:val="18"/>
        </w:rPr>
        <w:t>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територій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зарезервованих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наступного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заповідання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Смарагдової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водно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болотних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угідь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біосферних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резерватів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програми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ЮНЕСКО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Людина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біосфера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всесвітньої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ЮНЕСКО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337" w:name="288"/>
      <w:bookmarkEnd w:id="336"/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актуальність</w:t>
      </w:r>
      <w:r>
        <w:rPr>
          <w:rFonts w:ascii="Arial"/>
          <w:color w:val="293A55"/>
          <w:sz w:val="18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достовірність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обґрунтованість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повноту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точність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відкритість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інтероперабельність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геопросторових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метаданих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природно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заповідного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фонду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територій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зарезервованих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наступного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аповідання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Смарагдової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водно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болотних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угідь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біосферних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резерватів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програми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ЮНЕСКО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Людина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біосфера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всесвітньої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ЮНЕСКО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338" w:name="289"/>
      <w:bookmarkEnd w:id="337"/>
      <w:r>
        <w:rPr>
          <w:rFonts w:ascii="Arial"/>
          <w:color w:val="293A55"/>
          <w:sz w:val="18"/>
        </w:rPr>
        <w:lastRenderedPageBreak/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геопросторових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метаданих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інформаційн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взаємодію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держателями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сервісів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геопорталів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природно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заповідного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фонду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територій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зарезервованих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наступного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заповідання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Смарагдово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водно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болотних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угідь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значення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біосферних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резерватів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програми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ЮНЕСКО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Людина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біосфера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всесвітньої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спадщини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ЮНЕСКО</w:t>
      </w:r>
      <w:r>
        <w:rPr>
          <w:rFonts w:ascii="Arial"/>
          <w:color w:val="293A55"/>
          <w:sz w:val="18"/>
        </w:rPr>
        <w:t>;</w:t>
      </w:r>
    </w:p>
    <w:p w:rsidR="008C1FE8" w:rsidRDefault="009176D6">
      <w:pPr>
        <w:spacing w:after="0"/>
        <w:ind w:firstLine="240"/>
      </w:pPr>
      <w:bookmarkStart w:id="339" w:name="290"/>
      <w:bookmarkEnd w:id="338"/>
      <w:r>
        <w:rPr>
          <w:rFonts w:ascii="Arial"/>
          <w:color w:val="000000"/>
          <w:sz w:val="18"/>
        </w:rPr>
        <w:t xml:space="preserve">106)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відників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40" w:name="291"/>
      <w:bookmarkEnd w:id="339"/>
      <w:r>
        <w:rPr>
          <w:rFonts w:ascii="Arial"/>
          <w:color w:val="000000"/>
          <w:sz w:val="18"/>
        </w:rPr>
        <w:t xml:space="preserve">107)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41" w:name="292"/>
      <w:bookmarkEnd w:id="340"/>
      <w:r>
        <w:rPr>
          <w:rFonts w:ascii="Arial"/>
          <w:color w:val="000000"/>
          <w:sz w:val="18"/>
        </w:rPr>
        <w:t xml:space="preserve">108)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342" w:name="293"/>
      <w:bookmarkEnd w:id="341"/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43" w:name="294"/>
      <w:bookmarkEnd w:id="342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44" w:name="295"/>
      <w:bookmarkEnd w:id="343"/>
      <w:r>
        <w:rPr>
          <w:rFonts w:ascii="Arial"/>
          <w:color w:val="000000"/>
          <w:sz w:val="18"/>
        </w:rPr>
        <w:t xml:space="preserve">109)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естетичну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45" w:name="296"/>
      <w:bookmarkEnd w:id="344"/>
      <w:r>
        <w:rPr>
          <w:rFonts w:ascii="Arial"/>
          <w:color w:val="000000"/>
          <w:sz w:val="18"/>
        </w:rPr>
        <w:t xml:space="preserve">110)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46" w:name="297"/>
      <w:bookmarkEnd w:id="345"/>
      <w:r>
        <w:rPr>
          <w:rFonts w:ascii="Arial"/>
          <w:color w:val="000000"/>
          <w:sz w:val="18"/>
        </w:rPr>
        <w:t xml:space="preserve">111)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дендрологічних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47" w:name="298"/>
      <w:bookmarkEnd w:id="346"/>
      <w:r>
        <w:rPr>
          <w:rFonts w:ascii="Arial"/>
          <w:color w:val="000000"/>
          <w:sz w:val="18"/>
        </w:rPr>
        <w:t xml:space="preserve">112)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дендрологічних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48" w:name="299"/>
      <w:bookmarkEnd w:id="347"/>
      <w:r>
        <w:rPr>
          <w:rFonts w:ascii="Arial"/>
          <w:color w:val="000000"/>
          <w:sz w:val="18"/>
        </w:rPr>
        <w:t xml:space="preserve">113)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дендрологічних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49" w:name="300"/>
      <w:bookmarkEnd w:id="348"/>
      <w:r>
        <w:rPr>
          <w:rFonts w:ascii="Arial"/>
          <w:color w:val="000000"/>
          <w:sz w:val="18"/>
        </w:rPr>
        <w:t xml:space="preserve">114)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голошення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50" w:name="301"/>
      <w:bookmarkEnd w:id="349"/>
      <w:r>
        <w:rPr>
          <w:rFonts w:ascii="Arial"/>
          <w:color w:val="000000"/>
          <w:sz w:val="18"/>
        </w:rPr>
        <w:t xml:space="preserve">115)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51" w:name="302"/>
      <w:bookmarkEnd w:id="350"/>
      <w:r>
        <w:rPr>
          <w:rFonts w:ascii="Arial"/>
          <w:color w:val="000000"/>
          <w:sz w:val="18"/>
        </w:rPr>
        <w:t xml:space="preserve">116)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52" w:name="303"/>
      <w:bookmarkEnd w:id="351"/>
      <w:r>
        <w:rPr>
          <w:rFonts w:ascii="Arial"/>
          <w:color w:val="000000"/>
          <w:sz w:val="18"/>
        </w:rPr>
        <w:t xml:space="preserve">117)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353" w:name="304"/>
      <w:bookmarkEnd w:id="352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54" w:name="305"/>
      <w:bookmarkEnd w:id="353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55" w:name="306"/>
      <w:bookmarkEnd w:id="354"/>
      <w:r>
        <w:rPr>
          <w:rFonts w:ascii="Arial"/>
          <w:color w:val="000000"/>
          <w:sz w:val="18"/>
        </w:rPr>
        <w:lastRenderedPageBreak/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</w:t>
      </w:r>
      <w:r>
        <w:rPr>
          <w:rFonts w:ascii="Arial"/>
          <w:color w:val="000000"/>
          <w:sz w:val="18"/>
        </w:rPr>
        <w:t>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56" w:name="307"/>
      <w:bookmarkEnd w:id="355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57" w:name="308"/>
      <w:bookmarkEnd w:id="356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днопоглиблювальні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58" w:name="309"/>
      <w:bookmarkEnd w:id="35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59" w:name="310"/>
      <w:bookmarkEnd w:id="35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60" w:name="311"/>
      <w:bookmarkEnd w:id="35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61" w:name="312"/>
      <w:bookmarkEnd w:id="360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62" w:name="313"/>
      <w:bookmarkEnd w:id="361"/>
      <w:r>
        <w:rPr>
          <w:rFonts w:ascii="Arial"/>
          <w:color w:val="000000"/>
          <w:sz w:val="18"/>
        </w:rPr>
        <w:t>встановленн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63" w:name="314"/>
      <w:bookmarkEnd w:id="36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64" w:name="315"/>
      <w:bookmarkEnd w:id="363"/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65" w:name="316"/>
      <w:bookmarkEnd w:id="364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66" w:name="317"/>
      <w:bookmarkEnd w:id="365"/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67" w:name="318"/>
      <w:bookmarkEnd w:id="366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68" w:name="319"/>
      <w:bookmarkEnd w:id="36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69" w:name="320"/>
      <w:bookmarkEnd w:id="368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70" w:name="321"/>
      <w:bookmarkEnd w:id="369"/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71" w:name="322"/>
      <w:bookmarkEnd w:id="37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72" w:name="323"/>
      <w:bookmarkEnd w:id="371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73" w:name="324"/>
      <w:bookmarkEnd w:id="372"/>
      <w:r>
        <w:rPr>
          <w:rFonts w:ascii="Arial"/>
          <w:color w:val="000000"/>
          <w:sz w:val="18"/>
        </w:rPr>
        <w:t xml:space="preserve">118)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74" w:name="325"/>
      <w:bookmarkEnd w:id="373"/>
      <w:r>
        <w:rPr>
          <w:rFonts w:ascii="Arial"/>
          <w:color w:val="000000"/>
          <w:sz w:val="18"/>
        </w:rPr>
        <w:t xml:space="preserve">119)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75" w:name="326"/>
      <w:bookmarkEnd w:id="374"/>
      <w:r>
        <w:rPr>
          <w:rFonts w:ascii="Arial"/>
          <w:color w:val="000000"/>
          <w:sz w:val="18"/>
        </w:rPr>
        <w:t xml:space="preserve">120)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76" w:name="327"/>
      <w:bookmarkEnd w:id="375"/>
      <w:r>
        <w:rPr>
          <w:rFonts w:ascii="Arial"/>
          <w:color w:val="000000"/>
          <w:sz w:val="18"/>
        </w:rPr>
        <w:t xml:space="preserve">121)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  <w:jc w:val="right"/>
      </w:pPr>
      <w:bookmarkStart w:id="377" w:name="611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539)</w:t>
      </w:r>
    </w:p>
    <w:p w:rsidR="008C1FE8" w:rsidRDefault="009176D6">
      <w:pPr>
        <w:spacing w:after="0"/>
        <w:ind w:firstLine="240"/>
      </w:pPr>
      <w:bookmarkStart w:id="378" w:name="610"/>
      <w:bookmarkEnd w:id="37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  <w:jc w:val="right"/>
      </w:pPr>
      <w:bookmarkStart w:id="379" w:name="612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539)</w:t>
      </w:r>
    </w:p>
    <w:p w:rsidR="008C1FE8" w:rsidRDefault="009176D6">
      <w:pPr>
        <w:spacing w:after="0"/>
        <w:ind w:firstLine="240"/>
      </w:pPr>
      <w:bookmarkStart w:id="380" w:name="329"/>
      <w:bookmarkEnd w:id="379"/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81" w:name="330"/>
      <w:bookmarkEnd w:id="380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>";</w:t>
      </w:r>
    </w:p>
    <w:p w:rsidR="008C1FE8" w:rsidRDefault="009176D6">
      <w:pPr>
        <w:spacing w:after="0"/>
        <w:ind w:firstLine="240"/>
      </w:pPr>
      <w:bookmarkStart w:id="382" w:name="613"/>
      <w:bookmarkEnd w:id="38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8C1FE8" w:rsidRDefault="009176D6">
      <w:pPr>
        <w:spacing w:after="0"/>
        <w:ind w:firstLine="240"/>
        <w:jc w:val="right"/>
      </w:pPr>
      <w:bookmarkStart w:id="383" w:name="614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539)</w:t>
      </w:r>
    </w:p>
    <w:p w:rsidR="008C1FE8" w:rsidRDefault="009176D6">
      <w:pPr>
        <w:spacing w:after="0"/>
        <w:ind w:firstLine="240"/>
      </w:pPr>
      <w:bookmarkStart w:id="384" w:name="332"/>
      <w:bookmarkEnd w:id="383"/>
      <w:r>
        <w:rPr>
          <w:rFonts w:ascii="Arial"/>
          <w:color w:val="000000"/>
          <w:sz w:val="18"/>
        </w:rPr>
        <w:t xml:space="preserve">122)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385" w:name="333"/>
      <w:bookmarkEnd w:id="384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86" w:name="334"/>
      <w:bookmarkEnd w:id="38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87" w:name="335"/>
      <w:bookmarkEnd w:id="386"/>
      <w:r>
        <w:rPr>
          <w:rFonts w:ascii="Arial"/>
          <w:color w:val="000000"/>
          <w:sz w:val="18"/>
        </w:rPr>
        <w:lastRenderedPageBreak/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супутньої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88" w:name="336"/>
      <w:bookmarkEnd w:id="387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89" w:name="337"/>
      <w:bookmarkEnd w:id="38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</w:t>
      </w:r>
      <w:r>
        <w:rPr>
          <w:rFonts w:ascii="Arial"/>
          <w:color w:val="000000"/>
          <w:sz w:val="18"/>
        </w:rPr>
        <w:t>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90" w:name="338"/>
      <w:bookmarkEnd w:id="38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91" w:name="339"/>
      <w:bookmarkEnd w:id="39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92" w:name="340"/>
      <w:bookmarkEnd w:id="39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неметалічних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93" w:name="341"/>
      <w:bookmarkEnd w:id="39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394" w:name="342"/>
      <w:bookmarkEnd w:id="39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95" w:name="343"/>
      <w:bookmarkEnd w:id="39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96" w:name="344"/>
      <w:bookmarkEnd w:id="39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97" w:name="345"/>
      <w:bookmarkEnd w:id="396"/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першовідкривачів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398" w:name="346"/>
      <w:bookmarkEnd w:id="39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фундаментальних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399" w:name="347"/>
      <w:bookmarkEnd w:id="39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стадій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00" w:name="348"/>
      <w:bookmarkEnd w:id="39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01" w:name="349"/>
      <w:bookmarkEnd w:id="40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02" w:name="350"/>
      <w:bookmarkEnd w:id="401"/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03" w:name="351"/>
      <w:bookmarkEnd w:id="402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04" w:name="352"/>
      <w:bookmarkEnd w:id="403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надрокористувача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05" w:name="353"/>
      <w:bookmarkEnd w:id="404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";</w:t>
      </w:r>
    </w:p>
    <w:p w:rsidR="008C1FE8" w:rsidRDefault="009176D6">
      <w:pPr>
        <w:spacing w:after="0"/>
        <w:ind w:firstLine="240"/>
      </w:pPr>
      <w:bookmarkStart w:id="406" w:name="354"/>
      <w:bookmarkEnd w:id="405"/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Держгеонадрами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07" w:name="355"/>
      <w:bookmarkEnd w:id="406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08" w:name="356"/>
      <w:bookmarkEnd w:id="407"/>
      <w:r>
        <w:rPr>
          <w:rFonts w:ascii="Arial"/>
          <w:color w:val="000000"/>
          <w:sz w:val="18"/>
        </w:rPr>
        <w:t xml:space="preserve">123)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09" w:name="357"/>
      <w:bookmarkEnd w:id="408"/>
      <w:r>
        <w:rPr>
          <w:rFonts w:ascii="Arial"/>
          <w:color w:val="000000"/>
          <w:sz w:val="18"/>
        </w:rPr>
        <w:t xml:space="preserve">124)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</w:t>
      </w:r>
      <w:r>
        <w:rPr>
          <w:rFonts w:ascii="Arial"/>
          <w:color w:val="000000"/>
          <w:sz w:val="18"/>
        </w:rPr>
        <w:t>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10" w:name="358"/>
      <w:bookmarkEnd w:id="409"/>
      <w:r>
        <w:rPr>
          <w:rFonts w:ascii="Arial"/>
          <w:color w:val="000000"/>
          <w:sz w:val="18"/>
        </w:rPr>
        <w:t xml:space="preserve">125)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11" w:name="359"/>
      <w:bookmarkEnd w:id="410"/>
      <w:r>
        <w:rPr>
          <w:rFonts w:ascii="Arial"/>
          <w:color w:val="000000"/>
          <w:sz w:val="18"/>
        </w:rPr>
        <w:t xml:space="preserve">126)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12" w:name="360"/>
      <w:bookmarkEnd w:id="411"/>
      <w:r>
        <w:rPr>
          <w:rFonts w:ascii="Arial"/>
          <w:color w:val="000000"/>
          <w:sz w:val="18"/>
        </w:rPr>
        <w:t xml:space="preserve">127)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13" w:name="361"/>
      <w:bookmarkEnd w:id="412"/>
      <w:r>
        <w:rPr>
          <w:rFonts w:ascii="Arial"/>
          <w:color w:val="000000"/>
          <w:sz w:val="18"/>
        </w:rPr>
        <w:t xml:space="preserve">128)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414" w:name="362"/>
      <w:bookmarkEnd w:id="413"/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15" w:name="363"/>
      <w:bookmarkEnd w:id="414"/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16" w:name="364"/>
      <w:bookmarkEnd w:id="415"/>
      <w:r>
        <w:rPr>
          <w:rFonts w:ascii="Arial"/>
          <w:color w:val="000000"/>
          <w:sz w:val="18"/>
        </w:rPr>
        <w:lastRenderedPageBreak/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17" w:name="365"/>
      <w:bookmarkEnd w:id="41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18" w:name="366"/>
      <w:bookmarkEnd w:id="41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19" w:name="367"/>
      <w:bookmarkEnd w:id="418"/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Держгеонадрами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20" w:name="368"/>
      <w:bookmarkEnd w:id="419"/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плавзасобами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портопунктів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21" w:name="369"/>
      <w:bookmarkEnd w:id="42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22" w:name="370"/>
      <w:bookmarkEnd w:id="421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Держприкордонслужби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23" w:name="371"/>
      <w:bookmarkEnd w:id="422"/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реекспорту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24" w:name="372"/>
      <w:bookmarkEnd w:id="423"/>
      <w:r>
        <w:rPr>
          <w:rFonts w:ascii="Arial"/>
          <w:color w:val="000000"/>
          <w:sz w:val="18"/>
        </w:rPr>
        <w:t xml:space="preserve">129)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25" w:name="373"/>
      <w:bookmarkEnd w:id="424"/>
      <w:r>
        <w:rPr>
          <w:rFonts w:ascii="Arial"/>
          <w:color w:val="000000"/>
          <w:sz w:val="18"/>
        </w:rPr>
        <w:t xml:space="preserve">130)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26" w:name="374"/>
      <w:bookmarkEnd w:id="425"/>
      <w:r>
        <w:rPr>
          <w:rFonts w:ascii="Arial"/>
          <w:color w:val="000000"/>
          <w:sz w:val="18"/>
        </w:rPr>
        <w:t xml:space="preserve">131)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27" w:name="375"/>
      <w:bookmarkEnd w:id="426"/>
      <w:r>
        <w:rPr>
          <w:rFonts w:ascii="Arial"/>
          <w:color w:val="000000"/>
          <w:sz w:val="18"/>
        </w:rPr>
        <w:t xml:space="preserve">132)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28" w:name="376"/>
      <w:bookmarkEnd w:id="427"/>
      <w:r>
        <w:rPr>
          <w:rFonts w:ascii="Arial"/>
          <w:color w:val="000000"/>
          <w:sz w:val="18"/>
        </w:rPr>
        <w:t xml:space="preserve">133)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29" w:name="377"/>
      <w:bookmarkEnd w:id="428"/>
      <w:r>
        <w:rPr>
          <w:rFonts w:ascii="Arial"/>
          <w:color w:val="000000"/>
          <w:sz w:val="18"/>
        </w:rPr>
        <w:t xml:space="preserve">134)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30" w:name="378"/>
      <w:bookmarkEnd w:id="429"/>
      <w:r>
        <w:rPr>
          <w:rFonts w:ascii="Arial"/>
          <w:color w:val="000000"/>
          <w:sz w:val="18"/>
        </w:rPr>
        <w:t xml:space="preserve">135)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31" w:name="379"/>
      <w:bookmarkEnd w:id="430"/>
      <w:r>
        <w:rPr>
          <w:rFonts w:ascii="Arial"/>
          <w:color w:val="000000"/>
          <w:sz w:val="18"/>
        </w:rPr>
        <w:t xml:space="preserve">136)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32" w:name="380"/>
      <w:bookmarkEnd w:id="431"/>
      <w:r>
        <w:rPr>
          <w:rFonts w:ascii="Arial"/>
          <w:color w:val="000000"/>
          <w:sz w:val="18"/>
        </w:rPr>
        <w:t xml:space="preserve">137)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33" w:name="381"/>
      <w:bookmarkEnd w:id="432"/>
      <w:r>
        <w:rPr>
          <w:rFonts w:ascii="Arial"/>
          <w:color w:val="000000"/>
          <w:sz w:val="18"/>
        </w:rPr>
        <w:t xml:space="preserve">138)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34" w:name="382"/>
      <w:bookmarkEnd w:id="433"/>
      <w:r>
        <w:rPr>
          <w:rFonts w:ascii="Arial"/>
          <w:color w:val="000000"/>
          <w:sz w:val="18"/>
        </w:rPr>
        <w:t xml:space="preserve">139)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35" w:name="383"/>
      <w:bookmarkEnd w:id="434"/>
      <w:r>
        <w:rPr>
          <w:rFonts w:ascii="Arial"/>
          <w:color w:val="000000"/>
          <w:sz w:val="18"/>
        </w:rPr>
        <w:t xml:space="preserve">140)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36" w:name="384"/>
      <w:bookmarkEnd w:id="435"/>
      <w:r>
        <w:rPr>
          <w:rFonts w:ascii="Arial"/>
          <w:color w:val="000000"/>
          <w:sz w:val="18"/>
        </w:rPr>
        <w:t xml:space="preserve">141)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37" w:name="385"/>
      <w:bookmarkEnd w:id="436"/>
      <w:r>
        <w:rPr>
          <w:rFonts w:ascii="Arial"/>
          <w:color w:val="000000"/>
          <w:sz w:val="18"/>
        </w:rPr>
        <w:t xml:space="preserve">142)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38" w:name="386"/>
      <w:bookmarkEnd w:id="437"/>
      <w:r>
        <w:rPr>
          <w:rFonts w:ascii="Arial"/>
          <w:color w:val="000000"/>
          <w:sz w:val="18"/>
        </w:rPr>
        <w:t xml:space="preserve">143)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39" w:name="387"/>
      <w:bookmarkEnd w:id="438"/>
      <w:r>
        <w:rPr>
          <w:rFonts w:ascii="Arial"/>
          <w:color w:val="000000"/>
          <w:sz w:val="18"/>
        </w:rPr>
        <w:t xml:space="preserve">144)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40" w:name="388"/>
      <w:bookmarkEnd w:id="439"/>
      <w:r>
        <w:rPr>
          <w:rFonts w:ascii="Arial"/>
          <w:color w:val="000000"/>
          <w:sz w:val="18"/>
        </w:rPr>
        <w:t xml:space="preserve">145)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41" w:name="389"/>
      <w:bookmarkEnd w:id="440"/>
      <w:r>
        <w:rPr>
          <w:rFonts w:ascii="Arial"/>
          <w:color w:val="000000"/>
          <w:sz w:val="18"/>
        </w:rPr>
        <w:t xml:space="preserve">146)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42" w:name="390"/>
      <w:bookmarkEnd w:id="441"/>
      <w:r>
        <w:rPr>
          <w:rFonts w:ascii="Arial"/>
          <w:color w:val="000000"/>
          <w:sz w:val="18"/>
        </w:rPr>
        <w:lastRenderedPageBreak/>
        <w:t xml:space="preserve">147)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43" w:name="391"/>
      <w:bookmarkEnd w:id="442"/>
      <w:r>
        <w:rPr>
          <w:rFonts w:ascii="Arial"/>
          <w:color w:val="000000"/>
          <w:sz w:val="18"/>
        </w:rPr>
        <w:t xml:space="preserve">148)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44" w:name="392"/>
      <w:bookmarkEnd w:id="443"/>
      <w:r>
        <w:rPr>
          <w:rFonts w:ascii="Arial"/>
          <w:color w:val="000000"/>
          <w:sz w:val="18"/>
        </w:rPr>
        <w:t xml:space="preserve">149)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глобального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потепління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45" w:name="393"/>
      <w:bookmarkEnd w:id="444"/>
      <w:r>
        <w:rPr>
          <w:rFonts w:ascii="Arial"/>
          <w:color w:val="000000"/>
          <w:sz w:val="18"/>
        </w:rPr>
        <w:t xml:space="preserve">150)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446" w:name="394"/>
      <w:bookmarkEnd w:id="445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47" w:name="395"/>
      <w:bookmarkEnd w:id="44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48" w:name="396"/>
      <w:bookmarkEnd w:id="447"/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49" w:name="397"/>
      <w:bookmarkEnd w:id="448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лісовпорядкування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50" w:name="398"/>
      <w:bookmarkEnd w:id="449"/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51" w:name="399"/>
      <w:bookmarkEnd w:id="45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52" w:name="400"/>
      <w:bookmarkEnd w:id="451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53" w:name="401"/>
      <w:bookmarkEnd w:id="452"/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пиломатеріалів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54" w:name="402"/>
      <w:bookmarkEnd w:id="45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55" w:name="403"/>
      <w:bookmarkEnd w:id="454"/>
      <w:r>
        <w:rPr>
          <w:rFonts w:ascii="Arial"/>
          <w:color w:val="000000"/>
          <w:sz w:val="18"/>
        </w:rPr>
        <w:t xml:space="preserve">151)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одержавних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56" w:name="404"/>
      <w:bookmarkEnd w:id="455"/>
      <w:r>
        <w:rPr>
          <w:rFonts w:ascii="Arial"/>
          <w:color w:val="000000"/>
          <w:sz w:val="18"/>
        </w:rPr>
        <w:t xml:space="preserve">152)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57" w:name="600"/>
      <w:bookmarkEnd w:id="456"/>
      <w:r>
        <w:rPr>
          <w:rFonts w:ascii="Arial"/>
          <w:color w:val="000000"/>
          <w:sz w:val="18"/>
        </w:rPr>
        <w:t xml:space="preserve">153)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153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8C1FE8" w:rsidRDefault="009176D6">
      <w:pPr>
        <w:spacing w:after="0"/>
        <w:ind w:firstLine="240"/>
        <w:jc w:val="right"/>
      </w:pPr>
      <w:bookmarkStart w:id="458" w:name="601"/>
      <w:bookmarkEnd w:id="4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124)</w:t>
      </w:r>
    </w:p>
    <w:p w:rsidR="008C1FE8" w:rsidRDefault="009176D6">
      <w:pPr>
        <w:spacing w:after="0"/>
        <w:ind w:firstLine="240"/>
      </w:pPr>
      <w:bookmarkStart w:id="459" w:name="602"/>
      <w:bookmarkEnd w:id="458"/>
      <w:r>
        <w:rPr>
          <w:rFonts w:ascii="Arial"/>
          <w:color w:val="000000"/>
          <w:sz w:val="18"/>
        </w:rPr>
        <w:t xml:space="preserve">154)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8C1FE8" w:rsidRDefault="009176D6">
      <w:pPr>
        <w:spacing w:after="0"/>
        <w:ind w:firstLine="240"/>
        <w:jc w:val="right"/>
      </w:pPr>
      <w:bookmarkStart w:id="460" w:name="603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124)</w:t>
      </w:r>
    </w:p>
    <w:p w:rsidR="008C1FE8" w:rsidRDefault="009176D6">
      <w:pPr>
        <w:spacing w:after="0"/>
        <w:ind w:firstLine="240"/>
      </w:pPr>
      <w:bookmarkStart w:id="461" w:name="604"/>
      <w:bookmarkEnd w:id="460"/>
      <w:r>
        <w:rPr>
          <w:rFonts w:ascii="Arial"/>
          <w:color w:val="000000"/>
          <w:sz w:val="18"/>
        </w:rPr>
        <w:t xml:space="preserve">155)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8C1FE8" w:rsidRDefault="009176D6">
      <w:pPr>
        <w:spacing w:after="0"/>
        <w:ind w:firstLine="240"/>
        <w:jc w:val="right"/>
      </w:pPr>
      <w:bookmarkStart w:id="462" w:name="605"/>
      <w:bookmarkEnd w:id="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124)</w:t>
      </w:r>
    </w:p>
    <w:p w:rsidR="008C1FE8" w:rsidRDefault="009176D6">
      <w:pPr>
        <w:spacing w:after="0"/>
        <w:ind w:firstLine="240"/>
      </w:pPr>
      <w:bookmarkStart w:id="463" w:name="448"/>
      <w:bookmarkEnd w:id="462"/>
      <w:r>
        <w:rPr>
          <w:rFonts w:ascii="Arial"/>
          <w:color w:val="000000"/>
          <w:sz w:val="18"/>
        </w:rPr>
        <w:t xml:space="preserve">156)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464" w:name="449"/>
      <w:bookmarkEnd w:id="463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65" w:name="450"/>
      <w:bookmarkEnd w:id="464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66" w:name="451"/>
      <w:bookmarkEnd w:id="465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67" w:name="452"/>
      <w:bookmarkEnd w:id="466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68" w:name="453"/>
      <w:bookmarkEnd w:id="467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69" w:name="454"/>
      <w:bookmarkEnd w:id="468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70" w:name="455"/>
      <w:bookmarkEnd w:id="469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</w:t>
      </w:r>
      <w:r>
        <w:rPr>
          <w:rFonts w:ascii="Arial"/>
          <w:color w:val="000000"/>
          <w:sz w:val="18"/>
        </w:rPr>
        <w:t>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71" w:name="456"/>
      <w:bookmarkEnd w:id="470"/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72" w:name="457"/>
      <w:bookmarkEnd w:id="471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73" w:name="458"/>
      <w:bookmarkEnd w:id="472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);</w:t>
      </w:r>
    </w:p>
    <w:p w:rsidR="008C1FE8" w:rsidRDefault="009176D6">
      <w:pPr>
        <w:spacing w:after="0"/>
        <w:ind w:firstLine="240"/>
      </w:pPr>
      <w:bookmarkStart w:id="474" w:name="459"/>
      <w:bookmarkEnd w:id="473"/>
      <w:r>
        <w:rPr>
          <w:rFonts w:ascii="Arial"/>
          <w:color w:val="000000"/>
          <w:sz w:val="18"/>
        </w:rPr>
        <w:lastRenderedPageBreak/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75" w:name="460"/>
      <w:bookmarkEnd w:id="474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76" w:name="461"/>
      <w:bookmarkEnd w:id="475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77" w:name="462"/>
      <w:bookmarkEnd w:id="476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78" w:name="463"/>
      <w:bookmarkEnd w:id="477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натаскування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наганяння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вимуштрування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79" w:name="464"/>
      <w:bookmarkEnd w:id="478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80" w:name="465"/>
      <w:bookmarkEnd w:id="479"/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пташиних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яєць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81" w:name="466"/>
      <w:bookmarkEnd w:id="480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трофеїв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трофейних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82" w:name="467"/>
      <w:bookmarkEnd w:id="481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83" w:name="468"/>
      <w:bookmarkEnd w:id="482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84" w:name="469"/>
      <w:bookmarkEnd w:id="483"/>
      <w:r>
        <w:rPr>
          <w:rFonts w:ascii="Arial"/>
          <w:color w:val="000000"/>
          <w:sz w:val="18"/>
        </w:rPr>
        <w:t xml:space="preserve">157)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85" w:name="470"/>
      <w:bookmarkEnd w:id="484"/>
      <w:r>
        <w:rPr>
          <w:rFonts w:ascii="Arial"/>
          <w:color w:val="000000"/>
          <w:sz w:val="18"/>
        </w:rPr>
        <w:t xml:space="preserve">158)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86" w:name="618"/>
      <w:bookmarkEnd w:id="485"/>
      <w:r>
        <w:rPr>
          <w:rFonts w:ascii="Arial"/>
          <w:color w:val="000000"/>
          <w:sz w:val="18"/>
        </w:rPr>
        <w:t>158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  <w:jc w:val="right"/>
      </w:pPr>
      <w:bookmarkStart w:id="487" w:name="623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888)</w:t>
      </w:r>
    </w:p>
    <w:p w:rsidR="008C1FE8" w:rsidRDefault="009176D6">
      <w:pPr>
        <w:spacing w:after="0"/>
        <w:ind w:firstLine="240"/>
      </w:pPr>
      <w:bookmarkStart w:id="488" w:name="619"/>
      <w:bookmarkEnd w:id="487"/>
      <w:r>
        <w:rPr>
          <w:rFonts w:ascii="Arial"/>
          <w:color w:val="000000"/>
          <w:sz w:val="18"/>
        </w:rPr>
        <w:t>158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489" w:name="620"/>
      <w:bookmarkEnd w:id="488"/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90" w:name="621"/>
      <w:bookmarkEnd w:id="489"/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</w:t>
      </w:r>
      <w:r>
        <w:rPr>
          <w:rFonts w:ascii="Arial"/>
          <w:color w:val="000000"/>
          <w:sz w:val="18"/>
        </w:rPr>
        <w:t>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91" w:name="622"/>
      <w:bookmarkEnd w:id="490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  <w:jc w:val="right"/>
      </w:pPr>
      <w:bookmarkStart w:id="492" w:name="624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158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888)</w:t>
      </w:r>
    </w:p>
    <w:p w:rsidR="008C1FE8" w:rsidRDefault="009176D6">
      <w:pPr>
        <w:spacing w:after="0"/>
        <w:ind w:firstLine="240"/>
      </w:pPr>
      <w:bookmarkStart w:id="493" w:name="471"/>
      <w:bookmarkEnd w:id="492"/>
      <w:r>
        <w:rPr>
          <w:rFonts w:ascii="Arial"/>
          <w:color w:val="000000"/>
          <w:sz w:val="18"/>
        </w:rPr>
        <w:t xml:space="preserve">159)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94" w:name="472"/>
      <w:bookmarkEnd w:id="493"/>
      <w:r>
        <w:rPr>
          <w:rFonts w:ascii="Arial"/>
          <w:color w:val="000000"/>
          <w:sz w:val="18"/>
        </w:rPr>
        <w:t xml:space="preserve">160)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95" w:name="473"/>
      <w:bookmarkEnd w:id="494"/>
      <w:r>
        <w:rPr>
          <w:rFonts w:ascii="Arial"/>
          <w:color w:val="000000"/>
          <w:sz w:val="18"/>
        </w:rPr>
        <w:t xml:space="preserve">161)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96" w:name="474"/>
      <w:bookmarkEnd w:id="495"/>
      <w:r>
        <w:rPr>
          <w:rFonts w:ascii="Arial"/>
          <w:color w:val="000000"/>
          <w:sz w:val="18"/>
        </w:rPr>
        <w:t xml:space="preserve">162)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497" w:name="626"/>
      <w:bookmarkEnd w:id="496"/>
      <w:r>
        <w:rPr>
          <w:rFonts w:ascii="Arial"/>
          <w:color w:val="000000"/>
          <w:sz w:val="18"/>
        </w:rPr>
        <w:t>162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ЕкоСистема</w:t>
      </w:r>
      <w:r>
        <w:rPr>
          <w:rFonts w:ascii="Arial"/>
          <w:color w:val="000000"/>
          <w:sz w:val="18"/>
        </w:rPr>
        <w:t>";</w:t>
      </w:r>
    </w:p>
    <w:p w:rsidR="008C1FE8" w:rsidRDefault="009176D6">
      <w:pPr>
        <w:spacing w:after="0"/>
        <w:ind w:firstLine="240"/>
        <w:jc w:val="right"/>
      </w:pPr>
      <w:bookmarkStart w:id="498" w:name="627"/>
      <w:bookmarkEnd w:id="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1065)</w:t>
      </w:r>
    </w:p>
    <w:p w:rsidR="008C1FE8" w:rsidRDefault="009176D6">
      <w:pPr>
        <w:spacing w:after="0"/>
        <w:ind w:firstLine="240"/>
      </w:pPr>
      <w:bookmarkStart w:id="499" w:name="684"/>
      <w:bookmarkEnd w:id="498"/>
      <w:r>
        <w:rPr>
          <w:rFonts w:ascii="Arial"/>
          <w:color w:val="000000"/>
          <w:sz w:val="18"/>
        </w:rPr>
        <w:t>162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  <w:jc w:val="right"/>
      </w:pPr>
      <w:bookmarkStart w:id="500" w:name="685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1188)</w:t>
      </w:r>
    </w:p>
    <w:p w:rsidR="008C1FE8" w:rsidRDefault="009176D6">
      <w:pPr>
        <w:spacing w:after="0"/>
        <w:ind w:firstLine="240"/>
      </w:pPr>
      <w:bookmarkStart w:id="501" w:name="475"/>
      <w:bookmarkEnd w:id="500"/>
      <w:r>
        <w:rPr>
          <w:rFonts w:ascii="Arial"/>
          <w:color w:val="000000"/>
          <w:sz w:val="18"/>
        </w:rPr>
        <w:t xml:space="preserve">163)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02" w:name="476"/>
      <w:bookmarkEnd w:id="50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503" w:name="477"/>
      <w:bookmarkEnd w:id="50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04" w:name="478"/>
      <w:bookmarkEnd w:id="5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</w:t>
      </w:r>
      <w:r>
        <w:rPr>
          <w:rFonts w:ascii="Arial"/>
          <w:color w:val="000000"/>
          <w:sz w:val="18"/>
        </w:rPr>
        <w:t>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05" w:name="479"/>
      <w:bookmarkEnd w:id="5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</w:t>
      </w:r>
      <w:r>
        <w:rPr>
          <w:rFonts w:ascii="Arial"/>
          <w:color w:val="000000"/>
          <w:sz w:val="18"/>
        </w:rPr>
        <w:t>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06" w:name="480"/>
      <w:bookmarkEnd w:id="5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07" w:name="481"/>
      <w:bookmarkEnd w:id="5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08" w:name="482"/>
      <w:bookmarkEnd w:id="5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509" w:name="483"/>
      <w:bookmarkEnd w:id="508"/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10" w:name="484"/>
      <w:bookmarkEnd w:id="509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11" w:name="485"/>
      <w:bookmarkEnd w:id="510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12" w:name="486"/>
      <w:bookmarkEnd w:id="5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13" w:name="487"/>
      <w:bookmarkEnd w:id="5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514" w:name="488"/>
      <w:bookmarkEnd w:id="5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15" w:name="489"/>
      <w:bookmarkEnd w:id="5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16" w:name="490"/>
      <w:bookmarkEnd w:id="5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17" w:name="491"/>
      <w:bookmarkEnd w:id="5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18" w:name="492"/>
      <w:bookmarkEnd w:id="5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дорадчими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19" w:name="493"/>
      <w:bookmarkEnd w:id="51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20" w:name="494"/>
      <w:bookmarkEnd w:id="519"/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</w:t>
      </w:r>
      <w:r>
        <w:rPr>
          <w:rFonts w:ascii="Arial"/>
          <w:color w:val="000000"/>
          <w:sz w:val="18"/>
        </w:rPr>
        <w:t>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8C1FE8" w:rsidRDefault="009176D6">
      <w:pPr>
        <w:spacing w:after="0"/>
        <w:ind w:firstLine="240"/>
      </w:pPr>
      <w:bookmarkStart w:id="521" w:name="495"/>
      <w:bookmarkEnd w:id="520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22" w:name="496"/>
      <w:bookmarkEnd w:id="521"/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23" w:name="497"/>
      <w:bookmarkEnd w:id="52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24" w:name="498"/>
      <w:bookmarkEnd w:id="523"/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25" w:name="499"/>
      <w:bookmarkEnd w:id="52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526" w:name="500"/>
      <w:bookmarkEnd w:id="5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27" w:name="501"/>
      <w:bookmarkEnd w:id="526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28" w:name="502"/>
      <w:bookmarkEnd w:id="5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529" w:name="503"/>
      <w:bookmarkEnd w:id="52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30" w:name="504"/>
      <w:bookmarkEnd w:id="529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31" w:name="505"/>
      <w:bookmarkEnd w:id="530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32" w:name="506"/>
      <w:bookmarkEnd w:id="531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33" w:name="507"/>
      <w:bookmarkEnd w:id="532"/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34" w:name="508"/>
      <w:bookmarkEnd w:id="533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</w:t>
      </w:r>
      <w:r>
        <w:rPr>
          <w:rFonts w:ascii="Arial"/>
          <w:color w:val="000000"/>
          <w:sz w:val="18"/>
        </w:rPr>
        <w:t>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35" w:name="509"/>
      <w:bookmarkEnd w:id="534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36" w:name="510"/>
      <w:bookmarkEnd w:id="535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37" w:name="511"/>
      <w:bookmarkEnd w:id="536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38" w:name="512"/>
      <w:bookmarkEnd w:id="537"/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39" w:name="513"/>
      <w:bookmarkEnd w:id="538"/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40" w:name="514"/>
      <w:bookmarkEnd w:id="539"/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41" w:name="515"/>
      <w:bookmarkEnd w:id="540"/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42" w:name="516"/>
      <w:bookmarkEnd w:id="541"/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43" w:name="517"/>
      <w:bookmarkEnd w:id="542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44" w:name="518"/>
      <w:bookmarkEnd w:id="543"/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45" w:name="519"/>
      <w:bookmarkEnd w:id="544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46" w:name="520"/>
      <w:bookmarkEnd w:id="545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47" w:name="521"/>
      <w:bookmarkEnd w:id="546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48" w:name="522"/>
      <w:bookmarkEnd w:id="547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49" w:name="523"/>
      <w:bookmarkEnd w:id="5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50" w:name="524"/>
      <w:bookmarkEnd w:id="5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51" w:name="525"/>
      <w:bookmarkEnd w:id="550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52" w:name="526"/>
      <w:bookmarkEnd w:id="55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53" w:name="527"/>
      <w:bookmarkEnd w:id="55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54" w:name="528"/>
      <w:bookmarkEnd w:id="55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55" w:name="529"/>
      <w:bookmarkEnd w:id="55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</w:t>
      </w:r>
      <w:r>
        <w:rPr>
          <w:rFonts w:ascii="Arial"/>
          <w:color w:val="000000"/>
          <w:sz w:val="18"/>
        </w:rPr>
        <w:t>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56" w:name="530"/>
      <w:bookmarkEnd w:id="55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57" w:name="531"/>
      <w:bookmarkEnd w:id="55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58" w:name="532"/>
      <w:bookmarkEnd w:id="55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59" w:name="533"/>
      <w:bookmarkEnd w:id="55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60" w:name="534"/>
      <w:bookmarkEnd w:id="55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облдержадміністрації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облдержадміністрації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райдержадміністрації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61" w:name="535"/>
      <w:bookmarkEnd w:id="56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62" w:name="536"/>
      <w:bookmarkEnd w:id="56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63" w:name="537"/>
      <w:bookmarkEnd w:id="56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64" w:name="538"/>
      <w:bookmarkEnd w:id="56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65" w:name="539"/>
      <w:bookmarkEnd w:id="564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66" w:name="540"/>
      <w:bookmarkEnd w:id="565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67" w:name="541"/>
      <w:bookmarkEnd w:id="566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68" w:name="542"/>
      <w:bookmarkEnd w:id="567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</w:t>
      </w:r>
      <w:r>
        <w:rPr>
          <w:rFonts w:ascii="Arial"/>
          <w:color w:val="000000"/>
          <w:sz w:val="18"/>
        </w:rPr>
        <w:t>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69" w:name="543"/>
      <w:bookmarkEnd w:id="568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70" w:name="544"/>
      <w:bookmarkEnd w:id="569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71" w:name="545"/>
      <w:bookmarkEnd w:id="570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72" w:name="546"/>
      <w:bookmarkEnd w:id="571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73" w:name="547"/>
      <w:bookmarkEnd w:id="57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74" w:name="548"/>
      <w:bookmarkEnd w:id="573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Міністрові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75" w:name="549"/>
      <w:bookmarkEnd w:id="574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76" w:name="550"/>
      <w:bookmarkEnd w:id="57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577" w:name="551"/>
      <w:bookmarkEnd w:id="5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78" w:name="552"/>
      <w:bookmarkEnd w:id="5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79" w:name="553"/>
      <w:bookmarkEnd w:id="57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80" w:name="554"/>
      <w:bookmarkEnd w:id="5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81" w:name="555"/>
      <w:bookmarkEnd w:id="5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82" w:name="556"/>
      <w:bookmarkEnd w:id="5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</w:t>
      </w:r>
      <w:r>
        <w:rPr>
          <w:rFonts w:ascii="Arial"/>
          <w:color w:val="000000"/>
          <w:sz w:val="18"/>
        </w:rPr>
        <w:t>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83" w:name="557"/>
      <w:bookmarkEnd w:id="5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84" w:name="558"/>
      <w:bookmarkEnd w:id="5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85" w:name="559"/>
      <w:bookmarkEnd w:id="58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86" w:name="560"/>
      <w:bookmarkEnd w:id="58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87" w:name="561"/>
      <w:bookmarkEnd w:id="58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88" w:name="562"/>
      <w:bookmarkEnd w:id="58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89" w:name="563"/>
      <w:bookmarkEnd w:id="58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90" w:name="564"/>
      <w:bookmarkEnd w:id="58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8C1FE8" w:rsidRDefault="009176D6">
      <w:pPr>
        <w:spacing w:after="0"/>
        <w:ind w:firstLine="240"/>
      </w:pPr>
      <w:bookmarkStart w:id="591" w:name="565"/>
      <w:bookmarkEnd w:id="59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92" w:name="566"/>
      <w:bookmarkEnd w:id="59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93" w:name="567"/>
      <w:bookmarkEnd w:id="59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найважливіших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колегія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94" w:name="568"/>
      <w:bookmarkEnd w:id="59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95" w:name="569"/>
      <w:bookmarkEnd w:id="59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дорадчі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96" w:name="570"/>
      <w:bookmarkEnd w:id="59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дорадчих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97" w:name="571"/>
      <w:bookmarkEnd w:id="59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98" w:name="572"/>
      <w:bookmarkEnd w:id="597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599" w:name="573"/>
      <w:bookmarkEnd w:id="598"/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Мінфіном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600" w:name="574"/>
      <w:bookmarkEnd w:id="59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>.</w:t>
      </w:r>
    </w:p>
    <w:p w:rsidR="008C1FE8" w:rsidRDefault="009176D6">
      <w:pPr>
        <w:spacing w:after="0"/>
        <w:ind w:firstLine="240"/>
      </w:pPr>
      <w:bookmarkStart w:id="601" w:name="575"/>
      <w:bookmarkEnd w:id="600"/>
      <w:r>
        <w:rPr>
          <w:rFonts w:ascii="Arial"/>
          <w:color w:val="000000"/>
          <w:sz w:val="18"/>
        </w:rPr>
        <w:t xml:space="preserve"> </w:t>
      </w:r>
    </w:p>
    <w:p w:rsidR="008C1FE8" w:rsidRDefault="009176D6">
      <w:pPr>
        <w:spacing w:after="0"/>
        <w:ind w:firstLine="240"/>
        <w:jc w:val="right"/>
      </w:pPr>
      <w:bookmarkStart w:id="602" w:name="576"/>
      <w:bookmarkEnd w:id="601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614</w:t>
      </w:r>
    </w:p>
    <w:p w:rsidR="008C1FE8" w:rsidRDefault="009176D6">
      <w:pPr>
        <w:pStyle w:val="3"/>
        <w:spacing w:after="0"/>
        <w:jc w:val="center"/>
      </w:pPr>
      <w:bookmarkStart w:id="603" w:name="577"/>
      <w:bookmarkEnd w:id="602"/>
      <w:r>
        <w:rPr>
          <w:rFonts w:ascii="Arial"/>
          <w:color w:val="000000"/>
          <w:sz w:val="27"/>
        </w:rPr>
        <w:lastRenderedPageBreak/>
        <w:t>ЗМІНИ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C1FE8" w:rsidRDefault="009176D6">
      <w:pPr>
        <w:spacing w:after="0"/>
        <w:ind w:firstLine="240"/>
      </w:pPr>
      <w:bookmarkStart w:id="604" w:name="578"/>
      <w:bookmarkEnd w:id="6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 (</w:t>
      </w:r>
      <w:r>
        <w:rPr>
          <w:rFonts w:ascii="Arial"/>
          <w:color w:val="000000"/>
          <w:sz w:val="18"/>
        </w:rPr>
        <w:t>ЗП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253;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1588;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2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1720;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3252;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2669;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316,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2598;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678;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55),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Мінекоенерго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Мінприроди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".</w:t>
      </w:r>
    </w:p>
    <w:p w:rsidR="008C1FE8" w:rsidRDefault="009176D6">
      <w:pPr>
        <w:spacing w:after="0"/>
        <w:ind w:firstLine="240"/>
      </w:pPr>
      <w:bookmarkStart w:id="605" w:name="632"/>
      <w:bookmarkEnd w:id="6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8C1FE8" w:rsidRDefault="009176D6">
      <w:pPr>
        <w:spacing w:after="0"/>
        <w:ind w:firstLine="240"/>
        <w:jc w:val="right"/>
      </w:pPr>
      <w:bookmarkStart w:id="606" w:name="633"/>
      <w:bookmarkEnd w:id="6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694)</w:t>
      </w:r>
    </w:p>
    <w:p w:rsidR="008C1FE8" w:rsidRDefault="009176D6">
      <w:pPr>
        <w:spacing w:after="0"/>
        <w:ind w:firstLine="240"/>
      </w:pPr>
      <w:bookmarkStart w:id="607" w:name="582"/>
      <w:bookmarkEnd w:id="6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393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1995;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2694),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Мінекоенерго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".</w:t>
      </w:r>
    </w:p>
    <w:p w:rsidR="008C1FE8" w:rsidRDefault="009176D6">
      <w:pPr>
        <w:spacing w:after="0"/>
        <w:ind w:firstLine="240"/>
      </w:pPr>
      <w:bookmarkStart w:id="608" w:name="583"/>
      <w:bookmarkEnd w:id="6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521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2333;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2694),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Мінекоенерго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".</w:t>
      </w:r>
    </w:p>
    <w:p w:rsidR="008C1FE8" w:rsidRDefault="009176D6">
      <w:pPr>
        <w:spacing w:after="0"/>
        <w:ind w:firstLine="240"/>
      </w:pPr>
      <w:bookmarkStart w:id="609" w:name="584"/>
      <w:bookmarkEnd w:id="6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2434;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2694),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Мінекоенерго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".</w:t>
      </w:r>
    </w:p>
    <w:p w:rsidR="008C1FE8" w:rsidRDefault="009176D6">
      <w:pPr>
        <w:spacing w:after="0"/>
        <w:ind w:firstLine="240"/>
      </w:pPr>
      <w:bookmarkStart w:id="610" w:name="585"/>
      <w:bookmarkEnd w:id="60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895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3018;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2694),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Мінекоенерго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ндовкілля</w:t>
      </w:r>
      <w:r>
        <w:rPr>
          <w:rFonts w:ascii="Arial"/>
          <w:color w:val="000000"/>
          <w:sz w:val="18"/>
        </w:rPr>
        <w:t>".</w:t>
      </w:r>
    </w:p>
    <w:p w:rsidR="008C1FE8" w:rsidRDefault="009176D6">
      <w:pPr>
        <w:spacing w:after="0"/>
        <w:ind w:firstLine="240"/>
      </w:pPr>
      <w:bookmarkStart w:id="611" w:name="586"/>
      <w:bookmarkEnd w:id="61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1174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192;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2694),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Мінекоенерго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".</w:t>
      </w:r>
    </w:p>
    <w:p w:rsidR="008C1FE8" w:rsidRDefault="009176D6">
      <w:pPr>
        <w:spacing w:after="0"/>
        <w:ind w:firstLine="240"/>
      </w:pPr>
      <w:bookmarkStart w:id="612" w:name="587"/>
      <w:bookmarkEnd w:id="61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1131;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2694),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Мінекоенерго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".</w:t>
      </w:r>
    </w:p>
    <w:p w:rsidR="008C1FE8" w:rsidRDefault="009176D6">
      <w:pPr>
        <w:spacing w:after="0"/>
        <w:ind w:firstLine="240"/>
      </w:pPr>
      <w:bookmarkStart w:id="613" w:name="588"/>
      <w:bookmarkEnd w:id="61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58;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62</w:t>
      </w:r>
      <w:r>
        <w:rPr>
          <w:rFonts w:ascii="Arial"/>
          <w:color w:val="000000"/>
          <w:sz w:val="18"/>
        </w:rPr>
        <w:t>):</w:t>
      </w:r>
    </w:p>
    <w:p w:rsidR="008C1FE8" w:rsidRDefault="009176D6">
      <w:pPr>
        <w:spacing w:after="0"/>
        <w:ind w:firstLine="240"/>
      </w:pPr>
      <w:bookmarkStart w:id="614" w:name="589"/>
      <w:bookmarkEnd w:id="6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>:</w:t>
      </w:r>
    </w:p>
    <w:p w:rsidR="008C1FE8" w:rsidRDefault="009176D6">
      <w:pPr>
        <w:spacing w:after="0"/>
        <w:ind w:firstLine="240"/>
      </w:pPr>
      <w:bookmarkStart w:id="615" w:name="590"/>
      <w:bookmarkEnd w:id="614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меблів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>";</w:t>
      </w:r>
    </w:p>
    <w:p w:rsidR="008C1FE8" w:rsidRDefault="009176D6">
      <w:pPr>
        <w:spacing w:after="0"/>
        <w:ind w:firstLine="240"/>
      </w:pPr>
      <w:bookmarkStart w:id="616" w:name="591"/>
      <w:bookmarkEnd w:id="6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Мінекоенерго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";</w:t>
      </w:r>
    </w:p>
    <w:p w:rsidR="008C1FE8" w:rsidRDefault="009176D6">
      <w:pPr>
        <w:spacing w:after="0"/>
        <w:ind w:firstLine="240"/>
      </w:pPr>
      <w:bookmarkStart w:id="617" w:name="592"/>
      <w:bookmarkEnd w:id="6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Мінприроди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Міндовкілля</w:t>
      </w:r>
      <w:r>
        <w:rPr>
          <w:rFonts w:ascii="Arial"/>
          <w:color w:val="000000"/>
          <w:sz w:val="18"/>
        </w:rPr>
        <w:t>".</w:t>
      </w:r>
    </w:p>
    <w:p w:rsidR="008C1FE8" w:rsidRDefault="009176D6">
      <w:pPr>
        <w:spacing w:after="0"/>
        <w:jc w:val="center"/>
      </w:pPr>
      <w:bookmarkStart w:id="618" w:name="593"/>
      <w:bookmarkEnd w:id="617"/>
      <w:r>
        <w:rPr>
          <w:rFonts w:ascii="Arial"/>
          <w:color w:val="000000"/>
          <w:sz w:val="18"/>
        </w:rPr>
        <w:t>____________</w:t>
      </w:r>
      <w:bookmarkStart w:id="619" w:name="_GoBack"/>
      <w:bookmarkEnd w:id="618"/>
      <w:bookmarkEnd w:id="619"/>
    </w:p>
    <w:sectPr w:rsidR="008C1F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C1FE8"/>
    <w:rsid w:val="008C1FE8"/>
    <w:rsid w:val="0091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C08D-EA6E-425B-B1D2-C3C9035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14275</Words>
  <Characters>81374</Characters>
  <Application>Microsoft Office Word</Application>
  <DocSecurity>0</DocSecurity>
  <Lines>678</Lines>
  <Paragraphs>190</Paragraphs>
  <ScaleCrop>false</ScaleCrop>
  <Company/>
  <LinksUpToDate>false</LinksUpToDate>
  <CharactersWithSpaces>95459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2023-11-15T22:01:00Z</dcterms:created>
  <dcterms:modified xsi:type="dcterms:W3CDTF">2023-11-15T22:01:00Z</dcterms:modified>
</cp:coreProperties>
</file>