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5B9" w:rsidRDefault="002F272E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35B9" w:rsidRPr="002F272E" w:rsidRDefault="002F272E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2F272E">
        <w:rPr>
          <w:rFonts w:ascii="Arial"/>
          <w:color w:val="000000"/>
          <w:sz w:val="27"/>
          <w:lang w:val="ru-RU"/>
        </w:rPr>
        <w:t>КАБІНЕТ</w:t>
      </w:r>
      <w:r w:rsidRPr="002F272E">
        <w:rPr>
          <w:rFonts w:ascii="Arial"/>
          <w:color w:val="000000"/>
          <w:sz w:val="27"/>
          <w:lang w:val="ru-RU"/>
        </w:rPr>
        <w:t xml:space="preserve"> </w:t>
      </w:r>
      <w:r w:rsidRPr="002F272E">
        <w:rPr>
          <w:rFonts w:ascii="Arial"/>
          <w:color w:val="000000"/>
          <w:sz w:val="27"/>
          <w:lang w:val="ru-RU"/>
        </w:rPr>
        <w:t>МІНІСТРІВ</w:t>
      </w:r>
      <w:r w:rsidRPr="002F272E">
        <w:rPr>
          <w:rFonts w:ascii="Arial"/>
          <w:color w:val="000000"/>
          <w:sz w:val="27"/>
          <w:lang w:val="ru-RU"/>
        </w:rPr>
        <w:t xml:space="preserve"> </w:t>
      </w:r>
      <w:r w:rsidRPr="002F272E">
        <w:rPr>
          <w:rFonts w:ascii="Arial"/>
          <w:color w:val="000000"/>
          <w:sz w:val="27"/>
          <w:lang w:val="ru-RU"/>
        </w:rPr>
        <w:t>УКРАЇНИ</w:t>
      </w:r>
    </w:p>
    <w:p w:rsidR="00EE35B9" w:rsidRPr="002F272E" w:rsidRDefault="002F272E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2F272E">
        <w:rPr>
          <w:rFonts w:ascii="Arial"/>
          <w:color w:val="000000"/>
          <w:sz w:val="27"/>
          <w:lang w:val="ru-RU"/>
        </w:rPr>
        <w:t>ПОСТАНОВА</w:t>
      </w:r>
    </w:p>
    <w:p w:rsidR="00EE35B9" w:rsidRPr="002F272E" w:rsidRDefault="002F272E">
      <w:pPr>
        <w:spacing w:after="0"/>
        <w:jc w:val="center"/>
        <w:rPr>
          <w:lang w:val="ru-RU"/>
        </w:rPr>
      </w:pPr>
      <w:bookmarkStart w:id="3" w:name="4"/>
      <w:bookmarkEnd w:id="2"/>
      <w:r w:rsidRPr="002F272E">
        <w:rPr>
          <w:rFonts w:ascii="Arial"/>
          <w:b/>
          <w:color w:val="000000"/>
          <w:sz w:val="18"/>
          <w:lang w:val="ru-RU"/>
        </w:rPr>
        <w:t>від</w:t>
      </w:r>
      <w:r w:rsidRPr="002F272E">
        <w:rPr>
          <w:rFonts w:ascii="Arial"/>
          <w:b/>
          <w:color w:val="000000"/>
          <w:sz w:val="18"/>
          <w:lang w:val="ru-RU"/>
        </w:rPr>
        <w:t xml:space="preserve"> 18 </w:t>
      </w:r>
      <w:r w:rsidRPr="002F272E">
        <w:rPr>
          <w:rFonts w:ascii="Arial"/>
          <w:b/>
          <w:color w:val="000000"/>
          <w:sz w:val="18"/>
          <w:lang w:val="ru-RU"/>
        </w:rPr>
        <w:t>березня</w:t>
      </w:r>
      <w:r w:rsidRPr="002F272E">
        <w:rPr>
          <w:rFonts w:ascii="Arial"/>
          <w:b/>
          <w:color w:val="000000"/>
          <w:sz w:val="18"/>
          <w:lang w:val="ru-RU"/>
        </w:rPr>
        <w:t xml:space="preserve"> 2022 </w:t>
      </w:r>
      <w:r w:rsidRPr="002F272E">
        <w:rPr>
          <w:rFonts w:ascii="Arial"/>
          <w:b/>
          <w:color w:val="000000"/>
          <w:sz w:val="18"/>
          <w:lang w:val="ru-RU"/>
        </w:rPr>
        <w:t>р</w:t>
      </w:r>
      <w:r w:rsidRPr="002F272E">
        <w:rPr>
          <w:rFonts w:ascii="Arial"/>
          <w:b/>
          <w:color w:val="000000"/>
          <w:sz w:val="18"/>
          <w:lang w:val="ru-RU"/>
        </w:rPr>
        <w:t xml:space="preserve">. </w:t>
      </w:r>
      <w:r>
        <w:rPr>
          <w:rFonts w:ascii="Arial"/>
          <w:b/>
          <w:color w:val="000000"/>
          <w:sz w:val="18"/>
        </w:rPr>
        <w:t>N</w:t>
      </w:r>
      <w:r w:rsidRPr="002F272E">
        <w:rPr>
          <w:rFonts w:ascii="Arial"/>
          <w:b/>
          <w:color w:val="000000"/>
          <w:sz w:val="18"/>
          <w:lang w:val="ru-RU"/>
        </w:rPr>
        <w:t xml:space="preserve"> 314</w:t>
      </w:r>
    </w:p>
    <w:p w:rsidR="00EE35B9" w:rsidRPr="002F272E" w:rsidRDefault="002F272E">
      <w:pPr>
        <w:spacing w:after="0"/>
        <w:jc w:val="center"/>
        <w:rPr>
          <w:lang w:val="ru-RU"/>
        </w:rPr>
      </w:pPr>
      <w:bookmarkStart w:id="4" w:name="5"/>
      <w:bookmarkEnd w:id="3"/>
      <w:r w:rsidRPr="002F272E">
        <w:rPr>
          <w:rFonts w:ascii="Arial"/>
          <w:b/>
          <w:color w:val="000000"/>
          <w:sz w:val="18"/>
          <w:lang w:val="ru-RU"/>
        </w:rPr>
        <w:t>Київ</w:t>
      </w:r>
    </w:p>
    <w:p w:rsidR="00EE35B9" w:rsidRPr="002F272E" w:rsidRDefault="002F272E">
      <w:pPr>
        <w:pStyle w:val="2"/>
        <w:spacing w:after="0"/>
        <w:jc w:val="center"/>
        <w:rPr>
          <w:lang w:val="ru-RU"/>
        </w:rPr>
      </w:pPr>
      <w:bookmarkStart w:id="5" w:name="6"/>
      <w:bookmarkEnd w:id="4"/>
      <w:r w:rsidRPr="002F272E">
        <w:rPr>
          <w:rFonts w:ascii="Arial"/>
          <w:color w:val="000000"/>
          <w:sz w:val="27"/>
          <w:lang w:val="ru-RU"/>
        </w:rPr>
        <w:t>Деякі</w:t>
      </w:r>
      <w:r w:rsidRPr="002F272E">
        <w:rPr>
          <w:rFonts w:ascii="Arial"/>
          <w:color w:val="000000"/>
          <w:sz w:val="27"/>
          <w:lang w:val="ru-RU"/>
        </w:rPr>
        <w:t xml:space="preserve"> </w:t>
      </w:r>
      <w:r w:rsidRPr="002F272E">
        <w:rPr>
          <w:rFonts w:ascii="Arial"/>
          <w:color w:val="000000"/>
          <w:sz w:val="27"/>
          <w:lang w:val="ru-RU"/>
        </w:rPr>
        <w:t>питання</w:t>
      </w:r>
      <w:r w:rsidRPr="002F272E">
        <w:rPr>
          <w:rFonts w:ascii="Arial"/>
          <w:color w:val="000000"/>
          <w:sz w:val="27"/>
          <w:lang w:val="ru-RU"/>
        </w:rPr>
        <w:t xml:space="preserve"> </w:t>
      </w:r>
      <w:r w:rsidRPr="002F272E">
        <w:rPr>
          <w:rFonts w:ascii="Arial"/>
          <w:color w:val="000000"/>
          <w:sz w:val="27"/>
          <w:lang w:val="ru-RU"/>
        </w:rPr>
        <w:t>забезпечення</w:t>
      </w:r>
      <w:r w:rsidRPr="002F272E">
        <w:rPr>
          <w:rFonts w:ascii="Arial"/>
          <w:color w:val="000000"/>
          <w:sz w:val="27"/>
          <w:lang w:val="ru-RU"/>
        </w:rPr>
        <w:t xml:space="preserve"> </w:t>
      </w:r>
      <w:r w:rsidRPr="002F272E">
        <w:rPr>
          <w:rFonts w:ascii="Arial"/>
          <w:color w:val="000000"/>
          <w:sz w:val="27"/>
          <w:lang w:val="ru-RU"/>
        </w:rPr>
        <w:t>провадження</w:t>
      </w:r>
      <w:r w:rsidRPr="002F272E">
        <w:rPr>
          <w:rFonts w:ascii="Arial"/>
          <w:color w:val="000000"/>
          <w:sz w:val="27"/>
          <w:lang w:val="ru-RU"/>
        </w:rPr>
        <w:t xml:space="preserve"> </w:t>
      </w:r>
      <w:r w:rsidRPr="002F272E">
        <w:rPr>
          <w:rFonts w:ascii="Arial"/>
          <w:color w:val="000000"/>
          <w:sz w:val="27"/>
          <w:lang w:val="ru-RU"/>
        </w:rPr>
        <w:t>господарської</w:t>
      </w:r>
      <w:r w:rsidRPr="002F272E">
        <w:rPr>
          <w:rFonts w:ascii="Arial"/>
          <w:color w:val="000000"/>
          <w:sz w:val="27"/>
          <w:lang w:val="ru-RU"/>
        </w:rPr>
        <w:t xml:space="preserve"> </w:t>
      </w:r>
      <w:r w:rsidRPr="002F272E">
        <w:rPr>
          <w:rFonts w:ascii="Arial"/>
          <w:color w:val="000000"/>
          <w:sz w:val="27"/>
          <w:lang w:val="ru-RU"/>
        </w:rPr>
        <w:t>діяльності</w:t>
      </w:r>
      <w:r w:rsidRPr="002F272E">
        <w:rPr>
          <w:rFonts w:ascii="Arial"/>
          <w:color w:val="000000"/>
          <w:sz w:val="27"/>
          <w:lang w:val="ru-RU"/>
        </w:rPr>
        <w:t xml:space="preserve"> </w:t>
      </w:r>
      <w:r w:rsidRPr="002F272E">
        <w:rPr>
          <w:rFonts w:ascii="Arial"/>
          <w:color w:val="000000"/>
          <w:sz w:val="27"/>
          <w:lang w:val="ru-RU"/>
        </w:rPr>
        <w:t>в</w:t>
      </w:r>
      <w:r w:rsidRPr="002F272E">
        <w:rPr>
          <w:rFonts w:ascii="Arial"/>
          <w:color w:val="000000"/>
          <w:sz w:val="27"/>
          <w:lang w:val="ru-RU"/>
        </w:rPr>
        <w:t xml:space="preserve"> </w:t>
      </w:r>
      <w:r w:rsidRPr="002F272E">
        <w:rPr>
          <w:rFonts w:ascii="Arial"/>
          <w:color w:val="000000"/>
          <w:sz w:val="27"/>
          <w:lang w:val="ru-RU"/>
        </w:rPr>
        <w:t>умовах</w:t>
      </w:r>
      <w:r w:rsidRPr="002F272E">
        <w:rPr>
          <w:rFonts w:ascii="Arial"/>
          <w:color w:val="000000"/>
          <w:sz w:val="27"/>
          <w:lang w:val="ru-RU"/>
        </w:rPr>
        <w:t xml:space="preserve"> </w:t>
      </w:r>
      <w:r w:rsidRPr="002F272E">
        <w:rPr>
          <w:rFonts w:ascii="Arial"/>
          <w:color w:val="000000"/>
          <w:sz w:val="27"/>
          <w:lang w:val="ru-RU"/>
        </w:rPr>
        <w:t>воєнного</w:t>
      </w:r>
      <w:r w:rsidRPr="002F272E">
        <w:rPr>
          <w:rFonts w:ascii="Arial"/>
          <w:color w:val="000000"/>
          <w:sz w:val="27"/>
          <w:lang w:val="ru-RU"/>
        </w:rPr>
        <w:t xml:space="preserve"> </w:t>
      </w:r>
      <w:r w:rsidRPr="002F272E">
        <w:rPr>
          <w:rFonts w:ascii="Arial"/>
          <w:color w:val="000000"/>
          <w:sz w:val="27"/>
          <w:lang w:val="ru-RU"/>
        </w:rPr>
        <w:t>стану</w:t>
      </w:r>
    </w:p>
    <w:p w:rsidR="00EE35B9" w:rsidRPr="002F272E" w:rsidRDefault="002F272E">
      <w:pPr>
        <w:spacing w:after="0"/>
        <w:jc w:val="center"/>
        <w:rPr>
          <w:lang w:val="ru-RU"/>
        </w:rPr>
      </w:pPr>
      <w:bookmarkStart w:id="6" w:name="146"/>
      <w:bookmarkEnd w:id="5"/>
      <w:r w:rsidRPr="002F272E">
        <w:rPr>
          <w:rFonts w:ascii="Arial"/>
          <w:color w:val="000000"/>
          <w:sz w:val="18"/>
          <w:lang w:val="ru-RU"/>
        </w:rPr>
        <w:t>Із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змінами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і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доповненнями</w:t>
      </w:r>
      <w:r w:rsidRPr="002F272E">
        <w:rPr>
          <w:rFonts w:ascii="Arial"/>
          <w:color w:val="000000"/>
          <w:sz w:val="18"/>
          <w:lang w:val="ru-RU"/>
        </w:rPr>
        <w:t xml:space="preserve">, </w:t>
      </w:r>
      <w:r w:rsidRPr="002F272E">
        <w:rPr>
          <w:rFonts w:ascii="Arial"/>
          <w:color w:val="000000"/>
          <w:sz w:val="18"/>
          <w:lang w:val="ru-RU"/>
        </w:rPr>
        <w:t>внесеними</w:t>
      </w:r>
      <w:r w:rsidRPr="002F272E">
        <w:rPr>
          <w:lang w:val="ru-RU"/>
        </w:rPr>
        <w:br/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постановами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Кабінету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Міністрів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України</w:t>
      </w:r>
      <w:r w:rsidRPr="002F272E">
        <w:rPr>
          <w:lang w:val="ru-RU"/>
        </w:rPr>
        <w:br/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від</w:t>
      </w:r>
      <w:r w:rsidRPr="002F272E">
        <w:rPr>
          <w:rFonts w:ascii="Arial"/>
          <w:color w:val="000000"/>
          <w:sz w:val="18"/>
          <w:lang w:val="ru-RU"/>
        </w:rPr>
        <w:t xml:space="preserve"> 3 </w:t>
      </w:r>
      <w:r w:rsidRPr="002F272E">
        <w:rPr>
          <w:rFonts w:ascii="Arial"/>
          <w:color w:val="000000"/>
          <w:sz w:val="18"/>
          <w:lang w:val="ru-RU"/>
        </w:rPr>
        <w:t>травня</w:t>
      </w:r>
      <w:r w:rsidRPr="002F272E">
        <w:rPr>
          <w:rFonts w:ascii="Arial"/>
          <w:color w:val="000000"/>
          <w:sz w:val="18"/>
          <w:lang w:val="ru-RU"/>
        </w:rPr>
        <w:t xml:space="preserve"> 2022 </w:t>
      </w:r>
      <w:r w:rsidRPr="002F272E">
        <w:rPr>
          <w:rFonts w:ascii="Arial"/>
          <w:color w:val="000000"/>
          <w:sz w:val="18"/>
          <w:lang w:val="ru-RU"/>
        </w:rPr>
        <w:t>року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F272E">
        <w:rPr>
          <w:rFonts w:ascii="Arial"/>
          <w:color w:val="000000"/>
          <w:sz w:val="18"/>
          <w:lang w:val="ru-RU"/>
        </w:rPr>
        <w:t xml:space="preserve"> 535,</w:t>
      </w:r>
      <w:r w:rsidRPr="002F272E">
        <w:rPr>
          <w:lang w:val="ru-RU"/>
        </w:rPr>
        <w:br/>
      </w:r>
      <w:r w:rsidRPr="002F272E">
        <w:rPr>
          <w:rFonts w:ascii="Arial"/>
          <w:color w:val="000000"/>
          <w:sz w:val="18"/>
          <w:lang w:val="ru-RU"/>
        </w:rPr>
        <w:t>від</w:t>
      </w:r>
      <w:r w:rsidRPr="002F272E">
        <w:rPr>
          <w:rFonts w:ascii="Arial"/>
          <w:color w:val="000000"/>
          <w:sz w:val="18"/>
          <w:lang w:val="ru-RU"/>
        </w:rPr>
        <w:t xml:space="preserve"> 7 </w:t>
      </w:r>
      <w:r w:rsidRPr="002F272E">
        <w:rPr>
          <w:rFonts w:ascii="Arial"/>
          <w:color w:val="000000"/>
          <w:sz w:val="18"/>
          <w:lang w:val="ru-RU"/>
        </w:rPr>
        <w:t>липня</w:t>
      </w:r>
      <w:r w:rsidRPr="002F272E">
        <w:rPr>
          <w:rFonts w:ascii="Arial"/>
          <w:color w:val="000000"/>
          <w:sz w:val="18"/>
          <w:lang w:val="ru-RU"/>
        </w:rPr>
        <w:t xml:space="preserve"> 2022 </w:t>
      </w:r>
      <w:r w:rsidRPr="002F272E">
        <w:rPr>
          <w:rFonts w:ascii="Arial"/>
          <w:color w:val="000000"/>
          <w:sz w:val="18"/>
          <w:lang w:val="ru-RU"/>
        </w:rPr>
        <w:t>року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F272E">
        <w:rPr>
          <w:rFonts w:ascii="Arial"/>
          <w:color w:val="000000"/>
          <w:sz w:val="18"/>
          <w:lang w:val="ru-RU"/>
        </w:rPr>
        <w:t xml:space="preserve"> 778,</w:t>
      </w:r>
      <w:r w:rsidRPr="002F272E">
        <w:rPr>
          <w:lang w:val="ru-RU"/>
        </w:rPr>
        <w:br/>
      </w:r>
      <w:r w:rsidRPr="002F272E">
        <w:rPr>
          <w:rFonts w:ascii="Arial"/>
          <w:color w:val="000000"/>
          <w:sz w:val="18"/>
          <w:lang w:val="ru-RU"/>
        </w:rPr>
        <w:t>від</w:t>
      </w:r>
      <w:r w:rsidRPr="002F272E">
        <w:rPr>
          <w:rFonts w:ascii="Arial"/>
          <w:color w:val="000000"/>
          <w:sz w:val="18"/>
          <w:lang w:val="ru-RU"/>
        </w:rPr>
        <w:t xml:space="preserve"> 22 </w:t>
      </w:r>
      <w:r w:rsidRPr="002F272E">
        <w:rPr>
          <w:rFonts w:ascii="Arial"/>
          <w:color w:val="000000"/>
          <w:sz w:val="18"/>
          <w:lang w:val="ru-RU"/>
        </w:rPr>
        <w:t>липня</w:t>
      </w:r>
      <w:r w:rsidRPr="002F272E">
        <w:rPr>
          <w:rFonts w:ascii="Arial"/>
          <w:color w:val="000000"/>
          <w:sz w:val="18"/>
          <w:lang w:val="ru-RU"/>
        </w:rPr>
        <w:t xml:space="preserve"> 2022 </w:t>
      </w:r>
      <w:r w:rsidRPr="002F272E">
        <w:rPr>
          <w:rFonts w:ascii="Arial"/>
          <w:color w:val="000000"/>
          <w:sz w:val="18"/>
          <w:lang w:val="ru-RU"/>
        </w:rPr>
        <w:t>року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F272E">
        <w:rPr>
          <w:rFonts w:ascii="Arial"/>
          <w:color w:val="000000"/>
          <w:sz w:val="18"/>
          <w:lang w:val="ru-RU"/>
        </w:rPr>
        <w:t xml:space="preserve"> 819,</w:t>
      </w:r>
      <w:r w:rsidRPr="002F272E">
        <w:rPr>
          <w:lang w:val="ru-RU"/>
        </w:rPr>
        <w:br/>
      </w:r>
      <w:r w:rsidRPr="002F272E">
        <w:rPr>
          <w:rFonts w:ascii="Arial"/>
          <w:color w:val="000000"/>
          <w:sz w:val="18"/>
          <w:lang w:val="ru-RU"/>
        </w:rPr>
        <w:t>від</w:t>
      </w:r>
      <w:r w:rsidRPr="002F272E">
        <w:rPr>
          <w:rFonts w:ascii="Arial"/>
          <w:color w:val="000000"/>
          <w:sz w:val="18"/>
          <w:lang w:val="ru-RU"/>
        </w:rPr>
        <w:t xml:space="preserve"> 10 </w:t>
      </w:r>
      <w:r w:rsidRPr="002F272E">
        <w:rPr>
          <w:rFonts w:ascii="Arial"/>
          <w:color w:val="000000"/>
          <w:sz w:val="18"/>
          <w:lang w:val="ru-RU"/>
        </w:rPr>
        <w:t>вересня</w:t>
      </w:r>
      <w:r w:rsidRPr="002F272E">
        <w:rPr>
          <w:rFonts w:ascii="Arial"/>
          <w:color w:val="000000"/>
          <w:sz w:val="18"/>
          <w:lang w:val="ru-RU"/>
        </w:rPr>
        <w:t xml:space="preserve"> 2022 </w:t>
      </w:r>
      <w:r w:rsidRPr="002F272E">
        <w:rPr>
          <w:rFonts w:ascii="Arial"/>
          <w:color w:val="000000"/>
          <w:sz w:val="18"/>
          <w:lang w:val="ru-RU"/>
        </w:rPr>
        <w:t>року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F272E">
        <w:rPr>
          <w:rFonts w:ascii="Arial"/>
          <w:color w:val="000000"/>
          <w:sz w:val="18"/>
          <w:lang w:val="ru-RU"/>
        </w:rPr>
        <w:t xml:space="preserve"> 1020,</w:t>
      </w:r>
      <w:r w:rsidRPr="002F272E">
        <w:rPr>
          <w:lang w:val="ru-RU"/>
        </w:rPr>
        <w:br/>
      </w:r>
      <w:r w:rsidRPr="002F272E">
        <w:rPr>
          <w:rFonts w:ascii="Arial"/>
          <w:color w:val="000000"/>
          <w:sz w:val="18"/>
          <w:lang w:val="ru-RU"/>
        </w:rPr>
        <w:t>від</w:t>
      </w:r>
      <w:r w:rsidRPr="002F272E">
        <w:rPr>
          <w:rFonts w:ascii="Arial"/>
          <w:color w:val="000000"/>
          <w:sz w:val="18"/>
          <w:lang w:val="ru-RU"/>
        </w:rPr>
        <w:t xml:space="preserve"> 20 </w:t>
      </w:r>
      <w:r w:rsidRPr="002F272E">
        <w:rPr>
          <w:rFonts w:ascii="Arial"/>
          <w:color w:val="000000"/>
          <w:sz w:val="18"/>
          <w:lang w:val="ru-RU"/>
        </w:rPr>
        <w:t>грудня</w:t>
      </w:r>
      <w:r w:rsidRPr="002F272E">
        <w:rPr>
          <w:rFonts w:ascii="Arial"/>
          <w:color w:val="000000"/>
          <w:sz w:val="18"/>
          <w:lang w:val="ru-RU"/>
        </w:rPr>
        <w:t xml:space="preserve"> 2022 </w:t>
      </w:r>
      <w:r w:rsidRPr="002F272E">
        <w:rPr>
          <w:rFonts w:ascii="Arial"/>
          <w:color w:val="000000"/>
          <w:sz w:val="18"/>
          <w:lang w:val="ru-RU"/>
        </w:rPr>
        <w:t>року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F272E">
        <w:rPr>
          <w:rFonts w:ascii="Arial"/>
          <w:color w:val="000000"/>
          <w:sz w:val="18"/>
          <w:lang w:val="ru-RU"/>
        </w:rPr>
        <w:t xml:space="preserve"> 1404,</w:t>
      </w:r>
      <w:r w:rsidRPr="002F272E">
        <w:rPr>
          <w:lang w:val="ru-RU"/>
        </w:rPr>
        <w:br/>
      </w:r>
      <w:r w:rsidRPr="002F272E">
        <w:rPr>
          <w:rFonts w:ascii="Arial"/>
          <w:color w:val="000000"/>
          <w:sz w:val="18"/>
          <w:lang w:val="ru-RU"/>
        </w:rPr>
        <w:t>від</w:t>
      </w:r>
      <w:r w:rsidRPr="002F272E">
        <w:rPr>
          <w:rFonts w:ascii="Arial"/>
          <w:color w:val="000000"/>
          <w:sz w:val="18"/>
          <w:lang w:val="ru-RU"/>
        </w:rPr>
        <w:t xml:space="preserve"> 28 </w:t>
      </w:r>
      <w:r w:rsidRPr="002F272E">
        <w:rPr>
          <w:rFonts w:ascii="Arial"/>
          <w:color w:val="000000"/>
          <w:sz w:val="18"/>
          <w:lang w:val="ru-RU"/>
        </w:rPr>
        <w:t>лютого</w:t>
      </w:r>
      <w:r w:rsidRPr="002F272E">
        <w:rPr>
          <w:rFonts w:ascii="Arial"/>
          <w:color w:val="000000"/>
          <w:sz w:val="18"/>
          <w:lang w:val="ru-RU"/>
        </w:rPr>
        <w:t xml:space="preserve"> 2023 </w:t>
      </w:r>
      <w:r w:rsidRPr="002F272E">
        <w:rPr>
          <w:rFonts w:ascii="Arial"/>
          <w:color w:val="000000"/>
          <w:sz w:val="18"/>
          <w:lang w:val="ru-RU"/>
        </w:rPr>
        <w:t>року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F272E">
        <w:rPr>
          <w:rFonts w:ascii="Arial"/>
          <w:color w:val="000000"/>
          <w:sz w:val="18"/>
          <w:lang w:val="ru-RU"/>
        </w:rPr>
        <w:t xml:space="preserve"> 173,</w:t>
      </w:r>
      <w:r w:rsidRPr="002F272E">
        <w:rPr>
          <w:lang w:val="ru-RU"/>
        </w:rPr>
        <w:br/>
      </w:r>
      <w:r w:rsidRPr="002F272E">
        <w:rPr>
          <w:rFonts w:ascii="Arial"/>
          <w:color w:val="000000"/>
          <w:sz w:val="18"/>
          <w:lang w:val="ru-RU"/>
        </w:rPr>
        <w:t>від</w:t>
      </w:r>
      <w:r w:rsidRPr="002F272E">
        <w:rPr>
          <w:rFonts w:ascii="Arial"/>
          <w:color w:val="000000"/>
          <w:sz w:val="18"/>
          <w:lang w:val="ru-RU"/>
        </w:rPr>
        <w:t xml:space="preserve"> 4 </w:t>
      </w:r>
      <w:r w:rsidRPr="002F272E">
        <w:rPr>
          <w:rFonts w:ascii="Arial"/>
          <w:color w:val="000000"/>
          <w:sz w:val="18"/>
          <w:lang w:val="ru-RU"/>
        </w:rPr>
        <w:t>липня</w:t>
      </w:r>
      <w:r w:rsidRPr="002F272E">
        <w:rPr>
          <w:rFonts w:ascii="Arial"/>
          <w:color w:val="000000"/>
          <w:sz w:val="18"/>
          <w:lang w:val="ru-RU"/>
        </w:rPr>
        <w:t xml:space="preserve"> 2023 </w:t>
      </w:r>
      <w:r w:rsidRPr="002F272E">
        <w:rPr>
          <w:rFonts w:ascii="Arial"/>
          <w:color w:val="000000"/>
          <w:sz w:val="18"/>
          <w:lang w:val="ru-RU"/>
        </w:rPr>
        <w:t>року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F272E">
        <w:rPr>
          <w:rFonts w:ascii="Arial"/>
          <w:color w:val="000000"/>
          <w:sz w:val="18"/>
          <w:lang w:val="ru-RU"/>
        </w:rPr>
        <w:t xml:space="preserve"> 749,</w:t>
      </w:r>
      <w:r w:rsidRPr="002F272E">
        <w:rPr>
          <w:lang w:val="ru-RU"/>
        </w:rPr>
        <w:br/>
      </w:r>
      <w:r w:rsidRPr="002F272E">
        <w:rPr>
          <w:rFonts w:ascii="Arial"/>
          <w:color w:val="000000"/>
          <w:sz w:val="18"/>
          <w:lang w:val="ru-RU"/>
        </w:rPr>
        <w:t>від</w:t>
      </w:r>
      <w:r w:rsidRPr="002F272E">
        <w:rPr>
          <w:rFonts w:ascii="Arial"/>
          <w:color w:val="000000"/>
          <w:sz w:val="18"/>
          <w:lang w:val="ru-RU"/>
        </w:rPr>
        <w:t xml:space="preserve"> 31 </w:t>
      </w:r>
      <w:r w:rsidRPr="002F272E">
        <w:rPr>
          <w:rFonts w:ascii="Arial"/>
          <w:color w:val="000000"/>
          <w:sz w:val="18"/>
          <w:lang w:val="ru-RU"/>
        </w:rPr>
        <w:t>жовтня</w:t>
      </w:r>
      <w:r w:rsidRPr="002F272E">
        <w:rPr>
          <w:rFonts w:ascii="Arial"/>
          <w:color w:val="000000"/>
          <w:sz w:val="18"/>
          <w:lang w:val="ru-RU"/>
        </w:rPr>
        <w:t xml:space="preserve"> 2023 </w:t>
      </w:r>
      <w:r w:rsidRPr="002F272E">
        <w:rPr>
          <w:rFonts w:ascii="Arial"/>
          <w:color w:val="000000"/>
          <w:sz w:val="18"/>
          <w:lang w:val="ru-RU"/>
        </w:rPr>
        <w:t>року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F272E">
        <w:rPr>
          <w:rFonts w:ascii="Arial"/>
          <w:color w:val="000000"/>
          <w:sz w:val="18"/>
          <w:lang w:val="ru-RU"/>
        </w:rPr>
        <w:t xml:space="preserve"> 1137</w:t>
      </w:r>
      <w:r w:rsidRPr="002F272E">
        <w:rPr>
          <w:lang w:val="ru-RU"/>
        </w:rPr>
        <w:br/>
      </w:r>
      <w:r w:rsidRPr="002F272E">
        <w:rPr>
          <w:rFonts w:ascii="Arial"/>
          <w:i/>
          <w:color w:val="000000"/>
          <w:sz w:val="18"/>
          <w:lang w:val="ru-RU"/>
        </w:rPr>
        <w:t>(</w:t>
      </w:r>
      <w:r w:rsidRPr="002F272E">
        <w:rPr>
          <w:rFonts w:ascii="Arial"/>
          <w:i/>
          <w:color w:val="000000"/>
          <w:sz w:val="18"/>
          <w:lang w:val="ru-RU"/>
        </w:rPr>
        <w:t>зміни</w:t>
      </w:r>
      <w:r w:rsidRPr="002F272E">
        <w:rPr>
          <w:rFonts w:ascii="Arial"/>
          <w:i/>
          <w:color w:val="000000"/>
          <w:sz w:val="18"/>
          <w:lang w:val="ru-RU"/>
        </w:rPr>
        <w:t xml:space="preserve">, </w:t>
      </w:r>
      <w:r w:rsidRPr="002F272E">
        <w:rPr>
          <w:rFonts w:ascii="Arial"/>
          <w:i/>
          <w:color w:val="000000"/>
          <w:sz w:val="18"/>
          <w:lang w:val="ru-RU"/>
        </w:rPr>
        <w:t>вн</w:t>
      </w:r>
      <w:r w:rsidRPr="002F272E">
        <w:rPr>
          <w:rFonts w:ascii="Arial"/>
          <w:i/>
          <w:color w:val="000000"/>
          <w:sz w:val="18"/>
          <w:lang w:val="ru-RU"/>
        </w:rPr>
        <w:t>есені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пунктом</w:t>
      </w:r>
      <w:r w:rsidRPr="002F272E">
        <w:rPr>
          <w:rFonts w:ascii="Arial"/>
          <w:color w:val="000000"/>
          <w:sz w:val="18"/>
          <w:lang w:val="ru-RU"/>
        </w:rPr>
        <w:t xml:space="preserve"> 2 </w:t>
      </w:r>
      <w:r w:rsidRPr="002F272E">
        <w:rPr>
          <w:rFonts w:ascii="Arial"/>
          <w:color w:val="000000"/>
          <w:sz w:val="18"/>
          <w:lang w:val="ru-RU"/>
        </w:rPr>
        <w:t>змін</w:t>
      </w:r>
      <w:r w:rsidRPr="002F272E">
        <w:rPr>
          <w:rFonts w:ascii="Arial"/>
          <w:color w:val="000000"/>
          <w:sz w:val="18"/>
          <w:lang w:val="ru-RU"/>
        </w:rPr>
        <w:t xml:space="preserve">, </w:t>
      </w:r>
      <w:r w:rsidRPr="002F272E">
        <w:rPr>
          <w:rFonts w:ascii="Arial"/>
          <w:color w:val="000000"/>
          <w:sz w:val="18"/>
          <w:lang w:val="ru-RU"/>
        </w:rPr>
        <w:t>затверджених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постановою</w:t>
      </w:r>
      <w:r w:rsidRPr="002F272E">
        <w:rPr>
          <w:lang w:val="ru-RU"/>
        </w:rPr>
        <w:br/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Кабінету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Міністрів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України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від</w:t>
      </w:r>
      <w:r w:rsidRPr="002F272E">
        <w:rPr>
          <w:rFonts w:ascii="Arial"/>
          <w:color w:val="000000"/>
          <w:sz w:val="18"/>
          <w:lang w:val="ru-RU"/>
        </w:rPr>
        <w:t xml:space="preserve"> 31 </w:t>
      </w:r>
      <w:r w:rsidRPr="002F272E">
        <w:rPr>
          <w:rFonts w:ascii="Arial"/>
          <w:color w:val="000000"/>
          <w:sz w:val="18"/>
          <w:lang w:val="ru-RU"/>
        </w:rPr>
        <w:t>жовтня</w:t>
      </w:r>
      <w:r w:rsidRPr="002F272E">
        <w:rPr>
          <w:rFonts w:ascii="Arial"/>
          <w:color w:val="000000"/>
          <w:sz w:val="18"/>
          <w:lang w:val="ru-RU"/>
        </w:rPr>
        <w:t xml:space="preserve"> 2023 </w:t>
      </w:r>
      <w:r w:rsidRPr="002F272E">
        <w:rPr>
          <w:rFonts w:ascii="Arial"/>
          <w:color w:val="000000"/>
          <w:sz w:val="18"/>
          <w:lang w:val="ru-RU"/>
        </w:rPr>
        <w:t>року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F272E">
        <w:rPr>
          <w:rFonts w:ascii="Arial"/>
          <w:color w:val="000000"/>
          <w:sz w:val="18"/>
          <w:lang w:val="ru-RU"/>
        </w:rPr>
        <w:t xml:space="preserve"> 1137,</w:t>
      </w:r>
      <w:r w:rsidRPr="002F272E">
        <w:rPr>
          <w:lang w:val="ru-RU"/>
        </w:rPr>
        <w:br/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набирають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чинності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з</w:t>
      </w:r>
      <w:r w:rsidRPr="002F272E">
        <w:rPr>
          <w:rFonts w:ascii="Arial"/>
          <w:color w:val="000000"/>
          <w:sz w:val="18"/>
          <w:lang w:val="ru-RU"/>
        </w:rPr>
        <w:t xml:space="preserve"> 9 </w:t>
      </w:r>
      <w:r w:rsidRPr="002F272E">
        <w:rPr>
          <w:rFonts w:ascii="Arial"/>
          <w:color w:val="000000"/>
          <w:sz w:val="18"/>
          <w:lang w:val="ru-RU"/>
        </w:rPr>
        <w:t>січня</w:t>
      </w:r>
      <w:r w:rsidRPr="002F272E">
        <w:rPr>
          <w:rFonts w:ascii="Arial"/>
          <w:color w:val="000000"/>
          <w:sz w:val="18"/>
          <w:lang w:val="ru-RU"/>
        </w:rPr>
        <w:t xml:space="preserve"> 2024 </w:t>
      </w:r>
      <w:r w:rsidRPr="002F272E">
        <w:rPr>
          <w:rFonts w:ascii="Arial"/>
          <w:color w:val="000000"/>
          <w:sz w:val="18"/>
          <w:lang w:val="ru-RU"/>
        </w:rPr>
        <w:t>року</w:t>
      </w:r>
      <w:r w:rsidRPr="002F272E">
        <w:rPr>
          <w:rFonts w:ascii="Arial"/>
          <w:color w:val="000000"/>
          <w:sz w:val="18"/>
          <w:lang w:val="ru-RU"/>
        </w:rPr>
        <w:t>),</w:t>
      </w:r>
      <w:r w:rsidRPr="002F272E">
        <w:rPr>
          <w:lang w:val="ru-RU"/>
        </w:rPr>
        <w:br/>
      </w:r>
      <w:r w:rsidRPr="002F272E">
        <w:rPr>
          <w:rFonts w:ascii="Arial"/>
          <w:color w:val="000000"/>
          <w:sz w:val="18"/>
          <w:lang w:val="ru-RU"/>
        </w:rPr>
        <w:t>від</w:t>
      </w:r>
      <w:r w:rsidRPr="002F272E">
        <w:rPr>
          <w:rFonts w:ascii="Arial"/>
          <w:color w:val="000000"/>
          <w:sz w:val="18"/>
          <w:lang w:val="ru-RU"/>
        </w:rPr>
        <w:t xml:space="preserve"> 19 </w:t>
      </w:r>
      <w:r w:rsidRPr="002F272E">
        <w:rPr>
          <w:rFonts w:ascii="Arial"/>
          <w:color w:val="000000"/>
          <w:sz w:val="18"/>
          <w:lang w:val="ru-RU"/>
        </w:rPr>
        <w:t>січня</w:t>
      </w:r>
      <w:r w:rsidRPr="002F272E">
        <w:rPr>
          <w:rFonts w:ascii="Arial"/>
          <w:color w:val="000000"/>
          <w:sz w:val="18"/>
          <w:lang w:val="ru-RU"/>
        </w:rPr>
        <w:t xml:space="preserve"> 2024 </w:t>
      </w:r>
      <w:r w:rsidRPr="002F272E">
        <w:rPr>
          <w:rFonts w:ascii="Arial"/>
          <w:color w:val="000000"/>
          <w:sz w:val="18"/>
          <w:lang w:val="ru-RU"/>
        </w:rPr>
        <w:t>року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F272E">
        <w:rPr>
          <w:rFonts w:ascii="Arial"/>
          <w:color w:val="000000"/>
          <w:sz w:val="18"/>
          <w:lang w:val="ru-RU"/>
        </w:rPr>
        <w:t xml:space="preserve"> 82,</w:t>
      </w:r>
      <w:r w:rsidRPr="002F272E">
        <w:rPr>
          <w:lang w:val="ru-RU"/>
        </w:rPr>
        <w:br/>
      </w:r>
      <w:r w:rsidRPr="002F272E">
        <w:rPr>
          <w:rFonts w:ascii="Arial"/>
          <w:color w:val="000000"/>
          <w:sz w:val="18"/>
          <w:lang w:val="ru-RU"/>
        </w:rPr>
        <w:t>від</w:t>
      </w:r>
      <w:r w:rsidRPr="002F272E">
        <w:rPr>
          <w:rFonts w:ascii="Arial"/>
          <w:color w:val="000000"/>
          <w:sz w:val="18"/>
          <w:lang w:val="ru-RU"/>
        </w:rPr>
        <w:t xml:space="preserve"> 9 </w:t>
      </w:r>
      <w:r w:rsidRPr="002F272E">
        <w:rPr>
          <w:rFonts w:ascii="Arial"/>
          <w:color w:val="000000"/>
          <w:sz w:val="18"/>
          <w:lang w:val="ru-RU"/>
        </w:rPr>
        <w:t>лютого</w:t>
      </w:r>
      <w:r w:rsidRPr="002F272E">
        <w:rPr>
          <w:rFonts w:ascii="Arial"/>
          <w:color w:val="000000"/>
          <w:sz w:val="18"/>
          <w:lang w:val="ru-RU"/>
        </w:rPr>
        <w:t xml:space="preserve"> 2024 </w:t>
      </w:r>
      <w:r w:rsidRPr="002F272E">
        <w:rPr>
          <w:rFonts w:ascii="Arial"/>
          <w:color w:val="000000"/>
          <w:sz w:val="18"/>
          <w:lang w:val="ru-RU"/>
        </w:rPr>
        <w:t>року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F272E">
        <w:rPr>
          <w:rFonts w:ascii="Arial"/>
          <w:color w:val="000000"/>
          <w:sz w:val="18"/>
          <w:lang w:val="ru-RU"/>
        </w:rPr>
        <w:t xml:space="preserve"> 148,</w:t>
      </w:r>
      <w:r w:rsidRPr="002F272E">
        <w:rPr>
          <w:lang w:val="ru-RU"/>
        </w:rPr>
        <w:br/>
      </w:r>
      <w:r w:rsidRPr="002F272E">
        <w:rPr>
          <w:rFonts w:ascii="Arial"/>
          <w:color w:val="000000"/>
          <w:sz w:val="18"/>
          <w:lang w:val="ru-RU"/>
        </w:rPr>
        <w:t>від</w:t>
      </w:r>
      <w:r w:rsidRPr="002F272E">
        <w:rPr>
          <w:rFonts w:ascii="Arial"/>
          <w:color w:val="000000"/>
          <w:sz w:val="18"/>
          <w:lang w:val="ru-RU"/>
        </w:rPr>
        <w:t xml:space="preserve"> 24 </w:t>
      </w:r>
      <w:r w:rsidRPr="002F272E">
        <w:rPr>
          <w:rFonts w:ascii="Arial"/>
          <w:color w:val="000000"/>
          <w:sz w:val="18"/>
          <w:lang w:val="ru-RU"/>
        </w:rPr>
        <w:t>травня</w:t>
      </w:r>
      <w:r w:rsidRPr="002F272E">
        <w:rPr>
          <w:rFonts w:ascii="Arial"/>
          <w:color w:val="000000"/>
          <w:sz w:val="18"/>
          <w:lang w:val="ru-RU"/>
        </w:rPr>
        <w:t xml:space="preserve"> 2024 </w:t>
      </w:r>
      <w:r w:rsidRPr="002F272E">
        <w:rPr>
          <w:rFonts w:ascii="Arial"/>
          <w:color w:val="000000"/>
          <w:sz w:val="18"/>
          <w:lang w:val="ru-RU"/>
        </w:rPr>
        <w:t>року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F272E">
        <w:rPr>
          <w:rFonts w:ascii="Arial"/>
          <w:color w:val="000000"/>
          <w:sz w:val="18"/>
          <w:lang w:val="ru-RU"/>
        </w:rPr>
        <w:t xml:space="preserve"> 602,</w:t>
      </w:r>
      <w:r w:rsidRPr="002F272E">
        <w:rPr>
          <w:lang w:val="ru-RU"/>
        </w:rPr>
        <w:br/>
      </w:r>
      <w:r w:rsidRPr="002F272E">
        <w:rPr>
          <w:rFonts w:ascii="Arial"/>
          <w:color w:val="000000"/>
          <w:sz w:val="18"/>
          <w:lang w:val="ru-RU"/>
        </w:rPr>
        <w:t>від</w:t>
      </w:r>
      <w:r w:rsidRPr="002F272E">
        <w:rPr>
          <w:rFonts w:ascii="Arial"/>
          <w:color w:val="000000"/>
          <w:sz w:val="18"/>
          <w:lang w:val="ru-RU"/>
        </w:rPr>
        <w:t xml:space="preserve"> 2 </w:t>
      </w:r>
      <w:r w:rsidRPr="002F272E">
        <w:rPr>
          <w:rFonts w:ascii="Arial"/>
          <w:color w:val="000000"/>
          <w:sz w:val="18"/>
          <w:lang w:val="ru-RU"/>
        </w:rPr>
        <w:t>липня</w:t>
      </w:r>
      <w:r w:rsidRPr="002F272E">
        <w:rPr>
          <w:rFonts w:ascii="Arial"/>
          <w:color w:val="000000"/>
          <w:sz w:val="18"/>
          <w:lang w:val="ru-RU"/>
        </w:rPr>
        <w:t xml:space="preserve"> 2024 </w:t>
      </w:r>
      <w:r w:rsidRPr="002F272E">
        <w:rPr>
          <w:rFonts w:ascii="Arial"/>
          <w:color w:val="000000"/>
          <w:sz w:val="18"/>
          <w:lang w:val="ru-RU"/>
        </w:rPr>
        <w:t>р</w:t>
      </w:r>
      <w:r w:rsidRPr="002F272E">
        <w:rPr>
          <w:rFonts w:ascii="Arial"/>
          <w:color w:val="000000"/>
          <w:sz w:val="18"/>
          <w:lang w:val="ru-RU"/>
        </w:rPr>
        <w:t>оку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F272E">
        <w:rPr>
          <w:rFonts w:ascii="Arial"/>
          <w:color w:val="000000"/>
          <w:sz w:val="18"/>
          <w:lang w:val="ru-RU"/>
        </w:rPr>
        <w:t xml:space="preserve"> 770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E35B9">
        <w:trPr>
          <w:tblCellSpacing w:w="0" w:type="auto"/>
        </w:trPr>
        <w:tc>
          <w:tcPr>
            <w:tcW w:w="9690" w:type="dxa"/>
            <w:vAlign w:val="center"/>
          </w:tcPr>
          <w:p w:rsidR="00EE35B9" w:rsidRDefault="002F272E">
            <w:pPr>
              <w:spacing w:after="0"/>
            </w:pPr>
            <w:bookmarkStart w:id="7" w:name="240"/>
            <w:bookmarkEnd w:id="6"/>
            <w:r w:rsidRPr="002F272E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2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2024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цієї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постанови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будуть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внесені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зміни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передбачені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пункту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2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змін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затверджених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травня</w:t>
            </w:r>
            <w:r>
              <w:rPr>
                <w:rFonts w:ascii="Arial"/>
                <w:color w:val="000000"/>
                <w:sz w:val="15"/>
              </w:rPr>
              <w:t xml:space="preserve"> 2024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602)</w:t>
            </w:r>
          </w:p>
        </w:tc>
        <w:bookmarkEnd w:id="7"/>
      </w:tr>
    </w:tbl>
    <w:p w:rsidR="00EE35B9" w:rsidRDefault="002F272E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E35B9">
        <w:trPr>
          <w:tblCellSpacing w:w="0" w:type="auto"/>
        </w:trPr>
        <w:tc>
          <w:tcPr>
            <w:tcW w:w="9690" w:type="dxa"/>
            <w:vAlign w:val="center"/>
          </w:tcPr>
          <w:p w:rsidR="00EE35B9" w:rsidRDefault="002F272E">
            <w:pPr>
              <w:spacing w:after="0"/>
            </w:pPr>
            <w:bookmarkStart w:id="8" w:name="210"/>
            <w:r w:rsidRPr="002F272E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подані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дня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набрання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чинності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Кабінету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Мін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істрів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7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липня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2022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778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суб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єктами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господарювання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декларації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провадження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видів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господарської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діяльності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включені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зазначеною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додаток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2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цієї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постанови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 (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крім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професійної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діяльності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ринках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капіталу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організовани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х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товарних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ринках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),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є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дійсними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протягом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шести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місяців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дня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набрання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чинності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2022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778.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Протягом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зазначеного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строку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суб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єкти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господарювання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подальшого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провадження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такої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діяльності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повинні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отримат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и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відповідні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дозвільні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документи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строки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умовах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передбачені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законодавством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Кабінету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Міністрів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7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липня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2022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778</w:t>
            </w:r>
            <w:r w:rsidRPr="002F272E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2F272E">
              <w:rPr>
                <w:rFonts w:ascii="Arial"/>
                <w:i/>
                <w:color w:val="000000"/>
                <w:sz w:val="15"/>
                <w:lang w:val="ru-RU"/>
              </w:rPr>
              <w:t>враховуючи</w:t>
            </w:r>
            <w:r w:rsidRPr="002F272E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i/>
                <w:color w:val="000000"/>
                <w:sz w:val="15"/>
                <w:lang w:val="ru-RU"/>
              </w:rPr>
              <w:t>зміни</w:t>
            </w:r>
            <w:r w:rsidRPr="002F272E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2F272E">
              <w:rPr>
                <w:rFonts w:ascii="Arial"/>
                <w:i/>
                <w:color w:val="000000"/>
                <w:sz w:val="15"/>
                <w:lang w:val="ru-RU"/>
              </w:rPr>
              <w:t>внесені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22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2022 </w:t>
            </w:r>
            <w:r>
              <w:rPr>
                <w:rFonts w:ascii="Arial"/>
                <w:color w:val="000000"/>
                <w:sz w:val="15"/>
              </w:rPr>
              <w:t>ро</w:t>
            </w:r>
            <w:r>
              <w:rPr>
                <w:rFonts w:ascii="Arial"/>
                <w:color w:val="000000"/>
                <w:sz w:val="15"/>
              </w:rPr>
              <w:t>ку</w:t>
            </w:r>
            <w:r>
              <w:rPr>
                <w:rFonts w:ascii="Arial"/>
                <w:color w:val="000000"/>
                <w:sz w:val="15"/>
              </w:rPr>
              <w:t xml:space="preserve"> N 827)</w:t>
            </w:r>
          </w:p>
        </w:tc>
        <w:bookmarkEnd w:id="8"/>
      </w:tr>
    </w:tbl>
    <w:p w:rsidR="00EE35B9" w:rsidRDefault="002F272E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E35B9">
        <w:trPr>
          <w:tblCellSpacing w:w="0" w:type="auto"/>
        </w:trPr>
        <w:tc>
          <w:tcPr>
            <w:tcW w:w="9690" w:type="dxa"/>
            <w:vAlign w:val="center"/>
          </w:tcPr>
          <w:p w:rsidR="00EE35B9" w:rsidRDefault="002F272E">
            <w:pPr>
              <w:spacing w:after="0"/>
            </w:pPr>
            <w:bookmarkStart w:id="9" w:name="218"/>
            <w:r w:rsidRPr="002F272E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подані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дня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набрання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чинності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Кабінету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Міністрів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10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вересня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2022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1020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суб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єктами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господарювання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декларації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провадження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видів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господарської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діяльності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включені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зазначеною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дод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аток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2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цієї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постанови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є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дійсними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протягом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одного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місяця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дня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набрання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чинності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вересня</w:t>
            </w:r>
            <w:r>
              <w:rPr>
                <w:rFonts w:ascii="Arial"/>
                <w:color w:val="000000"/>
                <w:sz w:val="15"/>
              </w:rPr>
              <w:t xml:space="preserve"> 2022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1020.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Протягом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зазначеного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строку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суб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єкти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господарювання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подальшого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провадження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такої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діяльності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повин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ні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отримати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відповідні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ліцензії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строки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умовах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передбачені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законодавством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вересня</w:t>
            </w:r>
            <w:r>
              <w:rPr>
                <w:rFonts w:ascii="Arial"/>
                <w:color w:val="000000"/>
                <w:sz w:val="15"/>
              </w:rPr>
              <w:t xml:space="preserve"> 2022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1020)</w:t>
            </w:r>
          </w:p>
        </w:tc>
        <w:bookmarkEnd w:id="9"/>
      </w:tr>
    </w:tbl>
    <w:p w:rsidR="00EE35B9" w:rsidRDefault="002F272E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E35B9">
        <w:trPr>
          <w:tblCellSpacing w:w="0" w:type="auto"/>
        </w:trPr>
        <w:tc>
          <w:tcPr>
            <w:tcW w:w="9690" w:type="dxa"/>
            <w:vAlign w:val="center"/>
          </w:tcPr>
          <w:p w:rsidR="00EE35B9" w:rsidRDefault="002F272E">
            <w:pPr>
              <w:spacing w:after="0"/>
            </w:pPr>
            <w:bookmarkStart w:id="10" w:name="227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декларації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идів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набрання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пунктом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змін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затверджених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31 </w:t>
            </w:r>
            <w:r>
              <w:rPr>
                <w:rFonts w:ascii="Arial"/>
                <w:color w:val="000000"/>
                <w:sz w:val="15"/>
              </w:rPr>
              <w:t>жовтня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1137,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дійсними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набрання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чиннос</w:t>
            </w:r>
            <w:r>
              <w:rPr>
                <w:rFonts w:ascii="Arial"/>
                <w:color w:val="000000"/>
                <w:sz w:val="15"/>
              </w:rPr>
              <w:t>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змінами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подальшого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своєї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повинні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дозвільні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строки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відходами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зг</w:t>
            </w:r>
            <w:r>
              <w:rPr>
                <w:rFonts w:ascii="Arial"/>
                <w:color w:val="000000"/>
                <w:sz w:val="15"/>
              </w:rPr>
              <w:t>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31 </w:t>
            </w:r>
            <w:r>
              <w:rPr>
                <w:rFonts w:ascii="Arial"/>
                <w:color w:val="000000"/>
                <w:sz w:val="15"/>
              </w:rPr>
              <w:t>жовтня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1137)</w:t>
            </w:r>
          </w:p>
        </w:tc>
        <w:bookmarkEnd w:id="10"/>
      </w:tr>
    </w:tbl>
    <w:p w:rsidR="00EE35B9" w:rsidRDefault="002F272E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E35B9">
        <w:trPr>
          <w:tblCellSpacing w:w="0" w:type="auto"/>
        </w:trPr>
        <w:tc>
          <w:tcPr>
            <w:tcW w:w="9690" w:type="dxa"/>
            <w:vAlign w:val="center"/>
          </w:tcPr>
          <w:p w:rsidR="00EE35B9" w:rsidRDefault="002F272E">
            <w:pPr>
              <w:spacing w:after="0"/>
            </w:pPr>
            <w:bookmarkStart w:id="11" w:name="235"/>
            <w:r w:rsidRPr="002F272E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подані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дня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набрання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чинності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Кабінету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Міністрів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19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січня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2024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82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суб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єктами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господарювання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декларації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провадження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видів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го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сподарської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діяльності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включені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зазначеною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додаток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2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цієї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постанови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є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дійсними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протягом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одного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місяця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дня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набрання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чинності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Кабінету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Міністрів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19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січня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2024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82.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Протягом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зазначеного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строку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суб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єкти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госпо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дарювання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подальшого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провадження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такої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діяльності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повинні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отримати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відповідні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дозвільні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документи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видаються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Державним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агентством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розвитку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меліорації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рибного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господарства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продовольчих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програм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електронній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формі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зокрема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засобами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Єдиного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держ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авного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вебпорталу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електронних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послуг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Єдиної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електронної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системи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управління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галуззю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рибного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господарства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протягом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двох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робочих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днів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урахуванням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норм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здійснення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спеціального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використання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водних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біоресурсів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затвердженого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2F27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</w:t>
            </w:r>
            <w:r>
              <w:rPr>
                <w:rFonts w:ascii="Arial"/>
                <w:color w:val="000000"/>
                <w:sz w:val="15"/>
              </w:rPr>
              <w:t>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22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1347)</w:t>
            </w:r>
          </w:p>
        </w:tc>
        <w:bookmarkEnd w:id="11"/>
      </w:tr>
    </w:tbl>
    <w:p w:rsidR="00EE35B9" w:rsidRDefault="002F272E">
      <w:r>
        <w:br/>
      </w:r>
    </w:p>
    <w:p w:rsidR="00EE35B9" w:rsidRPr="002F272E" w:rsidRDefault="002F272E">
      <w:pPr>
        <w:spacing w:after="0"/>
        <w:ind w:firstLine="240"/>
        <w:rPr>
          <w:lang w:val="ru-RU"/>
        </w:rPr>
      </w:pPr>
      <w:bookmarkStart w:id="12" w:name="7"/>
      <w:r w:rsidRPr="002F272E">
        <w:rPr>
          <w:rFonts w:ascii="Arial"/>
          <w:color w:val="000000"/>
          <w:sz w:val="18"/>
          <w:lang w:val="ru-RU"/>
        </w:rPr>
        <w:t>Відповідно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до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Указу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Президента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України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від</w:t>
      </w:r>
      <w:r w:rsidRPr="002F272E">
        <w:rPr>
          <w:rFonts w:ascii="Arial"/>
          <w:color w:val="000000"/>
          <w:sz w:val="18"/>
          <w:lang w:val="ru-RU"/>
        </w:rPr>
        <w:t xml:space="preserve"> 24 </w:t>
      </w:r>
      <w:r w:rsidRPr="002F272E">
        <w:rPr>
          <w:rFonts w:ascii="Arial"/>
          <w:color w:val="000000"/>
          <w:sz w:val="18"/>
          <w:lang w:val="ru-RU"/>
        </w:rPr>
        <w:t>лютого</w:t>
      </w:r>
      <w:r w:rsidRPr="002F272E">
        <w:rPr>
          <w:rFonts w:ascii="Arial"/>
          <w:color w:val="000000"/>
          <w:sz w:val="18"/>
          <w:lang w:val="ru-RU"/>
        </w:rPr>
        <w:t xml:space="preserve"> 2022 </w:t>
      </w:r>
      <w:r w:rsidRPr="002F272E">
        <w:rPr>
          <w:rFonts w:ascii="Arial"/>
          <w:color w:val="000000"/>
          <w:sz w:val="18"/>
          <w:lang w:val="ru-RU"/>
        </w:rPr>
        <w:t>р</w:t>
      </w:r>
      <w:r w:rsidRPr="002F272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F272E">
        <w:rPr>
          <w:rFonts w:ascii="Arial"/>
          <w:color w:val="000000"/>
          <w:sz w:val="18"/>
          <w:lang w:val="ru-RU"/>
        </w:rPr>
        <w:t xml:space="preserve"> 64 "</w:t>
      </w:r>
      <w:r w:rsidRPr="002F272E">
        <w:rPr>
          <w:rFonts w:ascii="Arial"/>
          <w:color w:val="000000"/>
          <w:sz w:val="18"/>
          <w:lang w:val="ru-RU"/>
        </w:rPr>
        <w:t>Про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введення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воєнного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стану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в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Україні</w:t>
      </w:r>
      <w:r w:rsidRPr="002F272E">
        <w:rPr>
          <w:rFonts w:ascii="Arial"/>
          <w:color w:val="000000"/>
          <w:sz w:val="18"/>
          <w:lang w:val="ru-RU"/>
        </w:rPr>
        <w:t xml:space="preserve">" </w:t>
      </w:r>
      <w:r w:rsidRPr="002F272E">
        <w:rPr>
          <w:rFonts w:ascii="Arial"/>
          <w:color w:val="000000"/>
          <w:sz w:val="18"/>
          <w:lang w:val="ru-RU"/>
        </w:rPr>
        <w:t>Кабінет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Міністрів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України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b/>
          <w:color w:val="000000"/>
          <w:sz w:val="18"/>
          <w:lang w:val="ru-RU"/>
        </w:rPr>
        <w:t>постановляє</w:t>
      </w:r>
      <w:r w:rsidRPr="002F272E">
        <w:rPr>
          <w:rFonts w:ascii="Arial"/>
          <w:color w:val="000000"/>
          <w:sz w:val="18"/>
          <w:lang w:val="ru-RU"/>
        </w:rPr>
        <w:t>:</w:t>
      </w:r>
    </w:p>
    <w:p w:rsidR="00EE35B9" w:rsidRPr="002F272E" w:rsidRDefault="002F272E">
      <w:pPr>
        <w:spacing w:after="0"/>
        <w:ind w:firstLine="240"/>
        <w:rPr>
          <w:lang w:val="ru-RU"/>
        </w:rPr>
      </w:pPr>
      <w:bookmarkStart w:id="13" w:name="8"/>
      <w:bookmarkEnd w:id="12"/>
      <w:r w:rsidRPr="002F272E">
        <w:rPr>
          <w:rFonts w:ascii="Arial"/>
          <w:color w:val="000000"/>
          <w:sz w:val="18"/>
          <w:lang w:val="ru-RU"/>
        </w:rPr>
        <w:t xml:space="preserve">1. </w:t>
      </w:r>
      <w:r w:rsidRPr="002F272E">
        <w:rPr>
          <w:rFonts w:ascii="Arial"/>
          <w:color w:val="000000"/>
          <w:sz w:val="18"/>
          <w:lang w:val="ru-RU"/>
        </w:rPr>
        <w:t>Установити</w:t>
      </w:r>
      <w:r w:rsidRPr="002F272E">
        <w:rPr>
          <w:rFonts w:ascii="Arial"/>
          <w:color w:val="000000"/>
          <w:sz w:val="18"/>
          <w:lang w:val="ru-RU"/>
        </w:rPr>
        <w:t xml:space="preserve">, </w:t>
      </w:r>
      <w:r w:rsidRPr="002F272E">
        <w:rPr>
          <w:rFonts w:ascii="Arial"/>
          <w:color w:val="000000"/>
          <w:sz w:val="18"/>
          <w:lang w:val="ru-RU"/>
        </w:rPr>
        <w:t>що</w:t>
      </w:r>
      <w:r w:rsidRPr="002F272E">
        <w:rPr>
          <w:rFonts w:ascii="Arial"/>
          <w:color w:val="000000"/>
          <w:sz w:val="18"/>
          <w:lang w:val="ru-RU"/>
        </w:rPr>
        <w:t>:</w:t>
      </w:r>
    </w:p>
    <w:p w:rsidR="00EE35B9" w:rsidRPr="002F272E" w:rsidRDefault="002F272E">
      <w:pPr>
        <w:spacing w:after="0"/>
        <w:ind w:firstLine="240"/>
        <w:rPr>
          <w:lang w:val="ru-RU"/>
        </w:rPr>
      </w:pPr>
      <w:bookmarkStart w:id="14" w:name="147"/>
      <w:bookmarkEnd w:id="13"/>
      <w:r w:rsidRPr="002F272E">
        <w:rPr>
          <w:rFonts w:ascii="Arial"/>
          <w:color w:val="000000"/>
          <w:sz w:val="18"/>
          <w:lang w:val="ru-RU"/>
        </w:rPr>
        <w:t xml:space="preserve">1) </w:t>
      </w:r>
      <w:r w:rsidRPr="002F272E">
        <w:rPr>
          <w:rFonts w:ascii="Arial"/>
          <w:color w:val="000000"/>
          <w:sz w:val="18"/>
          <w:lang w:val="ru-RU"/>
        </w:rPr>
        <w:t>у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період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воєнного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стану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право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на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провадження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господарської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діяльності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може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набуватися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суб</w:t>
      </w:r>
      <w:r w:rsidRPr="002F272E">
        <w:rPr>
          <w:rFonts w:ascii="Arial"/>
          <w:color w:val="000000"/>
          <w:sz w:val="18"/>
          <w:lang w:val="ru-RU"/>
        </w:rPr>
        <w:t>'</w:t>
      </w:r>
      <w:r w:rsidRPr="002F272E">
        <w:rPr>
          <w:rFonts w:ascii="Arial"/>
          <w:color w:val="000000"/>
          <w:sz w:val="18"/>
          <w:lang w:val="ru-RU"/>
        </w:rPr>
        <w:t>єктами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господарювання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на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підставі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безоплатного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подання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до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органів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ліцензування</w:t>
      </w:r>
      <w:r w:rsidRPr="002F272E">
        <w:rPr>
          <w:rFonts w:ascii="Arial"/>
          <w:color w:val="000000"/>
          <w:sz w:val="18"/>
          <w:lang w:val="ru-RU"/>
        </w:rPr>
        <w:t xml:space="preserve">, </w:t>
      </w:r>
      <w:r w:rsidRPr="002F272E">
        <w:rPr>
          <w:rFonts w:ascii="Arial"/>
          <w:color w:val="000000"/>
          <w:sz w:val="18"/>
          <w:lang w:val="ru-RU"/>
        </w:rPr>
        <w:t>дозвільних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органів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та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суб</w:t>
      </w:r>
      <w:r w:rsidRPr="002F272E">
        <w:rPr>
          <w:rFonts w:ascii="Arial"/>
          <w:color w:val="000000"/>
          <w:sz w:val="18"/>
          <w:lang w:val="ru-RU"/>
        </w:rPr>
        <w:t>'</w:t>
      </w:r>
      <w:r w:rsidRPr="002F272E">
        <w:rPr>
          <w:rFonts w:ascii="Arial"/>
          <w:color w:val="000000"/>
          <w:sz w:val="18"/>
          <w:lang w:val="ru-RU"/>
        </w:rPr>
        <w:t>єктів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надання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публічних</w:t>
      </w:r>
      <w:r w:rsidRPr="002F272E">
        <w:rPr>
          <w:rFonts w:ascii="Arial"/>
          <w:color w:val="000000"/>
          <w:sz w:val="18"/>
          <w:lang w:val="ru-RU"/>
        </w:rPr>
        <w:t xml:space="preserve"> (</w:t>
      </w:r>
      <w:r w:rsidRPr="002F272E">
        <w:rPr>
          <w:rFonts w:ascii="Arial"/>
          <w:color w:val="000000"/>
          <w:sz w:val="18"/>
          <w:lang w:val="ru-RU"/>
        </w:rPr>
        <w:t>електронних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публічних</w:t>
      </w:r>
      <w:r w:rsidRPr="002F272E">
        <w:rPr>
          <w:rFonts w:ascii="Arial"/>
          <w:color w:val="000000"/>
          <w:sz w:val="18"/>
          <w:lang w:val="ru-RU"/>
        </w:rPr>
        <w:t xml:space="preserve">) </w:t>
      </w:r>
      <w:r w:rsidRPr="002F272E">
        <w:rPr>
          <w:rFonts w:ascii="Arial"/>
          <w:color w:val="000000"/>
          <w:sz w:val="18"/>
          <w:lang w:val="ru-RU"/>
        </w:rPr>
        <w:t>послуг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декларації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про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провадження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господа</w:t>
      </w:r>
      <w:r w:rsidRPr="002F272E">
        <w:rPr>
          <w:rFonts w:ascii="Arial"/>
          <w:color w:val="000000"/>
          <w:sz w:val="18"/>
          <w:lang w:val="ru-RU"/>
        </w:rPr>
        <w:t>рської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діяльності</w:t>
      </w:r>
      <w:r w:rsidRPr="002F272E">
        <w:rPr>
          <w:rFonts w:ascii="Arial"/>
          <w:color w:val="000000"/>
          <w:sz w:val="18"/>
          <w:lang w:val="ru-RU"/>
        </w:rPr>
        <w:t xml:space="preserve"> (</w:t>
      </w:r>
      <w:r w:rsidRPr="002F272E">
        <w:rPr>
          <w:rFonts w:ascii="Arial"/>
          <w:color w:val="000000"/>
          <w:sz w:val="18"/>
          <w:lang w:val="ru-RU"/>
        </w:rPr>
        <w:t>далі</w:t>
      </w:r>
      <w:r w:rsidRPr="002F272E">
        <w:rPr>
          <w:rFonts w:ascii="Arial"/>
          <w:color w:val="000000"/>
          <w:sz w:val="18"/>
          <w:lang w:val="ru-RU"/>
        </w:rPr>
        <w:t xml:space="preserve"> - </w:t>
      </w:r>
      <w:r w:rsidRPr="002F272E">
        <w:rPr>
          <w:rFonts w:ascii="Arial"/>
          <w:color w:val="000000"/>
          <w:sz w:val="18"/>
          <w:lang w:val="ru-RU"/>
        </w:rPr>
        <w:t>декларація</w:t>
      </w:r>
      <w:r w:rsidRPr="002F272E">
        <w:rPr>
          <w:rFonts w:ascii="Arial"/>
          <w:color w:val="000000"/>
          <w:sz w:val="18"/>
          <w:lang w:val="ru-RU"/>
        </w:rPr>
        <w:t xml:space="preserve">), </w:t>
      </w:r>
      <w:r w:rsidRPr="002F272E">
        <w:rPr>
          <w:rFonts w:ascii="Arial"/>
          <w:color w:val="000000"/>
          <w:sz w:val="18"/>
          <w:lang w:val="ru-RU"/>
        </w:rPr>
        <w:t>що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містить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відомості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згідно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з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додатком</w:t>
      </w:r>
      <w:r w:rsidRPr="002F272E">
        <w:rPr>
          <w:rFonts w:ascii="Arial"/>
          <w:color w:val="000000"/>
          <w:sz w:val="18"/>
          <w:lang w:val="ru-RU"/>
        </w:rPr>
        <w:t xml:space="preserve"> 1, </w:t>
      </w:r>
      <w:r w:rsidRPr="002F272E">
        <w:rPr>
          <w:rFonts w:ascii="Arial"/>
          <w:color w:val="000000"/>
          <w:sz w:val="18"/>
          <w:lang w:val="ru-RU"/>
        </w:rPr>
        <w:t>без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отримання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дозвільних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документів</w:t>
      </w:r>
      <w:r w:rsidRPr="002F272E">
        <w:rPr>
          <w:rFonts w:ascii="Arial"/>
          <w:color w:val="000000"/>
          <w:sz w:val="18"/>
          <w:lang w:val="ru-RU"/>
        </w:rPr>
        <w:t xml:space="preserve"> (</w:t>
      </w:r>
      <w:r w:rsidRPr="002F272E">
        <w:rPr>
          <w:rFonts w:ascii="Arial"/>
          <w:color w:val="000000"/>
          <w:sz w:val="18"/>
          <w:lang w:val="ru-RU"/>
        </w:rPr>
        <w:t>документів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дозвільного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характеру</w:t>
      </w:r>
      <w:r w:rsidRPr="002F272E">
        <w:rPr>
          <w:rFonts w:ascii="Arial"/>
          <w:color w:val="000000"/>
          <w:sz w:val="18"/>
          <w:lang w:val="ru-RU"/>
        </w:rPr>
        <w:t xml:space="preserve">, </w:t>
      </w:r>
      <w:r w:rsidRPr="002F272E">
        <w:rPr>
          <w:rFonts w:ascii="Arial"/>
          <w:color w:val="000000"/>
          <w:sz w:val="18"/>
          <w:lang w:val="ru-RU"/>
        </w:rPr>
        <w:t>ліцензій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або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інших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результатів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надання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публічних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послуг</w:t>
      </w:r>
      <w:r w:rsidRPr="002F272E">
        <w:rPr>
          <w:rFonts w:ascii="Arial"/>
          <w:color w:val="000000"/>
          <w:sz w:val="18"/>
          <w:lang w:val="ru-RU"/>
        </w:rPr>
        <w:t xml:space="preserve">), </w:t>
      </w:r>
      <w:r w:rsidRPr="002F272E">
        <w:rPr>
          <w:rFonts w:ascii="Arial"/>
          <w:color w:val="000000"/>
          <w:sz w:val="18"/>
          <w:lang w:val="ru-RU"/>
        </w:rPr>
        <w:t>крім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видів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господарської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діяльності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за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перелік</w:t>
      </w:r>
      <w:r w:rsidRPr="002F272E">
        <w:rPr>
          <w:rFonts w:ascii="Arial"/>
          <w:color w:val="000000"/>
          <w:sz w:val="18"/>
          <w:lang w:val="ru-RU"/>
        </w:rPr>
        <w:t>ом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згідно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з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додатком</w:t>
      </w:r>
      <w:r w:rsidRPr="002F272E">
        <w:rPr>
          <w:rFonts w:ascii="Arial"/>
          <w:color w:val="000000"/>
          <w:sz w:val="18"/>
          <w:lang w:val="ru-RU"/>
        </w:rPr>
        <w:t xml:space="preserve"> 2.</w:t>
      </w:r>
    </w:p>
    <w:p w:rsidR="00EE35B9" w:rsidRPr="002F272E" w:rsidRDefault="002F272E">
      <w:pPr>
        <w:spacing w:after="0"/>
        <w:ind w:firstLine="240"/>
        <w:rPr>
          <w:lang w:val="ru-RU"/>
        </w:rPr>
      </w:pPr>
      <w:bookmarkStart w:id="15" w:name="174"/>
      <w:bookmarkEnd w:id="14"/>
      <w:r w:rsidRPr="002F272E">
        <w:rPr>
          <w:rFonts w:ascii="Arial"/>
          <w:color w:val="000000"/>
          <w:sz w:val="18"/>
          <w:lang w:val="ru-RU"/>
        </w:rPr>
        <w:t>Органи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ліцензування</w:t>
      </w:r>
      <w:r w:rsidRPr="002F272E">
        <w:rPr>
          <w:rFonts w:ascii="Arial"/>
          <w:color w:val="000000"/>
          <w:sz w:val="18"/>
          <w:lang w:val="ru-RU"/>
        </w:rPr>
        <w:t xml:space="preserve">, </w:t>
      </w:r>
      <w:r w:rsidRPr="002F272E">
        <w:rPr>
          <w:rFonts w:ascii="Arial"/>
          <w:color w:val="000000"/>
          <w:sz w:val="18"/>
          <w:lang w:val="ru-RU"/>
        </w:rPr>
        <w:t>дозвільні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органи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та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суб</w:t>
      </w:r>
      <w:r w:rsidRPr="002F272E">
        <w:rPr>
          <w:rFonts w:ascii="Arial"/>
          <w:color w:val="000000"/>
          <w:sz w:val="18"/>
          <w:lang w:val="ru-RU"/>
        </w:rPr>
        <w:t>'</w:t>
      </w:r>
      <w:r w:rsidRPr="002F272E">
        <w:rPr>
          <w:rFonts w:ascii="Arial"/>
          <w:color w:val="000000"/>
          <w:sz w:val="18"/>
          <w:lang w:val="ru-RU"/>
        </w:rPr>
        <w:t>єкти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надання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публічних</w:t>
      </w:r>
      <w:r w:rsidRPr="002F272E">
        <w:rPr>
          <w:rFonts w:ascii="Arial"/>
          <w:color w:val="000000"/>
          <w:sz w:val="18"/>
          <w:lang w:val="ru-RU"/>
        </w:rPr>
        <w:t xml:space="preserve"> (</w:t>
      </w:r>
      <w:r w:rsidRPr="002F272E">
        <w:rPr>
          <w:rFonts w:ascii="Arial"/>
          <w:color w:val="000000"/>
          <w:sz w:val="18"/>
          <w:lang w:val="ru-RU"/>
        </w:rPr>
        <w:t>електронних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публічних</w:t>
      </w:r>
      <w:r w:rsidRPr="002F272E">
        <w:rPr>
          <w:rFonts w:ascii="Arial"/>
          <w:color w:val="000000"/>
          <w:sz w:val="18"/>
          <w:lang w:val="ru-RU"/>
        </w:rPr>
        <w:t xml:space="preserve">) </w:t>
      </w:r>
      <w:r w:rsidRPr="002F272E">
        <w:rPr>
          <w:rFonts w:ascii="Arial"/>
          <w:color w:val="000000"/>
          <w:sz w:val="18"/>
          <w:lang w:val="ru-RU"/>
        </w:rPr>
        <w:t>послуг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формують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та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ведуть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переліки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поданих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декларацій</w:t>
      </w:r>
      <w:r w:rsidRPr="002F272E">
        <w:rPr>
          <w:rFonts w:ascii="Arial"/>
          <w:color w:val="000000"/>
          <w:sz w:val="18"/>
          <w:lang w:val="ru-RU"/>
        </w:rPr>
        <w:t xml:space="preserve">, </w:t>
      </w:r>
      <w:r w:rsidRPr="002F272E">
        <w:rPr>
          <w:rFonts w:ascii="Arial"/>
          <w:color w:val="000000"/>
          <w:sz w:val="18"/>
          <w:lang w:val="ru-RU"/>
        </w:rPr>
        <w:t>в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яких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міститься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інформація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про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суб</w:t>
      </w:r>
      <w:r w:rsidRPr="002F272E">
        <w:rPr>
          <w:rFonts w:ascii="Arial"/>
          <w:color w:val="000000"/>
          <w:sz w:val="18"/>
          <w:lang w:val="ru-RU"/>
        </w:rPr>
        <w:t>'</w:t>
      </w:r>
      <w:r w:rsidRPr="002F272E">
        <w:rPr>
          <w:rFonts w:ascii="Arial"/>
          <w:color w:val="000000"/>
          <w:sz w:val="18"/>
          <w:lang w:val="ru-RU"/>
        </w:rPr>
        <w:t>єкта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господарювання</w:t>
      </w:r>
      <w:r w:rsidRPr="002F272E">
        <w:rPr>
          <w:rFonts w:ascii="Arial"/>
          <w:color w:val="000000"/>
          <w:sz w:val="18"/>
          <w:lang w:val="ru-RU"/>
        </w:rPr>
        <w:t xml:space="preserve"> (</w:t>
      </w:r>
      <w:r w:rsidRPr="002F272E">
        <w:rPr>
          <w:rFonts w:ascii="Arial"/>
          <w:color w:val="000000"/>
          <w:sz w:val="18"/>
          <w:lang w:val="ru-RU"/>
        </w:rPr>
        <w:t>для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юридичної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особи</w:t>
      </w:r>
      <w:r w:rsidRPr="002F272E">
        <w:rPr>
          <w:rFonts w:ascii="Arial"/>
          <w:color w:val="000000"/>
          <w:sz w:val="18"/>
          <w:lang w:val="ru-RU"/>
        </w:rPr>
        <w:t xml:space="preserve"> - </w:t>
      </w:r>
      <w:r w:rsidRPr="002F272E">
        <w:rPr>
          <w:rFonts w:ascii="Arial"/>
          <w:color w:val="000000"/>
          <w:sz w:val="18"/>
          <w:lang w:val="ru-RU"/>
        </w:rPr>
        <w:t>органі</w:t>
      </w:r>
      <w:r w:rsidRPr="002F272E">
        <w:rPr>
          <w:rFonts w:ascii="Arial"/>
          <w:color w:val="000000"/>
          <w:sz w:val="18"/>
          <w:lang w:val="ru-RU"/>
        </w:rPr>
        <w:t>заційно</w:t>
      </w:r>
      <w:r w:rsidRPr="002F272E">
        <w:rPr>
          <w:rFonts w:ascii="Arial"/>
          <w:color w:val="000000"/>
          <w:sz w:val="18"/>
          <w:lang w:val="ru-RU"/>
        </w:rPr>
        <w:t>-</w:t>
      </w:r>
      <w:r w:rsidRPr="002F272E">
        <w:rPr>
          <w:rFonts w:ascii="Arial"/>
          <w:color w:val="000000"/>
          <w:sz w:val="18"/>
          <w:lang w:val="ru-RU"/>
        </w:rPr>
        <w:t>правова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форма</w:t>
      </w:r>
      <w:r w:rsidRPr="002F272E">
        <w:rPr>
          <w:rFonts w:ascii="Arial"/>
          <w:color w:val="000000"/>
          <w:sz w:val="18"/>
          <w:lang w:val="ru-RU"/>
        </w:rPr>
        <w:t xml:space="preserve">, </w:t>
      </w:r>
      <w:r w:rsidRPr="002F272E">
        <w:rPr>
          <w:rFonts w:ascii="Arial"/>
          <w:color w:val="000000"/>
          <w:sz w:val="18"/>
          <w:lang w:val="ru-RU"/>
        </w:rPr>
        <w:t>повне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і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скорочене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найменування</w:t>
      </w:r>
      <w:r w:rsidRPr="002F272E">
        <w:rPr>
          <w:rFonts w:ascii="Arial"/>
          <w:color w:val="000000"/>
          <w:sz w:val="18"/>
          <w:lang w:val="ru-RU"/>
        </w:rPr>
        <w:t xml:space="preserve"> (</w:t>
      </w:r>
      <w:r w:rsidRPr="002F272E">
        <w:rPr>
          <w:rFonts w:ascii="Arial"/>
          <w:color w:val="000000"/>
          <w:sz w:val="18"/>
          <w:lang w:val="ru-RU"/>
        </w:rPr>
        <w:t>за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наявності</w:t>
      </w:r>
      <w:r w:rsidRPr="002F272E">
        <w:rPr>
          <w:rFonts w:ascii="Arial"/>
          <w:color w:val="000000"/>
          <w:sz w:val="18"/>
          <w:lang w:val="ru-RU"/>
        </w:rPr>
        <w:t xml:space="preserve">), </w:t>
      </w:r>
      <w:r w:rsidRPr="002F272E">
        <w:rPr>
          <w:rFonts w:ascii="Arial"/>
          <w:color w:val="000000"/>
          <w:sz w:val="18"/>
          <w:lang w:val="ru-RU"/>
        </w:rPr>
        <w:t>для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фізичної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особи</w:t>
      </w:r>
      <w:r w:rsidRPr="002F272E">
        <w:rPr>
          <w:rFonts w:ascii="Arial"/>
          <w:color w:val="000000"/>
          <w:sz w:val="18"/>
          <w:lang w:val="ru-RU"/>
        </w:rPr>
        <w:t xml:space="preserve"> - </w:t>
      </w:r>
      <w:r w:rsidRPr="002F272E">
        <w:rPr>
          <w:rFonts w:ascii="Arial"/>
          <w:color w:val="000000"/>
          <w:sz w:val="18"/>
          <w:lang w:val="ru-RU"/>
        </w:rPr>
        <w:t>підприємця</w:t>
      </w:r>
      <w:r w:rsidRPr="002F272E">
        <w:rPr>
          <w:rFonts w:ascii="Arial"/>
          <w:color w:val="000000"/>
          <w:sz w:val="18"/>
          <w:lang w:val="ru-RU"/>
        </w:rPr>
        <w:t xml:space="preserve"> - </w:t>
      </w:r>
      <w:r w:rsidRPr="002F272E">
        <w:rPr>
          <w:rFonts w:ascii="Arial"/>
          <w:color w:val="000000"/>
          <w:sz w:val="18"/>
          <w:lang w:val="ru-RU"/>
        </w:rPr>
        <w:t>прізвище</w:t>
      </w:r>
      <w:r w:rsidRPr="002F272E">
        <w:rPr>
          <w:rFonts w:ascii="Arial"/>
          <w:color w:val="000000"/>
          <w:sz w:val="18"/>
          <w:lang w:val="ru-RU"/>
        </w:rPr>
        <w:t xml:space="preserve">, </w:t>
      </w:r>
      <w:r w:rsidRPr="002F272E">
        <w:rPr>
          <w:rFonts w:ascii="Arial"/>
          <w:color w:val="000000"/>
          <w:sz w:val="18"/>
          <w:lang w:val="ru-RU"/>
        </w:rPr>
        <w:t>власне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ім</w:t>
      </w:r>
      <w:r w:rsidRPr="002F272E">
        <w:rPr>
          <w:rFonts w:ascii="Arial"/>
          <w:color w:val="000000"/>
          <w:sz w:val="18"/>
          <w:lang w:val="ru-RU"/>
        </w:rPr>
        <w:t>'</w:t>
      </w:r>
      <w:r w:rsidRPr="002F272E">
        <w:rPr>
          <w:rFonts w:ascii="Arial"/>
          <w:color w:val="000000"/>
          <w:sz w:val="18"/>
          <w:lang w:val="ru-RU"/>
        </w:rPr>
        <w:t>я</w:t>
      </w:r>
      <w:r w:rsidRPr="002F272E">
        <w:rPr>
          <w:rFonts w:ascii="Arial"/>
          <w:color w:val="000000"/>
          <w:sz w:val="18"/>
          <w:lang w:val="ru-RU"/>
        </w:rPr>
        <w:t xml:space="preserve">, </w:t>
      </w:r>
      <w:r w:rsidRPr="002F272E">
        <w:rPr>
          <w:rFonts w:ascii="Arial"/>
          <w:color w:val="000000"/>
          <w:sz w:val="18"/>
          <w:lang w:val="ru-RU"/>
        </w:rPr>
        <w:t>по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батькові</w:t>
      </w:r>
      <w:r w:rsidRPr="002F272E">
        <w:rPr>
          <w:rFonts w:ascii="Arial"/>
          <w:color w:val="000000"/>
          <w:sz w:val="18"/>
          <w:lang w:val="ru-RU"/>
        </w:rPr>
        <w:t xml:space="preserve"> (</w:t>
      </w:r>
      <w:r w:rsidRPr="002F272E">
        <w:rPr>
          <w:rFonts w:ascii="Arial"/>
          <w:color w:val="000000"/>
          <w:sz w:val="18"/>
          <w:lang w:val="ru-RU"/>
        </w:rPr>
        <w:t>за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наявності</w:t>
      </w:r>
      <w:r w:rsidRPr="002F272E">
        <w:rPr>
          <w:rFonts w:ascii="Arial"/>
          <w:color w:val="000000"/>
          <w:sz w:val="18"/>
          <w:lang w:val="ru-RU"/>
        </w:rPr>
        <w:t xml:space="preserve">); </w:t>
      </w:r>
      <w:r w:rsidRPr="002F272E">
        <w:rPr>
          <w:rFonts w:ascii="Arial"/>
          <w:color w:val="000000"/>
          <w:sz w:val="18"/>
          <w:lang w:val="ru-RU"/>
        </w:rPr>
        <w:t>вид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господарської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діяльності</w:t>
      </w:r>
      <w:r w:rsidRPr="002F272E">
        <w:rPr>
          <w:rFonts w:ascii="Arial"/>
          <w:color w:val="000000"/>
          <w:sz w:val="18"/>
          <w:lang w:val="ru-RU"/>
        </w:rPr>
        <w:t xml:space="preserve"> / </w:t>
      </w:r>
      <w:r w:rsidRPr="002F272E">
        <w:rPr>
          <w:rFonts w:ascii="Arial"/>
          <w:color w:val="000000"/>
          <w:sz w:val="18"/>
          <w:lang w:val="ru-RU"/>
        </w:rPr>
        <w:t>частина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виду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господарської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діяльності</w:t>
      </w:r>
      <w:r w:rsidRPr="002F272E">
        <w:rPr>
          <w:rFonts w:ascii="Arial"/>
          <w:color w:val="000000"/>
          <w:sz w:val="18"/>
          <w:lang w:val="ru-RU"/>
        </w:rPr>
        <w:t xml:space="preserve">, </w:t>
      </w:r>
      <w:r w:rsidRPr="002F272E">
        <w:rPr>
          <w:rFonts w:ascii="Arial"/>
          <w:color w:val="000000"/>
          <w:sz w:val="18"/>
          <w:lang w:val="ru-RU"/>
        </w:rPr>
        <w:t>який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провадиться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на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підставі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по</w:t>
      </w:r>
      <w:r w:rsidRPr="002F272E">
        <w:rPr>
          <w:rFonts w:ascii="Arial"/>
          <w:color w:val="000000"/>
          <w:sz w:val="18"/>
          <w:lang w:val="ru-RU"/>
        </w:rPr>
        <w:t>даної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декларації</w:t>
      </w:r>
      <w:r w:rsidRPr="002F272E">
        <w:rPr>
          <w:rFonts w:ascii="Arial"/>
          <w:color w:val="000000"/>
          <w:sz w:val="18"/>
          <w:lang w:val="ru-RU"/>
        </w:rPr>
        <w:t xml:space="preserve">; </w:t>
      </w:r>
      <w:r w:rsidRPr="002F272E">
        <w:rPr>
          <w:rFonts w:ascii="Arial"/>
          <w:color w:val="000000"/>
          <w:sz w:val="18"/>
          <w:lang w:val="ru-RU"/>
        </w:rPr>
        <w:t>місце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провадження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діяльності</w:t>
      </w:r>
      <w:r w:rsidRPr="002F272E">
        <w:rPr>
          <w:rFonts w:ascii="Arial"/>
          <w:color w:val="000000"/>
          <w:sz w:val="18"/>
          <w:lang w:val="ru-RU"/>
        </w:rPr>
        <w:t xml:space="preserve"> (</w:t>
      </w:r>
      <w:r w:rsidRPr="002F272E">
        <w:rPr>
          <w:rFonts w:ascii="Arial"/>
          <w:color w:val="000000"/>
          <w:sz w:val="18"/>
          <w:lang w:val="ru-RU"/>
        </w:rPr>
        <w:t>якщо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провадження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діяльності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обмежується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територією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відповідної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адміністративно</w:t>
      </w:r>
      <w:r w:rsidRPr="002F272E">
        <w:rPr>
          <w:rFonts w:ascii="Arial"/>
          <w:color w:val="000000"/>
          <w:sz w:val="18"/>
          <w:lang w:val="ru-RU"/>
        </w:rPr>
        <w:t>-</w:t>
      </w:r>
      <w:r w:rsidRPr="002F272E">
        <w:rPr>
          <w:rFonts w:ascii="Arial"/>
          <w:color w:val="000000"/>
          <w:sz w:val="18"/>
          <w:lang w:val="ru-RU"/>
        </w:rPr>
        <w:t>територіальної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одиниці</w:t>
      </w:r>
      <w:r w:rsidRPr="002F272E">
        <w:rPr>
          <w:rFonts w:ascii="Arial"/>
          <w:color w:val="000000"/>
          <w:sz w:val="18"/>
          <w:lang w:val="ru-RU"/>
        </w:rPr>
        <w:t>);</w:t>
      </w:r>
    </w:p>
    <w:p w:rsidR="00EE35B9" w:rsidRPr="002F272E" w:rsidRDefault="002F272E">
      <w:pPr>
        <w:spacing w:after="0"/>
        <w:ind w:firstLine="240"/>
        <w:jc w:val="right"/>
        <w:rPr>
          <w:lang w:val="ru-RU"/>
        </w:rPr>
      </w:pPr>
      <w:bookmarkStart w:id="16" w:name="175"/>
      <w:bookmarkEnd w:id="15"/>
      <w:r w:rsidRPr="002F272E">
        <w:rPr>
          <w:rFonts w:ascii="Arial"/>
          <w:color w:val="000000"/>
          <w:sz w:val="18"/>
          <w:lang w:val="ru-RU"/>
        </w:rPr>
        <w:t>(</w:t>
      </w:r>
      <w:r w:rsidRPr="002F272E">
        <w:rPr>
          <w:rFonts w:ascii="Arial"/>
          <w:color w:val="000000"/>
          <w:sz w:val="18"/>
          <w:lang w:val="ru-RU"/>
        </w:rPr>
        <w:t>абзац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другий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підпункту</w:t>
      </w:r>
      <w:r w:rsidRPr="002F272E">
        <w:rPr>
          <w:rFonts w:ascii="Arial"/>
          <w:color w:val="000000"/>
          <w:sz w:val="18"/>
          <w:lang w:val="ru-RU"/>
        </w:rPr>
        <w:t xml:space="preserve"> 1 </w:t>
      </w:r>
      <w:r w:rsidRPr="002F272E">
        <w:rPr>
          <w:rFonts w:ascii="Arial"/>
          <w:color w:val="000000"/>
          <w:sz w:val="18"/>
          <w:lang w:val="ru-RU"/>
        </w:rPr>
        <w:t>пункту</w:t>
      </w:r>
      <w:r w:rsidRPr="002F272E">
        <w:rPr>
          <w:rFonts w:ascii="Arial"/>
          <w:color w:val="000000"/>
          <w:sz w:val="18"/>
          <w:lang w:val="ru-RU"/>
        </w:rPr>
        <w:t xml:space="preserve"> 1 </w:t>
      </w:r>
      <w:r w:rsidRPr="002F272E">
        <w:rPr>
          <w:rFonts w:ascii="Arial"/>
          <w:color w:val="000000"/>
          <w:sz w:val="18"/>
          <w:lang w:val="ru-RU"/>
        </w:rPr>
        <w:t>у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редакції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постанови</w:t>
      </w:r>
      <w:r w:rsidRPr="002F272E">
        <w:rPr>
          <w:lang w:val="ru-RU"/>
        </w:rPr>
        <w:br/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Кабінету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Міністрів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України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від</w:t>
      </w:r>
      <w:r w:rsidRPr="002F272E">
        <w:rPr>
          <w:rFonts w:ascii="Arial"/>
          <w:color w:val="000000"/>
          <w:sz w:val="18"/>
          <w:lang w:val="ru-RU"/>
        </w:rPr>
        <w:t xml:space="preserve"> 07.07.2022 </w:t>
      </w:r>
      <w:r w:rsidRPr="002F272E">
        <w:rPr>
          <w:rFonts w:ascii="Arial"/>
          <w:color w:val="000000"/>
          <w:sz w:val="18"/>
          <w:lang w:val="ru-RU"/>
        </w:rPr>
        <w:t>р</w:t>
      </w:r>
      <w:r w:rsidRPr="002F272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778)</w:t>
      </w:r>
    </w:p>
    <w:p w:rsidR="00EE35B9" w:rsidRPr="002F272E" w:rsidRDefault="002F272E">
      <w:pPr>
        <w:spacing w:after="0"/>
        <w:ind w:firstLine="240"/>
        <w:jc w:val="right"/>
        <w:rPr>
          <w:lang w:val="ru-RU"/>
        </w:rPr>
      </w:pPr>
      <w:bookmarkStart w:id="17" w:name="167"/>
      <w:bookmarkEnd w:id="16"/>
      <w:r w:rsidRPr="002F272E">
        <w:rPr>
          <w:rFonts w:ascii="Arial"/>
          <w:color w:val="000000"/>
          <w:sz w:val="18"/>
          <w:lang w:val="ru-RU"/>
        </w:rPr>
        <w:t>(</w:t>
      </w:r>
      <w:r w:rsidRPr="002F272E">
        <w:rPr>
          <w:rFonts w:ascii="Arial"/>
          <w:color w:val="000000"/>
          <w:sz w:val="18"/>
          <w:lang w:val="ru-RU"/>
        </w:rPr>
        <w:t>підпункт</w:t>
      </w:r>
      <w:r w:rsidRPr="002F272E">
        <w:rPr>
          <w:rFonts w:ascii="Arial"/>
          <w:color w:val="000000"/>
          <w:sz w:val="18"/>
          <w:lang w:val="ru-RU"/>
        </w:rPr>
        <w:t xml:space="preserve"> 1 </w:t>
      </w:r>
      <w:r w:rsidRPr="002F272E">
        <w:rPr>
          <w:rFonts w:ascii="Arial"/>
          <w:color w:val="000000"/>
          <w:sz w:val="18"/>
          <w:lang w:val="ru-RU"/>
        </w:rPr>
        <w:t>пункту</w:t>
      </w:r>
      <w:r w:rsidRPr="002F272E">
        <w:rPr>
          <w:rFonts w:ascii="Arial"/>
          <w:color w:val="000000"/>
          <w:sz w:val="18"/>
          <w:lang w:val="ru-RU"/>
        </w:rPr>
        <w:t xml:space="preserve"> 1 </w:t>
      </w:r>
      <w:r w:rsidRPr="002F272E">
        <w:rPr>
          <w:rFonts w:ascii="Arial"/>
          <w:color w:val="000000"/>
          <w:sz w:val="18"/>
          <w:lang w:val="ru-RU"/>
        </w:rPr>
        <w:t>у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редакції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постанови</w:t>
      </w:r>
      <w:r w:rsidRPr="002F272E">
        <w:rPr>
          <w:lang w:val="ru-RU"/>
        </w:rPr>
        <w:br/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Кабінету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Міністрів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України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від</w:t>
      </w:r>
      <w:r w:rsidRPr="002F272E">
        <w:rPr>
          <w:rFonts w:ascii="Arial"/>
          <w:color w:val="000000"/>
          <w:sz w:val="18"/>
          <w:lang w:val="ru-RU"/>
        </w:rPr>
        <w:t xml:space="preserve"> 03.05.2022 </w:t>
      </w:r>
      <w:r w:rsidRPr="002F272E">
        <w:rPr>
          <w:rFonts w:ascii="Arial"/>
          <w:color w:val="000000"/>
          <w:sz w:val="18"/>
          <w:lang w:val="ru-RU"/>
        </w:rPr>
        <w:t>р</w:t>
      </w:r>
      <w:r w:rsidRPr="002F272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F272E">
        <w:rPr>
          <w:rFonts w:ascii="Arial"/>
          <w:color w:val="000000"/>
          <w:sz w:val="18"/>
          <w:lang w:val="ru-RU"/>
        </w:rPr>
        <w:t xml:space="preserve"> 535)</w:t>
      </w:r>
    </w:p>
    <w:p w:rsidR="00EE35B9" w:rsidRPr="002F272E" w:rsidRDefault="002F272E">
      <w:pPr>
        <w:spacing w:after="0"/>
        <w:ind w:firstLine="240"/>
        <w:rPr>
          <w:lang w:val="ru-RU"/>
        </w:rPr>
      </w:pPr>
      <w:bookmarkStart w:id="18" w:name="10"/>
      <w:bookmarkEnd w:id="17"/>
      <w:r w:rsidRPr="002F272E">
        <w:rPr>
          <w:rFonts w:ascii="Arial"/>
          <w:color w:val="000000"/>
          <w:sz w:val="18"/>
          <w:lang w:val="ru-RU"/>
        </w:rPr>
        <w:t xml:space="preserve">2) </w:t>
      </w:r>
      <w:r w:rsidRPr="002F272E">
        <w:rPr>
          <w:rFonts w:ascii="Arial"/>
          <w:color w:val="000000"/>
          <w:sz w:val="18"/>
          <w:lang w:val="ru-RU"/>
        </w:rPr>
        <w:t>декларація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може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бути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подана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за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вибором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суб</w:t>
      </w:r>
      <w:r w:rsidRPr="002F272E">
        <w:rPr>
          <w:rFonts w:ascii="Arial"/>
          <w:color w:val="000000"/>
          <w:sz w:val="18"/>
          <w:lang w:val="ru-RU"/>
        </w:rPr>
        <w:t>'</w:t>
      </w:r>
      <w:r w:rsidRPr="002F272E">
        <w:rPr>
          <w:rFonts w:ascii="Arial"/>
          <w:color w:val="000000"/>
          <w:sz w:val="18"/>
          <w:lang w:val="ru-RU"/>
        </w:rPr>
        <w:t>єкта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господарювання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незалежно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від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задекларованого</w:t>
      </w:r>
      <w:r w:rsidRPr="002F272E">
        <w:rPr>
          <w:rFonts w:ascii="Arial"/>
          <w:color w:val="000000"/>
          <w:sz w:val="18"/>
          <w:lang w:val="ru-RU"/>
        </w:rPr>
        <w:t xml:space="preserve"> (</w:t>
      </w:r>
      <w:r w:rsidRPr="002F272E">
        <w:rPr>
          <w:rFonts w:ascii="Arial"/>
          <w:color w:val="000000"/>
          <w:sz w:val="18"/>
          <w:lang w:val="ru-RU"/>
        </w:rPr>
        <w:t>зареєстрованого</w:t>
      </w:r>
      <w:r w:rsidRPr="002F272E">
        <w:rPr>
          <w:rFonts w:ascii="Arial"/>
          <w:color w:val="000000"/>
          <w:sz w:val="18"/>
          <w:lang w:val="ru-RU"/>
        </w:rPr>
        <w:t xml:space="preserve">) </w:t>
      </w:r>
      <w:r w:rsidRPr="002F272E">
        <w:rPr>
          <w:rFonts w:ascii="Arial"/>
          <w:color w:val="000000"/>
          <w:sz w:val="18"/>
          <w:lang w:val="ru-RU"/>
        </w:rPr>
        <w:t>місцезнаходження</w:t>
      </w:r>
      <w:r w:rsidRPr="002F272E">
        <w:rPr>
          <w:rFonts w:ascii="Arial"/>
          <w:color w:val="000000"/>
          <w:sz w:val="18"/>
          <w:lang w:val="ru-RU"/>
        </w:rPr>
        <w:t xml:space="preserve"> (</w:t>
      </w:r>
      <w:r w:rsidRPr="002F272E">
        <w:rPr>
          <w:rFonts w:ascii="Arial"/>
          <w:color w:val="000000"/>
          <w:sz w:val="18"/>
          <w:lang w:val="ru-RU"/>
        </w:rPr>
        <w:t>місця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проживання</w:t>
      </w:r>
      <w:r w:rsidRPr="002F272E">
        <w:rPr>
          <w:rFonts w:ascii="Arial"/>
          <w:color w:val="000000"/>
          <w:sz w:val="18"/>
          <w:lang w:val="ru-RU"/>
        </w:rPr>
        <w:t xml:space="preserve">), </w:t>
      </w:r>
      <w:r w:rsidRPr="002F272E">
        <w:rPr>
          <w:rFonts w:ascii="Arial"/>
          <w:color w:val="000000"/>
          <w:sz w:val="18"/>
          <w:lang w:val="ru-RU"/>
        </w:rPr>
        <w:t>місця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провадження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господарської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діяльності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або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місцезнаходження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відповідного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об</w:t>
      </w:r>
      <w:r w:rsidRPr="002F272E">
        <w:rPr>
          <w:rFonts w:ascii="Arial"/>
          <w:color w:val="000000"/>
          <w:sz w:val="18"/>
          <w:lang w:val="ru-RU"/>
        </w:rPr>
        <w:t>'</w:t>
      </w:r>
      <w:r w:rsidRPr="002F272E">
        <w:rPr>
          <w:rFonts w:ascii="Arial"/>
          <w:color w:val="000000"/>
          <w:sz w:val="18"/>
          <w:lang w:val="ru-RU"/>
        </w:rPr>
        <w:t>єкта</w:t>
      </w:r>
      <w:r w:rsidRPr="002F272E">
        <w:rPr>
          <w:rFonts w:ascii="Arial"/>
          <w:color w:val="000000"/>
          <w:sz w:val="18"/>
          <w:lang w:val="ru-RU"/>
        </w:rPr>
        <w:t>:</w:t>
      </w:r>
    </w:p>
    <w:p w:rsidR="00EE35B9" w:rsidRPr="002F272E" w:rsidRDefault="002F272E">
      <w:pPr>
        <w:spacing w:after="0"/>
        <w:ind w:firstLine="240"/>
        <w:rPr>
          <w:lang w:val="ru-RU"/>
        </w:rPr>
      </w:pPr>
      <w:bookmarkStart w:id="19" w:name="11"/>
      <w:bookmarkEnd w:id="18"/>
      <w:r w:rsidRPr="002F272E">
        <w:rPr>
          <w:rFonts w:ascii="Arial"/>
          <w:color w:val="000000"/>
          <w:sz w:val="18"/>
          <w:lang w:val="ru-RU"/>
        </w:rPr>
        <w:t>в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електронній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формі</w:t>
      </w:r>
      <w:r w:rsidRPr="002F272E">
        <w:rPr>
          <w:rFonts w:ascii="Arial"/>
          <w:color w:val="000000"/>
          <w:sz w:val="18"/>
          <w:lang w:val="ru-RU"/>
        </w:rPr>
        <w:t xml:space="preserve"> - </w:t>
      </w:r>
      <w:r w:rsidRPr="002F272E">
        <w:rPr>
          <w:rFonts w:ascii="Arial"/>
          <w:color w:val="000000"/>
          <w:sz w:val="18"/>
          <w:lang w:val="ru-RU"/>
        </w:rPr>
        <w:t>через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Єдиний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державний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веб</w:t>
      </w:r>
      <w:r w:rsidRPr="002F272E">
        <w:rPr>
          <w:rFonts w:ascii="Arial"/>
          <w:color w:val="000000"/>
          <w:sz w:val="18"/>
          <w:lang w:val="ru-RU"/>
        </w:rPr>
        <w:t>-</w:t>
      </w:r>
      <w:r w:rsidRPr="002F272E">
        <w:rPr>
          <w:rFonts w:ascii="Arial"/>
          <w:color w:val="000000"/>
          <w:sz w:val="18"/>
          <w:lang w:val="ru-RU"/>
        </w:rPr>
        <w:t>портал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електронних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послуг</w:t>
      </w:r>
      <w:r w:rsidRPr="002F272E">
        <w:rPr>
          <w:rFonts w:ascii="Arial"/>
          <w:color w:val="000000"/>
          <w:sz w:val="18"/>
          <w:lang w:val="ru-RU"/>
        </w:rPr>
        <w:t xml:space="preserve">, </w:t>
      </w:r>
      <w:r w:rsidRPr="002F272E">
        <w:rPr>
          <w:rFonts w:ascii="Arial"/>
          <w:color w:val="000000"/>
          <w:sz w:val="18"/>
          <w:lang w:val="ru-RU"/>
        </w:rPr>
        <w:t>зокрема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засобами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мобільного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додатку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Єдиного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державного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вебпорталу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електронних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послуг</w:t>
      </w:r>
      <w:r w:rsidRPr="002F272E">
        <w:rPr>
          <w:rFonts w:ascii="Arial"/>
          <w:color w:val="000000"/>
          <w:sz w:val="18"/>
          <w:lang w:val="ru-RU"/>
        </w:rPr>
        <w:t xml:space="preserve"> (</w:t>
      </w:r>
      <w:r w:rsidRPr="002F272E">
        <w:rPr>
          <w:rFonts w:ascii="Arial"/>
          <w:color w:val="000000"/>
          <w:sz w:val="18"/>
          <w:lang w:val="ru-RU"/>
        </w:rPr>
        <w:t>далі</w:t>
      </w:r>
      <w:r w:rsidRPr="002F272E">
        <w:rPr>
          <w:rFonts w:ascii="Arial"/>
          <w:color w:val="000000"/>
          <w:sz w:val="18"/>
          <w:lang w:val="ru-RU"/>
        </w:rPr>
        <w:t xml:space="preserve"> - </w:t>
      </w:r>
      <w:r w:rsidRPr="002F272E">
        <w:rPr>
          <w:rFonts w:ascii="Arial"/>
          <w:color w:val="000000"/>
          <w:sz w:val="18"/>
          <w:lang w:val="ru-RU"/>
        </w:rPr>
        <w:t>Портал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Дія</w:t>
      </w:r>
      <w:r w:rsidRPr="002F272E">
        <w:rPr>
          <w:rFonts w:ascii="Arial"/>
          <w:color w:val="000000"/>
          <w:sz w:val="18"/>
          <w:lang w:val="ru-RU"/>
        </w:rPr>
        <w:t>) (</w:t>
      </w:r>
      <w:r w:rsidRPr="002F272E">
        <w:rPr>
          <w:rFonts w:ascii="Arial"/>
          <w:color w:val="000000"/>
          <w:sz w:val="18"/>
          <w:lang w:val="ru-RU"/>
        </w:rPr>
        <w:t>у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разі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подання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декларації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фізичною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особою</w:t>
      </w:r>
      <w:r w:rsidRPr="002F272E">
        <w:rPr>
          <w:rFonts w:ascii="Arial"/>
          <w:color w:val="000000"/>
          <w:sz w:val="18"/>
          <w:lang w:val="ru-RU"/>
        </w:rPr>
        <w:t xml:space="preserve"> - </w:t>
      </w:r>
      <w:r w:rsidRPr="002F272E">
        <w:rPr>
          <w:rFonts w:ascii="Arial"/>
          <w:color w:val="000000"/>
          <w:sz w:val="18"/>
          <w:lang w:val="ru-RU"/>
        </w:rPr>
        <w:t>підприємцем</w:t>
      </w:r>
      <w:r w:rsidRPr="002F272E">
        <w:rPr>
          <w:rFonts w:ascii="Arial"/>
          <w:color w:val="000000"/>
          <w:sz w:val="18"/>
          <w:lang w:val="ru-RU"/>
        </w:rPr>
        <w:t>);</w:t>
      </w:r>
    </w:p>
    <w:p w:rsidR="00EE35B9" w:rsidRDefault="002F272E">
      <w:pPr>
        <w:spacing w:after="0"/>
        <w:ind w:firstLine="240"/>
        <w:jc w:val="right"/>
      </w:pPr>
      <w:bookmarkStart w:id="20" w:name="168"/>
      <w:bookmarkEnd w:id="19"/>
      <w:r w:rsidRPr="002F272E">
        <w:rPr>
          <w:rFonts w:ascii="Arial"/>
          <w:color w:val="000000"/>
          <w:sz w:val="18"/>
          <w:lang w:val="ru-RU"/>
        </w:rPr>
        <w:t>(</w:t>
      </w:r>
      <w:r w:rsidRPr="002F272E">
        <w:rPr>
          <w:rFonts w:ascii="Arial"/>
          <w:color w:val="000000"/>
          <w:sz w:val="18"/>
          <w:lang w:val="ru-RU"/>
        </w:rPr>
        <w:t>абзац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другий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підпункту</w:t>
      </w:r>
      <w:r w:rsidRPr="002F272E">
        <w:rPr>
          <w:rFonts w:ascii="Arial"/>
          <w:color w:val="000000"/>
          <w:sz w:val="18"/>
          <w:lang w:val="ru-RU"/>
        </w:rPr>
        <w:t xml:space="preserve"> 2 </w:t>
      </w:r>
      <w:r w:rsidRPr="002F272E">
        <w:rPr>
          <w:rFonts w:ascii="Arial"/>
          <w:color w:val="000000"/>
          <w:sz w:val="18"/>
          <w:lang w:val="ru-RU"/>
        </w:rPr>
        <w:t>пункту</w:t>
      </w:r>
      <w:r w:rsidRPr="002F272E">
        <w:rPr>
          <w:rFonts w:ascii="Arial"/>
          <w:color w:val="000000"/>
          <w:sz w:val="18"/>
          <w:lang w:val="ru-RU"/>
        </w:rPr>
        <w:t xml:space="preserve"> 1 </w:t>
      </w:r>
      <w:r w:rsidRPr="002F272E">
        <w:rPr>
          <w:rFonts w:ascii="Arial"/>
          <w:color w:val="000000"/>
          <w:sz w:val="18"/>
          <w:lang w:val="ru-RU"/>
        </w:rPr>
        <w:t>із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змінами</w:t>
      </w:r>
      <w:r w:rsidRPr="002F272E">
        <w:rPr>
          <w:rFonts w:ascii="Arial"/>
          <w:color w:val="000000"/>
          <w:sz w:val="18"/>
          <w:lang w:val="ru-RU"/>
        </w:rPr>
        <w:t xml:space="preserve">, </w:t>
      </w:r>
      <w:r w:rsidRPr="002F272E">
        <w:rPr>
          <w:rFonts w:ascii="Arial"/>
          <w:color w:val="000000"/>
          <w:sz w:val="18"/>
          <w:lang w:val="ru-RU"/>
        </w:rPr>
        <w:t>внесеними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згідно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з</w:t>
      </w:r>
      <w:r w:rsidRPr="002F272E">
        <w:rPr>
          <w:lang w:val="ru-RU"/>
        </w:rPr>
        <w:br/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постановою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535)</w:t>
      </w:r>
    </w:p>
    <w:p w:rsidR="00EE35B9" w:rsidRPr="002F272E" w:rsidRDefault="002F272E">
      <w:pPr>
        <w:spacing w:after="0"/>
        <w:ind w:firstLine="240"/>
        <w:rPr>
          <w:lang w:val="ru-RU"/>
        </w:rPr>
      </w:pPr>
      <w:bookmarkStart w:id="21" w:name="149"/>
      <w:bookmarkEnd w:id="20"/>
      <w:r w:rsidRPr="002F272E">
        <w:rPr>
          <w:rFonts w:ascii="Arial"/>
          <w:color w:val="000000"/>
          <w:sz w:val="18"/>
          <w:lang w:val="ru-RU"/>
        </w:rPr>
        <w:t>у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паперовій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формі</w:t>
      </w:r>
      <w:r w:rsidRPr="002F272E">
        <w:rPr>
          <w:rFonts w:ascii="Arial"/>
          <w:color w:val="000000"/>
          <w:sz w:val="18"/>
          <w:lang w:val="ru-RU"/>
        </w:rPr>
        <w:t xml:space="preserve"> - </w:t>
      </w:r>
      <w:r w:rsidRPr="002F272E">
        <w:rPr>
          <w:rFonts w:ascii="Arial"/>
          <w:color w:val="000000"/>
          <w:sz w:val="18"/>
          <w:lang w:val="ru-RU"/>
        </w:rPr>
        <w:t>через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центр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надання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адміністративних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посл</w:t>
      </w:r>
      <w:r w:rsidRPr="002F272E">
        <w:rPr>
          <w:rFonts w:ascii="Arial"/>
          <w:color w:val="000000"/>
          <w:sz w:val="18"/>
          <w:lang w:val="ru-RU"/>
        </w:rPr>
        <w:t>уг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з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подальшою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передачею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органам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ліцензування</w:t>
      </w:r>
      <w:r w:rsidRPr="002F272E">
        <w:rPr>
          <w:rFonts w:ascii="Arial"/>
          <w:color w:val="000000"/>
          <w:sz w:val="18"/>
          <w:lang w:val="ru-RU"/>
        </w:rPr>
        <w:t xml:space="preserve">, </w:t>
      </w:r>
      <w:r w:rsidRPr="002F272E">
        <w:rPr>
          <w:rFonts w:ascii="Arial"/>
          <w:color w:val="000000"/>
          <w:sz w:val="18"/>
          <w:lang w:val="ru-RU"/>
        </w:rPr>
        <w:t>дозвільним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органам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та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суб</w:t>
      </w:r>
      <w:r w:rsidRPr="002F272E">
        <w:rPr>
          <w:rFonts w:ascii="Arial"/>
          <w:color w:val="000000"/>
          <w:sz w:val="18"/>
          <w:lang w:val="ru-RU"/>
        </w:rPr>
        <w:t>'</w:t>
      </w:r>
      <w:r w:rsidRPr="002F272E">
        <w:rPr>
          <w:rFonts w:ascii="Arial"/>
          <w:color w:val="000000"/>
          <w:sz w:val="18"/>
          <w:lang w:val="ru-RU"/>
        </w:rPr>
        <w:t>єктам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надання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публічних</w:t>
      </w:r>
      <w:r w:rsidRPr="002F272E">
        <w:rPr>
          <w:rFonts w:ascii="Arial"/>
          <w:color w:val="000000"/>
          <w:sz w:val="18"/>
          <w:lang w:val="ru-RU"/>
        </w:rPr>
        <w:t xml:space="preserve"> (</w:t>
      </w:r>
      <w:r w:rsidRPr="002F272E">
        <w:rPr>
          <w:rFonts w:ascii="Arial"/>
          <w:color w:val="000000"/>
          <w:sz w:val="18"/>
          <w:lang w:val="ru-RU"/>
        </w:rPr>
        <w:t>електронних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публічних</w:t>
      </w:r>
      <w:r w:rsidRPr="002F272E">
        <w:rPr>
          <w:rFonts w:ascii="Arial"/>
          <w:color w:val="000000"/>
          <w:sz w:val="18"/>
          <w:lang w:val="ru-RU"/>
        </w:rPr>
        <w:t xml:space="preserve">) </w:t>
      </w:r>
      <w:r w:rsidRPr="002F272E">
        <w:rPr>
          <w:rFonts w:ascii="Arial"/>
          <w:color w:val="000000"/>
          <w:sz w:val="18"/>
          <w:lang w:val="ru-RU"/>
        </w:rPr>
        <w:t>послуг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засобами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Порталу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Дія</w:t>
      </w:r>
      <w:r w:rsidRPr="002F272E">
        <w:rPr>
          <w:rFonts w:ascii="Arial"/>
          <w:color w:val="000000"/>
          <w:sz w:val="18"/>
          <w:lang w:val="ru-RU"/>
        </w:rPr>
        <w:t xml:space="preserve">. </w:t>
      </w:r>
      <w:r w:rsidRPr="002F272E">
        <w:rPr>
          <w:rFonts w:ascii="Arial"/>
          <w:color w:val="000000"/>
          <w:sz w:val="18"/>
          <w:lang w:val="ru-RU"/>
        </w:rPr>
        <w:t>Після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внесення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інформації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до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Порталу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Дія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декларація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повертається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заявнику</w:t>
      </w:r>
      <w:r w:rsidRPr="002F272E">
        <w:rPr>
          <w:rFonts w:ascii="Arial"/>
          <w:color w:val="000000"/>
          <w:sz w:val="18"/>
          <w:lang w:val="ru-RU"/>
        </w:rPr>
        <w:t>.</w:t>
      </w:r>
    </w:p>
    <w:p w:rsidR="00EE35B9" w:rsidRPr="002F272E" w:rsidRDefault="002F272E">
      <w:pPr>
        <w:spacing w:after="0"/>
        <w:ind w:firstLine="240"/>
        <w:jc w:val="right"/>
        <w:rPr>
          <w:lang w:val="ru-RU"/>
        </w:rPr>
      </w:pPr>
      <w:bookmarkStart w:id="22" w:name="169"/>
      <w:bookmarkEnd w:id="21"/>
      <w:r w:rsidRPr="002F272E">
        <w:rPr>
          <w:rFonts w:ascii="Arial"/>
          <w:color w:val="000000"/>
          <w:sz w:val="18"/>
          <w:lang w:val="ru-RU"/>
        </w:rPr>
        <w:t>(</w:t>
      </w:r>
      <w:r w:rsidRPr="002F272E">
        <w:rPr>
          <w:rFonts w:ascii="Arial"/>
          <w:color w:val="000000"/>
          <w:sz w:val="18"/>
          <w:lang w:val="ru-RU"/>
        </w:rPr>
        <w:t>абзац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третій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підпункту</w:t>
      </w:r>
      <w:r w:rsidRPr="002F272E">
        <w:rPr>
          <w:rFonts w:ascii="Arial"/>
          <w:color w:val="000000"/>
          <w:sz w:val="18"/>
          <w:lang w:val="ru-RU"/>
        </w:rPr>
        <w:t xml:space="preserve"> 2 </w:t>
      </w:r>
      <w:r w:rsidRPr="002F272E">
        <w:rPr>
          <w:rFonts w:ascii="Arial"/>
          <w:color w:val="000000"/>
          <w:sz w:val="18"/>
          <w:lang w:val="ru-RU"/>
        </w:rPr>
        <w:t>пункт</w:t>
      </w:r>
      <w:r w:rsidRPr="002F272E">
        <w:rPr>
          <w:rFonts w:ascii="Arial"/>
          <w:color w:val="000000"/>
          <w:sz w:val="18"/>
          <w:lang w:val="ru-RU"/>
        </w:rPr>
        <w:t>у</w:t>
      </w:r>
      <w:r w:rsidRPr="002F272E">
        <w:rPr>
          <w:rFonts w:ascii="Arial"/>
          <w:color w:val="000000"/>
          <w:sz w:val="18"/>
          <w:lang w:val="ru-RU"/>
        </w:rPr>
        <w:t xml:space="preserve"> 1 </w:t>
      </w:r>
      <w:r w:rsidRPr="002F272E">
        <w:rPr>
          <w:rFonts w:ascii="Arial"/>
          <w:color w:val="000000"/>
          <w:sz w:val="18"/>
          <w:lang w:val="ru-RU"/>
        </w:rPr>
        <w:t>у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редакції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постанови</w:t>
      </w:r>
      <w:r w:rsidRPr="002F272E">
        <w:rPr>
          <w:lang w:val="ru-RU"/>
        </w:rPr>
        <w:br/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Кабінету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Міністрів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України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від</w:t>
      </w:r>
      <w:r w:rsidRPr="002F272E">
        <w:rPr>
          <w:rFonts w:ascii="Arial"/>
          <w:color w:val="000000"/>
          <w:sz w:val="18"/>
          <w:lang w:val="ru-RU"/>
        </w:rPr>
        <w:t xml:space="preserve"> 03.05.2022 </w:t>
      </w:r>
      <w:r w:rsidRPr="002F272E">
        <w:rPr>
          <w:rFonts w:ascii="Arial"/>
          <w:color w:val="000000"/>
          <w:sz w:val="18"/>
          <w:lang w:val="ru-RU"/>
        </w:rPr>
        <w:t>р</w:t>
      </w:r>
      <w:r w:rsidRPr="002F272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F272E">
        <w:rPr>
          <w:rFonts w:ascii="Arial"/>
          <w:color w:val="000000"/>
          <w:sz w:val="18"/>
          <w:lang w:val="ru-RU"/>
        </w:rPr>
        <w:t xml:space="preserve"> 535)</w:t>
      </w:r>
    </w:p>
    <w:p w:rsidR="00EE35B9" w:rsidRPr="002F272E" w:rsidRDefault="002F272E">
      <w:pPr>
        <w:spacing w:after="0"/>
        <w:ind w:firstLine="240"/>
        <w:rPr>
          <w:lang w:val="ru-RU"/>
        </w:rPr>
      </w:pPr>
      <w:bookmarkStart w:id="23" w:name="150"/>
      <w:bookmarkEnd w:id="22"/>
      <w:r w:rsidRPr="002F272E">
        <w:rPr>
          <w:rFonts w:ascii="Arial"/>
          <w:color w:val="000000"/>
          <w:sz w:val="18"/>
          <w:lang w:val="ru-RU"/>
        </w:rPr>
        <w:lastRenderedPageBreak/>
        <w:t>У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разі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коли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декларації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мають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бути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подані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до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органів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ліцензування</w:t>
      </w:r>
      <w:r w:rsidRPr="002F272E">
        <w:rPr>
          <w:rFonts w:ascii="Arial"/>
          <w:color w:val="000000"/>
          <w:sz w:val="18"/>
          <w:lang w:val="ru-RU"/>
        </w:rPr>
        <w:t xml:space="preserve">, </w:t>
      </w:r>
      <w:r w:rsidRPr="002F272E">
        <w:rPr>
          <w:rFonts w:ascii="Arial"/>
          <w:color w:val="000000"/>
          <w:sz w:val="18"/>
          <w:lang w:val="ru-RU"/>
        </w:rPr>
        <w:t>дозвільних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органів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та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суб</w:t>
      </w:r>
      <w:r w:rsidRPr="002F272E">
        <w:rPr>
          <w:rFonts w:ascii="Arial"/>
          <w:color w:val="000000"/>
          <w:sz w:val="18"/>
          <w:lang w:val="ru-RU"/>
        </w:rPr>
        <w:t>'</w:t>
      </w:r>
      <w:r w:rsidRPr="002F272E">
        <w:rPr>
          <w:rFonts w:ascii="Arial"/>
          <w:color w:val="000000"/>
          <w:sz w:val="18"/>
          <w:lang w:val="ru-RU"/>
        </w:rPr>
        <w:t>єктів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надання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публічних</w:t>
      </w:r>
      <w:r w:rsidRPr="002F272E">
        <w:rPr>
          <w:rFonts w:ascii="Arial"/>
          <w:color w:val="000000"/>
          <w:sz w:val="18"/>
          <w:lang w:val="ru-RU"/>
        </w:rPr>
        <w:t xml:space="preserve"> (</w:t>
      </w:r>
      <w:r w:rsidRPr="002F272E">
        <w:rPr>
          <w:rFonts w:ascii="Arial"/>
          <w:color w:val="000000"/>
          <w:sz w:val="18"/>
          <w:lang w:val="ru-RU"/>
        </w:rPr>
        <w:t>електронних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публічних</w:t>
      </w:r>
      <w:r w:rsidRPr="002F272E">
        <w:rPr>
          <w:rFonts w:ascii="Arial"/>
          <w:color w:val="000000"/>
          <w:sz w:val="18"/>
          <w:lang w:val="ru-RU"/>
        </w:rPr>
        <w:t xml:space="preserve">) </w:t>
      </w:r>
      <w:r w:rsidRPr="002F272E">
        <w:rPr>
          <w:rFonts w:ascii="Arial"/>
          <w:color w:val="000000"/>
          <w:sz w:val="18"/>
          <w:lang w:val="ru-RU"/>
        </w:rPr>
        <w:t>послуг</w:t>
      </w:r>
      <w:r w:rsidRPr="002F272E">
        <w:rPr>
          <w:rFonts w:ascii="Arial"/>
          <w:color w:val="000000"/>
          <w:sz w:val="18"/>
          <w:lang w:val="ru-RU"/>
        </w:rPr>
        <w:t xml:space="preserve">, </w:t>
      </w:r>
      <w:r w:rsidRPr="002F272E">
        <w:rPr>
          <w:rFonts w:ascii="Arial"/>
          <w:color w:val="000000"/>
          <w:sz w:val="18"/>
          <w:lang w:val="ru-RU"/>
        </w:rPr>
        <w:t>якими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є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місцеві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органи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виконав</w:t>
      </w:r>
      <w:r w:rsidRPr="002F272E">
        <w:rPr>
          <w:rFonts w:ascii="Arial"/>
          <w:color w:val="000000"/>
          <w:sz w:val="18"/>
          <w:lang w:val="ru-RU"/>
        </w:rPr>
        <w:t>чої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влади</w:t>
      </w:r>
      <w:r w:rsidRPr="002F272E">
        <w:rPr>
          <w:rFonts w:ascii="Arial"/>
          <w:color w:val="000000"/>
          <w:sz w:val="18"/>
          <w:lang w:val="ru-RU"/>
        </w:rPr>
        <w:t xml:space="preserve">, </w:t>
      </w:r>
      <w:r w:rsidRPr="002F272E">
        <w:rPr>
          <w:rFonts w:ascii="Arial"/>
          <w:color w:val="000000"/>
          <w:sz w:val="18"/>
          <w:lang w:val="ru-RU"/>
        </w:rPr>
        <w:t>органи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місцевого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самоврядування</w:t>
      </w:r>
      <w:r w:rsidRPr="002F272E">
        <w:rPr>
          <w:rFonts w:ascii="Arial"/>
          <w:color w:val="000000"/>
          <w:sz w:val="18"/>
          <w:lang w:val="ru-RU"/>
        </w:rPr>
        <w:t xml:space="preserve">, </w:t>
      </w:r>
      <w:r w:rsidRPr="002F272E">
        <w:rPr>
          <w:rFonts w:ascii="Arial"/>
          <w:color w:val="000000"/>
          <w:sz w:val="18"/>
          <w:lang w:val="ru-RU"/>
        </w:rPr>
        <w:t>військові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адміністрації</w:t>
      </w:r>
      <w:r w:rsidRPr="002F272E">
        <w:rPr>
          <w:rFonts w:ascii="Arial"/>
          <w:color w:val="000000"/>
          <w:sz w:val="18"/>
          <w:lang w:val="ru-RU"/>
        </w:rPr>
        <w:t xml:space="preserve">, </w:t>
      </w:r>
      <w:r w:rsidRPr="002F272E">
        <w:rPr>
          <w:rFonts w:ascii="Arial"/>
          <w:color w:val="000000"/>
          <w:sz w:val="18"/>
          <w:lang w:val="ru-RU"/>
        </w:rPr>
        <w:t>територіальні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органи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центральних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органів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виконавчої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влади</w:t>
      </w:r>
      <w:r w:rsidRPr="002F272E">
        <w:rPr>
          <w:rFonts w:ascii="Arial"/>
          <w:color w:val="000000"/>
          <w:sz w:val="18"/>
          <w:lang w:val="ru-RU"/>
        </w:rPr>
        <w:t xml:space="preserve">, </w:t>
      </w:r>
      <w:r w:rsidRPr="002F272E">
        <w:rPr>
          <w:rFonts w:ascii="Arial"/>
          <w:color w:val="000000"/>
          <w:sz w:val="18"/>
          <w:lang w:val="ru-RU"/>
        </w:rPr>
        <w:t>державні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та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комунальні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підприємства</w:t>
      </w:r>
      <w:r w:rsidRPr="002F272E">
        <w:rPr>
          <w:rFonts w:ascii="Arial"/>
          <w:color w:val="000000"/>
          <w:sz w:val="18"/>
          <w:lang w:val="ru-RU"/>
        </w:rPr>
        <w:t xml:space="preserve">, </w:t>
      </w:r>
      <w:r w:rsidRPr="002F272E">
        <w:rPr>
          <w:rFonts w:ascii="Arial"/>
          <w:color w:val="000000"/>
          <w:sz w:val="18"/>
          <w:lang w:val="ru-RU"/>
        </w:rPr>
        <w:t>такі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декларації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спрямовуються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зазначеним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органам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та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підприємствам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засобами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Порталу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Дія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чере</w:t>
      </w:r>
      <w:r w:rsidRPr="002F272E">
        <w:rPr>
          <w:rFonts w:ascii="Arial"/>
          <w:color w:val="000000"/>
          <w:sz w:val="18"/>
          <w:lang w:val="ru-RU"/>
        </w:rPr>
        <w:t>з</w:t>
      </w:r>
      <w:r w:rsidRPr="002F272E">
        <w:rPr>
          <w:rFonts w:ascii="Arial"/>
          <w:color w:val="000000"/>
          <w:sz w:val="18"/>
          <w:lang w:val="ru-RU"/>
        </w:rPr>
        <w:t>:</w:t>
      </w:r>
    </w:p>
    <w:p w:rsidR="00EE35B9" w:rsidRPr="002F272E" w:rsidRDefault="002F272E">
      <w:pPr>
        <w:spacing w:after="0"/>
        <w:ind w:firstLine="240"/>
        <w:jc w:val="right"/>
        <w:rPr>
          <w:lang w:val="ru-RU"/>
        </w:rPr>
      </w:pPr>
      <w:bookmarkStart w:id="24" w:name="170"/>
      <w:bookmarkEnd w:id="23"/>
      <w:r w:rsidRPr="002F272E">
        <w:rPr>
          <w:rFonts w:ascii="Arial"/>
          <w:color w:val="000000"/>
          <w:sz w:val="18"/>
          <w:lang w:val="ru-RU"/>
        </w:rPr>
        <w:t>(</w:t>
      </w:r>
      <w:r w:rsidRPr="002F272E">
        <w:rPr>
          <w:rFonts w:ascii="Arial"/>
          <w:color w:val="000000"/>
          <w:sz w:val="18"/>
          <w:lang w:val="ru-RU"/>
        </w:rPr>
        <w:t>підпункт</w:t>
      </w:r>
      <w:r w:rsidRPr="002F272E">
        <w:rPr>
          <w:rFonts w:ascii="Arial"/>
          <w:color w:val="000000"/>
          <w:sz w:val="18"/>
          <w:lang w:val="ru-RU"/>
        </w:rPr>
        <w:t xml:space="preserve"> 2 </w:t>
      </w:r>
      <w:r w:rsidRPr="002F272E">
        <w:rPr>
          <w:rFonts w:ascii="Arial"/>
          <w:color w:val="000000"/>
          <w:sz w:val="18"/>
          <w:lang w:val="ru-RU"/>
        </w:rPr>
        <w:t>пункту</w:t>
      </w:r>
      <w:r w:rsidRPr="002F272E">
        <w:rPr>
          <w:rFonts w:ascii="Arial"/>
          <w:color w:val="000000"/>
          <w:sz w:val="18"/>
          <w:lang w:val="ru-RU"/>
        </w:rPr>
        <w:t xml:space="preserve"> 1 </w:t>
      </w:r>
      <w:r w:rsidRPr="002F272E">
        <w:rPr>
          <w:rFonts w:ascii="Arial"/>
          <w:color w:val="000000"/>
          <w:sz w:val="18"/>
          <w:lang w:val="ru-RU"/>
        </w:rPr>
        <w:t>доповнено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абзацом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згідно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з</w:t>
      </w:r>
      <w:r w:rsidRPr="002F272E">
        <w:rPr>
          <w:lang w:val="ru-RU"/>
        </w:rPr>
        <w:br/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постановою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Кабінету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Міністрів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України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від</w:t>
      </w:r>
      <w:r w:rsidRPr="002F272E">
        <w:rPr>
          <w:rFonts w:ascii="Arial"/>
          <w:color w:val="000000"/>
          <w:sz w:val="18"/>
          <w:lang w:val="ru-RU"/>
        </w:rPr>
        <w:t xml:space="preserve"> 03.05.2022 </w:t>
      </w:r>
      <w:r w:rsidRPr="002F272E">
        <w:rPr>
          <w:rFonts w:ascii="Arial"/>
          <w:color w:val="000000"/>
          <w:sz w:val="18"/>
          <w:lang w:val="ru-RU"/>
        </w:rPr>
        <w:t>р</w:t>
      </w:r>
      <w:r w:rsidRPr="002F272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F272E">
        <w:rPr>
          <w:rFonts w:ascii="Arial"/>
          <w:color w:val="000000"/>
          <w:sz w:val="18"/>
          <w:lang w:val="ru-RU"/>
        </w:rPr>
        <w:t xml:space="preserve"> 535)</w:t>
      </w:r>
    </w:p>
    <w:p w:rsidR="00EE35B9" w:rsidRPr="002F272E" w:rsidRDefault="002F272E">
      <w:pPr>
        <w:spacing w:after="0"/>
        <w:ind w:firstLine="240"/>
        <w:rPr>
          <w:lang w:val="ru-RU"/>
        </w:rPr>
      </w:pPr>
      <w:bookmarkStart w:id="25" w:name="151"/>
      <w:bookmarkEnd w:id="24"/>
      <w:r w:rsidRPr="002F272E">
        <w:rPr>
          <w:rFonts w:ascii="Arial"/>
          <w:color w:val="000000"/>
          <w:sz w:val="18"/>
          <w:lang w:val="ru-RU"/>
        </w:rPr>
        <w:t>центральні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органи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виконавчої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влади</w:t>
      </w:r>
      <w:r w:rsidRPr="002F272E">
        <w:rPr>
          <w:rFonts w:ascii="Arial"/>
          <w:color w:val="000000"/>
          <w:sz w:val="18"/>
          <w:lang w:val="ru-RU"/>
        </w:rPr>
        <w:t xml:space="preserve">, </w:t>
      </w:r>
      <w:r w:rsidRPr="002F272E">
        <w:rPr>
          <w:rFonts w:ascii="Arial"/>
          <w:color w:val="000000"/>
          <w:sz w:val="18"/>
          <w:lang w:val="ru-RU"/>
        </w:rPr>
        <w:t>що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забезпечують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реалізацію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державної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політики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у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відповідній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сфері</w:t>
      </w:r>
      <w:r w:rsidRPr="002F272E">
        <w:rPr>
          <w:rFonts w:ascii="Arial"/>
          <w:color w:val="000000"/>
          <w:sz w:val="18"/>
          <w:lang w:val="ru-RU"/>
        </w:rPr>
        <w:t xml:space="preserve"> (</w:t>
      </w:r>
      <w:r w:rsidRPr="002F272E">
        <w:rPr>
          <w:rFonts w:ascii="Arial"/>
          <w:color w:val="000000"/>
          <w:sz w:val="18"/>
          <w:lang w:val="ru-RU"/>
        </w:rPr>
        <w:t>якщо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декларація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подається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до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територіа</w:t>
      </w:r>
      <w:r w:rsidRPr="002F272E">
        <w:rPr>
          <w:rFonts w:ascii="Arial"/>
          <w:color w:val="000000"/>
          <w:sz w:val="18"/>
          <w:lang w:val="ru-RU"/>
        </w:rPr>
        <w:t>льного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органу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такого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центрального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органу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виконавчої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влади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або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державного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підприємства</w:t>
      </w:r>
      <w:r w:rsidRPr="002F272E">
        <w:rPr>
          <w:rFonts w:ascii="Arial"/>
          <w:color w:val="000000"/>
          <w:sz w:val="18"/>
          <w:lang w:val="ru-RU"/>
        </w:rPr>
        <w:t xml:space="preserve">, </w:t>
      </w:r>
      <w:r w:rsidRPr="002F272E">
        <w:rPr>
          <w:rFonts w:ascii="Arial"/>
          <w:color w:val="000000"/>
          <w:sz w:val="18"/>
          <w:lang w:val="ru-RU"/>
        </w:rPr>
        <w:t>що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належить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до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сфери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його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управління</w:t>
      </w:r>
      <w:r w:rsidRPr="002F272E">
        <w:rPr>
          <w:rFonts w:ascii="Arial"/>
          <w:color w:val="000000"/>
          <w:sz w:val="18"/>
          <w:lang w:val="ru-RU"/>
        </w:rPr>
        <w:t>);</w:t>
      </w:r>
    </w:p>
    <w:p w:rsidR="00EE35B9" w:rsidRPr="002F272E" w:rsidRDefault="002F272E">
      <w:pPr>
        <w:spacing w:after="0"/>
        <w:ind w:firstLine="240"/>
        <w:jc w:val="right"/>
        <w:rPr>
          <w:lang w:val="ru-RU"/>
        </w:rPr>
      </w:pPr>
      <w:bookmarkStart w:id="26" w:name="171"/>
      <w:bookmarkEnd w:id="25"/>
      <w:r w:rsidRPr="002F272E">
        <w:rPr>
          <w:rFonts w:ascii="Arial"/>
          <w:color w:val="000000"/>
          <w:sz w:val="18"/>
          <w:lang w:val="ru-RU"/>
        </w:rPr>
        <w:t>(</w:t>
      </w:r>
      <w:r w:rsidRPr="002F272E">
        <w:rPr>
          <w:rFonts w:ascii="Arial"/>
          <w:color w:val="000000"/>
          <w:sz w:val="18"/>
          <w:lang w:val="ru-RU"/>
        </w:rPr>
        <w:t>підпункт</w:t>
      </w:r>
      <w:r w:rsidRPr="002F272E">
        <w:rPr>
          <w:rFonts w:ascii="Arial"/>
          <w:color w:val="000000"/>
          <w:sz w:val="18"/>
          <w:lang w:val="ru-RU"/>
        </w:rPr>
        <w:t xml:space="preserve"> 2 </w:t>
      </w:r>
      <w:r w:rsidRPr="002F272E">
        <w:rPr>
          <w:rFonts w:ascii="Arial"/>
          <w:color w:val="000000"/>
          <w:sz w:val="18"/>
          <w:lang w:val="ru-RU"/>
        </w:rPr>
        <w:t>пункту</w:t>
      </w:r>
      <w:r w:rsidRPr="002F272E">
        <w:rPr>
          <w:rFonts w:ascii="Arial"/>
          <w:color w:val="000000"/>
          <w:sz w:val="18"/>
          <w:lang w:val="ru-RU"/>
        </w:rPr>
        <w:t xml:space="preserve"> 1 </w:t>
      </w:r>
      <w:r w:rsidRPr="002F272E">
        <w:rPr>
          <w:rFonts w:ascii="Arial"/>
          <w:color w:val="000000"/>
          <w:sz w:val="18"/>
          <w:lang w:val="ru-RU"/>
        </w:rPr>
        <w:t>доповнено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абзацом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згідно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з</w:t>
      </w:r>
      <w:r w:rsidRPr="002F272E">
        <w:rPr>
          <w:lang w:val="ru-RU"/>
        </w:rPr>
        <w:br/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постановою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Кабінету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Міністрів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України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від</w:t>
      </w:r>
      <w:r w:rsidRPr="002F272E">
        <w:rPr>
          <w:rFonts w:ascii="Arial"/>
          <w:color w:val="000000"/>
          <w:sz w:val="18"/>
          <w:lang w:val="ru-RU"/>
        </w:rPr>
        <w:t xml:space="preserve"> 03.05.2022 </w:t>
      </w:r>
      <w:r w:rsidRPr="002F272E">
        <w:rPr>
          <w:rFonts w:ascii="Arial"/>
          <w:color w:val="000000"/>
          <w:sz w:val="18"/>
          <w:lang w:val="ru-RU"/>
        </w:rPr>
        <w:t>р</w:t>
      </w:r>
      <w:r w:rsidRPr="002F272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F272E">
        <w:rPr>
          <w:rFonts w:ascii="Arial"/>
          <w:color w:val="000000"/>
          <w:sz w:val="18"/>
          <w:lang w:val="ru-RU"/>
        </w:rPr>
        <w:t xml:space="preserve"> 535)</w:t>
      </w:r>
    </w:p>
    <w:p w:rsidR="00EE35B9" w:rsidRPr="002F272E" w:rsidRDefault="002F272E">
      <w:pPr>
        <w:spacing w:after="0"/>
        <w:ind w:firstLine="240"/>
        <w:rPr>
          <w:lang w:val="ru-RU"/>
        </w:rPr>
      </w:pPr>
      <w:bookmarkStart w:id="27" w:name="152"/>
      <w:bookmarkEnd w:id="26"/>
      <w:r w:rsidRPr="002F272E">
        <w:rPr>
          <w:rFonts w:ascii="Arial"/>
          <w:color w:val="000000"/>
          <w:sz w:val="18"/>
          <w:lang w:val="ru-RU"/>
        </w:rPr>
        <w:t>обласні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державні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а</w:t>
      </w:r>
      <w:r w:rsidRPr="002F272E">
        <w:rPr>
          <w:rFonts w:ascii="Arial"/>
          <w:color w:val="000000"/>
          <w:sz w:val="18"/>
          <w:lang w:val="ru-RU"/>
        </w:rPr>
        <w:t>дміністрації</w:t>
      </w:r>
      <w:r w:rsidRPr="002F272E">
        <w:rPr>
          <w:rFonts w:ascii="Arial"/>
          <w:color w:val="000000"/>
          <w:sz w:val="18"/>
          <w:lang w:val="ru-RU"/>
        </w:rPr>
        <w:t xml:space="preserve">, </w:t>
      </w:r>
      <w:r w:rsidRPr="002F272E">
        <w:rPr>
          <w:rFonts w:ascii="Arial"/>
          <w:color w:val="000000"/>
          <w:sz w:val="18"/>
          <w:lang w:val="ru-RU"/>
        </w:rPr>
        <w:t>Київську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міську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державну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адміністрацію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або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обласні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військові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адміністрації</w:t>
      </w:r>
      <w:r w:rsidRPr="002F272E">
        <w:rPr>
          <w:rFonts w:ascii="Arial"/>
          <w:color w:val="000000"/>
          <w:sz w:val="18"/>
          <w:lang w:val="ru-RU"/>
        </w:rPr>
        <w:t xml:space="preserve"> (</w:t>
      </w:r>
      <w:r w:rsidRPr="002F272E">
        <w:rPr>
          <w:rFonts w:ascii="Arial"/>
          <w:color w:val="000000"/>
          <w:sz w:val="18"/>
          <w:lang w:val="ru-RU"/>
        </w:rPr>
        <w:t>якщо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декларація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подається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до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місцевого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органу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виконавчої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влади</w:t>
      </w:r>
      <w:r w:rsidRPr="002F272E">
        <w:rPr>
          <w:rFonts w:ascii="Arial"/>
          <w:color w:val="000000"/>
          <w:sz w:val="18"/>
          <w:lang w:val="ru-RU"/>
        </w:rPr>
        <w:t xml:space="preserve">, </w:t>
      </w:r>
      <w:r w:rsidRPr="002F272E">
        <w:rPr>
          <w:rFonts w:ascii="Arial"/>
          <w:color w:val="000000"/>
          <w:sz w:val="18"/>
          <w:lang w:val="ru-RU"/>
        </w:rPr>
        <w:t>органу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місцевого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самоврядування</w:t>
      </w:r>
      <w:r w:rsidRPr="002F272E">
        <w:rPr>
          <w:rFonts w:ascii="Arial"/>
          <w:color w:val="000000"/>
          <w:sz w:val="18"/>
          <w:lang w:val="ru-RU"/>
        </w:rPr>
        <w:t xml:space="preserve">, </w:t>
      </w:r>
      <w:r w:rsidRPr="002F272E">
        <w:rPr>
          <w:rFonts w:ascii="Arial"/>
          <w:color w:val="000000"/>
          <w:sz w:val="18"/>
          <w:lang w:val="ru-RU"/>
        </w:rPr>
        <w:t>військової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адміністрації</w:t>
      </w:r>
      <w:r w:rsidRPr="002F272E">
        <w:rPr>
          <w:rFonts w:ascii="Arial"/>
          <w:color w:val="000000"/>
          <w:sz w:val="18"/>
          <w:lang w:val="ru-RU"/>
        </w:rPr>
        <w:t xml:space="preserve">, </w:t>
      </w:r>
      <w:r w:rsidRPr="002F272E">
        <w:rPr>
          <w:rFonts w:ascii="Arial"/>
          <w:color w:val="000000"/>
          <w:sz w:val="18"/>
          <w:lang w:val="ru-RU"/>
        </w:rPr>
        <w:t>комунального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підприємства</w:t>
      </w:r>
      <w:r w:rsidRPr="002F272E">
        <w:rPr>
          <w:rFonts w:ascii="Arial"/>
          <w:color w:val="000000"/>
          <w:sz w:val="18"/>
          <w:lang w:val="ru-RU"/>
        </w:rPr>
        <w:t xml:space="preserve">, </w:t>
      </w:r>
      <w:r w:rsidRPr="002F272E">
        <w:rPr>
          <w:rFonts w:ascii="Arial"/>
          <w:color w:val="000000"/>
          <w:sz w:val="18"/>
          <w:lang w:val="ru-RU"/>
        </w:rPr>
        <w:t>що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знаходяться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а</w:t>
      </w:r>
      <w:r w:rsidRPr="002F272E">
        <w:rPr>
          <w:rFonts w:ascii="Arial"/>
          <w:color w:val="000000"/>
          <w:sz w:val="18"/>
          <w:lang w:val="ru-RU"/>
        </w:rPr>
        <w:t>бо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діють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в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межах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відповідної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адміністративно</w:t>
      </w:r>
      <w:r w:rsidRPr="002F272E">
        <w:rPr>
          <w:rFonts w:ascii="Arial"/>
          <w:color w:val="000000"/>
          <w:sz w:val="18"/>
          <w:lang w:val="ru-RU"/>
        </w:rPr>
        <w:t>-</w:t>
      </w:r>
      <w:r w:rsidRPr="002F272E">
        <w:rPr>
          <w:rFonts w:ascii="Arial"/>
          <w:color w:val="000000"/>
          <w:sz w:val="18"/>
          <w:lang w:val="ru-RU"/>
        </w:rPr>
        <w:t>територіальної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одиниці</w:t>
      </w:r>
      <w:r w:rsidRPr="002F272E">
        <w:rPr>
          <w:rFonts w:ascii="Arial"/>
          <w:color w:val="000000"/>
          <w:sz w:val="18"/>
          <w:lang w:val="ru-RU"/>
        </w:rPr>
        <w:t>);</w:t>
      </w:r>
    </w:p>
    <w:p w:rsidR="00EE35B9" w:rsidRPr="002F272E" w:rsidRDefault="002F272E">
      <w:pPr>
        <w:spacing w:after="0"/>
        <w:ind w:firstLine="240"/>
        <w:jc w:val="right"/>
        <w:rPr>
          <w:lang w:val="ru-RU"/>
        </w:rPr>
      </w:pPr>
      <w:bookmarkStart w:id="28" w:name="172"/>
      <w:bookmarkEnd w:id="27"/>
      <w:r w:rsidRPr="002F272E">
        <w:rPr>
          <w:rFonts w:ascii="Arial"/>
          <w:color w:val="000000"/>
          <w:sz w:val="18"/>
          <w:lang w:val="ru-RU"/>
        </w:rPr>
        <w:t>(</w:t>
      </w:r>
      <w:r w:rsidRPr="002F272E">
        <w:rPr>
          <w:rFonts w:ascii="Arial"/>
          <w:color w:val="000000"/>
          <w:sz w:val="18"/>
          <w:lang w:val="ru-RU"/>
        </w:rPr>
        <w:t>підпункт</w:t>
      </w:r>
      <w:r w:rsidRPr="002F272E">
        <w:rPr>
          <w:rFonts w:ascii="Arial"/>
          <w:color w:val="000000"/>
          <w:sz w:val="18"/>
          <w:lang w:val="ru-RU"/>
        </w:rPr>
        <w:t xml:space="preserve"> 2 </w:t>
      </w:r>
      <w:r w:rsidRPr="002F272E">
        <w:rPr>
          <w:rFonts w:ascii="Arial"/>
          <w:color w:val="000000"/>
          <w:sz w:val="18"/>
          <w:lang w:val="ru-RU"/>
        </w:rPr>
        <w:t>пункту</w:t>
      </w:r>
      <w:r w:rsidRPr="002F272E">
        <w:rPr>
          <w:rFonts w:ascii="Arial"/>
          <w:color w:val="000000"/>
          <w:sz w:val="18"/>
          <w:lang w:val="ru-RU"/>
        </w:rPr>
        <w:t xml:space="preserve"> 1 </w:t>
      </w:r>
      <w:r w:rsidRPr="002F272E">
        <w:rPr>
          <w:rFonts w:ascii="Arial"/>
          <w:color w:val="000000"/>
          <w:sz w:val="18"/>
          <w:lang w:val="ru-RU"/>
        </w:rPr>
        <w:t>доповнено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абзацом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згідно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з</w:t>
      </w:r>
      <w:r w:rsidRPr="002F272E">
        <w:rPr>
          <w:lang w:val="ru-RU"/>
        </w:rPr>
        <w:br/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постановою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Кабінету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Міністрів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України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від</w:t>
      </w:r>
      <w:r w:rsidRPr="002F272E">
        <w:rPr>
          <w:rFonts w:ascii="Arial"/>
          <w:color w:val="000000"/>
          <w:sz w:val="18"/>
          <w:lang w:val="ru-RU"/>
        </w:rPr>
        <w:t xml:space="preserve"> 03.05.2022 </w:t>
      </w:r>
      <w:r w:rsidRPr="002F272E">
        <w:rPr>
          <w:rFonts w:ascii="Arial"/>
          <w:color w:val="000000"/>
          <w:sz w:val="18"/>
          <w:lang w:val="ru-RU"/>
        </w:rPr>
        <w:t>р</w:t>
      </w:r>
      <w:r w:rsidRPr="002F272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F272E">
        <w:rPr>
          <w:rFonts w:ascii="Arial"/>
          <w:color w:val="000000"/>
          <w:sz w:val="18"/>
          <w:lang w:val="ru-RU"/>
        </w:rPr>
        <w:t xml:space="preserve"> 535)</w:t>
      </w:r>
    </w:p>
    <w:p w:rsidR="00EE35B9" w:rsidRPr="002F272E" w:rsidRDefault="002F272E">
      <w:pPr>
        <w:spacing w:after="0"/>
        <w:ind w:firstLine="240"/>
        <w:rPr>
          <w:lang w:val="ru-RU"/>
        </w:rPr>
      </w:pPr>
      <w:bookmarkStart w:id="29" w:name="13"/>
      <w:bookmarkEnd w:id="28"/>
      <w:r w:rsidRPr="002F272E">
        <w:rPr>
          <w:rFonts w:ascii="Arial"/>
          <w:color w:val="000000"/>
          <w:sz w:val="18"/>
          <w:lang w:val="ru-RU"/>
        </w:rPr>
        <w:t xml:space="preserve">3) </w:t>
      </w:r>
      <w:r w:rsidRPr="002F272E">
        <w:rPr>
          <w:rFonts w:ascii="Arial"/>
          <w:color w:val="000000"/>
          <w:sz w:val="18"/>
          <w:lang w:val="ru-RU"/>
        </w:rPr>
        <w:t>суб</w:t>
      </w:r>
      <w:r w:rsidRPr="002F272E">
        <w:rPr>
          <w:rFonts w:ascii="Arial"/>
          <w:color w:val="000000"/>
          <w:sz w:val="18"/>
          <w:lang w:val="ru-RU"/>
        </w:rPr>
        <w:t>'</w:t>
      </w:r>
      <w:r w:rsidRPr="002F272E">
        <w:rPr>
          <w:rFonts w:ascii="Arial"/>
          <w:color w:val="000000"/>
          <w:sz w:val="18"/>
          <w:lang w:val="ru-RU"/>
        </w:rPr>
        <w:t>єкти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господарювання</w:t>
      </w:r>
      <w:r w:rsidRPr="002F272E">
        <w:rPr>
          <w:rFonts w:ascii="Arial"/>
          <w:color w:val="000000"/>
          <w:sz w:val="18"/>
          <w:lang w:val="ru-RU"/>
        </w:rPr>
        <w:t xml:space="preserve">, </w:t>
      </w:r>
      <w:r w:rsidRPr="002F272E">
        <w:rPr>
          <w:rFonts w:ascii="Arial"/>
          <w:color w:val="000000"/>
          <w:sz w:val="18"/>
          <w:lang w:val="ru-RU"/>
        </w:rPr>
        <w:t>які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набули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право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на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провадження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господарської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діяльності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на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підставі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декларації</w:t>
      </w:r>
      <w:r w:rsidRPr="002F272E">
        <w:rPr>
          <w:rFonts w:ascii="Arial"/>
          <w:color w:val="000000"/>
          <w:sz w:val="18"/>
          <w:lang w:val="ru-RU"/>
        </w:rPr>
        <w:t xml:space="preserve">, </w:t>
      </w:r>
      <w:r w:rsidRPr="002F272E">
        <w:rPr>
          <w:rFonts w:ascii="Arial"/>
          <w:color w:val="000000"/>
          <w:sz w:val="18"/>
          <w:lang w:val="ru-RU"/>
        </w:rPr>
        <w:t>у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разі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відсутності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відповідних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дозвільних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документів</w:t>
      </w:r>
      <w:r w:rsidRPr="002F272E">
        <w:rPr>
          <w:rFonts w:ascii="Arial"/>
          <w:color w:val="000000"/>
          <w:sz w:val="18"/>
          <w:lang w:val="ru-RU"/>
        </w:rPr>
        <w:t xml:space="preserve"> (</w:t>
      </w:r>
      <w:r w:rsidRPr="002F272E">
        <w:rPr>
          <w:rFonts w:ascii="Arial"/>
          <w:color w:val="000000"/>
          <w:sz w:val="18"/>
          <w:lang w:val="ru-RU"/>
        </w:rPr>
        <w:t>документи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дозвільного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характеру</w:t>
      </w:r>
      <w:r w:rsidRPr="002F272E">
        <w:rPr>
          <w:rFonts w:ascii="Arial"/>
          <w:color w:val="000000"/>
          <w:sz w:val="18"/>
          <w:lang w:val="ru-RU"/>
        </w:rPr>
        <w:t xml:space="preserve">, </w:t>
      </w:r>
      <w:r w:rsidRPr="002F272E">
        <w:rPr>
          <w:rFonts w:ascii="Arial"/>
          <w:color w:val="000000"/>
          <w:sz w:val="18"/>
          <w:lang w:val="ru-RU"/>
        </w:rPr>
        <w:t>ліцензії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та</w:t>
      </w:r>
      <w:r w:rsidRPr="002F272E">
        <w:rPr>
          <w:rFonts w:ascii="Arial"/>
          <w:color w:val="000000"/>
          <w:sz w:val="18"/>
          <w:lang w:val="ru-RU"/>
        </w:rPr>
        <w:t>/</w:t>
      </w:r>
      <w:r w:rsidRPr="002F272E">
        <w:rPr>
          <w:rFonts w:ascii="Arial"/>
          <w:color w:val="000000"/>
          <w:sz w:val="18"/>
          <w:lang w:val="ru-RU"/>
        </w:rPr>
        <w:t>або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інші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результати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надання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публічних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послуг</w:t>
      </w:r>
      <w:r w:rsidRPr="002F272E">
        <w:rPr>
          <w:rFonts w:ascii="Arial"/>
          <w:color w:val="000000"/>
          <w:sz w:val="18"/>
          <w:lang w:val="ru-RU"/>
        </w:rPr>
        <w:t xml:space="preserve">), </w:t>
      </w:r>
      <w:r w:rsidRPr="002F272E">
        <w:rPr>
          <w:rFonts w:ascii="Arial"/>
          <w:color w:val="000000"/>
          <w:sz w:val="18"/>
          <w:lang w:val="ru-RU"/>
        </w:rPr>
        <w:t>невідкладно</w:t>
      </w:r>
      <w:r w:rsidRPr="002F272E">
        <w:rPr>
          <w:rFonts w:ascii="Arial"/>
          <w:color w:val="000000"/>
          <w:sz w:val="18"/>
          <w:lang w:val="ru-RU"/>
        </w:rPr>
        <w:t xml:space="preserve">, </w:t>
      </w:r>
      <w:r w:rsidRPr="002F272E">
        <w:rPr>
          <w:rFonts w:ascii="Arial"/>
          <w:color w:val="000000"/>
          <w:sz w:val="18"/>
          <w:lang w:val="ru-RU"/>
        </w:rPr>
        <w:t>але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не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пізніше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трьох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місяців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після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припинення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чи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скасування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во</w:t>
      </w:r>
      <w:r w:rsidRPr="002F272E">
        <w:rPr>
          <w:rFonts w:ascii="Arial"/>
          <w:color w:val="000000"/>
          <w:sz w:val="18"/>
          <w:lang w:val="ru-RU"/>
        </w:rPr>
        <w:t>єнного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стану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звертаються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до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відповідних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органів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ліцензування</w:t>
      </w:r>
      <w:r w:rsidRPr="002F272E">
        <w:rPr>
          <w:rFonts w:ascii="Arial"/>
          <w:color w:val="000000"/>
          <w:sz w:val="18"/>
          <w:lang w:val="ru-RU"/>
        </w:rPr>
        <w:t xml:space="preserve">, </w:t>
      </w:r>
      <w:r w:rsidRPr="002F272E">
        <w:rPr>
          <w:rFonts w:ascii="Arial"/>
          <w:color w:val="000000"/>
          <w:sz w:val="18"/>
          <w:lang w:val="ru-RU"/>
        </w:rPr>
        <w:t>дозвільних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органів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та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суб</w:t>
      </w:r>
      <w:r w:rsidRPr="002F272E">
        <w:rPr>
          <w:rFonts w:ascii="Arial"/>
          <w:color w:val="000000"/>
          <w:sz w:val="18"/>
          <w:lang w:val="ru-RU"/>
        </w:rPr>
        <w:t>'</w:t>
      </w:r>
      <w:r w:rsidRPr="002F272E">
        <w:rPr>
          <w:rFonts w:ascii="Arial"/>
          <w:color w:val="000000"/>
          <w:sz w:val="18"/>
          <w:lang w:val="ru-RU"/>
        </w:rPr>
        <w:t>єктів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надання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публічних</w:t>
      </w:r>
      <w:r w:rsidRPr="002F272E">
        <w:rPr>
          <w:rFonts w:ascii="Arial"/>
          <w:color w:val="000000"/>
          <w:sz w:val="18"/>
          <w:lang w:val="ru-RU"/>
        </w:rPr>
        <w:t xml:space="preserve"> (</w:t>
      </w:r>
      <w:r w:rsidRPr="002F272E">
        <w:rPr>
          <w:rFonts w:ascii="Arial"/>
          <w:color w:val="000000"/>
          <w:sz w:val="18"/>
          <w:lang w:val="ru-RU"/>
        </w:rPr>
        <w:t>електронних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публічних</w:t>
      </w:r>
      <w:r w:rsidRPr="002F272E">
        <w:rPr>
          <w:rFonts w:ascii="Arial"/>
          <w:color w:val="000000"/>
          <w:sz w:val="18"/>
          <w:lang w:val="ru-RU"/>
        </w:rPr>
        <w:t xml:space="preserve">) </w:t>
      </w:r>
      <w:r w:rsidRPr="002F272E">
        <w:rPr>
          <w:rFonts w:ascii="Arial"/>
          <w:color w:val="000000"/>
          <w:sz w:val="18"/>
          <w:lang w:val="ru-RU"/>
        </w:rPr>
        <w:t>послуг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і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отримують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відповідні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дозвільні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документи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в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порядку</w:t>
      </w:r>
      <w:r w:rsidRPr="002F272E">
        <w:rPr>
          <w:rFonts w:ascii="Arial"/>
          <w:color w:val="000000"/>
          <w:sz w:val="18"/>
          <w:lang w:val="ru-RU"/>
        </w:rPr>
        <w:t xml:space="preserve">, </w:t>
      </w:r>
      <w:r w:rsidRPr="002F272E">
        <w:rPr>
          <w:rFonts w:ascii="Arial"/>
          <w:color w:val="000000"/>
          <w:sz w:val="18"/>
          <w:lang w:val="ru-RU"/>
        </w:rPr>
        <w:t>строки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та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на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умовах</w:t>
      </w:r>
      <w:r w:rsidRPr="002F272E">
        <w:rPr>
          <w:rFonts w:ascii="Arial"/>
          <w:color w:val="000000"/>
          <w:sz w:val="18"/>
          <w:lang w:val="ru-RU"/>
        </w:rPr>
        <w:t xml:space="preserve">, </w:t>
      </w:r>
      <w:r w:rsidRPr="002F272E">
        <w:rPr>
          <w:rFonts w:ascii="Arial"/>
          <w:color w:val="000000"/>
          <w:sz w:val="18"/>
          <w:lang w:val="ru-RU"/>
        </w:rPr>
        <w:t>передбачених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законодавством</w:t>
      </w:r>
      <w:r w:rsidRPr="002F272E">
        <w:rPr>
          <w:rFonts w:ascii="Arial"/>
          <w:color w:val="000000"/>
          <w:sz w:val="18"/>
          <w:lang w:val="ru-RU"/>
        </w:rPr>
        <w:t xml:space="preserve">, </w:t>
      </w:r>
      <w:r w:rsidRPr="002F272E">
        <w:rPr>
          <w:rFonts w:ascii="Arial"/>
          <w:color w:val="000000"/>
          <w:sz w:val="18"/>
          <w:lang w:val="ru-RU"/>
        </w:rPr>
        <w:t>без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зупин</w:t>
      </w:r>
      <w:r w:rsidRPr="002F272E">
        <w:rPr>
          <w:rFonts w:ascii="Arial"/>
          <w:color w:val="000000"/>
          <w:sz w:val="18"/>
          <w:lang w:val="ru-RU"/>
        </w:rPr>
        <w:t>ення</w:t>
      </w:r>
      <w:r w:rsidRPr="002F272E">
        <w:rPr>
          <w:rFonts w:ascii="Arial"/>
          <w:color w:val="000000"/>
          <w:sz w:val="18"/>
          <w:lang w:val="ru-RU"/>
        </w:rPr>
        <w:t xml:space="preserve"> (</w:t>
      </w:r>
      <w:r w:rsidRPr="002F272E">
        <w:rPr>
          <w:rFonts w:ascii="Arial"/>
          <w:color w:val="000000"/>
          <w:sz w:val="18"/>
          <w:lang w:val="ru-RU"/>
        </w:rPr>
        <w:t>припинення</w:t>
      </w:r>
      <w:r w:rsidRPr="002F272E">
        <w:rPr>
          <w:rFonts w:ascii="Arial"/>
          <w:color w:val="000000"/>
          <w:sz w:val="18"/>
          <w:lang w:val="ru-RU"/>
        </w:rPr>
        <w:t xml:space="preserve">) </w:t>
      </w:r>
      <w:r w:rsidRPr="002F272E">
        <w:rPr>
          <w:rFonts w:ascii="Arial"/>
          <w:color w:val="000000"/>
          <w:sz w:val="18"/>
          <w:lang w:val="ru-RU"/>
        </w:rPr>
        <w:t>їх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діяльності</w:t>
      </w:r>
      <w:r w:rsidRPr="002F272E">
        <w:rPr>
          <w:rFonts w:ascii="Arial"/>
          <w:color w:val="000000"/>
          <w:sz w:val="18"/>
          <w:lang w:val="ru-RU"/>
        </w:rPr>
        <w:t>;</w:t>
      </w:r>
    </w:p>
    <w:p w:rsidR="00EE35B9" w:rsidRPr="002F272E" w:rsidRDefault="002F272E">
      <w:pPr>
        <w:spacing w:after="0"/>
        <w:ind w:firstLine="240"/>
        <w:jc w:val="right"/>
        <w:rPr>
          <w:lang w:val="ru-RU"/>
        </w:rPr>
      </w:pPr>
      <w:bookmarkStart w:id="30" w:name="166"/>
      <w:bookmarkEnd w:id="29"/>
      <w:r w:rsidRPr="002F272E">
        <w:rPr>
          <w:rFonts w:ascii="Arial"/>
          <w:color w:val="000000"/>
          <w:sz w:val="18"/>
          <w:lang w:val="ru-RU"/>
        </w:rPr>
        <w:t>(</w:t>
      </w:r>
      <w:r w:rsidRPr="002F272E">
        <w:rPr>
          <w:rFonts w:ascii="Arial"/>
          <w:color w:val="000000"/>
          <w:sz w:val="18"/>
          <w:lang w:val="ru-RU"/>
        </w:rPr>
        <w:t>підпункт</w:t>
      </w:r>
      <w:r w:rsidRPr="002F272E">
        <w:rPr>
          <w:rFonts w:ascii="Arial"/>
          <w:color w:val="000000"/>
          <w:sz w:val="18"/>
          <w:lang w:val="ru-RU"/>
        </w:rPr>
        <w:t xml:space="preserve"> 3 </w:t>
      </w:r>
      <w:r w:rsidRPr="002F272E">
        <w:rPr>
          <w:rFonts w:ascii="Arial"/>
          <w:color w:val="000000"/>
          <w:sz w:val="18"/>
          <w:lang w:val="ru-RU"/>
        </w:rPr>
        <w:t>пункту</w:t>
      </w:r>
      <w:r w:rsidRPr="002F272E">
        <w:rPr>
          <w:rFonts w:ascii="Arial"/>
          <w:color w:val="000000"/>
          <w:sz w:val="18"/>
          <w:lang w:val="ru-RU"/>
        </w:rPr>
        <w:t xml:space="preserve"> 1 </w:t>
      </w:r>
      <w:r w:rsidRPr="002F272E">
        <w:rPr>
          <w:rFonts w:ascii="Arial"/>
          <w:color w:val="000000"/>
          <w:sz w:val="18"/>
          <w:lang w:val="ru-RU"/>
        </w:rPr>
        <w:t>із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змінами</w:t>
      </w:r>
      <w:r w:rsidRPr="002F272E">
        <w:rPr>
          <w:rFonts w:ascii="Arial"/>
          <w:color w:val="000000"/>
          <w:sz w:val="18"/>
          <w:lang w:val="ru-RU"/>
        </w:rPr>
        <w:t xml:space="preserve">, </w:t>
      </w:r>
      <w:r w:rsidRPr="002F272E">
        <w:rPr>
          <w:rFonts w:ascii="Arial"/>
          <w:color w:val="000000"/>
          <w:sz w:val="18"/>
          <w:lang w:val="ru-RU"/>
        </w:rPr>
        <w:t>внесеними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згідно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з</w:t>
      </w:r>
      <w:r w:rsidRPr="002F272E">
        <w:rPr>
          <w:lang w:val="ru-RU"/>
        </w:rPr>
        <w:br/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постановою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Кабінету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Міністрів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України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від</w:t>
      </w:r>
      <w:r w:rsidRPr="002F272E">
        <w:rPr>
          <w:rFonts w:ascii="Arial"/>
          <w:color w:val="000000"/>
          <w:sz w:val="18"/>
          <w:lang w:val="ru-RU"/>
        </w:rPr>
        <w:t xml:space="preserve"> 03.05.2022 </w:t>
      </w:r>
      <w:r w:rsidRPr="002F272E">
        <w:rPr>
          <w:rFonts w:ascii="Arial"/>
          <w:color w:val="000000"/>
          <w:sz w:val="18"/>
          <w:lang w:val="ru-RU"/>
        </w:rPr>
        <w:t>р</w:t>
      </w:r>
      <w:r w:rsidRPr="002F272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F272E">
        <w:rPr>
          <w:rFonts w:ascii="Arial"/>
          <w:color w:val="000000"/>
          <w:sz w:val="18"/>
          <w:lang w:val="ru-RU"/>
        </w:rPr>
        <w:t xml:space="preserve"> 535)</w:t>
      </w:r>
    </w:p>
    <w:p w:rsidR="00EE35B9" w:rsidRPr="002F272E" w:rsidRDefault="002F272E">
      <w:pPr>
        <w:spacing w:after="0"/>
        <w:ind w:firstLine="240"/>
        <w:rPr>
          <w:lang w:val="ru-RU"/>
        </w:rPr>
      </w:pPr>
      <w:bookmarkStart w:id="31" w:name="14"/>
      <w:bookmarkEnd w:id="30"/>
      <w:r w:rsidRPr="002F272E">
        <w:rPr>
          <w:rFonts w:ascii="Arial"/>
          <w:color w:val="000000"/>
          <w:sz w:val="18"/>
          <w:lang w:val="ru-RU"/>
        </w:rPr>
        <w:t xml:space="preserve">4) </w:t>
      </w:r>
      <w:r w:rsidRPr="002F272E">
        <w:rPr>
          <w:rFonts w:ascii="Arial"/>
          <w:color w:val="000000"/>
          <w:sz w:val="18"/>
          <w:lang w:val="ru-RU"/>
        </w:rPr>
        <w:t>на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період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воєнного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стану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зупиняється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перебіг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строків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звернення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за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отриманням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публічних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послуг</w:t>
      </w:r>
      <w:r w:rsidRPr="002F272E">
        <w:rPr>
          <w:rFonts w:ascii="Arial"/>
          <w:color w:val="000000"/>
          <w:sz w:val="18"/>
          <w:lang w:val="ru-RU"/>
        </w:rPr>
        <w:t xml:space="preserve">, </w:t>
      </w:r>
      <w:r w:rsidRPr="002F272E">
        <w:rPr>
          <w:rFonts w:ascii="Arial"/>
          <w:color w:val="000000"/>
          <w:sz w:val="18"/>
          <w:lang w:val="ru-RU"/>
        </w:rPr>
        <w:t>визначени</w:t>
      </w:r>
      <w:r w:rsidRPr="002F272E">
        <w:rPr>
          <w:rFonts w:ascii="Arial"/>
          <w:color w:val="000000"/>
          <w:sz w:val="18"/>
          <w:lang w:val="ru-RU"/>
        </w:rPr>
        <w:t>х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законодавством</w:t>
      </w:r>
      <w:r w:rsidRPr="002F272E">
        <w:rPr>
          <w:rFonts w:ascii="Arial"/>
          <w:color w:val="000000"/>
          <w:sz w:val="18"/>
          <w:lang w:val="ru-RU"/>
        </w:rPr>
        <w:t xml:space="preserve">. </w:t>
      </w:r>
      <w:r w:rsidRPr="002F272E">
        <w:rPr>
          <w:rFonts w:ascii="Arial"/>
          <w:color w:val="000000"/>
          <w:sz w:val="18"/>
          <w:lang w:val="ru-RU"/>
        </w:rPr>
        <w:t>З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дня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припинення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чи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скасування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воєнного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стану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перебіг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зазначених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строків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продовжується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з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урахуванням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часу</w:t>
      </w:r>
      <w:r w:rsidRPr="002F272E">
        <w:rPr>
          <w:rFonts w:ascii="Arial"/>
          <w:color w:val="000000"/>
          <w:sz w:val="18"/>
          <w:lang w:val="ru-RU"/>
        </w:rPr>
        <w:t xml:space="preserve">, </w:t>
      </w:r>
      <w:r w:rsidRPr="002F272E">
        <w:rPr>
          <w:rFonts w:ascii="Arial"/>
          <w:color w:val="000000"/>
          <w:sz w:val="18"/>
          <w:lang w:val="ru-RU"/>
        </w:rPr>
        <w:t>що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минув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до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їх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зупинення</w:t>
      </w:r>
      <w:r w:rsidRPr="002F272E">
        <w:rPr>
          <w:rFonts w:ascii="Arial"/>
          <w:color w:val="000000"/>
          <w:sz w:val="18"/>
          <w:lang w:val="ru-RU"/>
        </w:rPr>
        <w:t>;</w:t>
      </w:r>
    </w:p>
    <w:p w:rsidR="00EE35B9" w:rsidRPr="002F272E" w:rsidRDefault="002F272E">
      <w:pPr>
        <w:spacing w:after="0"/>
        <w:ind w:firstLine="240"/>
        <w:rPr>
          <w:lang w:val="ru-RU"/>
        </w:rPr>
      </w:pPr>
      <w:bookmarkStart w:id="32" w:name="153"/>
      <w:bookmarkEnd w:id="31"/>
      <w:r w:rsidRPr="002F272E">
        <w:rPr>
          <w:rFonts w:ascii="Arial"/>
          <w:color w:val="000000"/>
          <w:sz w:val="18"/>
          <w:lang w:val="ru-RU"/>
        </w:rPr>
        <w:t xml:space="preserve">5) </w:t>
      </w:r>
      <w:r w:rsidRPr="002F272E">
        <w:rPr>
          <w:rFonts w:ascii="Arial"/>
          <w:color w:val="000000"/>
          <w:sz w:val="18"/>
          <w:lang w:val="ru-RU"/>
        </w:rPr>
        <w:t>строки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дії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діючих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строкових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ліцензій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та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документів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дозвільного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характеру</w:t>
      </w:r>
      <w:r w:rsidRPr="002F272E">
        <w:rPr>
          <w:rFonts w:ascii="Arial"/>
          <w:color w:val="000000"/>
          <w:sz w:val="18"/>
          <w:lang w:val="ru-RU"/>
        </w:rPr>
        <w:t xml:space="preserve">, </w:t>
      </w:r>
      <w:r w:rsidRPr="002F272E">
        <w:rPr>
          <w:rFonts w:ascii="Arial"/>
          <w:color w:val="000000"/>
          <w:sz w:val="18"/>
          <w:lang w:val="ru-RU"/>
        </w:rPr>
        <w:t>результатів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надання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публічни</w:t>
      </w:r>
      <w:r w:rsidRPr="002F272E">
        <w:rPr>
          <w:rFonts w:ascii="Arial"/>
          <w:color w:val="000000"/>
          <w:sz w:val="18"/>
          <w:lang w:val="ru-RU"/>
        </w:rPr>
        <w:t>х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послуг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з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проведення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робіт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та</w:t>
      </w:r>
      <w:r w:rsidRPr="002F272E">
        <w:rPr>
          <w:rFonts w:ascii="Arial"/>
          <w:color w:val="000000"/>
          <w:sz w:val="18"/>
          <w:lang w:val="ru-RU"/>
        </w:rPr>
        <w:t>/</w:t>
      </w:r>
      <w:r w:rsidRPr="002F272E">
        <w:rPr>
          <w:rFonts w:ascii="Arial"/>
          <w:color w:val="000000"/>
          <w:sz w:val="18"/>
          <w:lang w:val="ru-RU"/>
        </w:rPr>
        <w:t>або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надання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послуг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у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сфері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протимінної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діяльності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автоматично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продовжуються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на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період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воєнного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стану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та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три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місяці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з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дня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його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припинення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чи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скасування</w:t>
      </w:r>
      <w:r w:rsidRPr="002F272E">
        <w:rPr>
          <w:rFonts w:ascii="Arial"/>
          <w:color w:val="000000"/>
          <w:sz w:val="18"/>
          <w:lang w:val="ru-RU"/>
        </w:rPr>
        <w:t xml:space="preserve">, </w:t>
      </w:r>
      <w:r w:rsidRPr="002F272E">
        <w:rPr>
          <w:rFonts w:ascii="Arial"/>
          <w:color w:val="000000"/>
          <w:sz w:val="18"/>
          <w:lang w:val="ru-RU"/>
        </w:rPr>
        <w:t>а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періодичні</w:t>
      </w:r>
      <w:r w:rsidRPr="002F272E">
        <w:rPr>
          <w:rFonts w:ascii="Arial"/>
          <w:color w:val="000000"/>
          <w:sz w:val="18"/>
          <w:lang w:val="ru-RU"/>
        </w:rPr>
        <w:t xml:space="preserve">, </w:t>
      </w:r>
      <w:r w:rsidRPr="002F272E">
        <w:rPr>
          <w:rFonts w:ascii="Arial"/>
          <w:color w:val="000000"/>
          <w:sz w:val="18"/>
          <w:lang w:val="ru-RU"/>
        </w:rPr>
        <w:t>чергові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платежі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за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ними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відстрочуються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на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строк</w:t>
      </w:r>
      <w:r w:rsidRPr="002F272E">
        <w:rPr>
          <w:rFonts w:ascii="Arial"/>
          <w:color w:val="000000"/>
          <w:sz w:val="18"/>
          <w:lang w:val="ru-RU"/>
        </w:rPr>
        <w:t xml:space="preserve">, </w:t>
      </w:r>
      <w:r w:rsidRPr="002F272E">
        <w:rPr>
          <w:rFonts w:ascii="Arial"/>
          <w:color w:val="000000"/>
          <w:sz w:val="18"/>
          <w:lang w:val="ru-RU"/>
        </w:rPr>
        <w:t>зазначений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у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цьому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підпункті</w:t>
      </w:r>
      <w:r w:rsidRPr="002F272E">
        <w:rPr>
          <w:rFonts w:ascii="Arial"/>
          <w:color w:val="000000"/>
          <w:sz w:val="18"/>
          <w:lang w:val="ru-RU"/>
        </w:rPr>
        <w:t xml:space="preserve"> (</w:t>
      </w:r>
      <w:r w:rsidRPr="002F272E">
        <w:rPr>
          <w:rFonts w:ascii="Arial"/>
          <w:color w:val="000000"/>
          <w:sz w:val="18"/>
          <w:lang w:val="ru-RU"/>
        </w:rPr>
        <w:t>крім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строку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дії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ліцензій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у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сфері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діяльності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з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організації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та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проведення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азартних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ігор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та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плати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за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такі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ліцензії</w:t>
      </w:r>
      <w:r w:rsidRPr="002F272E">
        <w:rPr>
          <w:rFonts w:ascii="Arial"/>
          <w:color w:val="000000"/>
          <w:sz w:val="18"/>
          <w:lang w:val="ru-RU"/>
        </w:rPr>
        <w:t>);</w:t>
      </w:r>
    </w:p>
    <w:p w:rsidR="00EE35B9" w:rsidRPr="002F272E" w:rsidRDefault="002F272E">
      <w:pPr>
        <w:spacing w:after="0"/>
        <w:ind w:firstLine="240"/>
        <w:jc w:val="right"/>
        <w:rPr>
          <w:lang w:val="ru-RU"/>
        </w:rPr>
      </w:pPr>
      <w:bookmarkStart w:id="33" w:name="165"/>
      <w:bookmarkEnd w:id="32"/>
      <w:r w:rsidRPr="002F272E">
        <w:rPr>
          <w:rFonts w:ascii="Arial"/>
          <w:color w:val="000000"/>
          <w:sz w:val="18"/>
          <w:lang w:val="ru-RU"/>
        </w:rPr>
        <w:t>(</w:t>
      </w:r>
      <w:r w:rsidRPr="002F272E">
        <w:rPr>
          <w:rFonts w:ascii="Arial"/>
          <w:color w:val="000000"/>
          <w:sz w:val="18"/>
          <w:lang w:val="ru-RU"/>
        </w:rPr>
        <w:t>підпункт</w:t>
      </w:r>
      <w:r w:rsidRPr="002F272E">
        <w:rPr>
          <w:rFonts w:ascii="Arial"/>
          <w:color w:val="000000"/>
          <w:sz w:val="18"/>
          <w:lang w:val="ru-RU"/>
        </w:rPr>
        <w:t xml:space="preserve"> 5 </w:t>
      </w:r>
      <w:r w:rsidRPr="002F272E">
        <w:rPr>
          <w:rFonts w:ascii="Arial"/>
          <w:color w:val="000000"/>
          <w:sz w:val="18"/>
          <w:lang w:val="ru-RU"/>
        </w:rPr>
        <w:t>пункту</w:t>
      </w:r>
      <w:r w:rsidRPr="002F272E">
        <w:rPr>
          <w:rFonts w:ascii="Arial"/>
          <w:color w:val="000000"/>
          <w:sz w:val="18"/>
          <w:lang w:val="ru-RU"/>
        </w:rPr>
        <w:t xml:space="preserve"> 1 </w:t>
      </w:r>
      <w:r w:rsidRPr="002F272E">
        <w:rPr>
          <w:rFonts w:ascii="Arial"/>
          <w:color w:val="000000"/>
          <w:sz w:val="18"/>
          <w:lang w:val="ru-RU"/>
        </w:rPr>
        <w:t>у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редакції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постанови</w:t>
      </w:r>
      <w:r w:rsidRPr="002F272E">
        <w:rPr>
          <w:lang w:val="ru-RU"/>
        </w:rPr>
        <w:br/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Кабінету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Міністрів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України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від</w:t>
      </w:r>
      <w:r w:rsidRPr="002F272E">
        <w:rPr>
          <w:rFonts w:ascii="Arial"/>
          <w:color w:val="000000"/>
          <w:sz w:val="18"/>
          <w:lang w:val="ru-RU"/>
        </w:rPr>
        <w:t xml:space="preserve"> 03.05.2022 </w:t>
      </w:r>
      <w:r w:rsidRPr="002F272E">
        <w:rPr>
          <w:rFonts w:ascii="Arial"/>
          <w:color w:val="000000"/>
          <w:sz w:val="18"/>
          <w:lang w:val="ru-RU"/>
        </w:rPr>
        <w:t>р</w:t>
      </w:r>
      <w:r w:rsidRPr="002F272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F272E">
        <w:rPr>
          <w:rFonts w:ascii="Arial"/>
          <w:color w:val="000000"/>
          <w:sz w:val="18"/>
          <w:lang w:val="ru-RU"/>
        </w:rPr>
        <w:t xml:space="preserve"> 535,</w:t>
      </w:r>
      <w:r w:rsidRPr="002F272E">
        <w:rPr>
          <w:lang w:val="ru-RU"/>
        </w:rPr>
        <w:br/>
      </w:r>
      <w:r w:rsidRPr="002F272E">
        <w:rPr>
          <w:rFonts w:ascii="Arial"/>
          <w:color w:val="000000"/>
          <w:sz w:val="18"/>
          <w:lang w:val="ru-RU"/>
        </w:rPr>
        <w:t>із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змінами</w:t>
      </w:r>
      <w:r w:rsidRPr="002F272E">
        <w:rPr>
          <w:rFonts w:ascii="Arial"/>
          <w:color w:val="000000"/>
          <w:sz w:val="18"/>
          <w:lang w:val="ru-RU"/>
        </w:rPr>
        <w:t xml:space="preserve">, </w:t>
      </w:r>
      <w:r w:rsidRPr="002F272E">
        <w:rPr>
          <w:rFonts w:ascii="Arial"/>
          <w:color w:val="000000"/>
          <w:sz w:val="18"/>
          <w:lang w:val="ru-RU"/>
        </w:rPr>
        <w:t>внесеними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згідн</w:t>
      </w:r>
      <w:r w:rsidRPr="002F272E">
        <w:rPr>
          <w:rFonts w:ascii="Arial"/>
          <w:color w:val="000000"/>
          <w:sz w:val="18"/>
          <w:lang w:val="ru-RU"/>
        </w:rPr>
        <w:t>о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з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постановами</w:t>
      </w:r>
      <w:r w:rsidRPr="002F272E">
        <w:rPr>
          <w:lang w:val="ru-RU"/>
        </w:rPr>
        <w:br/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Кабінету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Міністрів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України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від</w:t>
      </w:r>
      <w:r w:rsidRPr="002F272E">
        <w:rPr>
          <w:rFonts w:ascii="Arial"/>
          <w:color w:val="000000"/>
          <w:sz w:val="18"/>
          <w:lang w:val="ru-RU"/>
        </w:rPr>
        <w:t xml:space="preserve"> 28.02.2023 </w:t>
      </w:r>
      <w:r w:rsidRPr="002F272E">
        <w:rPr>
          <w:rFonts w:ascii="Arial"/>
          <w:color w:val="000000"/>
          <w:sz w:val="18"/>
          <w:lang w:val="ru-RU"/>
        </w:rPr>
        <w:t>р</w:t>
      </w:r>
      <w:r w:rsidRPr="002F272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F272E">
        <w:rPr>
          <w:rFonts w:ascii="Arial"/>
          <w:color w:val="000000"/>
          <w:sz w:val="18"/>
          <w:lang w:val="ru-RU"/>
        </w:rPr>
        <w:t xml:space="preserve"> 173,</w:t>
      </w:r>
      <w:r w:rsidRPr="002F272E">
        <w:rPr>
          <w:lang w:val="ru-RU"/>
        </w:rPr>
        <w:br/>
      </w:r>
      <w:r w:rsidRPr="002F272E">
        <w:rPr>
          <w:rFonts w:ascii="Arial"/>
          <w:color w:val="000000"/>
          <w:sz w:val="18"/>
          <w:lang w:val="ru-RU"/>
        </w:rPr>
        <w:t>від</w:t>
      </w:r>
      <w:r w:rsidRPr="002F272E">
        <w:rPr>
          <w:rFonts w:ascii="Arial"/>
          <w:color w:val="000000"/>
          <w:sz w:val="18"/>
          <w:lang w:val="ru-RU"/>
        </w:rPr>
        <w:t xml:space="preserve"> 24.05.2024 </w:t>
      </w:r>
      <w:r w:rsidRPr="002F272E">
        <w:rPr>
          <w:rFonts w:ascii="Arial"/>
          <w:color w:val="000000"/>
          <w:sz w:val="18"/>
          <w:lang w:val="ru-RU"/>
        </w:rPr>
        <w:t>р</w:t>
      </w:r>
      <w:r w:rsidRPr="002F272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F272E">
        <w:rPr>
          <w:rFonts w:ascii="Arial"/>
          <w:color w:val="000000"/>
          <w:sz w:val="18"/>
          <w:lang w:val="ru-RU"/>
        </w:rPr>
        <w:t xml:space="preserve"> 602)</w:t>
      </w:r>
    </w:p>
    <w:p w:rsidR="00EE35B9" w:rsidRPr="002F272E" w:rsidRDefault="002F272E">
      <w:pPr>
        <w:spacing w:after="0"/>
        <w:ind w:firstLine="240"/>
        <w:rPr>
          <w:lang w:val="ru-RU"/>
        </w:rPr>
      </w:pPr>
      <w:bookmarkStart w:id="34" w:name="211"/>
      <w:bookmarkEnd w:id="33"/>
      <w:r w:rsidRPr="002F272E">
        <w:rPr>
          <w:rFonts w:ascii="Arial"/>
          <w:color w:val="000000"/>
          <w:sz w:val="18"/>
          <w:lang w:val="ru-RU"/>
        </w:rPr>
        <w:t xml:space="preserve">6) </w:t>
      </w:r>
      <w:r w:rsidRPr="002F272E">
        <w:rPr>
          <w:rFonts w:ascii="Arial"/>
          <w:color w:val="000000"/>
          <w:sz w:val="18"/>
          <w:lang w:val="ru-RU"/>
        </w:rPr>
        <w:t>строки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дії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діючих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посвідчень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про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реєстрацію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суб</w:t>
      </w:r>
      <w:r w:rsidRPr="002F272E">
        <w:rPr>
          <w:rFonts w:ascii="Arial"/>
          <w:color w:val="000000"/>
          <w:sz w:val="18"/>
          <w:lang w:val="ru-RU"/>
        </w:rPr>
        <w:t>'</w:t>
      </w:r>
      <w:r w:rsidRPr="002F272E">
        <w:rPr>
          <w:rFonts w:ascii="Arial"/>
          <w:color w:val="000000"/>
          <w:sz w:val="18"/>
          <w:lang w:val="ru-RU"/>
        </w:rPr>
        <w:t>єктів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господарювання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як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суб</w:t>
      </w:r>
      <w:r w:rsidRPr="002F272E">
        <w:rPr>
          <w:rFonts w:ascii="Arial"/>
          <w:color w:val="000000"/>
          <w:sz w:val="18"/>
          <w:lang w:val="ru-RU"/>
        </w:rPr>
        <w:t>'</w:t>
      </w:r>
      <w:r w:rsidRPr="002F272E">
        <w:rPr>
          <w:rFonts w:ascii="Arial"/>
          <w:color w:val="000000"/>
          <w:sz w:val="18"/>
          <w:lang w:val="ru-RU"/>
        </w:rPr>
        <w:t>єктів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здійснення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міжнародних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передач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товарів</w:t>
      </w:r>
      <w:r w:rsidRPr="002F272E">
        <w:rPr>
          <w:rFonts w:ascii="Arial"/>
          <w:color w:val="000000"/>
          <w:sz w:val="18"/>
          <w:lang w:val="ru-RU"/>
        </w:rPr>
        <w:t xml:space="preserve">, </w:t>
      </w:r>
      <w:r w:rsidRPr="002F272E">
        <w:rPr>
          <w:rFonts w:ascii="Arial"/>
          <w:color w:val="000000"/>
          <w:sz w:val="18"/>
          <w:lang w:val="ru-RU"/>
        </w:rPr>
        <w:t>свідоцтв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про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отримання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повноважень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на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проведення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недержавної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експертизи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товарів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у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галузі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державного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експортного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контролю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та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свідоцтв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про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державну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атестацію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системи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внутрішньофірмового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експортного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контролю</w:t>
      </w:r>
      <w:r w:rsidRPr="002F272E">
        <w:rPr>
          <w:rFonts w:ascii="Arial"/>
          <w:color w:val="000000"/>
          <w:sz w:val="18"/>
          <w:lang w:val="ru-RU"/>
        </w:rPr>
        <w:t xml:space="preserve">, </w:t>
      </w:r>
      <w:r w:rsidRPr="002F272E">
        <w:rPr>
          <w:rFonts w:ascii="Arial"/>
          <w:color w:val="000000"/>
          <w:sz w:val="18"/>
          <w:lang w:val="ru-RU"/>
        </w:rPr>
        <w:t>створеної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суб</w:t>
      </w:r>
      <w:r w:rsidRPr="002F272E">
        <w:rPr>
          <w:rFonts w:ascii="Arial"/>
          <w:color w:val="000000"/>
          <w:sz w:val="18"/>
          <w:lang w:val="ru-RU"/>
        </w:rPr>
        <w:t>'</w:t>
      </w:r>
      <w:r w:rsidRPr="002F272E">
        <w:rPr>
          <w:rFonts w:ascii="Arial"/>
          <w:color w:val="000000"/>
          <w:sz w:val="18"/>
          <w:lang w:val="ru-RU"/>
        </w:rPr>
        <w:t>єктом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здійснення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міжнародних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передач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товарів</w:t>
      </w:r>
      <w:r w:rsidRPr="002F272E">
        <w:rPr>
          <w:rFonts w:ascii="Arial"/>
          <w:color w:val="000000"/>
          <w:sz w:val="18"/>
          <w:lang w:val="ru-RU"/>
        </w:rPr>
        <w:t xml:space="preserve">, </w:t>
      </w:r>
      <w:r w:rsidRPr="002F272E">
        <w:rPr>
          <w:rFonts w:ascii="Arial"/>
          <w:color w:val="000000"/>
          <w:sz w:val="18"/>
          <w:lang w:val="ru-RU"/>
        </w:rPr>
        <w:t>виданих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Державною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службою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е</w:t>
      </w:r>
      <w:r w:rsidRPr="002F272E">
        <w:rPr>
          <w:rFonts w:ascii="Arial"/>
          <w:color w:val="000000"/>
          <w:sz w:val="18"/>
          <w:lang w:val="ru-RU"/>
        </w:rPr>
        <w:t>кспортного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контролю</w:t>
      </w:r>
      <w:r w:rsidRPr="002F272E">
        <w:rPr>
          <w:rFonts w:ascii="Arial"/>
          <w:color w:val="000000"/>
          <w:sz w:val="18"/>
          <w:lang w:val="ru-RU"/>
        </w:rPr>
        <w:t xml:space="preserve">, </w:t>
      </w:r>
      <w:r w:rsidRPr="002F272E">
        <w:rPr>
          <w:rFonts w:ascii="Arial"/>
          <w:color w:val="000000"/>
          <w:sz w:val="18"/>
          <w:lang w:val="ru-RU"/>
        </w:rPr>
        <w:t>автоматично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продовжуються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на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період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воєнного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стану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та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три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місяці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з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дня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його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припинення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чи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скасування</w:t>
      </w:r>
      <w:r w:rsidRPr="002F272E">
        <w:rPr>
          <w:rFonts w:ascii="Arial"/>
          <w:color w:val="000000"/>
          <w:sz w:val="18"/>
          <w:lang w:val="ru-RU"/>
        </w:rPr>
        <w:t>.</w:t>
      </w:r>
    </w:p>
    <w:p w:rsidR="00EE35B9" w:rsidRPr="002F272E" w:rsidRDefault="002F272E">
      <w:pPr>
        <w:spacing w:after="0"/>
        <w:ind w:firstLine="240"/>
        <w:jc w:val="right"/>
        <w:rPr>
          <w:lang w:val="ru-RU"/>
        </w:rPr>
      </w:pPr>
      <w:bookmarkStart w:id="35" w:name="212"/>
      <w:bookmarkEnd w:id="34"/>
      <w:r w:rsidRPr="002F272E">
        <w:rPr>
          <w:rFonts w:ascii="Arial"/>
          <w:color w:val="000000"/>
          <w:sz w:val="18"/>
          <w:lang w:val="ru-RU"/>
        </w:rPr>
        <w:t>(</w:t>
      </w:r>
      <w:r w:rsidRPr="002F272E">
        <w:rPr>
          <w:rFonts w:ascii="Arial"/>
          <w:color w:val="000000"/>
          <w:sz w:val="18"/>
          <w:lang w:val="ru-RU"/>
        </w:rPr>
        <w:t>пункт</w:t>
      </w:r>
      <w:r w:rsidRPr="002F272E">
        <w:rPr>
          <w:rFonts w:ascii="Arial"/>
          <w:color w:val="000000"/>
          <w:sz w:val="18"/>
          <w:lang w:val="ru-RU"/>
        </w:rPr>
        <w:t xml:space="preserve"> 1 </w:t>
      </w:r>
      <w:r w:rsidRPr="002F272E">
        <w:rPr>
          <w:rFonts w:ascii="Arial"/>
          <w:color w:val="000000"/>
          <w:sz w:val="18"/>
          <w:lang w:val="ru-RU"/>
        </w:rPr>
        <w:t>доповнено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підпунктом</w:t>
      </w:r>
      <w:r w:rsidRPr="002F272E">
        <w:rPr>
          <w:rFonts w:ascii="Arial"/>
          <w:color w:val="000000"/>
          <w:sz w:val="18"/>
          <w:lang w:val="ru-RU"/>
        </w:rPr>
        <w:t xml:space="preserve"> 6 </w:t>
      </w:r>
      <w:r w:rsidRPr="002F272E">
        <w:rPr>
          <w:rFonts w:ascii="Arial"/>
          <w:color w:val="000000"/>
          <w:sz w:val="18"/>
          <w:lang w:val="ru-RU"/>
        </w:rPr>
        <w:t>згідно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з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постановою</w:t>
      </w:r>
      <w:r w:rsidRPr="002F272E">
        <w:rPr>
          <w:lang w:val="ru-RU"/>
        </w:rPr>
        <w:br/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Кабінету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Міністрів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України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від</w:t>
      </w:r>
      <w:r w:rsidRPr="002F272E">
        <w:rPr>
          <w:rFonts w:ascii="Arial"/>
          <w:color w:val="000000"/>
          <w:sz w:val="18"/>
          <w:lang w:val="ru-RU"/>
        </w:rPr>
        <w:t xml:space="preserve"> 22.07.2022 </w:t>
      </w:r>
      <w:r w:rsidRPr="002F272E">
        <w:rPr>
          <w:rFonts w:ascii="Arial"/>
          <w:color w:val="000000"/>
          <w:sz w:val="18"/>
          <w:lang w:val="ru-RU"/>
        </w:rPr>
        <w:t>р</w:t>
      </w:r>
      <w:r w:rsidRPr="002F272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F272E">
        <w:rPr>
          <w:rFonts w:ascii="Arial"/>
          <w:color w:val="000000"/>
          <w:sz w:val="18"/>
          <w:lang w:val="ru-RU"/>
        </w:rPr>
        <w:t xml:space="preserve"> 819)</w:t>
      </w:r>
    </w:p>
    <w:p w:rsidR="00EE35B9" w:rsidRPr="002F272E" w:rsidRDefault="002F272E">
      <w:pPr>
        <w:spacing w:after="0"/>
        <w:ind w:firstLine="240"/>
        <w:rPr>
          <w:lang w:val="ru-RU"/>
        </w:rPr>
      </w:pPr>
      <w:bookmarkStart w:id="36" w:name="154"/>
      <w:bookmarkEnd w:id="35"/>
      <w:r w:rsidRPr="002F272E">
        <w:rPr>
          <w:rFonts w:ascii="Arial"/>
          <w:color w:val="000000"/>
          <w:sz w:val="18"/>
          <w:lang w:val="ru-RU"/>
        </w:rPr>
        <w:t xml:space="preserve">2. </w:t>
      </w:r>
      <w:r w:rsidRPr="002F272E">
        <w:rPr>
          <w:rFonts w:ascii="Arial"/>
          <w:color w:val="000000"/>
          <w:sz w:val="18"/>
          <w:lang w:val="ru-RU"/>
        </w:rPr>
        <w:t>До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введення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в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експлуатаці</w:t>
      </w:r>
      <w:r w:rsidRPr="002F272E">
        <w:rPr>
          <w:rFonts w:ascii="Arial"/>
          <w:color w:val="000000"/>
          <w:sz w:val="18"/>
          <w:lang w:val="ru-RU"/>
        </w:rPr>
        <w:t>ю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системи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подання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декларацій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через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Портал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Дія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суб</w:t>
      </w:r>
      <w:r w:rsidRPr="002F272E">
        <w:rPr>
          <w:rFonts w:ascii="Arial"/>
          <w:color w:val="000000"/>
          <w:sz w:val="18"/>
          <w:lang w:val="ru-RU"/>
        </w:rPr>
        <w:t>'</w:t>
      </w:r>
      <w:r w:rsidRPr="002F272E">
        <w:rPr>
          <w:rFonts w:ascii="Arial"/>
          <w:color w:val="000000"/>
          <w:sz w:val="18"/>
          <w:lang w:val="ru-RU"/>
        </w:rPr>
        <w:t>єкти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господарювання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подають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декларації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до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Міністерства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економіки</w:t>
      </w:r>
      <w:r w:rsidRPr="002F272E">
        <w:rPr>
          <w:rFonts w:ascii="Arial"/>
          <w:color w:val="000000"/>
          <w:sz w:val="18"/>
          <w:lang w:val="ru-RU"/>
        </w:rPr>
        <w:t xml:space="preserve">, </w:t>
      </w:r>
      <w:r w:rsidRPr="002F272E">
        <w:rPr>
          <w:rFonts w:ascii="Arial"/>
          <w:color w:val="000000"/>
          <w:sz w:val="18"/>
          <w:lang w:val="ru-RU"/>
        </w:rPr>
        <w:t>яке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забезпечує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їх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передачу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до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відповідних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органів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ліцензування</w:t>
      </w:r>
      <w:r w:rsidRPr="002F272E">
        <w:rPr>
          <w:rFonts w:ascii="Arial"/>
          <w:color w:val="000000"/>
          <w:sz w:val="18"/>
          <w:lang w:val="ru-RU"/>
        </w:rPr>
        <w:t xml:space="preserve">, </w:t>
      </w:r>
      <w:r w:rsidRPr="002F272E">
        <w:rPr>
          <w:rFonts w:ascii="Arial"/>
          <w:color w:val="000000"/>
          <w:sz w:val="18"/>
          <w:lang w:val="ru-RU"/>
        </w:rPr>
        <w:t>дозвільних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органів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та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суб</w:t>
      </w:r>
      <w:r w:rsidRPr="002F272E">
        <w:rPr>
          <w:rFonts w:ascii="Arial"/>
          <w:color w:val="000000"/>
          <w:sz w:val="18"/>
          <w:lang w:val="ru-RU"/>
        </w:rPr>
        <w:t>'</w:t>
      </w:r>
      <w:r w:rsidRPr="002F272E">
        <w:rPr>
          <w:rFonts w:ascii="Arial"/>
          <w:color w:val="000000"/>
          <w:sz w:val="18"/>
          <w:lang w:val="ru-RU"/>
        </w:rPr>
        <w:t>єктів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надання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публічних</w:t>
      </w:r>
      <w:r w:rsidRPr="002F272E">
        <w:rPr>
          <w:rFonts w:ascii="Arial"/>
          <w:color w:val="000000"/>
          <w:sz w:val="18"/>
          <w:lang w:val="ru-RU"/>
        </w:rPr>
        <w:t xml:space="preserve"> (</w:t>
      </w:r>
      <w:r w:rsidRPr="002F272E">
        <w:rPr>
          <w:rFonts w:ascii="Arial"/>
          <w:color w:val="000000"/>
          <w:sz w:val="18"/>
          <w:lang w:val="ru-RU"/>
        </w:rPr>
        <w:t>електронних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публічних</w:t>
      </w:r>
      <w:r w:rsidRPr="002F272E">
        <w:rPr>
          <w:rFonts w:ascii="Arial"/>
          <w:color w:val="000000"/>
          <w:sz w:val="18"/>
          <w:lang w:val="ru-RU"/>
        </w:rPr>
        <w:t xml:space="preserve">) </w:t>
      </w:r>
      <w:r w:rsidRPr="002F272E">
        <w:rPr>
          <w:rFonts w:ascii="Arial"/>
          <w:color w:val="000000"/>
          <w:sz w:val="18"/>
          <w:lang w:val="ru-RU"/>
        </w:rPr>
        <w:t>по</w:t>
      </w:r>
      <w:r w:rsidRPr="002F272E">
        <w:rPr>
          <w:rFonts w:ascii="Arial"/>
          <w:color w:val="000000"/>
          <w:sz w:val="18"/>
          <w:lang w:val="ru-RU"/>
        </w:rPr>
        <w:t>слуг</w:t>
      </w:r>
      <w:r w:rsidRPr="002F272E">
        <w:rPr>
          <w:rFonts w:ascii="Arial"/>
          <w:color w:val="000000"/>
          <w:sz w:val="18"/>
          <w:lang w:val="ru-RU"/>
        </w:rPr>
        <w:t xml:space="preserve"> (</w:t>
      </w:r>
      <w:r w:rsidRPr="002F272E">
        <w:rPr>
          <w:rFonts w:ascii="Arial"/>
          <w:color w:val="000000"/>
          <w:sz w:val="18"/>
          <w:lang w:val="ru-RU"/>
        </w:rPr>
        <w:t>крім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суб</w:t>
      </w:r>
      <w:r w:rsidRPr="002F272E">
        <w:rPr>
          <w:rFonts w:ascii="Arial"/>
          <w:color w:val="000000"/>
          <w:sz w:val="18"/>
          <w:lang w:val="ru-RU"/>
        </w:rPr>
        <w:t>'</w:t>
      </w:r>
      <w:r w:rsidRPr="002F272E">
        <w:rPr>
          <w:rFonts w:ascii="Arial"/>
          <w:color w:val="000000"/>
          <w:sz w:val="18"/>
          <w:lang w:val="ru-RU"/>
        </w:rPr>
        <w:t>єктів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господарювання</w:t>
      </w:r>
      <w:r w:rsidRPr="002F272E">
        <w:rPr>
          <w:rFonts w:ascii="Arial"/>
          <w:color w:val="000000"/>
          <w:sz w:val="18"/>
          <w:lang w:val="ru-RU"/>
        </w:rPr>
        <w:t xml:space="preserve">, </w:t>
      </w:r>
      <w:r w:rsidRPr="002F272E">
        <w:rPr>
          <w:rFonts w:ascii="Arial"/>
          <w:color w:val="000000"/>
          <w:sz w:val="18"/>
          <w:lang w:val="ru-RU"/>
        </w:rPr>
        <w:t>що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здійснюють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охоронну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діяльність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і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подають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декларації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до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Міністерства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внутрішніх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справ</w:t>
      </w:r>
      <w:r w:rsidRPr="002F272E">
        <w:rPr>
          <w:rFonts w:ascii="Arial"/>
          <w:color w:val="000000"/>
          <w:sz w:val="18"/>
          <w:lang w:val="ru-RU"/>
        </w:rPr>
        <w:t>).</w:t>
      </w:r>
    </w:p>
    <w:p w:rsidR="00EE35B9" w:rsidRPr="002F272E" w:rsidRDefault="002F272E">
      <w:pPr>
        <w:spacing w:after="0"/>
        <w:ind w:firstLine="240"/>
        <w:jc w:val="right"/>
        <w:rPr>
          <w:lang w:val="ru-RU"/>
        </w:rPr>
      </w:pPr>
      <w:bookmarkStart w:id="37" w:name="164"/>
      <w:bookmarkEnd w:id="36"/>
      <w:r w:rsidRPr="002F272E">
        <w:rPr>
          <w:rFonts w:ascii="Arial"/>
          <w:color w:val="000000"/>
          <w:sz w:val="18"/>
          <w:lang w:val="ru-RU"/>
        </w:rPr>
        <w:t>(</w:t>
      </w:r>
      <w:r w:rsidRPr="002F272E">
        <w:rPr>
          <w:rFonts w:ascii="Arial"/>
          <w:color w:val="000000"/>
          <w:sz w:val="18"/>
          <w:lang w:val="ru-RU"/>
        </w:rPr>
        <w:t>пункт</w:t>
      </w:r>
      <w:r w:rsidRPr="002F272E">
        <w:rPr>
          <w:rFonts w:ascii="Arial"/>
          <w:color w:val="000000"/>
          <w:sz w:val="18"/>
          <w:lang w:val="ru-RU"/>
        </w:rPr>
        <w:t xml:space="preserve"> 2 </w:t>
      </w:r>
      <w:r w:rsidRPr="002F272E">
        <w:rPr>
          <w:rFonts w:ascii="Arial"/>
          <w:color w:val="000000"/>
          <w:sz w:val="18"/>
          <w:lang w:val="ru-RU"/>
        </w:rPr>
        <w:t>у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редакції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постанови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Кабінету</w:t>
      </w:r>
      <w:r w:rsidRPr="002F272E">
        <w:rPr>
          <w:lang w:val="ru-RU"/>
        </w:rPr>
        <w:br/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Міністрів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України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від</w:t>
      </w:r>
      <w:r w:rsidRPr="002F272E">
        <w:rPr>
          <w:rFonts w:ascii="Arial"/>
          <w:color w:val="000000"/>
          <w:sz w:val="18"/>
          <w:lang w:val="ru-RU"/>
        </w:rPr>
        <w:t xml:space="preserve"> 03.05.2022 </w:t>
      </w:r>
      <w:r w:rsidRPr="002F272E">
        <w:rPr>
          <w:rFonts w:ascii="Arial"/>
          <w:color w:val="000000"/>
          <w:sz w:val="18"/>
          <w:lang w:val="ru-RU"/>
        </w:rPr>
        <w:t>р</w:t>
      </w:r>
      <w:r w:rsidRPr="002F272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F272E">
        <w:rPr>
          <w:rFonts w:ascii="Arial"/>
          <w:color w:val="000000"/>
          <w:sz w:val="18"/>
          <w:lang w:val="ru-RU"/>
        </w:rPr>
        <w:t xml:space="preserve"> 535)</w:t>
      </w:r>
    </w:p>
    <w:p w:rsidR="00EE35B9" w:rsidRPr="002F272E" w:rsidRDefault="002F272E">
      <w:pPr>
        <w:spacing w:after="0"/>
        <w:ind w:firstLine="240"/>
        <w:rPr>
          <w:lang w:val="ru-RU"/>
        </w:rPr>
      </w:pPr>
      <w:bookmarkStart w:id="38" w:name="17"/>
      <w:bookmarkEnd w:id="37"/>
      <w:r w:rsidRPr="002F272E">
        <w:rPr>
          <w:rFonts w:ascii="Arial"/>
          <w:color w:val="000000"/>
          <w:sz w:val="18"/>
          <w:lang w:val="ru-RU"/>
        </w:rPr>
        <w:t xml:space="preserve">3. </w:t>
      </w:r>
      <w:r w:rsidRPr="002F272E">
        <w:rPr>
          <w:rFonts w:ascii="Arial"/>
          <w:color w:val="000000"/>
          <w:sz w:val="18"/>
          <w:lang w:val="ru-RU"/>
        </w:rPr>
        <w:t>Міністерству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цифрової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трансформації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протягом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одного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тижня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з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дня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набрання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чинності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цією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постановою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забезпечити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технічну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можливість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подання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декларації</w:t>
      </w:r>
      <w:r w:rsidRPr="002F272E">
        <w:rPr>
          <w:rFonts w:ascii="Arial"/>
          <w:color w:val="000000"/>
          <w:sz w:val="18"/>
          <w:lang w:val="ru-RU"/>
        </w:rPr>
        <w:t>.</w:t>
      </w:r>
    </w:p>
    <w:p w:rsidR="00EE35B9" w:rsidRPr="002F272E" w:rsidRDefault="002F272E">
      <w:pPr>
        <w:spacing w:after="0"/>
        <w:ind w:firstLine="240"/>
        <w:jc w:val="right"/>
        <w:rPr>
          <w:lang w:val="ru-RU"/>
        </w:rPr>
      </w:pPr>
      <w:bookmarkStart w:id="39" w:name="163"/>
      <w:bookmarkEnd w:id="38"/>
      <w:r w:rsidRPr="002F272E">
        <w:rPr>
          <w:rFonts w:ascii="Arial"/>
          <w:color w:val="000000"/>
          <w:sz w:val="18"/>
          <w:lang w:val="ru-RU"/>
        </w:rPr>
        <w:lastRenderedPageBreak/>
        <w:t>(</w:t>
      </w:r>
      <w:r w:rsidRPr="002F272E">
        <w:rPr>
          <w:rFonts w:ascii="Arial"/>
          <w:color w:val="000000"/>
          <w:sz w:val="18"/>
          <w:lang w:val="ru-RU"/>
        </w:rPr>
        <w:t>пункт</w:t>
      </w:r>
      <w:r w:rsidRPr="002F272E">
        <w:rPr>
          <w:rFonts w:ascii="Arial"/>
          <w:color w:val="000000"/>
          <w:sz w:val="18"/>
          <w:lang w:val="ru-RU"/>
        </w:rPr>
        <w:t xml:space="preserve"> 3 </w:t>
      </w:r>
      <w:r w:rsidRPr="002F272E">
        <w:rPr>
          <w:rFonts w:ascii="Arial"/>
          <w:color w:val="000000"/>
          <w:sz w:val="18"/>
          <w:lang w:val="ru-RU"/>
        </w:rPr>
        <w:t>із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змінами</w:t>
      </w:r>
      <w:r w:rsidRPr="002F272E">
        <w:rPr>
          <w:rFonts w:ascii="Arial"/>
          <w:color w:val="000000"/>
          <w:sz w:val="18"/>
          <w:lang w:val="ru-RU"/>
        </w:rPr>
        <w:t xml:space="preserve">, </w:t>
      </w:r>
      <w:r w:rsidRPr="002F272E">
        <w:rPr>
          <w:rFonts w:ascii="Arial"/>
          <w:color w:val="000000"/>
          <w:sz w:val="18"/>
          <w:lang w:val="ru-RU"/>
        </w:rPr>
        <w:t>внесеними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згідно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з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постановою</w:t>
      </w:r>
      <w:r w:rsidRPr="002F272E">
        <w:rPr>
          <w:lang w:val="ru-RU"/>
        </w:rPr>
        <w:br/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Кабінету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Міністрів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України</w:t>
      </w:r>
      <w:r w:rsidRPr="002F272E">
        <w:rPr>
          <w:rFonts w:ascii="Arial"/>
          <w:color w:val="000000"/>
          <w:sz w:val="18"/>
          <w:lang w:val="ru-RU"/>
        </w:rPr>
        <w:t xml:space="preserve"> </w:t>
      </w:r>
      <w:r w:rsidRPr="002F272E">
        <w:rPr>
          <w:rFonts w:ascii="Arial"/>
          <w:color w:val="000000"/>
          <w:sz w:val="18"/>
          <w:lang w:val="ru-RU"/>
        </w:rPr>
        <w:t>від</w:t>
      </w:r>
      <w:r w:rsidRPr="002F272E">
        <w:rPr>
          <w:rFonts w:ascii="Arial"/>
          <w:color w:val="000000"/>
          <w:sz w:val="18"/>
          <w:lang w:val="ru-RU"/>
        </w:rPr>
        <w:t xml:space="preserve"> 03.05.2022 </w:t>
      </w:r>
      <w:r w:rsidRPr="002F272E">
        <w:rPr>
          <w:rFonts w:ascii="Arial"/>
          <w:color w:val="000000"/>
          <w:sz w:val="18"/>
          <w:lang w:val="ru-RU"/>
        </w:rPr>
        <w:t>р</w:t>
      </w:r>
      <w:r w:rsidRPr="002F272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F272E">
        <w:rPr>
          <w:rFonts w:ascii="Arial"/>
          <w:color w:val="000000"/>
          <w:sz w:val="18"/>
          <w:lang w:val="ru-RU"/>
        </w:rPr>
        <w:t xml:space="preserve"> 535)</w:t>
      </w:r>
    </w:p>
    <w:p w:rsidR="00EE35B9" w:rsidRDefault="002F272E">
      <w:pPr>
        <w:spacing w:after="0"/>
        <w:ind w:firstLine="240"/>
      </w:pPr>
      <w:bookmarkStart w:id="40" w:name="155"/>
      <w:bookmarkEnd w:id="3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>.</w:t>
      </w:r>
    </w:p>
    <w:p w:rsidR="00EE35B9" w:rsidRDefault="002F272E">
      <w:pPr>
        <w:spacing w:after="0"/>
        <w:ind w:firstLine="240"/>
        <w:jc w:val="right"/>
      </w:pPr>
      <w:bookmarkStart w:id="41" w:name="162"/>
      <w:bookmarkEnd w:id="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535)</w:t>
      </w:r>
    </w:p>
    <w:p w:rsidR="00EE35B9" w:rsidRDefault="002F272E">
      <w:pPr>
        <w:spacing w:after="0"/>
        <w:ind w:firstLine="240"/>
      </w:pPr>
      <w:bookmarkStart w:id="42" w:name="19"/>
      <w:bookmarkEnd w:id="41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8"/>
        <w:gridCol w:w="4625"/>
      </w:tblGrid>
      <w:tr w:rsidR="00EE35B9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EE35B9" w:rsidRDefault="002F272E">
            <w:pPr>
              <w:spacing w:after="0"/>
              <w:jc w:val="center"/>
            </w:pPr>
            <w:bookmarkStart w:id="43" w:name="20"/>
            <w:bookmarkEnd w:id="42"/>
            <w:r>
              <w:rPr>
                <w:rFonts w:ascii="Arial"/>
                <w:b/>
                <w:color w:val="000000"/>
                <w:sz w:val="15"/>
              </w:rPr>
              <w:t>Прем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єр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EE35B9" w:rsidRDefault="002F272E">
            <w:pPr>
              <w:spacing w:after="0"/>
              <w:jc w:val="center"/>
            </w:pPr>
            <w:bookmarkStart w:id="44" w:name="21"/>
            <w:bookmarkEnd w:id="43"/>
            <w:r>
              <w:rPr>
                <w:rFonts w:ascii="Arial"/>
                <w:b/>
                <w:color w:val="000000"/>
                <w:sz w:val="15"/>
              </w:rPr>
              <w:t>Д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ШМИГАЛЬ</w:t>
            </w:r>
          </w:p>
        </w:tc>
        <w:bookmarkEnd w:id="44"/>
      </w:tr>
    </w:tbl>
    <w:p w:rsidR="00EE35B9" w:rsidRDefault="002F272E">
      <w:r>
        <w:br/>
      </w:r>
    </w:p>
    <w:p w:rsidR="00EE35B9" w:rsidRDefault="002F272E">
      <w:pPr>
        <w:spacing w:after="0"/>
        <w:ind w:firstLine="240"/>
      </w:pPr>
      <w:bookmarkStart w:id="45" w:name="22"/>
      <w:r>
        <w:rPr>
          <w:rFonts w:ascii="Arial"/>
          <w:color w:val="000000"/>
          <w:sz w:val="18"/>
        </w:rPr>
        <w:t>Інд</w:t>
      </w:r>
      <w:r>
        <w:rPr>
          <w:rFonts w:ascii="Arial"/>
          <w:color w:val="000000"/>
          <w:sz w:val="18"/>
        </w:rPr>
        <w:t>. 21</w:t>
      </w:r>
    </w:p>
    <w:p w:rsidR="00EE35B9" w:rsidRDefault="002F272E">
      <w:pPr>
        <w:spacing w:after="0"/>
        <w:ind w:firstLine="240"/>
      </w:pPr>
      <w:bookmarkStart w:id="46" w:name="23"/>
      <w:bookmarkEnd w:id="45"/>
      <w:r>
        <w:rPr>
          <w:rFonts w:ascii="Arial"/>
          <w:color w:val="000000"/>
          <w:sz w:val="18"/>
        </w:rPr>
        <w:t xml:space="preserve"> </w:t>
      </w:r>
    </w:p>
    <w:p w:rsidR="00EE35B9" w:rsidRDefault="002F272E">
      <w:pPr>
        <w:spacing w:after="0"/>
        <w:ind w:firstLine="240"/>
        <w:jc w:val="right"/>
      </w:pPr>
      <w:bookmarkStart w:id="47" w:name="24"/>
      <w:bookmarkEnd w:id="46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</w:t>
      </w:r>
      <w:r>
        <w:br/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314</w:t>
      </w:r>
    </w:p>
    <w:p w:rsidR="00EE35B9" w:rsidRDefault="002F272E">
      <w:pPr>
        <w:pStyle w:val="3"/>
        <w:spacing w:after="0"/>
        <w:jc w:val="center"/>
      </w:pPr>
      <w:bookmarkStart w:id="48" w:name="25"/>
      <w:bookmarkEnd w:id="47"/>
      <w:r>
        <w:rPr>
          <w:rFonts w:ascii="Arial"/>
          <w:color w:val="000000"/>
          <w:sz w:val="27"/>
        </w:rPr>
        <w:t>ПЕРЕЛІК</w:t>
      </w:r>
      <w:r>
        <w:br/>
      </w:r>
      <w:r>
        <w:rPr>
          <w:rFonts w:ascii="Arial"/>
          <w:color w:val="000000"/>
          <w:sz w:val="27"/>
        </w:rPr>
        <w:t>відомостей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вносяться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декларації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EE35B9" w:rsidRDefault="002F272E">
      <w:pPr>
        <w:spacing w:after="0"/>
        <w:ind w:firstLine="240"/>
      </w:pPr>
      <w:bookmarkStart w:id="49" w:name="26"/>
      <w:bookmarkEnd w:id="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:</w:t>
      </w:r>
    </w:p>
    <w:p w:rsidR="00EE35B9" w:rsidRDefault="002F272E">
      <w:pPr>
        <w:spacing w:after="0"/>
        <w:ind w:firstLine="240"/>
      </w:pPr>
      <w:bookmarkStart w:id="50" w:name="27"/>
      <w:bookmarkEnd w:id="49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ЄДРПОУ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контактний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>;</w:t>
      </w:r>
    </w:p>
    <w:p w:rsidR="00EE35B9" w:rsidRDefault="002F272E">
      <w:pPr>
        <w:spacing w:after="0"/>
        <w:ind w:firstLine="240"/>
        <w:jc w:val="right"/>
      </w:pPr>
      <w:bookmarkStart w:id="51" w:name="161"/>
      <w:bookmarkEnd w:id="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02.07.2024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770)</w:t>
      </w:r>
    </w:p>
    <w:p w:rsidR="00EE35B9" w:rsidRDefault="002F272E">
      <w:pPr>
        <w:spacing w:after="0"/>
        <w:ind w:firstLine="240"/>
      </w:pPr>
      <w:bookmarkStart w:id="52" w:name="28"/>
      <w:bookmarkEnd w:id="51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контактний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>.</w:t>
      </w:r>
    </w:p>
    <w:p w:rsidR="00EE35B9" w:rsidRDefault="002F272E">
      <w:pPr>
        <w:spacing w:after="0"/>
        <w:ind w:firstLine="240"/>
        <w:jc w:val="right"/>
      </w:pPr>
      <w:bookmarkStart w:id="53" w:name="160"/>
      <w:bookmarkEnd w:id="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535)</w:t>
      </w:r>
    </w:p>
    <w:p w:rsidR="00EE35B9" w:rsidRDefault="002F272E">
      <w:pPr>
        <w:spacing w:after="0"/>
        <w:ind w:firstLine="240"/>
      </w:pPr>
      <w:bookmarkStart w:id="54" w:name="29"/>
      <w:bookmarkEnd w:id="5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адреси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EE35B9" w:rsidRDefault="002F272E">
      <w:pPr>
        <w:spacing w:after="0"/>
        <w:ind w:firstLine="240"/>
      </w:pPr>
      <w:bookmarkStart w:id="55" w:name="156"/>
      <w:bookmarkEnd w:id="5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.</w:t>
      </w:r>
    </w:p>
    <w:p w:rsidR="00EE35B9" w:rsidRDefault="002F272E">
      <w:pPr>
        <w:spacing w:after="0"/>
        <w:ind w:firstLine="240"/>
        <w:jc w:val="right"/>
      </w:pPr>
      <w:bookmarkStart w:id="56" w:name="159"/>
      <w:bookmarkEnd w:id="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535)</w:t>
      </w:r>
    </w:p>
    <w:p w:rsidR="00EE35B9" w:rsidRDefault="002F272E">
      <w:pPr>
        <w:spacing w:after="0"/>
        <w:ind w:firstLine="240"/>
      </w:pPr>
      <w:bookmarkStart w:id="57" w:name="157"/>
      <w:bookmarkEnd w:id="5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декларацією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.</w:t>
      </w:r>
    </w:p>
    <w:p w:rsidR="00EE35B9" w:rsidRDefault="002F272E">
      <w:pPr>
        <w:spacing w:after="0"/>
        <w:ind w:firstLine="240"/>
        <w:jc w:val="right"/>
      </w:pPr>
      <w:bookmarkStart w:id="58" w:name="158"/>
      <w:bookmarkEnd w:id="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535)</w:t>
      </w:r>
    </w:p>
    <w:p w:rsidR="00EE35B9" w:rsidRDefault="002F272E">
      <w:pPr>
        <w:spacing w:after="0"/>
        <w:ind w:firstLine="240"/>
      </w:pPr>
      <w:bookmarkStart w:id="59" w:name="32"/>
      <w:bookmarkEnd w:id="5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Відмітка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вичерпний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>.</w:t>
      </w:r>
    </w:p>
    <w:p w:rsidR="00EE35B9" w:rsidRDefault="002F272E">
      <w:pPr>
        <w:spacing w:after="0"/>
        <w:ind w:firstLine="240"/>
      </w:pPr>
      <w:bookmarkStart w:id="60" w:name="33"/>
      <w:bookmarkEnd w:id="59"/>
      <w:r>
        <w:rPr>
          <w:rFonts w:ascii="Arial"/>
          <w:color w:val="000000"/>
          <w:sz w:val="18"/>
        </w:rPr>
        <w:t xml:space="preserve"> </w:t>
      </w:r>
    </w:p>
    <w:p w:rsidR="00EE35B9" w:rsidRDefault="002F272E">
      <w:pPr>
        <w:spacing w:after="0"/>
        <w:ind w:firstLine="240"/>
        <w:jc w:val="right"/>
      </w:pPr>
      <w:bookmarkStart w:id="61" w:name="34"/>
      <w:bookmarkEnd w:id="60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314</w:t>
      </w:r>
    </w:p>
    <w:p w:rsidR="00EE35B9" w:rsidRDefault="002F272E">
      <w:pPr>
        <w:pStyle w:val="3"/>
        <w:spacing w:after="0"/>
        <w:jc w:val="center"/>
      </w:pPr>
      <w:bookmarkStart w:id="62" w:name="35"/>
      <w:bookmarkEnd w:id="61"/>
      <w:r>
        <w:rPr>
          <w:rFonts w:ascii="Arial"/>
          <w:color w:val="000000"/>
          <w:sz w:val="27"/>
        </w:rPr>
        <w:lastRenderedPageBreak/>
        <w:t>ПЕРЕЛІК</w:t>
      </w:r>
      <w:r>
        <w:br/>
      </w:r>
      <w:r>
        <w:rPr>
          <w:rFonts w:ascii="Arial"/>
          <w:color w:val="000000"/>
          <w:sz w:val="27"/>
        </w:rPr>
        <w:t>видів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можуть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провадитися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підставі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декларації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воєнного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стану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E35B9">
        <w:trPr>
          <w:tblCellSpacing w:w="0" w:type="auto"/>
        </w:trPr>
        <w:tc>
          <w:tcPr>
            <w:tcW w:w="9690" w:type="dxa"/>
            <w:vAlign w:val="center"/>
          </w:tcPr>
          <w:p w:rsidR="00EE35B9" w:rsidRDefault="002F272E">
            <w:pPr>
              <w:spacing w:after="0"/>
            </w:pPr>
            <w:bookmarkStart w:id="63" w:name="209"/>
            <w:bookmarkEnd w:id="62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набрання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</w:t>
            </w:r>
            <w:r>
              <w:rPr>
                <w:rFonts w:ascii="Arial"/>
                <w:color w:val="000000"/>
                <w:sz w:val="15"/>
              </w:rPr>
              <w:t>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2022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778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декларації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включені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додаток</w:t>
            </w:r>
            <w:r>
              <w:rPr>
                <w:rFonts w:ascii="Arial"/>
                <w:color w:val="000000"/>
                <w:sz w:val="15"/>
              </w:rPr>
              <w:t xml:space="preserve"> 2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капіталу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дійсними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шести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набрання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2022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778. </w:t>
            </w:r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подальшого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повинні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</w:t>
            </w:r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дозвільні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строки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2022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778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враховуючи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зміни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22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2022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827)</w:t>
            </w:r>
          </w:p>
        </w:tc>
        <w:bookmarkEnd w:id="63"/>
      </w:tr>
    </w:tbl>
    <w:p w:rsidR="00EE35B9" w:rsidRDefault="002F272E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E35B9">
        <w:trPr>
          <w:tblCellSpacing w:w="0" w:type="auto"/>
        </w:trPr>
        <w:tc>
          <w:tcPr>
            <w:tcW w:w="9690" w:type="dxa"/>
            <w:vAlign w:val="center"/>
          </w:tcPr>
          <w:p w:rsidR="00EE35B9" w:rsidRDefault="002F272E">
            <w:pPr>
              <w:spacing w:after="0"/>
            </w:pPr>
            <w:bookmarkStart w:id="64" w:name="219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набрання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вересня</w:t>
            </w:r>
            <w:r>
              <w:rPr>
                <w:rFonts w:ascii="Arial"/>
                <w:color w:val="000000"/>
                <w:sz w:val="15"/>
              </w:rPr>
              <w:t xml:space="preserve"> 2022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1020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декларації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включені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додаток</w:t>
            </w:r>
            <w:r>
              <w:rPr>
                <w:rFonts w:ascii="Arial"/>
                <w:color w:val="000000"/>
                <w:sz w:val="15"/>
              </w:rPr>
              <w:t xml:space="preserve"> 2,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дійсними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набрання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вересня</w:t>
            </w:r>
            <w:r>
              <w:rPr>
                <w:rFonts w:ascii="Arial"/>
                <w:color w:val="000000"/>
                <w:sz w:val="15"/>
              </w:rPr>
              <w:t xml:space="preserve"> 2022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1020. </w:t>
            </w:r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подальшого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повинні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</w:t>
            </w:r>
            <w:r>
              <w:rPr>
                <w:rFonts w:ascii="Arial"/>
                <w:color w:val="000000"/>
                <w:sz w:val="15"/>
              </w:rPr>
              <w:t>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строки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вересня</w:t>
            </w:r>
            <w:r>
              <w:rPr>
                <w:rFonts w:ascii="Arial"/>
                <w:color w:val="000000"/>
                <w:sz w:val="15"/>
              </w:rPr>
              <w:t xml:space="preserve"> 2022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1020)</w:t>
            </w:r>
          </w:p>
        </w:tc>
        <w:bookmarkEnd w:id="64"/>
      </w:tr>
    </w:tbl>
    <w:p w:rsidR="00EE35B9" w:rsidRDefault="002F272E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E35B9">
        <w:trPr>
          <w:tblCellSpacing w:w="0" w:type="auto"/>
        </w:trPr>
        <w:tc>
          <w:tcPr>
            <w:tcW w:w="9690" w:type="dxa"/>
            <w:vAlign w:val="center"/>
          </w:tcPr>
          <w:p w:rsidR="00EE35B9" w:rsidRDefault="002F272E">
            <w:pPr>
              <w:spacing w:after="0"/>
            </w:pPr>
            <w:bookmarkStart w:id="65" w:name="228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декларації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набрання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пунктом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змін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затверджених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31 </w:t>
            </w:r>
            <w:r>
              <w:rPr>
                <w:rFonts w:ascii="Arial"/>
                <w:color w:val="000000"/>
                <w:sz w:val="15"/>
              </w:rPr>
              <w:t>жовтня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1137,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дійсними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набрання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змінами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подальшого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своєї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повинні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дозвільні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строки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відходами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31 </w:t>
            </w:r>
            <w:r>
              <w:rPr>
                <w:rFonts w:ascii="Arial"/>
                <w:color w:val="000000"/>
                <w:sz w:val="15"/>
              </w:rPr>
              <w:t>жовтня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1137)</w:t>
            </w:r>
          </w:p>
        </w:tc>
        <w:bookmarkEnd w:id="65"/>
      </w:tr>
    </w:tbl>
    <w:p w:rsidR="00EE35B9" w:rsidRDefault="002F272E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E35B9">
        <w:trPr>
          <w:tblCellSpacing w:w="0" w:type="auto"/>
        </w:trPr>
        <w:tc>
          <w:tcPr>
            <w:tcW w:w="9690" w:type="dxa"/>
            <w:vAlign w:val="center"/>
          </w:tcPr>
          <w:p w:rsidR="00EE35B9" w:rsidRDefault="002F272E">
            <w:pPr>
              <w:spacing w:after="0"/>
            </w:pPr>
            <w:bookmarkStart w:id="66" w:name="236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набрання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19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2024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82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декларації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ключені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додаток</w:t>
            </w:r>
            <w:r>
              <w:rPr>
                <w:rFonts w:ascii="Arial"/>
                <w:color w:val="000000"/>
                <w:sz w:val="15"/>
              </w:rPr>
              <w:t xml:space="preserve"> 2,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дійсними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набрання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19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2024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82. </w:t>
            </w:r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подальшого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</w:t>
            </w:r>
            <w:r>
              <w:rPr>
                <w:rFonts w:ascii="Arial"/>
                <w:color w:val="000000"/>
                <w:sz w:val="15"/>
              </w:rPr>
              <w:t>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повинні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дозвільні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агентством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меліорації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рибного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продовольчих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вебпорталу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</w:t>
            </w:r>
            <w:r>
              <w:rPr>
                <w:rFonts w:ascii="Arial"/>
                <w:color w:val="000000"/>
                <w:sz w:val="15"/>
              </w:rPr>
              <w:t>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галуззю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затвердженого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22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ро</w:t>
            </w:r>
            <w:r>
              <w:rPr>
                <w:rFonts w:ascii="Arial"/>
                <w:color w:val="000000"/>
                <w:sz w:val="15"/>
              </w:rPr>
              <w:t>ку</w:t>
            </w:r>
            <w:r>
              <w:rPr>
                <w:rFonts w:ascii="Arial"/>
                <w:color w:val="000000"/>
                <w:sz w:val="15"/>
              </w:rPr>
              <w:t xml:space="preserve"> N 1347)</w:t>
            </w:r>
          </w:p>
        </w:tc>
        <w:bookmarkEnd w:id="66"/>
      </w:tr>
    </w:tbl>
    <w:p w:rsidR="00EE35B9" w:rsidRDefault="002F272E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6626"/>
        <w:gridCol w:w="2502"/>
      </w:tblGrid>
      <w:tr w:rsidR="00EE35B9"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  <w:jc w:val="center"/>
            </w:pPr>
            <w:bookmarkStart w:id="67" w:name="36"/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  <w:jc w:val="center"/>
            </w:pPr>
            <w:bookmarkStart w:id="68" w:name="37"/>
            <w:bookmarkEnd w:id="67"/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bookmarkEnd w:id="68"/>
      </w:tr>
      <w:tr w:rsidR="00EE35B9"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69" w:name="38"/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ядерної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джерел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іонізуючого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випромінювання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саме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отримання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придбання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передача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збут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рентгенодіагностичних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генеруючих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джерел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іонізуючого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випромінювання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комунальної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господарювання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замовниками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закуп</w:t>
            </w:r>
            <w:r>
              <w:rPr>
                <w:rFonts w:ascii="Arial"/>
                <w:color w:val="000000"/>
                <w:sz w:val="15"/>
              </w:rPr>
              <w:t>івель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належать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70" w:name="39"/>
            <w:bookmarkEnd w:id="69"/>
            <w:r>
              <w:rPr>
                <w:rFonts w:ascii="Arial"/>
                <w:color w:val="000000"/>
                <w:sz w:val="15"/>
              </w:rPr>
              <w:t>ліцензія</w:t>
            </w:r>
          </w:p>
        </w:tc>
        <w:bookmarkEnd w:id="70"/>
      </w:tr>
      <w:tr w:rsidR="00EE35B9"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71" w:name="40"/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пуповинної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тканин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клітин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людини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переліком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затвердженим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72" w:name="41"/>
            <w:bookmarkEnd w:id="71"/>
            <w:r>
              <w:rPr>
                <w:rFonts w:ascii="Arial"/>
                <w:color w:val="000000"/>
                <w:sz w:val="15"/>
              </w:rPr>
              <w:t>ліцензія</w:t>
            </w:r>
          </w:p>
        </w:tc>
        <w:bookmarkEnd w:id="72"/>
      </w:tr>
      <w:tr w:rsidR="00EE35B9"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73" w:name="42"/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відходами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74" w:name="43"/>
            <w:bookmarkEnd w:id="73"/>
            <w:r>
              <w:rPr>
                <w:rFonts w:ascii="Arial"/>
                <w:color w:val="000000"/>
                <w:sz w:val="15"/>
              </w:rPr>
              <w:t>ліцензія</w:t>
            </w:r>
          </w:p>
        </w:tc>
        <w:bookmarkEnd w:id="74"/>
      </w:tr>
      <w:tr w:rsidR="00EE35B9"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75" w:name="44"/>
            <w:r>
              <w:rPr>
                <w:rFonts w:ascii="Arial"/>
                <w:color w:val="000000"/>
                <w:sz w:val="15"/>
              </w:rPr>
              <w:t>Геологічне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нафтогазоносних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промислова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розробка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родовищ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подальшим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видобуванням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нафти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промислова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розробка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родовищ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видобування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нафти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промислова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розробка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родовищ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будівництво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підземних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споруд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видобуванням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коп</w:t>
            </w:r>
            <w:r>
              <w:rPr>
                <w:rFonts w:ascii="Arial"/>
                <w:color w:val="000000"/>
                <w:sz w:val="15"/>
              </w:rPr>
              <w:t>алин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підземних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сховищ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нафти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споруд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захоронення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нафтогазової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супутніх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Геологічне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промислова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розробка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корисних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копалин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подальшим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видобуванням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копалин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промислова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розробка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родовищ</w:t>
            </w:r>
            <w:r>
              <w:rPr>
                <w:rFonts w:ascii="Arial"/>
                <w:color w:val="000000"/>
                <w:sz w:val="15"/>
              </w:rPr>
              <w:t xml:space="preserve">); </w:t>
            </w:r>
            <w:r>
              <w:rPr>
                <w:rFonts w:ascii="Arial"/>
                <w:color w:val="000000"/>
                <w:sz w:val="15"/>
              </w:rPr>
              <w:t>видобування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копалин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будівництво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підземних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споруд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видобуванням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копалин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споруд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підземного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нафти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газу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захоронення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</w:t>
            </w:r>
            <w:r>
              <w:rPr>
                <w:rFonts w:ascii="Arial"/>
                <w:color w:val="000000"/>
                <w:sz w:val="15"/>
              </w:rPr>
              <w:t>ідливих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скидання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геотермальної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теплової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експлуатації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підземних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споруд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запобіганням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підтопленню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навколишнього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природного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середовища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внаслідок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закриття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шахт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створе</w:t>
            </w:r>
            <w:r>
              <w:rPr>
                <w:rFonts w:ascii="Arial"/>
                <w:color w:val="000000"/>
                <w:sz w:val="15"/>
              </w:rPr>
              <w:t>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важливе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наукове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культурне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санітарно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оздоровче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наукові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полігони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геологічні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заповідники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заказники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пам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природи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лікувальні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оздоровчі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заклади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нафтогазоносних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  <w:r>
              <w:rPr>
                <w:rFonts w:ascii="Arial"/>
                <w:color w:val="000000"/>
                <w:sz w:val="15"/>
              </w:rPr>
              <w:t xml:space="preserve">);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</w:t>
            </w:r>
            <w:r>
              <w:rPr>
                <w:rFonts w:ascii="Arial"/>
                <w:color w:val="000000"/>
                <w:sz w:val="15"/>
              </w:rPr>
              <w:t>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передбачених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угодою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розподіл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76" w:name="45"/>
            <w:bookmarkEnd w:id="75"/>
            <w:r>
              <w:rPr>
                <w:rFonts w:ascii="Arial"/>
                <w:color w:val="000000"/>
                <w:sz w:val="15"/>
              </w:rPr>
              <w:lastRenderedPageBreak/>
              <w:t>спеціальний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надрами</w:t>
            </w:r>
          </w:p>
        </w:tc>
        <w:bookmarkEnd w:id="76"/>
      </w:tr>
      <w:tr w:rsidR="00EE35B9"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77" w:name="46"/>
            <w:r>
              <w:rPr>
                <w:rFonts w:ascii="Arial"/>
                <w:color w:val="000000"/>
                <w:sz w:val="15"/>
              </w:rPr>
              <w:lastRenderedPageBreak/>
              <w:t>Перевезення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радіоактивних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міжнародне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перевезення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78" w:name="47"/>
            <w:bookmarkEnd w:id="77"/>
            <w:r>
              <w:rPr>
                <w:rFonts w:ascii="Arial"/>
                <w:color w:val="000000"/>
                <w:sz w:val="15"/>
              </w:rPr>
              <w:t>дозвіл</w:t>
            </w:r>
          </w:p>
        </w:tc>
        <w:bookmarkEnd w:id="78"/>
      </w:tr>
      <w:tr w:rsidR="00EE35B9"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79" w:name="48"/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радіоактивними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джерелами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іонізуючого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випромінювання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80" w:name="49"/>
            <w:bookmarkEnd w:id="79"/>
            <w:r>
              <w:rPr>
                <w:rFonts w:ascii="Arial"/>
                <w:color w:val="000000"/>
                <w:sz w:val="15"/>
              </w:rPr>
              <w:t>дозвіл</w:t>
            </w:r>
          </w:p>
        </w:tc>
        <w:bookmarkEnd w:id="80"/>
      </w:tr>
      <w:tr w:rsidR="00EE35B9"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81" w:name="50"/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етапі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закриття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сховища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захоронення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радіоактивних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82" w:name="51"/>
            <w:bookmarkEnd w:id="81"/>
            <w:r>
              <w:rPr>
                <w:rFonts w:ascii="Arial"/>
                <w:color w:val="000000"/>
                <w:sz w:val="15"/>
              </w:rPr>
              <w:t>дозвіл</w:t>
            </w:r>
          </w:p>
        </w:tc>
        <w:bookmarkEnd w:id="82"/>
      </w:tr>
      <w:tr w:rsidR="00EE35B9"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83" w:name="52"/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етапах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життєвого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циклу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ядерної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</w:t>
            </w:r>
            <w:r>
              <w:rPr>
                <w:rFonts w:ascii="Arial"/>
                <w:color w:val="000000"/>
                <w:sz w:val="15"/>
              </w:rPr>
              <w:t>мого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дозволу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ядерної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виникнення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радіаційних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аварійних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ситуацій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вихідних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радіаційними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пошкодження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ядерного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палива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окремого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дозволу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пуск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ядерної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планово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попереджувального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ремонту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перевантаженням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активної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дозволу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етапі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ядерної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84" w:name="53"/>
            <w:bookmarkEnd w:id="83"/>
            <w:r>
              <w:rPr>
                <w:rFonts w:ascii="Arial"/>
                <w:color w:val="000000"/>
                <w:sz w:val="15"/>
              </w:rPr>
              <w:t>дозвіл</w:t>
            </w:r>
          </w:p>
        </w:tc>
        <w:bookmarkEnd w:id="84"/>
      </w:tr>
      <w:tr w:rsidR="00EE35B9"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85" w:name="54"/>
            <w:r>
              <w:rPr>
                <w:rFonts w:ascii="Arial"/>
                <w:color w:val="000000"/>
                <w:sz w:val="15"/>
              </w:rPr>
              <w:t>Пуск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ядерної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планово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попереджувального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ремонту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перевантаженням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ктивної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зони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86" w:name="55"/>
            <w:bookmarkEnd w:id="85"/>
            <w:r>
              <w:rPr>
                <w:rFonts w:ascii="Arial"/>
                <w:color w:val="000000"/>
                <w:sz w:val="15"/>
              </w:rPr>
              <w:t>дозвіл</w:t>
            </w:r>
          </w:p>
        </w:tc>
        <w:bookmarkEnd w:id="86"/>
      </w:tr>
      <w:tr w:rsidR="00EE35B9"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87" w:name="56"/>
            <w:r>
              <w:rPr>
                <w:rFonts w:ascii="Arial"/>
                <w:color w:val="000000"/>
                <w:sz w:val="15"/>
              </w:rPr>
              <w:t>Експлуатація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ядерної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виникнення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радіаційних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аварійних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ситуацій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вихідних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радіаційними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пошкодження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ядерного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палива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88" w:name="57"/>
            <w:bookmarkEnd w:id="87"/>
            <w:r>
              <w:rPr>
                <w:rFonts w:ascii="Arial"/>
                <w:color w:val="000000"/>
                <w:sz w:val="15"/>
              </w:rPr>
              <w:t>дозвіл</w:t>
            </w:r>
          </w:p>
        </w:tc>
        <w:bookmarkEnd w:id="88"/>
      </w:tr>
      <w:tr w:rsidR="00EE35B9"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89" w:name="58"/>
            <w:r>
              <w:rPr>
                <w:rFonts w:ascii="Arial"/>
                <w:color w:val="000000"/>
                <w:sz w:val="15"/>
              </w:rPr>
              <w:t>Викорис</w:t>
            </w:r>
            <w:r>
              <w:rPr>
                <w:rFonts w:ascii="Arial"/>
                <w:color w:val="000000"/>
                <w:sz w:val="15"/>
              </w:rPr>
              <w:t>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земель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водойм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розташованих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санітарно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захисній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ядерної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призначеного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радіоактивними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уранового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90" w:name="59"/>
            <w:bookmarkEnd w:id="89"/>
            <w:r>
              <w:rPr>
                <w:rFonts w:ascii="Arial"/>
                <w:color w:val="000000"/>
                <w:sz w:val="15"/>
              </w:rPr>
              <w:t>дозвіл</w:t>
            </w:r>
          </w:p>
        </w:tc>
        <w:bookmarkEnd w:id="90"/>
      </w:tr>
      <w:tr w:rsidR="00EE35B9"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91" w:name="60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джерел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іонізуючого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випромінювання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92" w:name="61"/>
            <w:bookmarkEnd w:id="91"/>
            <w:r>
              <w:rPr>
                <w:rFonts w:ascii="Arial"/>
                <w:color w:val="000000"/>
                <w:sz w:val="15"/>
              </w:rPr>
              <w:t>ліцензія</w:t>
            </w:r>
          </w:p>
        </w:tc>
        <w:bookmarkEnd w:id="92"/>
      </w:tr>
      <w:tr w:rsidR="00EE35B9"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93" w:name="62"/>
            <w:r>
              <w:rPr>
                <w:rFonts w:ascii="Arial"/>
                <w:color w:val="000000"/>
                <w:sz w:val="15"/>
              </w:rPr>
              <w:t>Переробка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радіоактивних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94" w:name="63"/>
            <w:bookmarkEnd w:id="93"/>
            <w:r>
              <w:rPr>
                <w:rFonts w:ascii="Arial"/>
                <w:color w:val="000000"/>
                <w:sz w:val="15"/>
              </w:rPr>
              <w:t>ліцензія</w:t>
            </w:r>
          </w:p>
        </w:tc>
        <w:bookmarkEnd w:id="94"/>
      </w:tr>
      <w:tr w:rsidR="00EE35B9"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95" w:name="64"/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підготовки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перепідготовки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спеціалістів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ядерних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ядерних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радіоактивних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джерел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іонізуючого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випроміню</w:t>
            </w:r>
            <w:r>
              <w:rPr>
                <w:rFonts w:ascii="Arial"/>
                <w:color w:val="000000"/>
                <w:sz w:val="15"/>
              </w:rPr>
              <w:t>вання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96" w:name="65"/>
            <w:bookmarkEnd w:id="95"/>
            <w:r>
              <w:rPr>
                <w:rFonts w:ascii="Arial"/>
                <w:color w:val="000000"/>
                <w:sz w:val="15"/>
              </w:rPr>
              <w:t>ліцензія</w:t>
            </w:r>
          </w:p>
        </w:tc>
        <w:bookmarkEnd w:id="96"/>
      </w:tr>
      <w:tr w:rsidR="00EE35B9"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97" w:name="66"/>
            <w:r>
              <w:rPr>
                <w:rFonts w:ascii="Arial"/>
                <w:color w:val="000000"/>
                <w:sz w:val="15"/>
              </w:rPr>
              <w:t>Переробка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уранових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руд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98" w:name="67"/>
            <w:bookmarkEnd w:id="97"/>
            <w:r>
              <w:rPr>
                <w:rFonts w:ascii="Arial"/>
                <w:color w:val="000000"/>
                <w:sz w:val="15"/>
              </w:rPr>
              <w:t>ліцензія</w:t>
            </w:r>
          </w:p>
        </w:tc>
        <w:bookmarkEnd w:id="98"/>
      </w:tr>
      <w:tr w:rsidR="00EE35B9"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99" w:name="68"/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підготовки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персоналу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ядерної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100" w:name="69"/>
            <w:bookmarkEnd w:id="99"/>
            <w:r>
              <w:rPr>
                <w:rFonts w:ascii="Arial"/>
                <w:color w:val="000000"/>
                <w:sz w:val="15"/>
              </w:rPr>
              <w:t>ліцензія</w:t>
            </w:r>
          </w:p>
        </w:tc>
        <w:bookmarkEnd w:id="100"/>
      </w:tr>
      <w:tr w:rsidR="00EE35B9"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101" w:name="70"/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персоналом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безпосереднього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реакторною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</w:t>
            </w:r>
            <w:r>
              <w:rPr>
                <w:rFonts w:ascii="Arial"/>
                <w:color w:val="000000"/>
                <w:sz w:val="15"/>
              </w:rPr>
              <w:t>ановкою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експлуатуючої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належить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розпорядчих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ядерної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радіаційної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102" w:name="71"/>
            <w:bookmarkEnd w:id="101"/>
            <w:r>
              <w:rPr>
                <w:rFonts w:ascii="Arial"/>
                <w:color w:val="000000"/>
                <w:sz w:val="15"/>
              </w:rPr>
              <w:t>ліцензія</w:t>
            </w:r>
          </w:p>
        </w:tc>
        <w:bookmarkEnd w:id="102"/>
      </w:tr>
      <w:tr w:rsidR="00EE35B9"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103" w:name="72"/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експлуатуючої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етапі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життєвого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циклу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ядерної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сховища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захоронення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радіоактивних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будівництво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сховища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захоронення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радіоактивних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104" w:name="73"/>
            <w:bookmarkEnd w:id="103"/>
            <w:r>
              <w:rPr>
                <w:rFonts w:ascii="Arial"/>
                <w:color w:val="000000"/>
                <w:sz w:val="15"/>
              </w:rPr>
              <w:t>ліцензія</w:t>
            </w:r>
          </w:p>
        </w:tc>
        <w:bookmarkEnd w:id="104"/>
      </w:tr>
      <w:tr w:rsidR="00EE35B9"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105" w:name="74"/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експлуатуючої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етапі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життєвого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циклу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ядерної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</w:t>
            </w:r>
            <w:r>
              <w:rPr>
                <w:rFonts w:ascii="Arial"/>
                <w:color w:val="000000"/>
                <w:sz w:val="15"/>
              </w:rPr>
              <w:t>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сховища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захоронення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радіоактивних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будівництво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ядерної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106" w:name="75"/>
            <w:bookmarkEnd w:id="105"/>
            <w:r>
              <w:rPr>
                <w:rFonts w:ascii="Arial"/>
                <w:color w:val="000000"/>
                <w:sz w:val="15"/>
              </w:rPr>
              <w:t>ліцензія</w:t>
            </w:r>
          </w:p>
        </w:tc>
        <w:bookmarkEnd w:id="106"/>
      </w:tr>
      <w:tr w:rsidR="00EE35B9"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107" w:name="76"/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експлуатуючої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етапі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життєвого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циклу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ядерної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сховища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захоронення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радіоактивних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експлуатація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ядерної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сховища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захоронення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радіоактивних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108" w:name="77"/>
            <w:bookmarkEnd w:id="107"/>
            <w:r>
              <w:rPr>
                <w:rFonts w:ascii="Arial"/>
                <w:color w:val="000000"/>
                <w:sz w:val="15"/>
              </w:rPr>
              <w:t>ліцензія</w:t>
            </w:r>
          </w:p>
        </w:tc>
        <w:bookmarkEnd w:id="108"/>
      </w:tr>
      <w:tr w:rsidR="00EE35B9"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109" w:name="78"/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експлуатуючої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етапі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життєвого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циклу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ядерної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сховища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захоронення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радіоактивних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закриття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схов</w:t>
            </w:r>
            <w:r>
              <w:rPr>
                <w:rFonts w:ascii="Arial"/>
                <w:color w:val="000000"/>
                <w:sz w:val="15"/>
              </w:rPr>
              <w:t>ища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захоронення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радіоактивних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110" w:name="79"/>
            <w:bookmarkEnd w:id="109"/>
            <w:r>
              <w:rPr>
                <w:rFonts w:ascii="Arial"/>
                <w:color w:val="000000"/>
                <w:sz w:val="15"/>
              </w:rPr>
              <w:t>ліцензія</w:t>
            </w:r>
          </w:p>
        </w:tc>
        <w:bookmarkEnd w:id="110"/>
      </w:tr>
      <w:tr w:rsidR="00EE35B9"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111" w:name="80"/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експлуатуючої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етапі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життєвого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циклу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ядерної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сховища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захоронення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радіоактивних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зняття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ядерної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112" w:name="81"/>
            <w:bookmarkEnd w:id="111"/>
            <w:r>
              <w:rPr>
                <w:rFonts w:ascii="Arial"/>
                <w:color w:val="000000"/>
                <w:sz w:val="15"/>
              </w:rPr>
              <w:t>ліцензія</w:t>
            </w:r>
          </w:p>
        </w:tc>
        <w:bookmarkEnd w:id="112"/>
      </w:tr>
      <w:tr w:rsidR="00EE35B9"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113" w:name="82"/>
            <w:r>
              <w:rPr>
                <w:rFonts w:ascii="Arial"/>
                <w:color w:val="000000"/>
                <w:sz w:val="15"/>
              </w:rPr>
              <w:t>Спеціальне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одокористування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114" w:name="83"/>
            <w:bookmarkEnd w:id="113"/>
            <w:r>
              <w:rPr>
                <w:rFonts w:ascii="Arial"/>
                <w:color w:val="000000"/>
                <w:sz w:val="15"/>
              </w:rPr>
              <w:t>дозвіл</w:t>
            </w:r>
          </w:p>
        </w:tc>
        <w:bookmarkEnd w:id="114"/>
      </w:tr>
      <w:tr w:rsidR="00EE35B9"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115" w:name="84"/>
            <w:r>
              <w:rPr>
                <w:rFonts w:ascii="Arial"/>
                <w:color w:val="000000"/>
                <w:sz w:val="15"/>
              </w:rPr>
              <w:t>Оцінка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впливу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довкілля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116" w:name="85"/>
            <w:bookmarkEnd w:id="115"/>
            <w:r>
              <w:rPr>
                <w:rFonts w:ascii="Arial"/>
                <w:color w:val="000000"/>
                <w:sz w:val="15"/>
              </w:rPr>
              <w:t>висновок</w:t>
            </w:r>
          </w:p>
        </w:tc>
        <w:bookmarkEnd w:id="116"/>
      </w:tr>
      <w:tr w:rsidR="00EE35B9"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117" w:name="86"/>
            <w:r>
              <w:rPr>
                <w:rFonts w:ascii="Arial"/>
                <w:color w:val="000000"/>
                <w:sz w:val="15"/>
              </w:rPr>
              <w:t>Транскордонне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перевезення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118" w:name="87"/>
            <w:bookmarkEnd w:id="117"/>
            <w:r>
              <w:rPr>
                <w:rFonts w:ascii="Arial"/>
                <w:color w:val="000000"/>
                <w:sz w:val="15"/>
              </w:rPr>
              <w:t>письмова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18"/>
      </w:tr>
      <w:tr w:rsidR="00EE35B9"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119" w:name="88"/>
            <w:r>
              <w:rPr>
                <w:rFonts w:ascii="Arial"/>
                <w:color w:val="000000"/>
                <w:sz w:val="15"/>
              </w:rPr>
              <w:t>Спеціальне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природних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природно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заповідного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120" w:name="89"/>
            <w:bookmarkEnd w:id="119"/>
            <w:r>
              <w:rPr>
                <w:rFonts w:ascii="Arial"/>
                <w:color w:val="000000"/>
                <w:sz w:val="15"/>
              </w:rPr>
              <w:t>дозвіл</w:t>
            </w:r>
          </w:p>
        </w:tc>
        <w:bookmarkEnd w:id="120"/>
      </w:tr>
      <w:tr w:rsidR="00EE35B9"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121" w:name="90"/>
            <w:r>
              <w:rPr>
                <w:rFonts w:ascii="Arial"/>
                <w:color w:val="000000"/>
                <w:sz w:val="15"/>
              </w:rPr>
              <w:t>Спеціальне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122" w:name="91"/>
            <w:bookmarkEnd w:id="121"/>
            <w:r>
              <w:rPr>
                <w:rFonts w:ascii="Arial"/>
                <w:color w:val="000000"/>
                <w:sz w:val="15"/>
              </w:rPr>
              <w:t>спеціальний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лісорубний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квиток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ордер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лісовий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квиток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22"/>
      </w:tr>
      <w:tr w:rsidR="00EE35B9"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123" w:name="92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ремонт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вогнепальної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боєприпасів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lastRenderedPageBreak/>
              <w:t>холодної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пневматичної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калібру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понад</w:t>
            </w:r>
            <w:r>
              <w:rPr>
                <w:rFonts w:ascii="Arial"/>
                <w:color w:val="000000"/>
                <w:sz w:val="15"/>
              </w:rPr>
              <w:t xml:space="preserve"> 4,5 </w:t>
            </w:r>
            <w:r>
              <w:rPr>
                <w:rFonts w:ascii="Arial"/>
                <w:color w:val="000000"/>
                <w:sz w:val="15"/>
              </w:rPr>
              <w:t>міліметра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швидкістю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польоту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понад</w:t>
            </w:r>
            <w:r>
              <w:rPr>
                <w:rFonts w:ascii="Arial"/>
                <w:color w:val="000000"/>
                <w:sz w:val="15"/>
              </w:rPr>
              <w:t xml:space="preserve"> 100 </w:t>
            </w:r>
            <w:r>
              <w:rPr>
                <w:rFonts w:ascii="Arial"/>
                <w:color w:val="000000"/>
                <w:sz w:val="15"/>
              </w:rPr>
              <w:t>метрів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секунду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Торгівля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вогнепальною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боєприпасами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холодною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зброєю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пневматичною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калібру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понад</w:t>
            </w:r>
            <w:r>
              <w:rPr>
                <w:rFonts w:ascii="Arial"/>
                <w:color w:val="000000"/>
                <w:sz w:val="15"/>
              </w:rPr>
              <w:t xml:space="preserve"> 4,5 </w:t>
            </w:r>
            <w:r>
              <w:rPr>
                <w:rFonts w:ascii="Arial"/>
                <w:color w:val="000000"/>
                <w:sz w:val="15"/>
              </w:rPr>
              <w:t>міліметра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швидкістю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польоту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понад</w:t>
            </w:r>
            <w:r>
              <w:rPr>
                <w:rFonts w:ascii="Arial"/>
                <w:color w:val="000000"/>
                <w:sz w:val="15"/>
              </w:rPr>
              <w:t xml:space="preserve"> 100 </w:t>
            </w:r>
            <w:r>
              <w:rPr>
                <w:rFonts w:ascii="Arial"/>
                <w:color w:val="000000"/>
                <w:sz w:val="15"/>
              </w:rPr>
              <w:t>метрів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секунду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124" w:name="93"/>
            <w:bookmarkEnd w:id="123"/>
            <w:r>
              <w:rPr>
                <w:rFonts w:ascii="Arial"/>
                <w:color w:val="000000"/>
                <w:sz w:val="15"/>
              </w:rPr>
              <w:lastRenderedPageBreak/>
              <w:t>ліцензія</w:t>
            </w:r>
          </w:p>
        </w:tc>
        <w:bookmarkEnd w:id="124"/>
      </w:tr>
      <w:tr w:rsidR="00EE35B9"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125" w:name="94"/>
            <w:r>
              <w:rPr>
                <w:rFonts w:ascii="Arial"/>
                <w:color w:val="000000"/>
                <w:sz w:val="15"/>
              </w:rPr>
              <w:lastRenderedPageBreak/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вибухових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переліком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126" w:name="95"/>
            <w:bookmarkEnd w:id="125"/>
            <w:r>
              <w:rPr>
                <w:rFonts w:ascii="Arial"/>
                <w:color w:val="000000"/>
                <w:sz w:val="15"/>
              </w:rPr>
              <w:t>ліцензія</w:t>
            </w:r>
          </w:p>
        </w:tc>
        <w:bookmarkEnd w:id="126"/>
      </w:tr>
      <w:tr w:rsidR="00EE35B9"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127" w:name="96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особливо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перелік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128" w:name="97"/>
            <w:bookmarkEnd w:id="127"/>
            <w:r>
              <w:rPr>
                <w:rFonts w:ascii="Arial"/>
                <w:color w:val="000000"/>
                <w:sz w:val="15"/>
              </w:rPr>
              <w:t>ліцензія</w:t>
            </w:r>
          </w:p>
        </w:tc>
        <w:bookmarkEnd w:id="128"/>
      </w:tr>
      <w:tr w:rsidR="00EE35B9"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129" w:name="98"/>
            <w:r>
              <w:rPr>
                <w:rFonts w:ascii="Arial"/>
                <w:color w:val="000000"/>
                <w:sz w:val="15"/>
              </w:rPr>
              <w:t>Перевезення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пасажирів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небезпечних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вантажів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автомобільним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залізничним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міжнародні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перевезення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пасажирів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вантажів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автомобільним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транспортом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130" w:name="99"/>
            <w:bookmarkEnd w:id="129"/>
            <w:r>
              <w:rPr>
                <w:rFonts w:ascii="Arial"/>
                <w:color w:val="000000"/>
                <w:sz w:val="15"/>
              </w:rPr>
              <w:t>ліцензія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дозвільні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</w:p>
        </w:tc>
        <w:bookmarkEnd w:id="130"/>
      </w:tr>
      <w:tr w:rsidR="00EE35B9"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131" w:name="100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</w:t>
            </w:r>
            <w:r>
              <w:rPr>
                <w:rFonts w:ascii="Arial"/>
                <w:color w:val="000000"/>
                <w:sz w:val="15"/>
              </w:rPr>
              <w:t>пеціальних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заряджених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сльозоточивої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дратівної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індивідуального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активної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продаж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132" w:name="101"/>
            <w:bookmarkEnd w:id="131"/>
            <w:r>
              <w:rPr>
                <w:rFonts w:ascii="Arial"/>
                <w:color w:val="000000"/>
                <w:sz w:val="15"/>
              </w:rPr>
              <w:t>ліцензія</w:t>
            </w:r>
          </w:p>
        </w:tc>
        <w:bookmarkEnd w:id="132"/>
      </w:tr>
      <w:tr w:rsidR="00EE35B9"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133" w:name="102"/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підготовчих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визначених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нормами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134" w:name="103"/>
            <w:bookmarkEnd w:id="133"/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початок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підготовчих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</w:p>
        </w:tc>
        <w:bookmarkEnd w:id="134"/>
      </w:tr>
      <w:tr w:rsidR="00EE35B9"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135" w:name="104"/>
            <w:r>
              <w:rPr>
                <w:rFonts w:ascii="Arial"/>
                <w:color w:val="000000"/>
                <w:sz w:val="15"/>
              </w:rPr>
              <w:t>Ви</w:t>
            </w:r>
            <w:r>
              <w:rPr>
                <w:rFonts w:ascii="Arial"/>
                <w:color w:val="000000"/>
                <w:sz w:val="15"/>
              </w:rPr>
              <w:t>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відповідальності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належать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наслідками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СС</w:t>
            </w:r>
            <w:r>
              <w:rPr>
                <w:rFonts w:ascii="Arial"/>
                <w:color w:val="000000"/>
                <w:sz w:val="15"/>
              </w:rPr>
              <w:t>1)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136" w:name="105"/>
            <w:bookmarkEnd w:id="135"/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початок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</w:p>
        </w:tc>
        <w:bookmarkEnd w:id="136"/>
      </w:tr>
      <w:tr w:rsidR="00EE35B9"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137" w:name="106"/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закінчених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відповідальності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належать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наслідками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СС</w:t>
            </w:r>
            <w:r>
              <w:rPr>
                <w:rFonts w:ascii="Arial"/>
                <w:color w:val="000000"/>
                <w:sz w:val="15"/>
              </w:rPr>
              <w:t>1)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138" w:name="107"/>
            <w:bookmarkEnd w:id="137"/>
            <w:r>
              <w:rPr>
                <w:rFonts w:ascii="Arial"/>
                <w:color w:val="000000"/>
                <w:sz w:val="15"/>
              </w:rPr>
              <w:t>декларація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готовність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експлуатації</w:t>
            </w:r>
          </w:p>
        </w:tc>
        <w:bookmarkEnd w:id="138"/>
      </w:tr>
      <w:tr w:rsidR="00EE35B9"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139" w:name="108"/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підготовчих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раніше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початок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підготовчих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відповідальності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належать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середніми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СС</w:t>
            </w:r>
            <w:r>
              <w:rPr>
                <w:rFonts w:ascii="Arial"/>
                <w:color w:val="000000"/>
                <w:sz w:val="15"/>
              </w:rPr>
              <w:t xml:space="preserve">2)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СС</w:t>
            </w:r>
            <w:r>
              <w:rPr>
                <w:rFonts w:ascii="Arial"/>
                <w:color w:val="000000"/>
                <w:sz w:val="15"/>
              </w:rPr>
              <w:t xml:space="preserve">3) </w:t>
            </w:r>
            <w:r>
              <w:rPr>
                <w:rFonts w:ascii="Arial"/>
                <w:color w:val="000000"/>
                <w:sz w:val="15"/>
              </w:rPr>
              <w:t>наслідками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140" w:name="109"/>
            <w:bookmarkEnd w:id="139"/>
            <w:r>
              <w:rPr>
                <w:rFonts w:ascii="Arial"/>
                <w:color w:val="000000"/>
                <w:sz w:val="15"/>
              </w:rPr>
              <w:t>дозвіл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</w:p>
        </w:tc>
        <w:bookmarkEnd w:id="140"/>
      </w:tr>
      <w:tr w:rsidR="00EE35B9"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141" w:name="110"/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закінчених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</w:t>
            </w:r>
            <w:r>
              <w:rPr>
                <w:rFonts w:ascii="Arial"/>
                <w:color w:val="000000"/>
                <w:sz w:val="15"/>
              </w:rPr>
              <w:t>цтвом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відповідальності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належать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середніми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СС</w:t>
            </w:r>
            <w:r>
              <w:rPr>
                <w:rFonts w:ascii="Arial"/>
                <w:color w:val="000000"/>
                <w:sz w:val="15"/>
              </w:rPr>
              <w:t xml:space="preserve">2)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СС</w:t>
            </w:r>
            <w:r>
              <w:rPr>
                <w:rFonts w:ascii="Arial"/>
                <w:color w:val="000000"/>
                <w:sz w:val="15"/>
              </w:rPr>
              <w:t xml:space="preserve">3) </w:t>
            </w:r>
            <w:r>
              <w:rPr>
                <w:rFonts w:ascii="Arial"/>
                <w:color w:val="000000"/>
                <w:sz w:val="15"/>
              </w:rPr>
              <w:t>наслідками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142" w:name="111"/>
            <w:bookmarkEnd w:id="141"/>
            <w:r>
              <w:rPr>
                <w:rFonts w:ascii="Arial"/>
                <w:color w:val="000000"/>
                <w:sz w:val="15"/>
              </w:rPr>
              <w:t>сертифікат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закінченого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</w:p>
        </w:tc>
        <w:bookmarkEnd w:id="142"/>
      </w:tr>
      <w:tr w:rsidR="00EE35B9"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143" w:name="112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імпорт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фармацевтичних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інгредієнтів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оптова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роздрібна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торгівля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засобами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144" w:name="113"/>
            <w:bookmarkEnd w:id="143"/>
            <w:r>
              <w:rPr>
                <w:rFonts w:ascii="Arial"/>
                <w:color w:val="000000"/>
                <w:sz w:val="15"/>
              </w:rPr>
              <w:t>ліцензія</w:t>
            </w:r>
          </w:p>
        </w:tc>
        <w:bookmarkEnd w:id="144"/>
      </w:tr>
      <w:tr w:rsidR="00EE35B9"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145" w:name="114"/>
            <w:r>
              <w:rPr>
                <w:rFonts w:ascii="Arial"/>
                <w:color w:val="000000"/>
                <w:sz w:val="15"/>
              </w:rPr>
              <w:t>Культивування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рослин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включених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таблиці</w:t>
            </w:r>
            <w:r>
              <w:rPr>
                <w:rFonts w:ascii="Arial"/>
                <w:color w:val="000000"/>
                <w:sz w:val="15"/>
              </w:rPr>
              <w:t xml:space="preserve"> I </w:t>
            </w:r>
            <w:r>
              <w:rPr>
                <w:rFonts w:ascii="Arial"/>
                <w:color w:val="000000"/>
                <w:sz w:val="15"/>
              </w:rPr>
              <w:t>переліку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наркотичних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психотропних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прекурсорів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затвердженого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</w:t>
            </w:r>
            <w:r>
              <w:rPr>
                <w:rFonts w:ascii="Arial"/>
                <w:color w:val="000000"/>
                <w:sz w:val="15"/>
              </w:rPr>
              <w:t>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травня</w:t>
            </w:r>
            <w:r>
              <w:rPr>
                <w:rFonts w:ascii="Arial"/>
                <w:color w:val="000000"/>
                <w:sz w:val="15"/>
              </w:rPr>
              <w:t xml:space="preserve"> 2000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 xml:space="preserve">. N 770, </w:t>
            </w:r>
            <w:r>
              <w:rPr>
                <w:rFonts w:ascii="Arial"/>
                <w:color w:val="000000"/>
                <w:sz w:val="15"/>
              </w:rPr>
              <w:t>розроблення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виготовлення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перевезення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придбання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реалізація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відпуск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ввезення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вивезення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знищення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наркотичних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психотропн</w:t>
            </w:r>
            <w:r>
              <w:rPr>
                <w:rFonts w:ascii="Arial"/>
                <w:color w:val="000000"/>
                <w:sz w:val="15"/>
              </w:rPr>
              <w:t>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прекурсорів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включених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переліку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146" w:name="115"/>
            <w:bookmarkEnd w:id="145"/>
            <w:r>
              <w:rPr>
                <w:rFonts w:ascii="Arial"/>
                <w:color w:val="000000"/>
                <w:sz w:val="15"/>
              </w:rPr>
              <w:t>ліцензія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дозвільні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</w:p>
        </w:tc>
        <w:bookmarkEnd w:id="146"/>
      </w:tr>
      <w:tr w:rsidR="00EE35B9"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147" w:name="116"/>
            <w:r>
              <w:rPr>
                <w:rFonts w:ascii="Arial"/>
                <w:color w:val="000000"/>
                <w:sz w:val="15"/>
              </w:rPr>
              <w:t>Банківська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інкасації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148" w:name="117"/>
            <w:bookmarkEnd w:id="147"/>
            <w:r>
              <w:rPr>
                <w:rFonts w:ascii="Arial"/>
                <w:color w:val="000000"/>
                <w:sz w:val="15"/>
              </w:rPr>
              <w:t>ліцензія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дозвільні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</w:p>
        </w:tc>
        <w:bookmarkEnd w:id="148"/>
      </w:tr>
      <w:tr w:rsidR="00EE35B9"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149" w:name="118"/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телебачення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радіомовлення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150" w:name="119"/>
            <w:bookmarkEnd w:id="149"/>
            <w:r>
              <w:rPr>
                <w:rFonts w:ascii="Arial"/>
                <w:color w:val="000000"/>
                <w:sz w:val="15"/>
              </w:rPr>
              <w:t>ліцензія</w:t>
            </w:r>
          </w:p>
        </w:tc>
        <w:bookmarkEnd w:id="150"/>
      </w:tr>
      <w:tr w:rsidR="00EE35B9"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151" w:name="120"/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криптографічного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цифрового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152" w:name="121"/>
            <w:bookmarkEnd w:id="151"/>
            <w:r>
              <w:rPr>
                <w:rFonts w:ascii="Arial"/>
                <w:color w:val="000000"/>
                <w:sz w:val="15"/>
              </w:rPr>
              <w:t>ліцензія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дозвільні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</w:p>
        </w:tc>
        <w:bookmarkEnd w:id="152"/>
      </w:tr>
      <w:tr w:rsidR="00EE35B9"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153" w:name="122"/>
            <w:r>
              <w:rPr>
                <w:rFonts w:ascii="Arial"/>
                <w:color w:val="000000"/>
                <w:sz w:val="15"/>
              </w:rPr>
              <w:t>Випуск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лотерей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154" w:name="123"/>
            <w:bookmarkEnd w:id="153"/>
            <w:r>
              <w:rPr>
                <w:rFonts w:ascii="Arial"/>
                <w:color w:val="000000"/>
                <w:sz w:val="15"/>
              </w:rPr>
              <w:t>ліцензія</w:t>
            </w:r>
          </w:p>
        </w:tc>
        <w:bookmarkEnd w:id="154"/>
      </w:tr>
      <w:tr w:rsidR="00EE35B9"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155" w:name="124"/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азартних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ігор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156" w:name="125"/>
            <w:bookmarkEnd w:id="155"/>
            <w:r>
              <w:rPr>
                <w:rFonts w:ascii="Arial"/>
                <w:color w:val="000000"/>
                <w:sz w:val="15"/>
              </w:rPr>
              <w:t>ліцензія</w:t>
            </w:r>
          </w:p>
        </w:tc>
        <w:bookmarkEnd w:id="156"/>
      </w:tr>
      <w:tr w:rsidR="00EE35B9"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157" w:name="126"/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розробленням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виготовленням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постачанням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розвідки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критерії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належності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розвідки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розвідувальними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158" w:name="127"/>
            <w:bookmarkEnd w:id="157"/>
            <w:r>
              <w:rPr>
                <w:rFonts w:ascii="Arial"/>
                <w:color w:val="000000"/>
                <w:sz w:val="15"/>
              </w:rPr>
              <w:t>ліцензія</w:t>
            </w:r>
          </w:p>
        </w:tc>
        <w:bookmarkEnd w:id="158"/>
      </w:tr>
      <w:tr w:rsidR="00EE35B9"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159" w:name="128"/>
            <w:r>
              <w:rPr>
                <w:rFonts w:ascii="Arial"/>
                <w:color w:val="000000"/>
                <w:sz w:val="15"/>
              </w:rPr>
              <w:t>Зо</w:t>
            </w:r>
            <w:r>
              <w:rPr>
                <w:rFonts w:ascii="Arial"/>
                <w:color w:val="000000"/>
                <w:sz w:val="15"/>
              </w:rPr>
              <w:t>внішньоекономічна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160" w:name="129"/>
            <w:bookmarkEnd w:id="159"/>
            <w:r>
              <w:rPr>
                <w:rFonts w:ascii="Arial"/>
                <w:color w:val="000000"/>
                <w:sz w:val="15"/>
              </w:rPr>
              <w:t>ліцензія</w:t>
            </w:r>
          </w:p>
        </w:tc>
        <w:bookmarkEnd w:id="160"/>
      </w:tr>
      <w:tr w:rsidR="00EE35B9"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161" w:name="130"/>
            <w:r>
              <w:rPr>
                <w:rFonts w:ascii="Arial"/>
                <w:color w:val="000000"/>
                <w:sz w:val="15"/>
              </w:rPr>
              <w:t>Повірка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вимірювальної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законодавчо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регульованої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метрології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162" w:name="131"/>
            <w:bookmarkEnd w:id="161"/>
            <w:r>
              <w:rPr>
                <w:rFonts w:ascii="Arial"/>
                <w:color w:val="000000"/>
                <w:sz w:val="15"/>
              </w:rPr>
              <w:t>свідоцтво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уповноваження</w:t>
            </w:r>
          </w:p>
        </w:tc>
        <w:bookmarkEnd w:id="162"/>
      </w:tr>
      <w:tr w:rsidR="00EE35B9"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163" w:name="132"/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третьою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стороною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завдань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визначених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регламенті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164" w:name="133"/>
            <w:bookmarkEnd w:id="163"/>
            <w:r>
              <w:rPr>
                <w:rFonts w:ascii="Arial"/>
                <w:color w:val="000000"/>
                <w:sz w:val="15"/>
              </w:rPr>
              <w:t>свідоцтво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відповідності</w:t>
            </w:r>
          </w:p>
        </w:tc>
        <w:bookmarkEnd w:id="164"/>
      </w:tr>
      <w:tr w:rsidR="00EE35B9"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165" w:name="134"/>
            <w:r>
              <w:rPr>
                <w:rFonts w:ascii="Arial"/>
                <w:color w:val="000000"/>
                <w:sz w:val="15"/>
              </w:rPr>
              <w:t>Затвердження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нерознімних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єднань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персоналу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нерознімні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єднання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персоналу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проводить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неруйнівний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регламентом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тиском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166" w:name="135"/>
            <w:bookmarkEnd w:id="165"/>
            <w:r>
              <w:rPr>
                <w:rFonts w:ascii="Arial"/>
                <w:color w:val="000000"/>
                <w:sz w:val="15"/>
              </w:rPr>
              <w:t>свідоцтво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</w:p>
        </w:tc>
        <w:bookmarkEnd w:id="166"/>
      </w:tr>
      <w:tr w:rsidR="00EE35B9"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167" w:name="136"/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ввезення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видавничої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виготовлена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ввозиться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агресора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тимчасово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окупованої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168" w:name="137"/>
            <w:bookmarkEnd w:id="167"/>
            <w:r>
              <w:rPr>
                <w:rFonts w:ascii="Arial"/>
                <w:color w:val="000000"/>
                <w:sz w:val="15"/>
              </w:rPr>
              <w:t>дозвіл</w:t>
            </w:r>
          </w:p>
        </w:tc>
        <w:bookmarkEnd w:id="168"/>
      </w:tr>
      <w:tr w:rsidR="00EE35B9"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169" w:name="138"/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культурної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спадщини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вивезення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тимчасового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вивезення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культурних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цінностей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</w:t>
            </w:r>
            <w:r>
              <w:rPr>
                <w:rFonts w:ascii="Arial"/>
                <w:color w:val="000000"/>
                <w:sz w:val="15"/>
              </w:rPr>
              <w:t>еологічної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спадщини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археології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реєстрація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дозволів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археологічних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розвідок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розкопок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охоронюваних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археологічних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територіях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історичних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ареалах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пунктів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відчуження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власниками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уповноваженими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володіння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</w:t>
            </w:r>
            <w:r>
              <w:rPr>
                <w:rFonts w:ascii="Arial"/>
                <w:color w:val="000000"/>
                <w:sz w:val="15"/>
              </w:rPr>
              <w:t>ористування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реалізація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містобудівних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архітектурних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ландшафтних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перетворень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lastRenderedPageBreak/>
              <w:t>будівельних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меліоративних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шляхових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земельних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реалізація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позначитися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вивезення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тимчасове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вивезення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культурних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цінностей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археологічними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дослідженнями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земляних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охоронюваних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археологічних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територіях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історичних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ареалах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>селених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місць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пошукових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решток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життєдіяльності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людини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міститься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земною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поверхнею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водою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переміщення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перенесення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пам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погодження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проектної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</w:t>
            </w:r>
            <w:r>
              <w:rPr>
                <w:rFonts w:ascii="Arial"/>
                <w:color w:val="000000"/>
                <w:sz w:val="15"/>
              </w:rPr>
              <w:t>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консервації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реставрації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реабілітації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музеєфікації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ремонту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пристосування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погодження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землеустрою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земельних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ділянок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розташованих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</w:t>
            </w:r>
            <w:r>
              <w:rPr>
                <w:rFonts w:ascii="Arial"/>
                <w:color w:val="000000"/>
                <w:sz w:val="15"/>
              </w:rPr>
              <w:t>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охоронюваних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археологічних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територіях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170" w:name="139"/>
            <w:bookmarkEnd w:id="169"/>
            <w:r>
              <w:rPr>
                <w:rFonts w:ascii="Arial"/>
                <w:color w:val="000000"/>
                <w:sz w:val="15"/>
              </w:rPr>
              <w:lastRenderedPageBreak/>
              <w:t>дозвіл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погодження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висновки</w:t>
            </w:r>
          </w:p>
        </w:tc>
        <w:bookmarkEnd w:id="170"/>
      </w:tr>
      <w:tr w:rsidR="00EE35B9"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171" w:name="140"/>
            <w:r>
              <w:rPr>
                <w:rFonts w:ascii="Arial"/>
                <w:color w:val="000000"/>
                <w:sz w:val="15"/>
              </w:rPr>
              <w:lastRenderedPageBreak/>
              <w:t>Користування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радіочастотним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спектром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172" w:name="141"/>
            <w:bookmarkEnd w:id="171"/>
            <w:r>
              <w:rPr>
                <w:rFonts w:ascii="Arial"/>
                <w:color w:val="000000"/>
                <w:sz w:val="15"/>
              </w:rPr>
              <w:t>ліцензія</w:t>
            </w:r>
          </w:p>
        </w:tc>
        <w:bookmarkEnd w:id="172"/>
      </w:tr>
      <w:tr w:rsidR="00EE35B9"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173" w:name="142"/>
            <w:r>
              <w:rPr>
                <w:rFonts w:ascii="Arial"/>
                <w:color w:val="000000"/>
                <w:sz w:val="15"/>
              </w:rPr>
              <w:t>Користування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нумерації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174" w:name="143"/>
            <w:bookmarkEnd w:id="173"/>
            <w:r>
              <w:rPr>
                <w:rFonts w:ascii="Arial"/>
                <w:color w:val="000000"/>
                <w:sz w:val="15"/>
              </w:rPr>
              <w:t>дозвіл</w:t>
            </w:r>
          </w:p>
        </w:tc>
        <w:bookmarkEnd w:id="174"/>
      </w:tr>
      <w:tr w:rsidR="00EE35B9"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175" w:name="192"/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практики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176" w:name="193"/>
            <w:bookmarkEnd w:id="175"/>
            <w:r>
              <w:rPr>
                <w:rFonts w:ascii="Arial"/>
                <w:color w:val="000000"/>
                <w:sz w:val="15"/>
              </w:rPr>
              <w:t>ліцензія</w:t>
            </w:r>
          </w:p>
        </w:tc>
        <w:bookmarkEnd w:id="176"/>
      </w:tr>
      <w:tr w:rsidR="00EE35B9"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177" w:name="194"/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електроенергетики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природного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централізованого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водопостачання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централізованого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водовідведення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теплової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транспортування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теплової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магістральними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місцевими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розподільними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тепловими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мережами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постачання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</w:t>
            </w:r>
            <w:r>
              <w:rPr>
                <w:rFonts w:ascii="Arial"/>
                <w:color w:val="000000"/>
                <w:sz w:val="15"/>
              </w:rPr>
              <w:t>плової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ліцензування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НКРЕКП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178" w:name="195"/>
            <w:bookmarkEnd w:id="177"/>
            <w:r>
              <w:rPr>
                <w:rFonts w:ascii="Arial"/>
                <w:color w:val="000000"/>
                <w:sz w:val="15"/>
              </w:rPr>
              <w:t>ліцензія</w:t>
            </w:r>
          </w:p>
        </w:tc>
        <w:bookmarkEnd w:id="178"/>
      </w:tr>
      <w:tr w:rsidR="00EE35B9"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179" w:name="196"/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розробленням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виготовленням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постачанням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каналів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негласного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180" w:name="197"/>
            <w:bookmarkEnd w:id="179"/>
            <w:r>
              <w:rPr>
                <w:rFonts w:ascii="Arial"/>
                <w:color w:val="000000"/>
                <w:sz w:val="15"/>
              </w:rPr>
              <w:t>ліцензія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дозвільні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</w:p>
        </w:tc>
        <w:bookmarkEnd w:id="180"/>
      </w:tr>
      <w:tr w:rsidR="00EE35B9"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181" w:name="198"/>
            <w:r>
              <w:rPr>
                <w:rFonts w:ascii="Arial"/>
                <w:color w:val="000000"/>
                <w:sz w:val="15"/>
              </w:rPr>
              <w:t>Професійна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капіталу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ринках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182" w:name="199"/>
            <w:bookmarkEnd w:id="181"/>
            <w:r>
              <w:rPr>
                <w:rFonts w:ascii="Arial"/>
                <w:color w:val="000000"/>
                <w:sz w:val="15"/>
              </w:rPr>
              <w:t>ліцензія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дозвільні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</w:p>
        </w:tc>
        <w:bookmarkEnd w:id="182"/>
      </w:tr>
      <w:tr w:rsidR="00EE35B9"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183" w:name="200"/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відчуження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безумовного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язкового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відселення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184" w:name="201"/>
            <w:bookmarkEnd w:id="183"/>
            <w:r>
              <w:rPr>
                <w:rFonts w:ascii="Arial"/>
                <w:color w:val="000000"/>
                <w:sz w:val="15"/>
              </w:rPr>
              <w:t>дозвільні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</w:p>
        </w:tc>
        <w:bookmarkEnd w:id="184"/>
      </w:tr>
      <w:tr w:rsidR="00EE35B9"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185" w:name="202"/>
            <w:r>
              <w:rPr>
                <w:rFonts w:ascii="Arial"/>
                <w:color w:val="000000"/>
                <w:sz w:val="15"/>
              </w:rPr>
              <w:t>Ввезення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вивезення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тваринного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світу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186" w:name="203"/>
            <w:bookmarkEnd w:id="185"/>
            <w:r>
              <w:rPr>
                <w:rFonts w:ascii="Arial"/>
                <w:color w:val="000000"/>
                <w:sz w:val="15"/>
              </w:rPr>
              <w:t>дозвіл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сертифікат</w:t>
            </w:r>
          </w:p>
        </w:tc>
        <w:bookmarkEnd w:id="186"/>
      </w:tr>
      <w:tr w:rsidR="00EE35B9"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187" w:name="204"/>
            <w:r>
              <w:rPr>
                <w:rFonts w:ascii="Arial"/>
                <w:color w:val="000000"/>
                <w:sz w:val="15"/>
              </w:rPr>
              <w:t>Ввезення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вивезення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рослинного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світу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188" w:name="205"/>
            <w:bookmarkEnd w:id="187"/>
            <w:r>
              <w:rPr>
                <w:rFonts w:ascii="Arial"/>
                <w:color w:val="000000"/>
                <w:sz w:val="15"/>
              </w:rPr>
              <w:t>дозвіл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сертифікат</w:t>
            </w:r>
          </w:p>
        </w:tc>
        <w:bookmarkEnd w:id="188"/>
      </w:tr>
      <w:tr w:rsidR="00EE35B9"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189" w:name="206"/>
            <w:r>
              <w:rPr>
                <w:rFonts w:ascii="Arial"/>
                <w:color w:val="000000"/>
                <w:sz w:val="15"/>
              </w:rPr>
              <w:t>Імпорт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експорт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зразків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фауни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флори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пересувні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виставки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реекспорт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інтродукція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моря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зразків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регулювання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Конвенції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міжнародну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торгівлю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фауни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флори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загрозою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зникнення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осетрових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виробленої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190" w:name="207"/>
            <w:bookmarkEnd w:id="189"/>
            <w:r>
              <w:rPr>
                <w:rFonts w:ascii="Arial"/>
                <w:color w:val="000000"/>
                <w:sz w:val="15"/>
              </w:rPr>
              <w:t>дозвіл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сертифікат</w:t>
            </w:r>
          </w:p>
        </w:tc>
        <w:bookmarkEnd w:id="190"/>
      </w:tr>
      <w:tr w:rsidR="00EE35B9"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191" w:name="216"/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торгівлі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спиртом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етиловим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коньячним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плодовим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зерновим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дистилятом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біоетанолом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алкогольними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напоями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тютюновими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рідинами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</w:t>
            </w:r>
            <w:r>
              <w:rPr>
                <w:rFonts w:ascii="Arial"/>
                <w:color w:val="000000"/>
                <w:sz w:val="15"/>
              </w:rPr>
              <w:t>стовуються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сигаретах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пальним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пального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регулювання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обігу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спирту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етилового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коньячного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плодового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алкогольних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напоїв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тютюнових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рідин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</w:t>
            </w:r>
            <w:r>
              <w:rPr>
                <w:rFonts w:ascii="Arial"/>
                <w:color w:val="000000"/>
                <w:sz w:val="15"/>
              </w:rPr>
              <w:t>стовуються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сигаретах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пального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192" w:name="217"/>
            <w:bookmarkEnd w:id="191"/>
            <w:r>
              <w:rPr>
                <w:rFonts w:ascii="Arial"/>
                <w:color w:val="000000"/>
                <w:sz w:val="15"/>
              </w:rPr>
              <w:t>ліцензія</w:t>
            </w:r>
          </w:p>
        </w:tc>
        <w:bookmarkEnd w:id="192"/>
      </w:tr>
      <w:tr w:rsidR="00EE35B9"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193" w:name="225"/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194" w:name="226"/>
            <w:bookmarkEnd w:id="193"/>
            <w:r>
              <w:rPr>
                <w:rFonts w:ascii="Arial"/>
                <w:color w:val="000000"/>
                <w:sz w:val="15"/>
              </w:rPr>
              <w:t>дозвіл</w:t>
            </w:r>
          </w:p>
        </w:tc>
        <w:bookmarkEnd w:id="194"/>
      </w:tr>
      <w:tr w:rsidR="00EE35B9"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195" w:name="232"/>
            <w:r>
              <w:rPr>
                <w:rFonts w:ascii="Arial"/>
                <w:color w:val="000000"/>
                <w:sz w:val="15"/>
              </w:rPr>
              <w:t>Спеціальне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рибогосподарських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рибальства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дослідного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</w:t>
            </w:r>
            <w:r>
              <w:rPr>
                <w:rFonts w:ascii="Arial"/>
                <w:color w:val="000000"/>
                <w:sz w:val="15"/>
              </w:rPr>
              <w:t>лову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35B9" w:rsidRDefault="002F272E">
            <w:pPr>
              <w:spacing w:after="0"/>
            </w:pPr>
            <w:bookmarkStart w:id="196" w:name="233"/>
            <w:bookmarkEnd w:id="195"/>
            <w:r>
              <w:rPr>
                <w:rFonts w:ascii="Arial"/>
                <w:color w:val="000000"/>
                <w:sz w:val="15"/>
              </w:rPr>
              <w:t>дозвіл</w:t>
            </w:r>
          </w:p>
        </w:tc>
        <w:bookmarkEnd w:id="196"/>
      </w:tr>
    </w:tbl>
    <w:p w:rsidR="00EE35B9" w:rsidRDefault="002F272E">
      <w:r>
        <w:br/>
      </w:r>
    </w:p>
    <w:p w:rsidR="00EE35B9" w:rsidRDefault="002F272E">
      <w:pPr>
        <w:spacing w:after="0"/>
        <w:ind w:firstLine="240"/>
      </w:pPr>
      <w:bookmarkStart w:id="197" w:name="238"/>
      <w:r>
        <w:rPr>
          <w:rFonts w:ascii="Arial"/>
          <w:color w:val="000000"/>
          <w:sz w:val="18"/>
        </w:rPr>
        <w:t>____________</w:t>
      </w:r>
      <w:r>
        <w:br/>
      </w:r>
      <w:r>
        <w:rPr>
          <w:rFonts w:ascii="Arial"/>
          <w:color w:val="000000"/>
          <w:sz w:val="18"/>
        </w:rPr>
        <w:t xml:space="preserve">* </w:t>
      </w:r>
      <w:r>
        <w:rPr>
          <w:rFonts w:ascii="Arial"/>
          <w:color w:val="000000"/>
          <w:sz w:val="15"/>
        </w:rPr>
        <w:t>Крім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діяльності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яка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провадиться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військовими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частинами</w:t>
      </w:r>
      <w:r>
        <w:rPr>
          <w:rFonts w:ascii="Arial"/>
          <w:color w:val="000000"/>
          <w:sz w:val="15"/>
        </w:rPr>
        <w:t xml:space="preserve"> (</w:t>
      </w:r>
      <w:r>
        <w:rPr>
          <w:rFonts w:ascii="Arial"/>
          <w:color w:val="000000"/>
          <w:sz w:val="15"/>
        </w:rPr>
        <w:t>військовими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закладами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установами</w:t>
      </w:r>
      <w:r>
        <w:rPr>
          <w:rFonts w:ascii="Arial"/>
          <w:color w:val="000000"/>
          <w:sz w:val="15"/>
        </w:rPr>
        <w:t xml:space="preserve">), </w:t>
      </w:r>
      <w:r>
        <w:rPr>
          <w:rFonts w:ascii="Arial"/>
          <w:color w:val="000000"/>
          <w:sz w:val="15"/>
        </w:rPr>
        <w:t>військовослужбовці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яких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здійснюють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бойові</w:t>
      </w:r>
      <w:r>
        <w:rPr>
          <w:rFonts w:ascii="Arial"/>
          <w:color w:val="000000"/>
          <w:sz w:val="15"/>
        </w:rPr>
        <w:t xml:space="preserve"> (</w:t>
      </w:r>
      <w:r>
        <w:rPr>
          <w:rFonts w:ascii="Arial"/>
          <w:color w:val="000000"/>
          <w:sz w:val="15"/>
        </w:rPr>
        <w:t>спеціальні</w:t>
      </w:r>
      <w:r>
        <w:rPr>
          <w:rFonts w:ascii="Arial"/>
          <w:color w:val="000000"/>
          <w:sz w:val="15"/>
        </w:rPr>
        <w:t xml:space="preserve">) </w:t>
      </w:r>
      <w:r>
        <w:rPr>
          <w:rFonts w:ascii="Arial"/>
          <w:color w:val="000000"/>
          <w:sz w:val="15"/>
        </w:rPr>
        <w:t>завдання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беруть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безпосередню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участь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бойових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діях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або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здійсненні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заходів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необхідних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для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забезпечення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оборони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України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захисту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безпеки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населення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інтересів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держави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зв</w:t>
      </w:r>
      <w:r>
        <w:rPr>
          <w:rFonts w:ascii="Arial"/>
          <w:color w:val="000000"/>
          <w:sz w:val="15"/>
        </w:rPr>
        <w:t>'</w:t>
      </w:r>
      <w:r>
        <w:rPr>
          <w:rFonts w:ascii="Arial"/>
          <w:color w:val="000000"/>
          <w:sz w:val="15"/>
        </w:rPr>
        <w:t>язку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військовою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агресією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Російської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Федерації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проти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України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перебуваючи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територіях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на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яких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ведуться</w:t>
      </w:r>
      <w:r>
        <w:rPr>
          <w:rFonts w:ascii="Arial"/>
          <w:color w:val="000000"/>
          <w:sz w:val="15"/>
        </w:rPr>
        <w:t xml:space="preserve"> (</w:t>
      </w:r>
      <w:r>
        <w:rPr>
          <w:rFonts w:ascii="Arial"/>
          <w:color w:val="000000"/>
          <w:sz w:val="15"/>
        </w:rPr>
        <w:t>велися</w:t>
      </w:r>
      <w:r>
        <w:rPr>
          <w:rFonts w:ascii="Arial"/>
          <w:color w:val="000000"/>
          <w:sz w:val="15"/>
        </w:rPr>
        <w:t xml:space="preserve">) </w:t>
      </w:r>
      <w:r>
        <w:rPr>
          <w:rFonts w:ascii="Arial"/>
          <w:color w:val="000000"/>
          <w:sz w:val="15"/>
        </w:rPr>
        <w:t>бойові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дії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або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тимчасово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окупованих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Російсь</w:t>
      </w:r>
      <w:r>
        <w:rPr>
          <w:rFonts w:ascii="Arial"/>
          <w:color w:val="000000"/>
          <w:sz w:val="15"/>
        </w:rPr>
        <w:t>кою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Федерацією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включених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5"/>
        </w:rPr>
        <w:t>Переліку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територій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на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яких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ведуться</w:t>
      </w:r>
      <w:r>
        <w:rPr>
          <w:rFonts w:ascii="Arial"/>
          <w:color w:val="000000"/>
          <w:sz w:val="15"/>
        </w:rPr>
        <w:t xml:space="preserve"> (</w:t>
      </w:r>
      <w:r>
        <w:rPr>
          <w:rFonts w:ascii="Arial"/>
          <w:color w:val="000000"/>
          <w:sz w:val="15"/>
        </w:rPr>
        <w:t>велися</w:t>
      </w:r>
      <w:r>
        <w:rPr>
          <w:rFonts w:ascii="Arial"/>
          <w:color w:val="000000"/>
          <w:sz w:val="15"/>
        </w:rPr>
        <w:t xml:space="preserve">) </w:t>
      </w:r>
      <w:r>
        <w:rPr>
          <w:rFonts w:ascii="Arial"/>
          <w:color w:val="000000"/>
          <w:sz w:val="15"/>
        </w:rPr>
        <w:t>бойові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дії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або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тимчасово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окупованих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Російською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Федерацією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затвердженого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Мінреінтеграції</w:t>
      </w:r>
      <w:r>
        <w:rPr>
          <w:rFonts w:ascii="Arial"/>
          <w:color w:val="000000"/>
          <w:sz w:val="15"/>
        </w:rPr>
        <w:t>.</w:t>
      </w:r>
    </w:p>
    <w:p w:rsidR="00EE35B9" w:rsidRDefault="002F272E">
      <w:pPr>
        <w:spacing w:after="0"/>
        <w:ind w:firstLine="240"/>
        <w:jc w:val="right"/>
      </w:pPr>
      <w:bookmarkStart w:id="198" w:name="208"/>
      <w:bookmarkEnd w:id="1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</w:t>
      </w:r>
      <w:r>
        <w:rPr>
          <w:rFonts w:ascii="Arial"/>
          <w:color w:val="000000"/>
          <w:sz w:val="18"/>
        </w:rPr>
        <w:t xml:space="preserve">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1137,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602,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02.07.2024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770)</w:t>
      </w:r>
    </w:p>
    <w:p w:rsidR="00EE35B9" w:rsidRDefault="002F272E">
      <w:pPr>
        <w:spacing w:after="300"/>
        <w:ind w:firstLine="240"/>
      </w:pPr>
      <w:bookmarkStart w:id="199" w:name="242"/>
      <w:bookmarkEnd w:id="1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02.12.2024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602)</w:t>
      </w:r>
    </w:p>
    <w:p w:rsidR="00EE35B9" w:rsidRDefault="002F272E">
      <w:pPr>
        <w:spacing w:after="0"/>
        <w:jc w:val="center"/>
      </w:pPr>
      <w:bookmarkStart w:id="200" w:name="144"/>
      <w:bookmarkEnd w:id="199"/>
      <w:r>
        <w:rPr>
          <w:rFonts w:ascii="Arial"/>
          <w:color w:val="000000"/>
          <w:sz w:val="18"/>
        </w:rPr>
        <w:lastRenderedPageBreak/>
        <w:t>____________</w:t>
      </w:r>
      <w:bookmarkStart w:id="201" w:name="_GoBack"/>
      <w:bookmarkEnd w:id="200"/>
      <w:bookmarkEnd w:id="201"/>
    </w:p>
    <w:sectPr w:rsidR="00EE35B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EE35B9"/>
    <w:rsid w:val="002F272E"/>
    <w:rsid w:val="00EE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02DE49-74A9-4FA9-8D1F-A992A8630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3996</Words>
  <Characters>28258</Characters>
  <Application>Microsoft Office Word</Application>
  <DocSecurity>0</DocSecurity>
  <Lines>421</Lines>
  <Paragraphs>130</Paragraphs>
  <ScaleCrop>false</ScaleCrop>
  <Company/>
  <LinksUpToDate>false</LinksUpToDate>
  <CharactersWithSpaces>32124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2024-07-04T16:08:00Z</dcterms:created>
  <dcterms:modified xsi:type="dcterms:W3CDTF">2024-07-04T16:08:00Z</dcterms:modified>
</cp:coreProperties>
</file>