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555" w:rsidRDefault="003A2965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555" w:rsidRPr="003A2965" w:rsidRDefault="003A2965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3A2965">
        <w:rPr>
          <w:rFonts w:ascii="Arial"/>
          <w:color w:val="000000"/>
          <w:sz w:val="27"/>
          <w:lang w:val="ru-RU"/>
        </w:rPr>
        <w:t>КАБІНЕТ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МІНІСТРІВ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УКРАЇНИ</w:t>
      </w:r>
    </w:p>
    <w:p w:rsidR="00363555" w:rsidRPr="003A2965" w:rsidRDefault="003A2965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3A2965">
        <w:rPr>
          <w:rFonts w:ascii="Arial"/>
          <w:color w:val="000000"/>
          <w:sz w:val="27"/>
          <w:lang w:val="ru-RU"/>
        </w:rPr>
        <w:t>ПОСТАНОВА</w:t>
      </w:r>
    </w:p>
    <w:p w:rsidR="00363555" w:rsidRPr="003A2965" w:rsidRDefault="003A2965">
      <w:pPr>
        <w:spacing w:after="0"/>
        <w:jc w:val="center"/>
        <w:rPr>
          <w:lang w:val="ru-RU"/>
        </w:rPr>
      </w:pPr>
      <w:bookmarkStart w:id="3" w:name="4"/>
      <w:bookmarkEnd w:id="2"/>
      <w:r w:rsidRPr="003A2965">
        <w:rPr>
          <w:rFonts w:ascii="Arial"/>
          <w:b/>
          <w:color w:val="000000"/>
          <w:sz w:val="18"/>
          <w:lang w:val="ru-RU"/>
        </w:rPr>
        <w:t>від</w:t>
      </w:r>
      <w:r w:rsidRPr="003A2965">
        <w:rPr>
          <w:rFonts w:ascii="Arial"/>
          <w:b/>
          <w:color w:val="000000"/>
          <w:sz w:val="18"/>
          <w:lang w:val="ru-RU"/>
        </w:rPr>
        <w:t xml:space="preserve"> 14 </w:t>
      </w:r>
      <w:r w:rsidRPr="003A2965">
        <w:rPr>
          <w:rFonts w:ascii="Arial"/>
          <w:b/>
          <w:color w:val="000000"/>
          <w:sz w:val="18"/>
          <w:lang w:val="ru-RU"/>
        </w:rPr>
        <w:t>серпня</w:t>
      </w:r>
      <w:r w:rsidRPr="003A2965">
        <w:rPr>
          <w:rFonts w:ascii="Arial"/>
          <w:b/>
          <w:color w:val="000000"/>
          <w:sz w:val="18"/>
          <w:lang w:val="ru-RU"/>
        </w:rPr>
        <w:t xml:space="preserve"> 2019 </w:t>
      </w:r>
      <w:r w:rsidRPr="003A2965">
        <w:rPr>
          <w:rFonts w:ascii="Arial"/>
          <w:b/>
          <w:color w:val="000000"/>
          <w:sz w:val="18"/>
          <w:lang w:val="ru-RU"/>
        </w:rPr>
        <w:t>р</w:t>
      </w:r>
      <w:r w:rsidRPr="003A2965">
        <w:rPr>
          <w:rFonts w:ascii="Arial"/>
          <w:b/>
          <w:color w:val="000000"/>
          <w:sz w:val="18"/>
          <w:lang w:val="ru-RU"/>
        </w:rPr>
        <w:t xml:space="preserve">. </w:t>
      </w:r>
      <w:r>
        <w:rPr>
          <w:rFonts w:ascii="Arial"/>
          <w:b/>
          <w:color w:val="000000"/>
          <w:sz w:val="18"/>
        </w:rPr>
        <w:t>N</w:t>
      </w:r>
      <w:r w:rsidRPr="003A2965">
        <w:rPr>
          <w:rFonts w:ascii="Arial"/>
          <w:b/>
          <w:color w:val="000000"/>
          <w:sz w:val="18"/>
          <w:lang w:val="ru-RU"/>
        </w:rPr>
        <w:t xml:space="preserve"> 827</w:t>
      </w:r>
    </w:p>
    <w:p w:rsidR="00363555" w:rsidRPr="003A2965" w:rsidRDefault="003A2965">
      <w:pPr>
        <w:spacing w:after="0"/>
        <w:jc w:val="center"/>
        <w:rPr>
          <w:lang w:val="ru-RU"/>
        </w:rPr>
      </w:pPr>
      <w:bookmarkStart w:id="4" w:name="5"/>
      <w:bookmarkEnd w:id="3"/>
      <w:r w:rsidRPr="003A2965">
        <w:rPr>
          <w:rFonts w:ascii="Arial"/>
          <w:b/>
          <w:color w:val="000000"/>
          <w:sz w:val="18"/>
          <w:lang w:val="ru-RU"/>
        </w:rPr>
        <w:t>Київ</w:t>
      </w:r>
    </w:p>
    <w:p w:rsidR="00363555" w:rsidRPr="003A2965" w:rsidRDefault="003A2965">
      <w:pPr>
        <w:pStyle w:val="2"/>
        <w:spacing w:after="0"/>
        <w:jc w:val="center"/>
        <w:rPr>
          <w:lang w:val="ru-RU"/>
        </w:rPr>
      </w:pPr>
      <w:bookmarkStart w:id="5" w:name="6"/>
      <w:bookmarkEnd w:id="4"/>
      <w:r w:rsidRPr="003A2965">
        <w:rPr>
          <w:rFonts w:ascii="Arial"/>
          <w:color w:val="000000"/>
          <w:sz w:val="27"/>
          <w:lang w:val="ru-RU"/>
        </w:rPr>
        <w:t>Деякі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питання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здійснення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державного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моніторингу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в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галузі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охорони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атмосферного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повітря</w:t>
      </w:r>
    </w:p>
    <w:p w:rsidR="00363555" w:rsidRPr="003A2965" w:rsidRDefault="003A2965">
      <w:pPr>
        <w:spacing w:after="0"/>
        <w:jc w:val="center"/>
        <w:rPr>
          <w:lang w:val="ru-RU"/>
        </w:rPr>
      </w:pPr>
      <w:bookmarkStart w:id="6" w:name="633"/>
      <w:bookmarkEnd w:id="5"/>
      <w:r w:rsidRPr="003A2965">
        <w:rPr>
          <w:rFonts w:ascii="Arial"/>
          <w:color w:val="000000"/>
          <w:sz w:val="18"/>
          <w:lang w:val="ru-RU"/>
        </w:rPr>
        <w:t>Із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змінами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доповненнями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внесеними</w:t>
      </w:r>
      <w:r w:rsidRPr="003A2965">
        <w:rPr>
          <w:lang w:val="ru-RU"/>
        </w:rPr>
        <w:br/>
      </w:r>
      <w:r w:rsidRPr="003A2965">
        <w:rPr>
          <w:rFonts w:ascii="Arial"/>
          <w:color w:val="000000"/>
          <w:sz w:val="18"/>
          <w:lang w:val="ru-RU"/>
        </w:rPr>
        <w:t>постановами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Кабінету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Міністрів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України</w:t>
      </w:r>
      <w:r w:rsidRPr="003A2965">
        <w:rPr>
          <w:lang w:val="ru-RU"/>
        </w:rPr>
        <w:br/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від</w:t>
      </w:r>
      <w:r w:rsidRPr="003A2965">
        <w:rPr>
          <w:rFonts w:ascii="Arial"/>
          <w:color w:val="000000"/>
          <w:sz w:val="18"/>
          <w:lang w:val="ru-RU"/>
        </w:rPr>
        <w:t xml:space="preserve"> 4 </w:t>
      </w:r>
      <w:r w:rsidRPr="003A2965">
        <w:rPr>
          <w:rFonts w:ascii="Arial"/>
          <w:color w:val="000000"/>
          <w:sz w:val="18"/>
          <w:lang w:val="ru-RU"/>
        </w:rPr>
        <w:t>грудня</w:t>
      </w:r>
      <w:r w:rsidRPr="003A2965">
        <w:rPr>
          <w:rFonts w:ascii="Arial"/>
          <w:color w:val="000000"/>
          <w:sz w:val="18"/>
          <w:lang w:val="ru-RU"/>
        </w:rPr>
        <w:t xml:space="preserve"> 2019 </w:t>
      </w:r>
      <w:r w:rsidRPr="003A2965">
        <w:rPr>
          <w:rFonts w:ascii="Arial"/>
          <w:color w:val="000000"/>
          <w:sz w:val="18"/>
          <w:lang w:val="ru-RU"/>
        </w:rPr>
        <w:t>року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A2965">
        <w:rPr>
          <w:rFonts w:ascii="Arial"/>
          <w:color w:val="000000"/>
          <w:sz w:val="18"/>
          <w:lang w:val="ru-RU"/>
        </w:rPr>
        <w:t xml:space="preserve"> 1065,</w:t>
      </w:r>
      <w:r w:rsidRPr="003A2965">
        <w:rPr>
          <w:lang w:val="ru-RU"/>
        </w:rPr>
        <w:br/>
      </w:r>
      <w:r w:rsidRPr="003A2965">
        <w:rPr>
          <w:rFonts w:ascii="Arial"/>
          <w:color w:val="000000"/>
          <w:sz w:val="18"/>
          <w:lang w:val="ru-RU"/>
        </w:rPr>
        <w:t>від</w:t>
      </w:r>
      <w:r w:rsidRPr="003A2965">
        <w:rPr>
          <w:rFonts w:ascii="Arial"/>
          <w:color w:val="000000"/>
          <w:sz w:val="18"/>
          <w:lang w:val="ru-RU"/>
        </w:rPr>
        <w:t xml:space="preserve"> 9 </w:t>
      </w:r>
      <w:r w:rsidRPr="003A2965">
        <w:rPr>
          <w:rFonts w:ascii="Arial"/>
          <w:color w:val="000000"/>
          <w:sz w:val="18"/>
          <w:lang w:val="ru-RU"/>
        </w:rPr>
        <w:t>вересня</w:t>
      </w:r>
      <w:r w:rsidRPr="003A2965">
        <w:rPr>
          <w:rFonts w:ascii="Arial"/>
          <w:color w:val="000000"/>
          <w:sz w:val="18"/>
          <w:lang w:val="ru-RU"/>
        </w:rPr>
        <w:t xml:space="preserve"> 2020 </w:t>
      </w:r>
      <w:r w:rsidRPr="003A2965">
        <w:rPr>
          <w:rFonts w:ascii="Arial"/>
          <w:color w:val="000000"/>
          <w:sz w:val="18"/>
          <w:lang w:val="ru-RU"/>
        </w:rPr>
        <w:t>року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A2965">
        <w:rPr>
          <w:rFonts w:ascii="Arial"/>
          <w:color w:val="000000"/>
          <w:sz w:val="18"/>
          <w:lang w:val="ru-RU"/>
        </w:rPr>
        <w:t xml:space="preserve"> 826,</w:t>
      </w:r>
      <w:r w:rsidRPr="003A2965">
        <w:rPr>
          <w:lang w:val="ru-RU"/>
        </w:rPr>
        <w:br/>
      </w:r>
      <w:r w:rsidRPr="003A2965">
        <w:rPr>
          <w:rFonts w:ascii="Arial"/>
          <w:color w:val="000000"/>
          <w:sz w:val="18"/>
          <w:lang w:val="ru-RU"/>
        </w:rPr>
        <w:t>від</w:t>
      </w:r>
      <w:r w:rsidRPr="003A2965">
        <w:rPr>
          <w:rFonts w:ascii="Arial"/>
          <w:color w:val="000000"/>
          <w:sz w:val="18"/>
          <w:lang w:val="ru-RU"/>
        </w:rPr>
        <w:t xml:space="preserve"> 4 </w:t>
      </w:r>
      <w:r w:rsidRPr="003A2965">
        <w:rPr>
          <w:rFonts w:ascii="Arial"/>
          <w:color w:val="000000"/>
          <w:sz w:val="18"/>
          <w:lang w:val="ru-RU"/>
        </w:rPr>
        <w:t>листопада</w:t>
      </w:r>
      <w:r w:rsidRPr="003A2965">
        <w:rPr>
          <w:rFonts w:ascii="Arial"/>
          <w:color w:val="000000"/>
          <w:sz w:val="18"/>
          <w:lang w:val="ru-RU"/>
        </w:rPr>
        <w:t xml:space="preserve"> 2020 </w:t>
      </w:r>
      <w:r w:rsidRPr="003A2965">
        <w:rPr>
          <w:rFonts w:ascii="Arial"/>
          <w:color w:val="000000"/>
          <w:sz w:val="18"/>
          <w:lang w:val="ru-RU"/>
        </w:rPr>
        <w:t>року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A2965">
        <w:rPr>
          <w:rFonts w:ascii="Arial"/>
          <w:color w:val="000000"/>
          <w:sz w:val="18"/>
          <w:lang w:val="ru-RU"/>
        </w:rPr>
        <w:t xml:space="preserve"> 1073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7" w:name="7"/>
      <w:bookmarkEnd w:id="6"/>
      <w:r w:rsidRPr="003A2965">
        <w:rPr>
          <w:rFonts w:ascii="Arial"/>
          <w:color w:val="000000"/>
          <w:sz w:val="18"/>
          <w:lang w:val="ru-RU"/>
        </w:rPr>
        <w:t>Відповідно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частини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другої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статті</w:t>
      </w:r>
      <w:r w:rsidRPr="003A2965">
        <w:rPr>
          <w:rFonts w:ascii="Arial"/>
          <w:color w:val="000000"/>
          <w:sz w:val="18"/>
          <w:lang w:val="ru-RU"/>
        </w:rPr>
        <w:t xml:space="preserve"> 32 </w:t>
      </w:r>
      <w:r w:rsidRPr="003A2965">
        <w:rPr>
          <w:rFonts w:ascii="Arial"/>
          <w:color w:val="000000"/>
          <w:sz w:val="18"/>
          <w:lang w:val="ru-RU"/>
        </w:rPr>
        <w:t>Закону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України</w:t>
      </w:r>
      <w:r w:rsidRPr="003A2965">
        <w:rPr>
          <w:rFonts w:ascii="Arial"/>
          <w:color w:val="000000"/>
          <w:sz w:val="18"/>
          <w:lang w:val="ru-RU"/>
        </w:rPr>
        <w:t xml:space="preserve"> "</w:t>
      </w:r>
      <w:r w:rsidRPr="003A2965">
        <w:rPr>
          <w:rFonts w:ascii="Arial"/>
          <w:color w:val="000000"/>
          <w:sz w:val="18"/>
          <w:lang w:val="ru-RU"/>
        </w:rPr>
        <w:t>Про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охорону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" </w:t>
      </w:r>
      <w:r w:rsidRPr="003A2965">
        <w:rPr>
          <w:rFonts w:ascii="Arial"/>
          <w:color w:val="000000"/>
          <w:sz w:val="18"/>
          <w:lang w:val="ru-RU"/>
        </w:rPr>
        <w:t>Кабінет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Міністрів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України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b/>
          <w:color w:val="000000"/>
          <w:sz w:val="18"/>
          <w:lang w:val="ru-RU"/>
        </w:rPr>
        <w:t>постановляє</w:t>
      </w:r>
      <w:r w:rsidRPr="003A2965">
        <w:rPr>
          <w:rFonts w:ascii="Arial"/>
          <w:color w:val="000000"/>
          <w:sz w:val="18"/>
          <w:lang w:val="ru-RU"/>
        </w:rPr>
        <w:t>: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8" w:name="8"/>
      <w:bookmarkEnd w:id="7"/>
      <w:r w:rsidRPr="003A2965">
        <w:rPr>
          <w:rFonts w:ascii="Arial"/>
          <w:color w:val="000000"/>
          <w:sz w:val="18"/>
          <w:lang w:val="ru-RU"/>
        </w:rPr>
        <w:t xml:space="preserve">1. </w:t>
      </w:r>
      <w:r w:rsidRPr="003A2965">
        <w:rPr>
          <w:rFonts w:ascii="Arial"/>
          <w:color w:val="000000"/>
          <w:sz w:val="18"/>
          <w:lang w:val="ru-RU"/>
        </w:rPr>
        <w:t>Затвердити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Порядок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здійснення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державного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галузі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охорони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додається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9" w:name="9"/>
      <w:bookmarkEnd w:id="8"/>
      <w:r w:rsidRPr="003A2965">
        <w:rPr>
          <w:rFonts w:ascii="Arial"/>
          <w:color w:val="000000"/>
          <w:sz w:val="18"/>
          <w:lang w:val="ru-RU"/>
        </w:rPr>
        <w:t xml:space="preserve">2. </w:t>
      </w:r>
      <w:r w:rsidRPr="003A2965">
        <w:rPr>
          <w:rFonts w:ascii="Arial"/>
          <w:color w:val="000000"/>
          <w:sz w:val="18"/>
          <w:lang w:val="ru-RU"/>
        </w:rPr>
        <w:t>Внести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Положення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державну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систему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довкілля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затвердженого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постановою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Кабінету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Міністрів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України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від</w:t>
      </w:r>
      <w:r w:rsidRPr="003A2965">
        <w:rPr>
          <w:rFonts w:ascii="Arial"/>
          <w:color w:val="000000"/>
          <w:sz w:val="18"/>
          <w:lang w:val="ru-RU"/>
        </w:rPr>
        <w:t xml:space="preserve"> 30 </w:t>
      </w:r>
      <w:r w:rsidRPr="003A2965">
        <w:rPr>
          <w:rFonts w:ascii="Arial"/>
          <w:color w:val="000000"/>
          <w:sz w:val="18"/>
          <w:lang w:val="ru-RU"/>
        </w:rPr>
        <w:t>березня</w:t>
      </w:r>
      <w:r w:rsidRPr="003A2965">
        <w:rPr>
          <w:rFonts w:ascii="Arial"/>
          <w:color w:val="000000"/>
          <w:sz w:val="18"/>
          <w:lang w:val="ru-RU"/>
        </w:rPr>
        <w:t xml:space="preserve"> 1998 </w:t>
      </w:r>
      <w:r w:rsidRPr="003A2965">
        <w:rPr>
          <w:rFonts w:ascii="Arial"/>
          <w:color w:val="000000"/>
          <w:sz w:val="18"/>
          <w:lang w:val="ru-RU"/>
        </w:rPr>
        <w:t>р</w:t>
      </w:r>
      <w:r w:rsidRPr="003A296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A2965">
        <w:rPr>
          <w:rFonts w:ascii="Arial"/>
          <w:color w:val="000000"/>
          <w:sz w:val="18"/>
          <w:lang w:val="ru-RU"/>
        </w:rPr>
        <w:t xml:space="preserve"> 391 (</w:t>
      </w:r>
      <w:r w:rsidRPr="003A2965">
        <w:rPr>
          <w:rFonts w:ascii="Arial"/>
          <w:color w:val="000000"/>
          <w:sz w:val="18"/>
          <w:lang w:val="ru-RU"/>
        </w:rPr>
        <w:t>Офіційний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вісник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України</w:t>
      </w:r>
      <w:r w:rsidRPr="003A2965">
        <w:rPr>
          <w:rFonts w:ascii="Arial"/>
          <w:color w:val="000000"/>
          <w:sz w:val="18"/>
          <w:lang w:val="ru-RU"/>
        </w:rPr>
        <w:t xml:space="preserve">, 1998 </w:t>
      </w:r>
      <w:r w:rsidRPr="003A2965">
        <w:rPr>
          <w:rFonts w:ascii="Arial"/>
          <w:color w:val="000000"/>
          <w:sz w:val="18"/>
          <w:lang w:val="ru-RU"/>
        </w:rPr>
        <w:t>р</w:t>
      </w:r>
      <w:r w:rsidRPr="003A2965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3A2965">
        <w:rPr>
          <w:rFonts w:ascii="Arial"/>
          <w:color w:val="000000"/>
          <w:sz w:val="18"/>
          <w:lang w:val="ru-RU"/>
        </w:rPr>
        <w:t xml:space="preserve"> 13, </w:t>
      </w:r>
      <w:r w:rsidRPr="003A2965">
        <w:rPr>
          <w:rFonts w:ascii="Arial"/>
          <w:color w:val="000000"/>
          <w:sz w:val="18"/>
          <w:lang w:val="ru-RU"/>
        </w:rPr>
        <w:t>ст</w:t>
      </w:r>
      <w:r w:rsidRPr="003A2965">
        <w:rPr>
          <w:rFonts w:ascii="Arial"/>
          <w:color w:val="000000"/>
          <w:sz w:val="18"/>
          <w:lang w:val="ru-RU"/>
        </w:rPr>
        <w:t xml:space="preserve">. 495; 2001 </w:t>
      </w:r>
      <w:r w:rsidRPr="003A2965">
        <w:rPr>
          <w:rFonts w:ascii="Arial"/>
          <w:color w:val="000000"/>
          <w:sz w:val="18"/>
          <w:lang w:val="ru-RU"/>
        </w:rPr>
        <w:t>р</w:t>
      </w:r>
      <w:r w:rsidRPr="003A2965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3A2965">
        <w:rPr>
          <w:rFonts w:ascii="Arial"/>
          <w:color w:val="000000"/>
          <w:sz w:val="18"/>
          <w:lang w:val="ru-RU"/>
        </w:rPr>
        <w:t xml:space="preserve"> 55, </w:t>
      </w:r>
      <w:r w:rsidRPr="003A2965">
        <w:rPr>
          <w:rFonts w:ascii="Arial"/>
          <w:color w:val="000000"/>
          <w:sz w:val="18"/>
          <w:lang w:val="ru-RU"/>
        </w:rPr>
        <w:t>ст</w:t>
      </w:r>
      <w:r w:rsidRPr="003A2965">
        <w:rPr>
          <w:rFonts w:ascii="Arial"/>
          <w:color w:val="000000"/>
          <w:sz w:val="18"/>
          <w:lang w:val="ru-RU"/>
        </w:rPr>
        <w:t xml:space="preserve">. 2213, </w:t>
      </w:r>
      <w:r>
        <w:rPr>
          <w:rFonts w:ascii="Arial"/>
          <w:color w:val="000000"/>
          <w:sz w:val="18"/>
        </w:rPr>
        <w:t>N</w:t>
      </w:r>
      <w:r w:rsidRPr="003A2965">
        <w:rPr>
          <w:rFonts w:ascii="Arial"/>
          <w:color w:val="000000"/>
          <w:sz w:val="18"/>
          <w:lang w:val="ru-RU"/>
        </w:rPr>
        <w:t xml:space="preserve"> 81, </w:t>
      </w:r>
      <w:r w:rsidRPr="003A2965">
        <w:rPr>
          <w:rFonts w:ascii="Arial"/>
          <w:color w:val="000000"/>
          <w:sz w:val="18"/>
          <w:lang w:val="ru-RU"/>
        </w:rPr>
        <w:t>ст</w:t>
      </w:r>
      <w:r w:rsidRPr="003A2965">
        <w:rPr>
          <w:rFonts w:ascii="Arial"/>
          <w:color w:val="000000"/>
          <w:sz w:val="18"/>
          <w:lang w:val="ru-RU"/>
        </w:rPr>
        <w:t xml:space="preserve">. 3283; 2018 </w:t>
      </w:r>
      <w:r w:rsidRPr="003A2965">
        <w:rPr>
          <w:rFonts w:ascii="Arial"/>
          <w:color w:val="000000"/>
          <w:sz w:val="18"/>
          <w:lang w:val="ru-RU"/>
        </w:rPr>
        <w:t>р</w:t>
      </w:r>
      <w:r w:rsidRPr="003A2965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3A2965">
        <w:rPr>
          <w:rFonts w:ascii="Arial"/>
          <w:color w:val="000000"/>
          <w:sz w:val="18"/>
          <w:lang w:val="ru-RU"/>
        </w:rPr>
        <w:t xml:space="preserve"> 76, </w:t>
      </w:r>
      <w:r w:rsidRPr="003A2965">
        <w:rPr>
          <w:rFonts w:ascii="Arial"/>
          <w:color w:val="000000"/>
          <w:sz w:val="18"/>
          <w:lang w:val="ru-RU"/>
        </w:rPr>
        <w:t>ст</w:t>
      </w:r>
      <w:r w:rsidRPr="003A2965">
        <w:rPr>
          <w:rFonts w:ascii="Arial"/>
          <w:color w:val="000000"/>
          <w:sz w:val="18"/>
          <w:lang w:val="ru-RU"/>
        </w:rPr>
        <w:t xml:space="preserve">. 2537), </w:t>
      </w:r>
      <w:r w:rsidRPr="003A2965">
        <w:rPr>
          <w:rFonts w:ascii="Arial"/>
          <w:color w:val="000000"/>
          <w:sz w:val="18"/>
          <w:lang w:val="ru-RU"/>
        </w:rPr>
        <w:t>зміни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додаються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0" w:name="10"/>
      <w:bookmarkEnd w:id="9"/>
      <w:r w:rsidRPr="003A2965">
        <w:rPr>
          <w:rFonts w:ascii="Arial"/>
          <w:color w:val="000000"/>
          <w:sz w:val="18"/>
          <w:lang w:val="ru-RU"/>
        </w:rPr>
        <w:t xml:space="preserve">3. </w:t>
      </w:r>
      <w:r w:rsidRPr="003A2965">
        <w:rPr>
          <w:rFonts w:ascii="Arial"/>
          <w:color w:val="000000"/>
          <w:sz w:val="18"/>
          <w:lang w:val="ru-RU"/>
        </w:rPr>
        <w:t>Визнати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такими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втратили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чинність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постанови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Кабінету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Міністрів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України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згідно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переліком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додається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1" w:name="11"/>
      <w:bookmarkEnd w:id="10"/>
      <w:r w:rsidRPr="003A2965">
        <w:rPr>
          <w:rFonts w:ascii="Arial"/>
          <w:color w:val="000000"/>
          <w:sz w:val="18"/>
          <w:lang w:val="ru-RU"/>
        </w:rPr>
        <w:t xml:space="preserve">4. </w:t>
      </w:r>
      <w:r w:rsidRPr="003A2965">
        <w:rPr>
          <w:rFonts w:ascii="Arial"/>
          <w:color w:val="000000"/>
          <w:sz w:val="18"/>
          <w:lang w:val="ru-RU"/>
        </w:rPr>
        <w:t>Обласним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державним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адміністраціям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органу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виконавчої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влади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Автономної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Республіки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Крим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питань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охорони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навколишнього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природного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середовища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здійснюють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виконавчу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владу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території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відповідної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зони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Київській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міській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державній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адміністрації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міським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радам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виконують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функції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повнов</w:t>
      </w:r>
      <w:r w:rsidRPr="003A2965">
        <w:rPr>
          <w:rFonts w:ascii="Arial"/>
          <w:color w:val="000000"/>
          <w:sz w:val="18"/>
          <w:lang w:val="ru-RU"/>
        </w:rPr>
        <w:t>аження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місцевого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самоврядування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території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відповідної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агломерації</w:t>
      </w:r>
      <w:r w:rsidRPr="003A2965">
        <w:rPr>
          <w:rFonts w:ascii="Arial"/>
          <w:color w:val="000000"/>
          <w:sz w:val="18"/>
          <w:lang w:val="ru-RU"/>
        </w:rPr>
        <w:t>: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2" w:name="12"/>
      <w:bookmarkEnd w:id="11"/>
      <w:r w:rsidRPr="003A2965">
        <w:rPr>
          <w:rFonts w:ascii="Arial"/>
          <w:color w:val="000000"/>
          <w:sz w:val="18"/>
          <w:lang w:val="ru-RU"/>
        </w:rPr>
        <w:t xml:space="preserve">1)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тримісячний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строк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набрання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чинності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цією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постановою</w:t>
      </w:r>
      <w:r w:rsidRPr="003A2965">
        <w:rPr>
          <w:rFonts w:ascii="Arial"/>
          <w:color w:val="000000"/>
          <w:sz w:val="18"/>
          <w:lang w:val="ru-RU"/>
        </w:rPr>
        <w:t>: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3" w:name="13"/>
      <w:bookmarkEnd w:id="12"/>
      <w:r w:rsidRPr="003A2965">
        <w:rPr>
          <w:rFonts w:ascii="Arial"/>
          <w:color w:val="000000"/>
          <w:sz w:val="18"/>
          <w:lang w:val="ru-RU"/>
        </w:rPr>
        <w:t>визначити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своєму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складі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структурний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підрозділ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виконавчий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орган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виконуватиме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функції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органу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управління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відповідно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цієї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постанови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4" w:name="14"/>
      <w:bookmarkEnd w:id="13"/>
      <w:r w:rsidRPr="003A2965">
        <w:rPr>
          <w:rFonts w:ascii="Arial"/>
          <w:color w:val="000000"/>
          <w:sz w:val="18"/>
          <w:lang w:val="ru-RU"/>
        </w:rPr>
        <w:t>подати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інформацію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визначені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органи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управління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Міністерству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захисту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довкілля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природних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ресурсів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jc w:val="right"/>
        <w:rPr>
          <w:lang w:val="ru-RU"/>
        </w:rPr>
      </w:pPr>
      <w:bookmarkStart w:id="15" w:name="634"/>
      <w:bookmarkEnd w:id="14"/>
      <w:r w:rsidRPr="003A2965">
        <w:rPr>
          <w:rFonts w:ascii="Arial"/>
          <w:color w:val="000000"/>
          <w:sz w:val="18"/>
          <w:lang w:val="ru-RU"/>
        </w:rPr>
        <w:t>(</w:t>
      </w:r>
      <w:r w:rsidRPr="003A2965">
        <w:rPr>
          <w:rFonts w:ascii="Arial"/>
          <w:color w:val="000000"/>
          <w:sz w:val="18"/>
          <w:lang w:val="ru-RU"/>
        </w:rPr>
        <w:t>абзац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третій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підпункту</w:t>
      </w:r>
      <w:r w:rsidRPr="003A2965">
        <w:rPr>
          <w:rFonts w:ascii="Arial"/>
          <w:color w:val="000000"/>
          <w:sz w:val="18"/>
          <w:lang w:val="ru-RU"/>
        </w:rPr>
        <w:t xml:space="preserve"> 1 </w:t>
      </w:r>
      <w:r w:rsidRPr="003A2965">
        <w:rPr>
          <w:rFonts w:ascii="Arial"/>
          <w:color w:val="000000"/>
          <w:sz w:val="18"/>
          <w:lang w:val="ru-RU"/>
        </w:rPr>
        <w:t>пункту</w:t>
      </w:r>
      <w:r w:rsidRPr="003A2965">
        <w:rPr>
          <w:rFonts w:ascii="Arial"/>
          <w:color w:val="000000"/>
          <w:sz w:val="18"/>
          <w:lang w:val="ru-RU"/>
        </w:rPr>
        <w:t xml:space="preserve"> 4 </w:t>
      </w:r>
      <w:r w:rsidRPr="003A2965">
        <w:rPr>
          <w:rFonts w:ascii="Arial"/>
          <w:color w:val="000000"/>
          <w:sz w:val="18"/>
          <w:lang w:val="ru-RU"/>
        </w:rPr>
        <w:t>із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змінами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внесеними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згідно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lang w:val="ru-RU"/>
        </w:rPr>
        <w:br/>
      </w:r>
      <w:r w:rsidRPr="003A2965">
        <w:rPr>
          <w:rFonts w:ascii="Arial"/>
          <w:color w:val="000000"/>
          <w:sz w:val="18"/>
          <w:lang w:val="ru-RU"/>
        </w:rPr>
        <w:t>постанов</w:t>
      </w:r>
      <w:r w:rsidRPr="003A2965">
        <w:rPr>
          <w:rFonts w:ascii="Arial"/>
          <w:color w:val="000000"/>
          <w:sz w:val="18"/>
          <w:lang w:val="ru-RU"/>
        </w:rPr>
        <w:t>ами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Кабінету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Міністрів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України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від</w:t>
      </w:r>
      <w:r w:rsidRPr="003A2965">
        <w:rPr>
          <w:rFonts w:ascii="Arial"/>
          <w:color w:val="000000"/>
          <w:sz w:val="18"/>
          <w:lang w:val="ru-RU"/>
        </w:rPr>
        <w:t xml:space="preserve"> 04.12.2019 </w:t>
      </w:r>
      <w:r w:rsidRPr="003A2965">
        <w:rPr>
          <w:rFonts w:ascii="Arial"/>
          <w:color w:val="000000"/>
          <w:sz w:val="18"/>
          <w:lang w:val="ru-RU"/>
        </w:rPr>
        <w:t>р</w:t>
      </w:r>
      <w:r w:rsidRPr="003A296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A2965">
        <w:rPr>
          <w:rFonts w:ascii="Arial"/>
          <w:color w:val="000000"/>
          <w:sz w:val="18"/>
          <w:lang w:val="ru-RU"/>
        </w:rPr>
        <w:t xml:space="preserve"> 1065,</w:t>
      </w:r>
      <w:r w:rsidRPr="003A2965">
        <w:rPr>
          <w:lang w:val="ru-RU"/>
        </w:rPr>
        <w:br/>
      </w:r>
      <w:r w:rsidRPr="003A2965">
        <w:rPr>
          <w:rFonts w:ascii="Arial"/>
          <w:color w:val="000000"/>
          <w:sz w:val="18"/>
          <w:lang w:val="ru-RU"/>
        </w:rPr>
        <w:t>від</w:t>
      </w:r>
      <w:r w:rsidRPr="003A2965">
        <w:rPr>
          <w:rFonts w:ascii="Arial"/>
          <w:color w:val="000000"/>
          <w:sz w:val="18"/>
          <w:lang w:val="ru-RU"/>
        </w:rPr>
        <w:t xml:space="preserve"> 09.09.2020 </w:t>
      </w:r>
      <w:r w:rsidRPr="003A2965">
        <w:rPr>
          <w:rFonts w:ascii="Arial"/>
          <w:color w:val="000000"/>
          <w:sz w:val="18"/>
          <w:lang w:val="ru-RU"/>
        </w:rPr>
        <w:t>р</w:t>
      </w:r>
      <w:r w:rsidRPr="003A296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A2965">
        <w:rPr>
          <w:rFonts w:ascii="Arial"/>
          <w:color w:val="000000"/>
          <w:sz w:val="18"/>
          <w:lang w:val="ru-RU"/>
        </w:rPr>
        <w:t xml:space="preserve"> 826)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6" w:name="15"/>
      <w:bookmarkEnd w:id="15"/>
      <w:r w:rsidRPr="003A2965">
        <w:rPr>
          <w:rFonts w:ascii="Arial"/>
          <w:color w:val="000000"/>
          <w:sz w:val="18"/>
          <w:lang w:val="ru-RU"/>
        </w:rPr>
        <w:t>опублікувати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інформацію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визначені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органи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управління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місцевих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засобах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масової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інформації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7" w:name="16"/>
      <w:bookmarkEnd w:id="16"/>
      <w:r w:rsidRPr="003A2965">
        <w:rPr>
          <w:rFonts w:ascii="Arial"/>
          <w:color w:val="000000"/>
          <w:sz w:val="18"/>
          <w:lang w:val="ru-RU"/>
        </w:rPr>
        <w:t xml:space="preserve">2)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шестимісячний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строк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набрання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чинності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ці</w:t>
      </w:r>
      <w:r w:rsidRPr="003A2965">
        <w:rPr>
          <w:rFonts w:ascii="Arial"/>
          <w:color w:val="000000"/>
          <w:sz w:val="18"/>
          <w:lang w:val="ru-RU"/>
        </w:rPr>
        <w:t>єю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постановою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забезпечити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утворення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комісій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питань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здійснення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державного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галузі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охорони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управління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8" w:name="17"/>
      <w:bookmarkEnd w:id="17"/>
      <w:r w:rsidRPr="003A2965">
        <w:rPr>
          <w:rFonts w:ascii="Arial"/>
          <w:color w:val="000000"/>
          <w:sz w:val="18"/>
          <w:lang w:val="ru-RU"/>
        </w:rPr>
        <w:t xml:space="preserve">3) </w:t>
      </w:r>
      <w:r w:rsidRPr="003A2965">
        <w:rPr>
          <w:rFonts w:ascii="Arial"/>
          <w:color w:val="000000"/>
          <w:sz w:val="18"/>
          <w:lang w:val="ru-RU"/>
        </w:rPr>
        <w:t>до</w:t>
      </w:r>
      <w:r w:rsidRPr="003A2965">
        <w:rPr>
          <w:rFonts w:ascii="Arial"/>
          <w:color w:val="000000"/>
          <w:sz w:val="18"/>
          <w:lang w:val="ru-RU"/>
        </w:rPr>
        <w:t xml:space="preserve"> 1 </w:t>
      </w:r>
      <w:r w:rsidRPr="003A2965">
        <w:rPr>
          <w:rFonts w:ascii="Arial"/>
          <w:color w:val="000000"/>
          <w:sz w:val="18"/>
          <w:lang w:val="ru-RU"/>
        </w:rPr>
        <w:t>липня</w:t>
      </w:r>
      <w:r w:rsidRPr="003A2965">
        <w:rPr>
          <w:rFonts w:ascii="Arial"/>
          <w:color w:val="000000"/>
          <w:sz w:val="18"/>
          <w:lang w:val="ru-RU"/>
        </w:rPr>
        <w:t xml:space="preserve"> 2021 </w:t>
      </w:r>
      <w:r w:rsidRPr="003A2965">
        <w:rPr>
          <w:rFonts w:ascii="Arial"/>
          <w:color w:val="000000"/>
          <w:sz w:val="18"/>
          <w:lang w:val="ru-RU"/>
        </w:rPr>
        <w:t>р</w:t>
      </w:r>
      <w:r w:rsidRPr="003A2965">
        <w:rPr>
          <w:rFonts w:ascii="Arial"/>
          <w:color w:val="000000"/>
          <w:sz w:val="18"/>
          <w:lang w:val="ru-RU"/>
        </w:rPr>
        <w:t xml:space="preserve">. </w:t>
      </w:r>
      <w:r w:rsidRPr="003A2965">
        <w:rPr>
          <w:rFonts w:ascii="Arial"/>
          <w:color w:val="000000"/>
          <w:sz w:val="18"/>
          <w:lang w:val="ru-RU"/>
        </w:rPr>
        <w:t>подати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погодження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Міністерству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захисту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довкілля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природних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</w:t>
      </w:r>
      <w:r w:rsidRPr="003A2965">
        <w:rPr>
          <w:rFonts w:ascii="Arial"/>
          <w:color w:val="000000"/>
          <w:sz w:val="18"/>
          <w:lang w:val="ru-RU"/>
        </w:rPr>
        <w:t>есурсів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програми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державного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галузі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охорони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jc w:val="right"/>
        <w:rPr>
          <w:lang w:val="ru-RU"/>
        </w:rPr>
      </w:pPr>
      <w:bookmarkStart w:id="19" w:name="635"/>
      <w:bookmarkEnd w:id="18"/>
      <w:r w:rsidRPr="003A2965">
        <w:rPr>
          <w:rFonts w:ascii="Arial"/>
          <w:color w:val="000000"/>
          <w:sz w:val="18"/>
          <w:lang w:val="ru-RU"/>
        </w:rPr>
        <w:t>(</w:t>
      </w:r>
      <w:r w:rsidRPr="003A2965">
        <w:rPr>
          <w:rFonts w:ascii="Arial"/>
          <w:color w:val="000000"/>
          <w:sz w:val="18"/>
          <w:lang w:val="ru-RU"/>
        </w:rPr>
        <w:t>підпункт</w:t>
      </w:r>
      <w:r w:rsidRPr="003A2965">
        <w:rPr>
          <w:rFonts w:ascii="Arial"/>
          <w:color w:val="000000"/>
          <w:sz w:val="18"/>
          <w:lang w:val="ru-RU"/>
        </w:rPr>
        <w:t xml:space="preserve"> 3 </w:t>
      </w:r>
      <w:r w:rsidRPr="003A2965">
        <w:rPr>
          <w:rFonts w:ascii="Arial"/>
          <w:color w:val="000000"/>
          <w:sz w:val="18"/>
          <w:lang w:val="ru-RU"/>
        </w:rPr>
        <w:t>пункту</w:t>
      </w:r>
      <w:r w:rsidRPr="003A2965">
        <w:rPr>
          <w:rFonts w:ascii="Arial"/>
          <w:color w:val="000000"/>
          <w:sz w:val="18"/>
          <w:lang w:val="ru-RU"/>
        </w:rPr>
        <w:t xml:space="preserve"> 4 </w:t>
      </w:r>
      <w:r w:rsidRPr="003A2965">
        <w:rPr>
          <w:rFonts w:ascii="Arial"/>
          <w:color w:val="000000"/>
          <w:sz w:val="18"/>
          <w:lang w:val="ru-RU"/>
        </w:rPr>
        <w:t>із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змінами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внесеними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згідно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lang w:val="ru-RU"/>
        </w:rPr>
        <w:br/>
      </w:r>
      <w:r w:rsidRPr="003A2965">
        <w:rPr>
          <w:rFonts w:ascii="Arial"/>
          <w:color w:val="000000"/>
          <w:sz w:val="18"/>
          <w:lang w:val="ru-RU"/>
        </w:rPr>
        <w:t>постановами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Кабінету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Міністрів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України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від</w:t>
      </w:r>
      <w:r w:rsidRPr="003A2965">
        <w:rPr>
          <w:rFonts w:ascii="Arial"/>
          <w:color w:val="000000"/>
          <w:sz w:val="18"/>
          <w:lang w:val="ru-RU"/>
        </w:rPr>
        <w:t xml:space="preserve"> 04.12.2019 </w:t>
      </w:r>
      <w:r w:rsidRPr="003A2965">
        <w:rPr>
          <w:rFonts w:ascii="Arial"/>
          <w:color w:val="000000"/>
          <w:sz w:val="18"/>
          <w:lang w:val="ru-RU"/>
        </w:rPr>
        <w:t>р</w:t>
      </w:r>
      <w:r w:rsidRPr="003A296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A2965">
        <w:rPr>
          <w:rFonts w:ascii="Arial"/>
          <w:color w:val="000000"/>
          <w:sz w:val="18"/>
          <w:lang w:val="ru-RU"/>
        </w:rPr>
        <w:t xml:space="preserve"> 1065,</w:t>
      </w:r>
      <w:r w:rsidRPr="003A2965">
        <w:rPr>
          <w:lang w:val="ru-RU"/>
        </w:rPr>
        <w:br/>
      </w:r>
      <w:r w:rsidRPr="003A2965">
        <w:rPr>
          <w:rFonts w:ascii="Arial"/>
          <w:color w:val="000000"/>
          <w:sz w:val="18"/>
          <w:lang w:val="ru-RU"/>
        </w:rPr>
        <w:t>від</w:t>
      </w:r>
      <w:r w:rsidRPr="003A2965">
        <w:rPr>
          <w:rFonts w:ascii="Arial"/>
          <w:color w:val="000000"/>
          <w:sz w:val="18"/>
          <w:lang w:val="ru-RU"/>
        </w:rPr>
        <w:t xml:space="preserve"> 09.09.2020 </w:t>
      </w:r>
      <w:r w:rsidRPr="003A2965">
        <w:rPr>
          <w:rFonts w:ascii="Arial"/>
          <w:color w:val="000000"/>
          <w:sz w:val="18"/>
          <w:lang w:val="ru-RU"/>
        </w:rPr>
        <w:t>р</w:t>
      </w:r>
      <w:r w:rsidRPr="003A296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A2965">
        <w:rPr>
          <w:rFonts w:ascii="Arial"/>
          <w:color w:val="000000"/>
          <w:sz w:val="18"/>
          <w:lang w:val="ru-RU"/>
        </w:rPr>
        <w:t xml:space="preserve"> 826,</w:t>
      </w:r>
      <w:r w:rsidRPr="003A2965">
        <w:rPr>
          <w:lang w:val="ru-RU"/>
        </w:rPr>
        <w:br/>
      </w:r>
      <w:r w:rsidRPr="003A2965">
        <w:rPr>
          <w:rFonts w:ascii="Arial"/>
          <w:color w:val="000000"/>
          <w:sz w:val="18"/>
          <w:lang w:val="ru-RU"/>
        </w:rPr>
        <w:t>від</w:t>
      </w:r>
      <w:r w:rsidRPr="003A2965">
        <w:rPr>
          <w:rFonts w:ascii="Arial"/>
          <w:color w:val="000000"/>
          <w:sz w:val="18"/>
          <w:lang w:val="ru-RU"/>
        </w:rPr>
        <w:t xml:space="preserve"> 04.11.2020 </w:t>
      </w:r>
      <w:r w:rsidRPr="003A2965">
        <w:rPr>
          <w:rFonts w:ascii="Arial"/>
          <w:color w:val="000000"/>
          <w:sz w:val="18"/>
          <w:lang w:val="ru-RU"/>
        </w:rPr>
        <w:t>р</w:t>
      </w:r>
      <w:r w:rsidRPr="003A296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A2965">
        <w:rPr>
          <w:rFonts w:ascii="Arial"/>
          <w:color w:val="000000"/>
          <w:sz w:val="18"/>
          <w:lang w:val="ru-RU"/>
        </w:rPr>
        <w:t xml:space="preserve"> 1073)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0" w:name="18"/>
      <w:bookmarkEnd w:id="19"/>
      <w:r w:rsidRPr="003A2965">
        <w:rPr>
          <w:rFonts w:ascii="Arial"/>
          <w:color w:val="000000"/>
          <w:sz w:val="18"/>
          <w:lang w:val="ru-RU"/>
        </w:rPr>
        <w:lastRenderedPageBreak/>
        <w:t xml:space="preserve">5. </w:t>
      </w:r>
      <w:r w:rsidRPr="003A2965">
        <w:rPr>
          <w:rFonts w:ascii="Arial"/>
          <w:color w:val="000000"/>
          <w:sz w:val="18"/>
          <w:lang w:val="ru-RU"/>
        </w:rPr>
        <w:t>Ця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пос</w:t>
      </w:r>
      <w:r w:rsidRPr="003A2965">
        <w:rPr>
          <w:rFonts w:ascii="Arial"/>
          <w:color w:val="000000"/>
          <w:sz w:val="18"/>
          <w:lang w:val="ru-RU"/>
        </w:rPr>
        <w:t>танова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набирає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чинності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її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опублікування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крім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пункту</w:t>
      </w:r>
      <w:r w:rsidRPr="003A2965">
        <w:rPr>
          <w:rFonts w:ascii="Arial"/>
          <w:color w:val="000000"/>
          <w:sz w:val="18"/>
          <w:lang w:val="ru-RU"/>
        </w:rPr>
        <w:t xml:space="preserve"> 1, </w:t>
      </w:r>
      <w:r w:rsidRPr="003A2965">
        <w:rPr>
          <w:rFonts w:ascii="Arial"/>
          <w:color w:val="000000"/>
          <w:sz w:val="18"/>
          <w:lang w:val="ru-RU"/>
        </w:rPr>
        <w:t>який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набирає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чинності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через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один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рік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після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набрання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чинності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цією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постановою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1" w:name="19"/>
      <w:bookmarkEnd w:id="20"/>
      <w:r w:rsidRPr="003A2965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7"/>
        <w:gridCol w:w="4626"/>
      </w:tblGrid>
      <w:tr w:rsidR="0036355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363555" w:rsidRDefault="003A2965">
            <w:pPr>
              <w:spacing w:after="0"/>
              <w:jc w:val="center"/>
            </w:pPr>
            <w:bookmarkStart w:id="22" w:name="20"/>
            <w:bookmarkEnd w:id="21"/>
            <w:r>
              <w:rPr>
                <w:rFonts w:ascii="Arial"/>
                <w:b/>
                <w:color w:val="000000"/>
                <w:sz w:val="15"/>
              </w:rPr>
              <w:t>Прем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363555" w:rsidRDefault="003A2965">
            <w:pPr>
              <w:spacing w:after="0"/>
              <w:jc w:val="center"/>
            </w:pPr>
            <w:bookmarkStart w:id="23" w:name="21"/>
            <w:bookmarkEnd w:id="22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ГРОЙСМАН</w:t>
            </w:r>
          </w:p>
        </w:tc>
        <w:bookmarkEnd w:id="23"/>
      </w:tr>
    </w:tbl>
    <w:p w:rsidR="00363555" w:rsidRDefault="003A2965">
      <w:r>
        <w:br/>
      </w:r>
    </w:p>
    <w:p w:rsidR="00363555" w:rsidRDefault="003A2965">
      <w:pPr>
        <w:spacing w:after="0"/>
        <w:ind w:firstLine="240"/>
      </w:pPr>
      <w:bookmarkStart w:id="24" w:name="22"/>
      <w:r>
        <w:rPr>
          <w:rFonts w:ascii="Arial"/>
          <w:color w:val="000000"/>
          <w:sz w:val="18"/>
        </w:rPr>
        <w:t>Інд</w:t>
      </w:r>
      <w:r>
        <w:rPr>
          <w:rFonts w:ascii="Arial"/>
          <w:color w:val="000000"/>
          <w:sz w:val="18"/>
        </w:rPr>
        <w:t>. 75</w:t>
      </w:r>
    </w:p>
    <w:p w:rsidR="00363555" w:rsidRDefault="003A2965">
      <w:pPr>
        <w:spacing w:after="0"/>
        <w:ind w:firstLine="240"/>
      </w:pPr>
      <w:bookmarkStart w:id="25" w:name="23"/>
      <w:bookmarkEnd w:id="24"/>
      <w:r>
        <w:rPr>
          <w:rFonts w:ascii="Arial"/>
          <w:color w:val="000000"/>
          <w:sz w:val="18"/>
        </w:rPr>
        <w:t xml:space="preserve"> </w:t>
      </w:r>
    </w:p>
    <w:p w:rsidR="00363555" w:rsidRPr="003A2965" w:rsidRDefault="003A2965">
      <w:pPr>
        <w:spacing w:after="0"/>
        <w:ind w:firstLine="240"/>
        <w:jc w:val="right"/>
        <w:rPr>
          <w:lang w:val="ru-RU"/>
        </w:rPr>
      </w:pPr>
      <w:bookmarkStart w:id="26" w:name="24"/>
      <w:bookmarkEnd w:id="25"/>
      <w:r w:rsidRPr="003A2965">
        <w:rPr>
          <w:rFonts w:ascii="Arial"/>
          <w:color w:val="000000"/>
          <w:sz w:val="18"/>
          <w:lang w:val="ru-RU"/>
        </w:rPr>
        <w:t>ЗАТВЕРДЖЕНО</w:t>
      </w:r>
      <w:r w:rsidRPr="003A2965">
        <w:rPr>
          <w:lang w:val="ru-RU"/>
        </w:rPr>
        <w:br/>
      </w:r>
      <w:r w:rsidRPr="003A2965">
        <w:rPr>
          <w:rFonts w:ascii="Arial"/>
          <w:color w:val="000000"/>
          <w:sz w:val="18"/>
          <w:lang w:val="ru-RU"/>
        </w:rPr>
        <w:t>постановою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Кабінету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Міністрів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України</w:t>
      </w:r>
      <w:r w:rsidRPr="003A2965">
        <w:rPr>
          <w:lang w:val="ru-RU"/>
        </w:rPr>
        <w:br/>
      </w:r>
      <w:r w:rsidRPr="003A2965">
        <w:rPr>
          <w:rFonts w:ascii="Arial"/>
          <w:color w:val="000000"/>
          <w:sz w:val="18"/>
          <w:lang w:val="ru-RU"/>
        </w:rPr>
        <w:t>від</w:t>
      </w:r>
      <w:r w:rsidRPr="003A2965">
        <w:rPr>
          <w:rFonts w:ascii="Arial"/>
          <w:color w:val="000000"/>
          <w:sz w:val="18"/>
          <w:lang w:val="ru-RU"/>
        </w:rPr>
        <w:t xml:space="preserve"> 14 </w:t>
      </w:r>
      <w:r w:rsidRPr="003A2965">
        <w:rPr>
          <w:rFonts w:ascii="Arial"/>
          <w:color w:val="000000"/>
          <w:sz w:val="18"/>
          <w:lang w:val="ru-RU"/>
        </w:rPr>
        <w:t>серпня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 xml:space="preserve">2019 </w:t>
      </w:r>
      <w:r w:rsidRPr="003A2965">
        <w:rPr>
          <w:rFonts w:ascii="Arial"/>
          <w:color w:val="000000"/>
          <w:sz w:val="18"/>
          <w:lang w:val="ru-RU"/>
        </w:rPr>
        <w:t>р</w:t>
      </w:r>
      <w:r w:rsidRPr="003A296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A2965">
        <w:rPr>
          <w:rFonts w:ascii="Arial"/>
          <w:color w:val="000000"/>
          <w:sz w:val="18"/>
          <w:lang w:val="ru-RU"/>
        </w:rPr>
        <w:t xml:space="preserve"> 827</w:t>
      </w:r>
    </w:p>
    <w:p w:rsidR="00363555" w:rsidRPr="003A2965" w:rsidRDefault="003A2965">
      <w:pPr>
        <w:pStyle w:val="3"/>
        <w:spacing w:after="0"/>
        <w:jc w:val="center"/>
        <w:rPr>
          <w:lang w:val="ru-RU"/>
        </w:rPr>
      </w:pPr>
      <w:bookmarkStart w:id="27" w:name="25"/>
      <w:bookmarkEnd w:id="26"/>
      <w:r w:rsidRPr="003A2965">
        <w:rPr>
          <w:rFonts w:ascii="Arial"/>
          <w:color w:val="000000"/>
          <w:sz w:val="27"/>
          <w:lang w:val="ru-RU"/>
        </w:rPr>
        <w:t>ПОРЯДОК</w:t>
      </w:r>
      <w:r w:rsidRPr="003A2965">
        <w:rPr>
          <w:lang w:val="ru-RU"/>
        </w:rPr>
        <w:br/>
      </w:r>
      <w:r w:rsidRPr="003A2965">
        <w:rPr>
          <w:rFonts w:ascii="Arial"/>
          <w:color w:val="000000"/>
          <w:sz w:val="27"/>
          <w:lang w:val="ru-RU"/>
        </w:rPr>
        <w:t>здійснення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державного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моніторингу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в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галузі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охорони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атмосферного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повітря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63555">
        <w:trPr>
          <w:tblCellSpacing w:w="0" w:type="auto"/>
        </w:trPr>
        <w:tc>
          <w:tcPr>
            <w:tcW w:w="9690" w:type="dxa"/>
            <w:vAlign w:val="center"/>
          </w:tcPr>
          <w:p w:rsidR="00363555" w:rsidRDefault="003A2965">
            <w:pPr>
              <w:spacing w:after="0"/>
            </w:pPr>
            <w:bookmarkStart w:id="28" w:name="636"/>
            <w:bookmarkEnd w:id="27"/>
            <w:r w:rsidRPr="003A2965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слово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Мінприроди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словом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Мінекоенерго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1065)</w:t>
            </w:r>
          </w:p>
        </w:tc>
        <w:bookmarkEnd w:id="28"/>
      </w:tr>
    </w:tbl>
    <w:p w:rsidR="00363555" w:rsidRDefault="003A296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63555">
        <w:trPr>
          <w:tblCellSpacing w:w="0" w:type="auto"/>
        </w:trPr>
        <w:tc>
          <w:tcPr>
            <w:tcW w:w="9690" w:type="dxa"/>
            <w:vAlign w:val="center"/>
          </w:tcPr>
          <w:p w:rsidR="00363555" w:rsidRDefault="003A2965">
            <w:pPr>
              <w:spacing w:after="0"/>
            </w:pPr>
            <w:bookmarkStart w:id="29" w:name="639"/>
            <w:r w:rsidRPr="003A2965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слово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Мінекоенерго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словом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Міндовкілля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9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 xml:space="preserve"> 2020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826)</w:t>
            </w:r>
          </w:p>
        </w:tc>
        <w:bookmarkEnd w:id="29"/>
      </w:tr>
    </w:tbl>
    <w:p w:rsidR="00363555" w:rsidRDefault="003A2965">
      <w:r>
        <w:br/>
      </w:r>
    </w:p>
    <w:p w:rsidR="00363555" w:rsidRDefault="003A2965">
      <w:pPr>
        <w:spacing w:after="0"/>
        <w:ind w:firstLine="240"/>
      </w:pPr>
      <w:bookmarkStart w:id="30" w:name="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31" w:name="27"/>
      <w:bookmarkEnd w:id="30"/>
      <w:r w:rsidRPr="003A2965">
        <w:rPr>
          <w:rFonts w:ascii="Arial"/>
          <w:color w:val="000000"/>
          <w:sz w:val="18"/>
          <w:lang w:val="ru-RU"/>
        </w:rPr>
        <w:t xml:space="preserve">2.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цьому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Порядку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терміни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вживаються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такому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значенні</w:t>
      </w:r>
      <w:r w:rsidRPr="003A2965">
        <w:rPr>
          <w:rFonts w:ascii="Arial"/>
          <w:color w:val="000000"/>
          <w:sz w:val="18"/>
          <w:lang w:val="ru-RU"/>
        </w:rPr>
        <w:t>: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32" w:name="28"/>
      <w:bookmarkEnd w:id="31"/>
      <w:r w:rsidRPr="003A2965">
        <w:rPr>
          <w:rFonts w:ascii="Arial"/>
          <w:color w:val="000000"/>
          <w:sz w:val="18"/>
          <w:lang w:val="ru-RU"/>
        </w:rPr>
        <w:t xml:space="preserve">1) </w:t>
      </w:r>
      <w:r w:rsidRPr="003A2965">
        <w:rPr>
          <w:rFonts w:ascii="Arial"/>
          <w:color w:val="000000"/>
          <w:sz w:val="18"/>
          <w:lang w:val="ru-RU"/>
        </w:rPr>
        <w:t>агломерація</w:t>
      </w:r>
      <w:r w:rsidRPr="003A2965">
        <w:rPr>
          <w:rFonts w:ascii="Arial"/>
          <w:color w:val="000000"/>
          <w:sz w:val="18"/>
          <w:lang w:val="ru-RU"/>
        </w:rPr>
        <w:t xml:space="preserve"> - </w:t>
      </w:r>
      <w:r w:rsidRPr="003A2965">
        <w:rPr>
          <w:rFonts w:ascii="Arial"/>
          <w:color w:val="000000"/>
          <w:sz w:val="18"/>
          <w:lang w:val="ru-RU"/>
        </w:rPr>
        <w:t>територія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насе</w:t>
      </w:r>
      <w:r w:rsidRPr="003A2965">
        <w:rPr>
          <w:rFonts w:ascii="Arial"/>
          <w:color w:val="000000"/>
          <w:sz w:val="18"/>
          <w:lang w:val="ru-RU"/>
        </w:rPr>
        <w:t>ленням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понад</w:t>
      </w:r>
      <w:r w:rsidRPr="003A2965">
        <w:rPr>
          <w:rFonts w:ascii="Arial"/>
          <w:color w:val="000000"/>
          <w:sz w:val="18"/>
          <w:lang w:val="ru-RU"/>
        </w:rPr>
        <w:t xml:space="preserve"> 250 </w:t>
      </w:r>
      <w:r w:rsidRPr="003A2965">
        <w:rPr>
          <w:rFonts w:ascii="Arial"/>
          <w:color w:val="000000"/>
          <w:sz w:val="18"/>
          <w:lang w:val="ru-RU"/>
        </w:rPr>
        <w:t>тис</w:t>
      </w:r>
      <w:r w:rsidRPr="003A2965">
        <w:rPr>
          <w:rFonts w:ascii="Arial"/>
          <w:color w:val="000000"/>
          <w:sz w:val="18"/>
          <w:lang w:val="ru-RU"/>
        </w:rPr>
        <w:t xml:space="preserve">. </w:t>
      </w:r>
      <w:r w:rsidRPr="003A2965">
        <w:rPr>
          <w:rFonts w:ascii="Arial"/>
          <w:color w:val="000000"/>
          <w:sz w:val="18"/>
          <w:lang w:val="ru-RU"/>
        </w:rPr>
        <w:t>осіб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визначена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цілей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управління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33" w:name="29"/>
      <w:bookmarkEnd w:id="32"/>
      <w:r w:rsidRPr="003A2965">
        <w:rPr>
          <w:rFonts w:ascii="Arial"/>
          <w:color w:val="000000"/>
          <w:sz w:val="18"/>
          <w:lang w:val="ru-RU"/>
        </w:rPr>
        <w:t xml:space="preserve">2) </w:t>
      </w:r>
      <w:r w:rsidRPr="003A2965">
        <w:rPr>
          <w:rFonts w:ascii="Arial"/>
          <w:color w:val="000000"/>
          <w:sz w:val="18"/>
          <w:lang w:val="ru-RU"/>
        </w:rPr>
        <w:t>верхній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поріг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оцінювання</w:t>
      </w:r>
      <w:r w:rsidRPr="003A2965">
        <w:rPr>
          <w:rFonts w:ascii="Arial"/>
          <w:color w:val="000000"/>
          <w:sz w:val="18"/>
          <w:lang w:val="ru-RU"/>
        </w:rPr>
        <w:t xml:space="preserve"> - </w:t>
      </w:r>
      <w:r w:rsidRPr="003A2965">
        <w:rPr>
          <w:rFonts w:ascii="Arial"/>
          <w:color w:val="000000"/>
          <w:sz w:val="18"/>
          <w:lang w:val="ru-RU"/>
        </w:rPr>
        <w:t>рівень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забруднювальної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речовини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нижче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оцінювання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якості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використовується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комбінація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фіксова</w:t>
      </w:r>
      <w:r w:rsidRPr="003A2965">
        <w:rPr>
          <w:rFonts w:ascii="Arial"/>
          <w:color w:val="000000"/>
          <w:sz w:val="18"/>
          <w:lang w:val="ru-RU"/>
        </w:rPr>
        <w:t>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вимірювань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методів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моделювання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індикативних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вимірювань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34" w:name="30"/>
      <w:bookmarkEnd w:id="33"/>
      <w:r w:rsidRPr="003A2965">
        <w:rPr>
          <w:rFonts w:ascii="Arial"/>
          <w:color w:val="000000"/>
          <w:sz w:val="18"/>
          <w:lang w:val="ru-RU"/>
        </w:rPr>
        <w:t xml:space="preserve">3) </w:t>
      </w:r>
      <w:r w:rsidRPr="003A2965">
        <w:rPr>
          <w:rFonts w:ascii="Arial"/>
          <w:color w:val="000000"/>
          <w:sz w:val="18"/>
          <w:lang w:val="ru-RU"/>
        </w:rPr>
        <w:t>гранична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величина</w:t>
      </w:r>
      <w:r w:rsidRPr="003A2965">
        <w:rPr>
          <w:rFonts w:ascii="Arial"/>
          <w:color w:val="000000"/>
          <w:sz w:val="18"/>
          <w:lang w:val="ru-RU"/>
        </w:rPr>
        <w:t xml:space="preserve"> - </w:t>
      </w:r>
      <w:r w:rsidRPr="003A2965">
        <w:rPr>
          <w:rFonts w:ascii="Arial"/>
          <w:color w:val="000000"/>
          <w:sz w:val="18"/>
          <w:lang w:val="ru-RU"/>
        </w:rPr>
        <w:t>рівень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забруднювальної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речовини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визначений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пункті</w:t>
      </w:r>
      <w:r w:rsidRPr="003A2965">
        <w:rPr>
          <w:rFonts w:ascii="Arial"/>
          <w:color w:val="000000"/>
          <w:sz w:val="18"/>
          <w:lang w:val="ru-RU"/>
        </w:rPr>
        <w:t xml:space="preserve"> 3 </w:t>
      </w:r>
      <w:r w:rsidRPr="003A2965">
        <w:rPr>
          <w:rFonts w:ascii="Arial"/>
          <w:color w:val="000000"/>
          <w:sz w:val="18"/>
          <w:lang w:val="ru-RU"/>
        </w:rPr>
        <w:t>додатка</w:t>
      </w:r>
      <w:r w:rsidRPr="003A2965">
        <w:rPr>
          <w:rFonts w:ascii="Arial"/>
          <w:color w:val="000000"/>
          <w:sz w:val="18"/>
          <w:lang w:val="ru-RU"/>
        </w:rPr>
        <w:t xml:space="preserve"> 2, </w:t>
      </w:r>
      <w:r w:rsidRPr="003A2965">
        <w:rPr>
          <w:rFonts w:ascii="Arial"/>
          <w:color w:val="000000"/>
          <w:sz w:val="18"/>
          <w:lang w:val="ru-RU"/>
        </w:rPr>
        <w:t>встановлений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метою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уникнення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попередження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чи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зменшення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шкідливих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впливів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здоров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людини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>/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навколишнє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природне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середовище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цілому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35" w:name="31"/>
      <w:bookmarkEnd w:id="34"/>
      <w:r w:rsidRPr="003A2965">
        <w:rPr>
          <w:rFonts w:ascii="Arial"/>
          <w:color w:val="000000"/>
          <w:sz w:val="18"/>
          <w:lang w:val="ru-RU"/>
        </w:rPr>
        <w:t xml:space="preserve">4) </w:t>
      </w:r>
      <w:r w:rsidRPr="003A2965">
        <w:rPr>
          <w:rFonts w:ascii="Arial"/>
          <w:color w:val="000000"/>
          <w:sz w:val="18"/>
          <w:lang w:val="ru-RU"/>
        </w:rPr>
        <w:t>довгострокова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ціль</w:t>
      </w:r>
      <w:r w:rsidRPr="003A2965">
        <w:rPr>
          <w:rFonts w:ascii="Arial"/>
          <w:color w:val="000000"/>
          <w:sz w:val="18"/>
          <w:lang w:val="ru-RU"/>
        </w:rPr>
        <w:t xml:space="preserve"> - </w:t>
      </w:r>
      <w:r w:rsidRPr="003A2965">
        <w:rPr>
          <w:rFonts w:ascii="Arial"/>
          <w:color w:val="000000"/>
          <w:sz w:val="18"/>
          <w:lang w:val="ru-RU"/>
        </w:rPr>
        <w:t>рівень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озону</w:t>
      </w:r>
      <w:r w:rsidRPr="003A2965">
        <w:rPr>
          <w:rFonts w:ascii="Arial"/>
          <w:color w:val="000000"/>
          <w:sz w:val="18"/>
          <w:lang w:val="ru-RU"/>
        </w:rPr>
        <w:t xml:space="preserve"> (</w:t>
      </w:r>
      <w:r w:rsidRPr="003A2965">
        <w:rPr>
          <w:rFonts w:ascii="Arial"/>
          <w:color w:val="000000"/>
          <w:sz w:val="18"/>
          <w:lang w:val="ru-RU"/>
        </w:rPr>
        <w:t>забруднювальної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речовини</w:t>
      </w:r>
      <w:r w:rsidRPr="003A2965">
        <w:rPr>
          <w:rFonts w:ascii="Arial"/>
          <w:color w:val="000000"/>
          <w:sz w:val="18"/>
          <w:lang w:val="ru-RU"/>
        </w:rPr>
        <w:t xml:space="preserve">), </w:t>
      </w:r>
      <w:r w:rsidRPr="003A2965">
        <w:rPr>
          <w:rFonts w:ascii="Arial"/>
          <w:color w:val="000000"/>
          <w:sz w:val="18"/>
          <w:lang w:val="ru-RU"/>
        </w:rPr>
        <w:t>визначений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пункті</w:t>
      </w:r>
      <w:r w:rsidRPr="003A2965">
        <w:rPr>
          <w:rFonts w:ascii="Arial"/>
          <w:color w:val="000000"/>
          <w:sz w:val="18"/>
          <w:lang w:val="ru-RU"/>
        </w:rPr>
        <w:t xml:space="preserve"> 4 </w:t>
      </w:r>
      <w:r w:rsidRPr="003A2965">
        <w:rPr>
          <w:rFonts w:ascii="Arial"/>
          <w:color w:val="000000"/>
          <w:sz w:val="18"/>
          <w:lang w:val="ru-RU"/>
        </w:rPr>
        <w:t>додатка</w:t>
      </w:r>
      <w:r w:rsidRPr="003A2965">
        <w:rPr>
          <w:rFonts w:ascii="Arial"/>
          <w:color w:val="000000"/>
          <w:sz w:val="18"/>
          <w:lang w:val="ru-RU"/>
        </w:rPr>
        <w:t xml:space="preserve"> 2, </w:t>
      </w:r>
      <w:r w:rsidRPr="003A2965">
        <w:rPr>
          <w:rFonts w:ascii="Arial"/>
          <w:color w:val="000000"/>
          <w:sz w:val="18"/>
          <w:lang w:val="ru-RU"/>
        </w:rPr>
        <w:t>який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повинен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бути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досягнутий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довгостроковій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перспективі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метою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забезпечення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ефективного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захисту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здоров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люди</w:t>
      </w:r>
      <w:r w:rsidRPr="003A2965">
        <w:rPr>
          <w:rFonts w:ascii="Arial"/>
          <w:color w:val="000000"/>
          <w:sz w:val="18"/>
          <w:lang w:val="ru-RU"/>
        </w:rPr>
        <w:t>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навколишнього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природного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середовища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36" w:name="32"/>
      <w:bookmarkEnd w:id="35"/>
      <w:r w:rsidRPr="003A2965">
        <w:rPr>
          <w:rFonts w:ascii="Arial"/>
          <w:color w:val="000000"/>
          <w:sz w:val="18"/>
          <w:lang w:val="ru-RU"/>
        </w:rPr>
        <w:t xml:space="preserve">5) </w:t>
      </w:r>
      <w:r w:rsidRPr="003A2965">
        <w:rPr>
          <w:rFonts w:ascii="Arial"/>
          <w:color w:val="000000"/>
          <w:sz w:val="18"/>
          <w:lang w:val="ru-RU"/>
        </w:rPr>
        <w:t>зона</w:t>
      </w:r>
      <w:r w:rsidRPr="003A2965">
        <w:rPr>
          <w:rFonts w:ascii="Arial"/>
          <w:color w:val="000000"/>
          <w:sz w:val="18"/>
          <w:lang w:val="ru-RU"/>
        </w:rPr>
        <w:t xml:space="preserve"> - </w:t>
      </w:r>
      <w:r w:rsidRPr="003A2965">
        <w:rPr>
          <w:rFonts w:ascii="Arial"/>
          <w:color w:val="000000"/>
          <w:sz w:val="18"/>
          <w:lang w:val="ru-RU"/>
        </w:rPr>
        <w:t>частина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території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держави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визначена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цілей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управління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37" w:name="33"/>
      <w:bookmarkEnd w:id="36"/>
      <w:r w:rsidRPr="003A2965">
        <w:rPr>
          <w:rFonts w:ascii="Arial"/>
          <w:color w:val="000000"/>
          <w:sz w:val="18"/>
          <w:lang w:val="ru-RU"/>
        </w:rPr>
        <w:t xml:space="preserve">6) </w:t>
      </w:r>
      <w:r w:rsidRPr="003A2965">
        <w:rPr>
          <w:rFonts w:ascii="Arial"/>
          <w:color w:val="000000"/>
          <w:sz w:val="18"/>
          <w:lang w:val="ru-RU"/>
        </w:rPr>
        <w:t>індикативні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вимірювання</w:t>
      </w:r>
      <w:r w:rsidRPr="003A2965">
        <w:rPr>
          <w:rFonts w:ascii="Arial"/>
          <w:color w:val="000000"/>
          <w:sz w:val="18"/>
          <w:lang w:val="ru-RU"/>
        </w:rPr>
        <w:t xml:space="preserve"> - </w:t>
      </w:r>
      <w:r w:rsidRPr="003A2965">
        <w:rPr>
          <w:rFonts w:ascii="Arial"/>
          <w:color w:val="000000"/>
          <w:sz w:val="18"/>
          <w:lang w:val="ru-RU"/>
        </w:rPr>
        <w:t>вимірювання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які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відповідають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вимогам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щодо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якості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даних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які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є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менш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суво</w:t>
      </w:r>
      <w:r w:rsidRPr="003A2965">
        <w:rPr>
          <w:rFonts w:ascii="Arial"/>
          <w:color w:val="000000"/>
          <w:sz w:val="18"/>
          <w:lang w:val="ru-RU"/>
        </w:rPr>
        <w:t>рими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ніж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вимоги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фіксованих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вимірювань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38" w:name="34"/>
      <w:bookmarkEnd w:id="37"/>
      <w:r w:rsidRPr="003A2965">
        <w:rPr>
          <w:rFonts w:ascii="Arial"/>
          <w:color w:val="000000"/>
          <w:sz w:val="18"/>
          <w:lang w:val="ru-RU"/>
        </w:rPr>
        <w:t xml:space="preserve">7) </w:t>
      </w:r>
      <w:r w:rsidRPr="003A2965">
        <w:rPr>
          <w:rFonts w:ascii="Arial"/>
          <w:color w:val="000000"/>
          <w:sz w:val="18"/>
          <w:lang w:val="ru-RU"/>
        </w:rPr>
        <w:t>фіксовані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вимірювання</w:t>
      </w:r>
      <w:r w:rsidRPr="003A2965">
        <w:rPr>
          <w:rFonts w:ascii="Arial"/>
          <w:color w:val="000000"/>
          <w:sz w:val="18"/>
          <w:lang w:val="ru-RU"/>
        </w:rPr>
        <w:t xml:space="preserve"> - </w:t>
      </w:r>
      <w:r w:rsidRPr="003A2965">
        <w:rPr>
          <w:rFonts w:ascii="Arial"/>
          <w:color w:val="000000"/>
          <w:sz w:val="18"/>
          <w:lang w:val="ru-RU"/>
        </w:rPr>
        <w:t>вимірювання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які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проводяться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фіксованих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пунктах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забрудненням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постійній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основі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шляхом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випадкової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вибірки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для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визначення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рівнів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забруднюваль</w:t>
      </w:r>
      <w:r w:rsidRPr="003A2965">
        <w:rPr>
          <w:rFonts w:ascii="Arial"/>
          <w:color w:val="000000"/>
          <w:sz w:val="18"/>
          <w:lang w:val="ru-RU"/>
        </w:rPr>
        <w:t>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речовин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39" w:name="35"/>
      <w:bookmarkEnd w:id="38"/>
      <w:r w:rsidRPr="003A2965">
        <w:rPr>
          <w:rFonts w:ascii="Arial"/>
          <w:color w:val="000000"/>
          <w:sz w:val="18"/>
          <w:lang w:val="ru-RU"/>
        </w:rPr>
        <w:t xml:space="preserve">8) </w:t>
      </w:r>
      <w:r w:rsidRPr="003A2965">
        <w:rPr>
          <w:rFonts w:ascii="Arial"/>
          <w:color w:val="000000"/>
          <w:sz w:val="18"/>
          <w:lang w:val="ru-RU"/>
        </w:rPr>
        <w:t>інформаційний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поріг</w:t>
      </w:r>
      <w:r w:rsidRPr="003A2965">
        <w:rPr>
          <w:rFonts w:ascii="Arial"/>
          <w:color w:val="000000"/>
          <w:sz w:val="18"/>
          <w:lang w:val="ru-RU"/>
        </w:rPr>
        <w:t xml:space="preserve"> - </w:t>
      </w:r>
      <w:r w:rsidRPr="003A2965">
        <w:rPr>
          <w:rFonts w:ascii="Arial"/>
          <w:color w:val="000000"/>
          <w:sz w:val="18"/>
          <w:lang w:val="ru-RU"/>
        </w:rPr>
        <w:t>рівень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забруднювальної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речовини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визначений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пункті</w:t>
      </w:r>
      <w:r w:rsidRPr="003A2965">
        <w:rPr>
          <w:rFonts w:ascii="Arial"/>
          <w:color w:val="000000"/>
          <w:sz w:val="18"/>
          <w:lang w:val="ru-RU"/>
        </w:rPr>
        <w:t xml:space="preserve"> 4 </w:t>
      </w:r>
      <w:r w:rsidRPr="003A2965">
        <w:rPr>
          <w:rFonts w:ascii="Arial"/>
          <w:color w:val="000000"/>
          <w:sz w:val="18"/>
          <w:lang w:val="ru-RU"/>
        </w:rPr>
        <w:t>додатка</w:t>
      </w:r>
      <w:r w:rsidRPr="003A2965">
        <w:rPr>
          <w:rFonts w:ascii="Arial"/>
          <w:color w:val="000000"/>
          <w:sz w:val="18"/>
          <w:lang w:val="ru-RU"/>
        </w:rPr>
        <w:t xml:space="preserve"> 2, </w:t>
      </w:r>
      <w:r w:rsidRPr="003A2965">
        <w:rPr>
          <w:rFonts w:ascii="Arial"/>
          <w:color w:val="000000"/>
          <w:sz w:val="18"/>
          <w:lang w:val="ru-RU"/>
        </w:rPr>
        <w:t>перевищення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язане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ризиком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здоров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людини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від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короткочасного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впливу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вразливі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групи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населення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негайне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інформування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населення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</w:t>
      </w:r>
      <w:r w:rsidRPr="003A2965">
        <w:rPr>
          <w:rFonts w:ascii="Arial"/>
          <w:color w:val="000000"/>
          <w:sz w:val="18"/>
          <w:lang w:val="ru-RU"/>
        </w:rPr>
        <w:t>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забезпечується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відповідно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цього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Порядку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40" w:name="36"/>
      <w:bookmarkEnd w:id="39"/>
      <w:r w:rsidRPr="003A2965">
        <w:rPr>
          <w:rFonts w:ascii="Arial"/>
          <w:color w:val="000000"/>
          <w:sz w:val="18"/>
          <w:lang w:val="ru-RU"/>
        </w:rPr>
        <w:lastRenderedPageBreak/>
        <w:t xml:space="preserve">9) </w:t>
      </w:r>
      <w:r w:rsidRPr="003A2965">
        <w:rPr>
          <w:rFonts w:ascii="Arial"/>
          <w:color w:val="000000"/>
          <w:sz w:val="18"/>
          <w:lang w:val="ru-RU"/>
        </w:rPr>
        <w:t>критичний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рівень</w:t>
      </w:r>
      <w:r w:rsidRPr="003A2965">
        <w:rPr>
          <w:rFonts w:ascii="Arial"/>
          <w:color w:val="000000"/>
          <w:sz w:val="18"/>
          <w:lang w:val="ru-RU"/>
        </w:rPr>
        <w:t xml:space="preserve"> - </w:t>
      </w:r>
      <w:r w:rsidRPr="003A2965">
        <w:rPr>
          <w:rFonts w:ascii="Arial"/>
          <w:color w:val="000000"/>
          <w:sz w:val="18"/>
          <w:lang w:val="ru-RU"/>
        </w:rPr>
        <w:t>рівень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забруднювальної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речовини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визначений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пункті</w:t>
      </w:r>
      <w:r w:rsidRPr="003A2965">
        <w:rPr>
          <w:rFonts w:ascii="Arial"/>
          <w:color w:val="000000"/>
          <w:sz w:val="18"/>
          <w:lang w:val="ru-RU"/>
        </w:rPr>
        <w:t xml:space="preserve"> 4 </w:t>
      </w:r>
      <w:r w:rsidRPr="003A2965">
        <w:rPr>
          <w:rFonts w:ascii="Arial"/>
          <w:color w:val="000000"/>
          <w:sz w:val="18"/>
          <w:lang w:val="ru-RU"/>
        </w:rPr>
        <w:t>додатка</w:t>
      </w:r>
      <w:r w:rsidRPr="003A2965">
        <w:rPr>
          <w:rFonts w:ascii="Arial"/>
          <w:color w:val="000000"/>
          <w:sz w:val="18"/>
          <w:lang w:val="ru-RU"/>
        </w:rPr>
        <w:t xml:space="preserve"> 2,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разі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перевищення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можуть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виникати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прямі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несприятливі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впливи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деякі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об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єкти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навколишнього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природного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середовища</w:t>
      </w:r>
      <w:r w:rsidRPr="003A2965">
        <w:rPr>
          <w:rFonts w:ascii="Arial"/>
          <w:color w:val="000000"/>
          <w:sz w:val="18"/>
          <w:lang w:val="ru-RU"/>
        </w:rPr>
        <w:t xml:space="preserve"> (</w:t>
      </w:r>
      <w:r w:rsidRPr="003A2965">
        <w:rPr>
          <w:rFonts w:ascii="Arial"/>
          <w:color w:val="000000"/>
          <w:sz w:val="18"/>
          <w:lang w:val="ru-RU"/>
        </w:rPr>
        <w:t>дерева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інші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рослини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чи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природні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екосистеми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але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не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людину</w:t>
      </w:r>
      <w:r w:rsidRPr="003A2965">
        <w:rPr>
          <w:rFonts w:ascii="Arial"/>
          <w:color w:val="000000"/>
          <w:sz w:val="18"/>
          <w:lang w:val="ru-RU"/>
        </w:rPr>
        <w:t>);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41" w:name="37"/>
      <w:bookmarkEnd w:id="40"/>
      <w:r w:rsidRPr="003A2965">
        <w:rPr>
          <w:rFonts w:ascii="Arial"/>
          <w:color w:val="000000"/>
          <w:sz w:val="18"/>
          <w:lang w:val="ru-RU"/>
        </w:rPr>
        <w:t xml:space="preserve">10) </w:t>
      </w:r>
      <w:r w:rsidRPr="003A2965">
        <w:rPr>
          <w:rFonts w:ascii="Arial"/>
          <w:color w:val="000000"/>
          <w:sz w:val="18"/>
          <w:lang w:val="ru-RU"/>
        </w:rPr>
        <w:t>лабораторія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станом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- </w:t>
      </w:r>
      <w:r w:rsidRPr="003A2965">
        <w:rPr>
          <w:rFonts w:ascii="Arial"/>
          <w:color w:val="000000"/>
          <w:sz w:val="18"/>
          <w:lang w:val="ru-RU"/>
        </w:rPr>
        <w:t>підприємство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установа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організація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їх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відокремлений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структурний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підрозділ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здійснює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лабораторні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дослідження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>/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опадів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42" w:name="38"/>
      <w:bookmarkEnd w:id="41"/>
      <w:r w:rsidRPr="003A2965">
        <w:rPr>
          <w:rFonts w:ascii="Arial"/>
          <w:color w:val="000000"/>
          <w:sz w:val="18"/>
          <w:lang w:val="ru-RU"/>
        </w:rPr>
        <w:t xml:space="preserve">11) </w:t>
      </w:r>
      <w:r w:rsidRPr="003A2965">
        <w:rPr>
          <w:rFonts w:ascii="Arial"/>
          <w:color w:val="000000"/>
          <w:sz w:val="18"/>
          <w:lang w:val="ru-RU"/>
        </w:rPr>
        <w:t>нижній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поріг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оцінювання</w:t>
      </w:r>
      <w:r w:rsidRPr="003A2965">
        <w:rPr>
          <w:rFonts w:ascii="Arial"/>
          <w:color w:val="000000"/>
          <w:sz w:val="18"/>
          <w:lang w:val="ru-RU"/>
        </w:rPr>
        <w:t xml:space="preserve"> - </w:t>
      </w:r>
      <w:r w:rsidRPr="003A2965">
        <w:rPr>
          <w:rFonts w:ascii="Arial"/>
          <w:color w:val="000000"/>
          <w:sz w:val="18"/>
          <w:lang w:val="ru-RU"/>
        </w:rPr>
        <w:t>рівень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забруднювальної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речовини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нижче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оцінювання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якості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використовуються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методи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моделювання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чи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об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єктивної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оцінки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43" w:name="39"/>
      <w:bookmarkEnd w:id="42"/>
      <w:r w:rsidRPr="003A2965">
        <w:rPr>
          <w:rFonts w:ascii="Arial"/>
          <w:color w:val="000000"/>
          <w:sz w:val="18"/>
          <w:lang w:val="ru-RU"/>
        </w:rPr>
        <w:t xml:space="preserve">12) </w:t>
      </w:r>
      <w:r w:rsidRPr="003A2965">
        <w:rPr>
          <w:rFonts w:ascii="Arial"/>
          <w:color w:val="000000"/>
          <w:sz w:val="18"/>
          <w:lang w:val="ru-RU"/>
        </w:rPr>
        <w:t>орган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управління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</w:t>
      </w:r>
      <w:r w:rsidRPr="003A2965">
        <w:rPr>
          <w:rFonts w:ascii="Arial"/>
          <w:color w:val="000000"/>
          <w:sz w:val="18"/>
          <w:lang w:val="ru-RU"/>
        </w:rPr>
        <w:t>вітря</w:t>
      </w:r>
      <w:r w:rsidRPr="003A2965">
        <w:rPr>
          <w:rFonts w:ascii="Arial"/>
          <w:color w:val="000000"/>
          <w:sz w:val="18"/>
          <w:lang w:val="ru-RU"/>
        </w:rPr>
        <w:t xml:space="preserve"> - </w:t>
      </w:r>
      <w:r w:rsidRPr="003A2965">
        <w:rPr>
          <w:rFonts w:ascii="Arial"/>
          <w:color w:val="000000"/>
          <w:sz w:val="18"/>
          <w:lang w:val="ru-RU"/>
        </w:rPr>
        <w:t>структурний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підрозділ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обласної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держадміністрації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органу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виконавчої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влади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Автономної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Республіки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Крим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питань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охорони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навколишнього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природного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середовища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здійснює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виконавчу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владу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території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відповідної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зони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також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структурний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підрозділ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Київ</w:t>
      </w:r>
      <w:r w:rsidRPr="003A2965">
        <w:rPr>
          <w:rFonts w:ascii="Arial"/>
          <w:color w:val="000000"/>
          <w:sz w:val="18"/>
          <w:lang w:val="ru-RU"/>
        </w:rPr>
        <w:t>ської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міської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держадміністрації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виконавчий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орган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міської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ради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виконує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функції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повноваження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місцевого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самоврядування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території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відповідної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агломерації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44" w:name="40"/>
      <w:bookmarkEnd w:id="43"/>
      <w:r w:rsidRPr="003A2965">
        <w:rPr>
          <w:rFonts w:ascii="Arial"/>
          <w:color w:val="000000"/>
          <w:sz w:val="18"/>
          <w:lang w:val="ru-RU"/>
        </w:rPr>
        <w:t xml:space="preserve">13) </w:t>
      </w:r>
      <w:r w:rsidRPr="003A2965">
        <w:rPr>
          <w:rFonts w:ascii="Arial"/>
          <w:color w:val="000000"/>
          <w:sz w:val="18"/>
          <w:lang w:val="ru-RU"/>
        </w:rPr>
        <w:t>оцінювання</w:t>
      </w:r>
      <w:r w:rsidRPr="003A2965">
        <w:rPr>
          <w:rFonts w:ascii="Arial"/>
          <w:color w:val="000000"/>
          <w:sz w:val="18"/>
          <w:lang w:val="ru-RU"/>
        </w:rPr>
        <w:t xml:space="preserve"> - </w:t>
      </w:r>
      <w:r w:rsidRPr="003A2965">
        <w:rPr>
          <w:rFonts w:ascii="Arial"/>
          <w:color w:val="000000"/>
          <w:sz w:val="18"/>
          <w:lang w:val="ru-RU"/>
        </w:rPr>
        <w:t>будь</w:t>
      </w:r>
      <w:r w:rsidRPr="003A2965">
        <w:rPr>
          <w:rFonts w:ascii="Arial"/>
          <w:color w:val="000000"/>
          <w:sz w:val="18"/>
          <w:lang w:val="ru-RU"/>
        </w:rPr>
        <w:t>-</w:t>
      </w:r>
      <w:r w:rsidRPr="003A2965">
        <w:rPr>
          <w:rFonts w:ascii="Arial"/>
          <w:color w:val="000000"/>
          <w:sz w:val="18"/>
          <w:lang w:val="ru-RU"/>
        </w:rPr>
        <w:t>який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метод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застосовується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вимірювання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обчислення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прогнозування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чи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оцінки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рівня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забруднювальних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речовин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45" w:name="41"/>
      <w:bookmarkEnd w:id="44"/>
      <w:r w:rsidRPr="003A2965">
        <w:rPr>
          <w:rFonts w:ascii="Arial"/>
          <w:color w:val="000000"/>
          <w:sz w:val="18"/>
          <w:lang w:val="ru-RU"/>
        </w:rPr>
        <w:t xml:space="preserve">14) </w:t>
      </w:r>
      <w:r w:rsidRPr="003A2965">
        <w:rPr>
          <w:rFonts w:ascii="Arial"/>
          <w:color w:val="000000"/>
          <w:sz w:val="18"/>
          <w:lang w:val="ru-RU"/>
        </w:rPr>
        <w:t>поріг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небезпеки</w:t>
      </w:r>
      <w:r w:rsidRPr="003A2965">
        <w:rPr>
          <w:rFonts w:ascii="Arial"/>
          <w:color w:val="000000"/>
          <w:sz w:val="18"/>
          <w:lang w:val="ru-RU"/>
        </w:rPr>
        <w:t xml:space="preserve"> - </w:t>
      </w:r>
      <w:r w:rsidRPr="003A2965">
        <w:rPr>
          <w:rFonts w:ascii="Arial"/>
          <w:color w:val="000000"/>
          <w:sz w:val="18"/>
          <w:lang w:val="ru-RU"/>
        </w:rPr>
        <w:t>рівень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забруднювальної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речовини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визначений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пункті</w:t>
      </w:r>
      <w:r w:rsidRPr="003A2965">
        <w:rPr>
          <w:rFonts w:ascii="Arial"/>
          <w:color w:val="000000"/>
          <w:sz w:val="18"/>
          <w:lang w:val="ru-RU"/>
        </w:rPr>
        <w:t xml:space="preserve"> 4 </w:t>
      </w:r>
      <w:r w:rsidRPr="003A2965">
        <w:rPr>
          <w:rFonts w:ascii="Arial"/>
          <w:color w:val="000000"/>
          <w:sz w:val="18"/>
          <w:lang w:val="ru-RU"/>
        </w:rPr>
        <w:t>додатка</w:t>
      </w:r>
      <w:r w:rsidRPr="003A2965">
        <w:rPr>
          <w:rFonts w:ascii="Arial"/>
          <w:color w:val="000000"/>
          <w:sz w:val="18"/>
          <w:lang w:val="ru-RU"/>
        </w:rPr>
        <w:t xml:space="preserve"> 2, </w:t>
      </w:r>
      <w:r w:rsidRPr="003A2965">
        <w:rPr>
          <w:rFonts w:ascii="Arial"/>
          <w:color w:val="000000"/>
          <w:sz w:val="18"/>
          <w:lang w:val="ru-RU"/>
        </w:rPr>
        <w:t>перевищення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язане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ризиком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здоров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людини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від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короткочасного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впливу</w:t>
      </w:r>
      <w:r w:rsidRPr="003A2965">
        <w:rPr>
          <w:rFonts w:ascii="Arial"/>
          <w:color w:val="000000"/>
          <w:sz w:val="18"/>
          <w:lang w:val="ru-RU"/>
        </w:rPr>
        <w:t xml:space="preserve">.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разі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перевищення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порогу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небезпеки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органи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управління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повинні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вживати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заходів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можуть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бути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здійснені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короткі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строки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зменшення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ризику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чи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тривалості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такого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перевищення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території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їх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управління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46" w:name="42"/>
      <w:bookmarkEnd w:id="45"/>
      <w:r w:rsidRPr="003A2965">
        <w:rPr>
          <w:rFonts w:ascii="Arial"/>
          <w:color w:val="000000"/>
          <w:sz w:val="18"/>
          <w:lang w:val="ru-RU"/>
        </w:rPr>
        <w:t xml:space="preserve">15) </w:t>
      </w:r>
      <w:r w:rsidRPr="003A2965">
        <w:rPr>
          <w:rFonts w:ascii="Arial"/>
          <w:color w:val="000000"/>
          <w:sz w:val="18"/>
          <w:lang w:val="ru-RU"/>
        </w:rPr>
        <w:t>пункт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забрудненням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(</w:t>
      </w:r>
      <w:r w:rsidRPr="003A2965">
        <w:rPr>
          <w:rFonts w:ascii="Arial"/>
          <w:color w:val="000000"/>
          <w:sz w:val="18"/>
          <w:lang w:val="ru-RU"/>
        </w:rPr>
        <w:t>далі</w:t>
      </w:r>
      <w:r w:rsidRPr="003A2965">
        <w:rPr>
          <w:rFonts w:ascii="Arial"/>
          <w:color w:val="000000"/>
          <w:sz w:val="18"/>
          <w:lang w:val="ru-RU"/>
        </w:rPr>
        <w:t xml:space="preserve"> -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спостережень</w:t>
      </w:r>
      <w:r w:rsidRPr="003A2965">
        <w:rPr>
          <w:rFonts w:ascii="Arial"/>
          <w:color w:val="000000"/>
          <w:sz w:val="18"/>
          <w:lang w:val="ru-RU"/>
        </w:rPr>
        <w:t xml:space="preserve">) - </w:t>
      </w:r>
      <w:r w:rsidRPr="003A2965">
        <w:rPr>
          <w:rFonts w:ascii="Arial"/>
          <w:color w:val="000000"/>
          <w:sz w:val="18"/>
          <w:lang w:val="ru-RU"/>
        </w:rPr>
        <w:t>комплекс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включає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фіксовану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ділянку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встановленими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засобами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вимірювальної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техніки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обладнанням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яке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забезпечує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автоматичну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реєстрацію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рівня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забруднювальних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речовин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метеорологічних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параметрів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регулярний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відбір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проб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</w:t>
      </w:r>
      <w:r w:rsidRPr="003A2965">
        <w:rPr>
          <w:rFonts w:ascii="Arial"/>
          <w:color w:val="000000"/>
          <w:sz w:val="18"/>
          <w:lang w:val="ru-RU"/>
        </w:rPr>
        <w:t>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їх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подальшого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аналізу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47" w:name="43"/>
      <w:bookmarkEnd w:id="46"/>
      <w:r w:rsidRPr="003A2965">
        <w:rPr>
          <w:rFonts w:ascii="Arial"/>
          <w:color w:val="000000"/>
          <w:sz w:val="18"/>
          <w:lang w:val="ru-RU"/>
        </w:rPr>
        <w:t xml:space="preserve">16) </w:t>
      </w:r>
      <w:r w:rsidRPr="003A2965">
        <w:rPr>
          <w:rFonts w:ascii="Arial"/>
          <w:color w:val="000000"/>
          <w:sz w:val="18"/>
          <w:lang w:val="ru-RU"/>
        </w:rPr>
        <w:t>рівень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забруднювальної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речовини</w:t>
      </w:r>
      <w:r w:rsidRPr="003A2965">
        <w:rPr>
          <w:rFonts w:ascii="Arial"/>
          <w:color w:val="000000"/>
          <w:sz w:val="18"/>
          <w:lang w:val="ru-RU"/>
        </w:rPr>
        <w:t xml:space="preserve"> - </w:t>
      </w:r>
      <w:r w:rsidRPr="003A2965">
        <w:rPr>
          <w:rFonts w:ascii="Arial"/>
          <w:color w:val="000000"/>
          <w:sz w:val="18"/>
          <w:lang w:val="ru-RU"/>
        </w:rPr>
        <w:t>концентрація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забруднювальної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речовини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атмосферному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чи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осадах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визначений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час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48" w:name="44"/>
      <w:bookmarkEnd w:id="47"/>
      <w:r w:rsidRPr="003A2965">
        <w:rPr>
          <w:rFonts w:ascii="Arial"/>
          <w:color w:val="000000"/>
          <w:sz w:val="18"/>
          <w:lang w:val="ru-RU"/>
        </w:rPr>
        <w:t xml:space="preserve">17) </w:t>
      </w:r>
      <w:r w:rsidRPr="003A2965">
        <w:rPr>
          <w:rFonts w:ascii="Arial"/>
          <w:color w:val="000000"/>
          <w:sz w:val="18"/>
          <w:lang w:val="ru-RU"/>
        </w:rPr>
        <w:t>фіксовані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вимірювання</w:t>
      </w:r>
      <w:r w:rsidRPr="003A2965">
        <w:rPr>
          <w:rFonts w:ascii="Arial"/>
          <w:color w:val="000000"/>
          <w:sz w:val="18"/>
          <w:lang w:val="ru-RU"/>
        </w:rPr>
        <w:t xml:space="preserve"> - </w:t>
      </w:r>
      <w:r w:rsidRPr="003A2965">
        <w:rPr>
          <w:rFonts w:ascii="Arial"/>
          <w:color w:val="000000"/>
          <w:sz w:val="18"/>
          <w:lang w:val="ru-RU"/>
        </w:rPr>
        <w:t>вимірювання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проводяться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фіксованих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пунктах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забрудненням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постійній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основі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шляхом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випадкової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вибірки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визначення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рівнів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забруднювальних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речовин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49" w:name="45"/>
      <w:bookmarkEnd w:id="48"/>
      <w:r w:rsidRPr="003A2965">
        <w:rPr>
          <w:rFonts w:ascii="Arial"/>
          <w:color w:val="000000"/>
          <w:sz w:val="18"/>
          <w:lang w:val="ru-RU"/>
        </w:rPr>
        <w:t xml:space="preserve">18) </w:t>
      </w:r>
      <w:r w:rsidRPr="003A2965">
        <w:rPr>
          <w:rFonts w:ascii="Arial"/>
          <w:color w:val="000000"/>
          <w:sz w:val="18"/>
          <w:lang w:val="ru-RU"/>
        </w:rPr>
        <w:t>цільовий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показник</w:t>
      </w:r>
      <w:r w:rsidRPr="003A2965">
        <w:rPr>
          <w:rFonts w:ascii="Arial"/>
          <w:color w:val="000000"/>
          <w:sz w:val="18"/>
          <w:lang w:val="ru-RU"/>
        </w:rPr>
        <w:t xml:space="preserve"> - </w:t>
      </w:r>
      <w:r w:rsidRPr="003A2965">
        <w:rPr>
          <w:rFonts w:ascii="Arial"/>
          <w:color w:val="000000"/>
          <w:sz w:val="18"/>
          <w:lang w:val="ru-RU"/>
        </w:rPr>
        <w:t>рівень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забруднювальної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речовини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визначений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пункті</w:t>
      </w:r>
      <w:r w:rsidRPr="003A2965">
        <w:rPr>
          <w:rFonts w:ascii="Arial"/>
          <w:color w:val="000000"/>
          <w:sz w:val="18"/>
          <w:lang w:val="ru-RU"/>
        </w:rPr>
        <w:t xml:space="preserve"> 4 </w:t>
      </w:r>
      <w:r w:rsidRPr="003A2965">
        <w:rPr>
          <w:rFonts w:ascii="Arial"/>
          <w:color w:val="000000"/>
          <w:sz w:val="18"/>
          <w:lang w:val="ru-RU"/>
        </w:rPr>
        <w:t>додатка</w:t>
      </w:r>
      <w:r w:rsidRPr="003A2965">
        <w:rPr>
          <w:rFonts w:ascii="Arial"/>
          <w:color w:val="000000"/>
          <w:sz w:val="18"/>
          <w:lang w:val="ru-RU"/>
        </w:rPr>
        <w:t xml:space="preserve"> 2, </w:t>
      </w:r>
      <w:r w:rsidRPr="003A2965">
        <w:rPr>
          <w:rFonts w:ascii="Arial"/>
          <w:color w:val="000000"/>
          <w:sz w:val="18"/>
          <w:lang w:val="ru-RU"/>
        </w:rPr>
        <w:t>встановлений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мето</w:t>
      </w:r>
      <w:r w:rsidRPr="003A2965">
        <w:rPr>
          <w:rFonts w:ascii="Arial"/>
          <w:color w:val="000000"/>
          <w:sz w:val="18"/>
          <w:lang w:val="ru-RU"/>
        </w:rPr>
        <w:t>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уникнення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попередження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чи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зниження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рівня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шкідливих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впливів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здоров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людини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>/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навколишнє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природне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середовище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цілому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який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можливості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повинен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бути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досягнутий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визначений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період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часу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50" w:name="46"/>
      <w:bookmarkEnd w:id="49"/>
      <w:r w:rsidRPr="003A2965">
        <w:rPr>
          <w:rFonts w:ascii="Arial"/>
          <w:color w:val="000000"/>
          <w:sz w:val="18"/>
          <w:lang w:val="ru-RU"/>
        </w:rPr>
        <w:t>Інші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терміни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вживаються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значенні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наведеному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Закон</w:t>
      </w:r>
      <w:r w:rsidRPr="003A2965">
        <w:rPr>
          <w:rFonts w:ascii="Arial"/>
          <w:color w:val="000000"/>
          <w:sz w:val="18"/>
          <w:lang w:val="ru-RU"/>
        </w:rPr>
        <w:t>ах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України</w:t>
      </w:r>
      <w:r w:rsidRPr="003A2965">
        <w:rPr>
          <w:rFonts w:ascii="Arial"/>
          <w:color w:val="000000"/>
          <w:sz w:val="18"/>
          <w:lang w:val="ru-RU"/>
        </w:rPr>
        <w:t xml:space="preserve"> "</w:t>
      </w:r>
      <w:r w:rsidRPr="003A2965">
        <w:rPr>
          <w:rFonts w:ascii="Arial"/>
          <w:color w:val="000000"/>
          <w:sz w:val="18"/>
          <w:lang w:val="ru-RU"/>
        </w:rPr>
        <w:t>Про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охорону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>", "</w:t>
      </w:r>
      <w:r w:rsidRPr="003A2965">
        <w:rPr>
          <w:rFonts w:ascii="Arial"/>
          <w:color w:val="000000"/>
          <w:sz w:val="18"/>
          <w:lang w:val="ru-RU"/>
        </w:rPr>
        <w:t>Про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охорону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навколишнього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природного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середовища</w:t>
      </w:r>
      <w:r w:rsidRPr="003A2965">
        <w:rPr>
          <w:rFonts w:ascii="Arial"/>
          <w:color w:val="000000"/>
          <w:sz w:val="18"/>
          <w:lang w:val="ru-RU"/>
        </w:rPr>
        <w:t>", "</w:t>
      </w:r>
      <w:r w:rsidRPr="003A2965">
        <w:rPr>
          <w:rFonts w:ascii="Arial"/>
          <w:color w:val="000000"/>
          <w:sz w:val="18"/>
          <w:lang w:val="ru-RU"/>
        </w:rPr>
        <w:t>Про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метрологію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метрологічну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діяльність</w:t>
      </w:r>
      <w:r w:rsidRPr="003A2965">
        <w:rPr>
          <w:rFonts w:ascii="Arial"/>
          <w:color w:val="000000"/>
          <w:sz w:val="18"/>
          <w:lang w:val="ru-RU"/>
        </w:rPr>
        <w:t>".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51" w:name="47"/>
      <w:bookmarkEnd w:id="50"/>
      <w:r w:rsidRPr="003A2965">
        <w:rPr>
          <w:rFonts w:ascii="Arial"/>
          <w:color w:val="000000"/>
          <w:sz w:val="18"/>
          <w:lang w:val="ru-RU"/>
        </w:rPr>
        <w:t xml:space="preserve">3. </w:t>
      </w:r>
      <w:r w:rsidRPr="003A2965">
        <w:rPr>
          <w:rFonts w:ascii="Arial"/>
          <w:color w:val="000000"/>
          <w:sz w:val="18"/>
          <w:lang w:val="ru-RU"/>
        </w:rPr>
        <w:t>Державний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галузі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охорони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(</w:t>
      </w:r>
      <w:r w:rsidRPr="003A2965">
        <w:rPr>
          <w:rFonts w:ascii="Arial"/>
          <w:color w:val="000000"/>
          <w:sz w:val="18"/>
          <w:lang w:val="ru-RU"/>
        </w:rPr>
        <w:t>далі</w:t>
      </w:r>
      <w:r w:rsidRPr="003A2965">
        <w:rPr>
          <w:rFonts w:ascii="Arial"/>
          <w:color w:val="000000"/>
          <w:sz w:val="18"/>
          <w:lang w:val="ru-RU"/>
        </w:rPr>
        <w:t xml:space="preserve"> - </w:t>
      </w:r>
      <w:r w:rsidRPr="003A2965">
        <w:rPr>
          <w:rFonts w:ascii="Arial"/>
          <w:color w:val="000000"/>
          <w:sz w:val="18"/>
          <w:lang w:val="ru-RU"/>
        </w:rPr>
        <w:t>моніторинг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) </w:t>
      </w:r>
      <w:r w:rsidRPr="003A2965">
        <w:rPr>
          <w:rFonts w:ascii="Arial"/>
          <w:color w:val="000000"/>
          <w:sz w:val="18"/>
          <w:lang w:val="ru-RU"/>
        </w:rPr>
        <w:t>здійснюєть</w:t>
      </w:r>
      <w:r w:rsidRPr="003A2965">
        <w:rPr>
          <w:rFonts w:ascii="Arial"/>
          <w:color w:val="000000"/>
          <w:sz w:val="18"/>
          <w:lang w:val="ru-RU"/>
        </w:rPr>
        <w:t>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метою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забезпечення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збирання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оброблення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збереження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проведення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аналізу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інформації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оцінювання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прогнозування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її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змін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ступеня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небезпечності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розроблення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науково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обґрунтованих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рекомендацій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прийняття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управлінськ</w:t>
      </w:r>
      <w:r w:rsidRPr="003A2965">
        <w:rPr>
          <w:rFonts w:ascii="Arial"/>
          <w:color w:val="000000"/>
          <w:sz w:val="18"/>
          <w:lang w:val="ru-RU"/>
        </w:rPr>
        <w:t>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рішень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галузі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охорони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сфері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охорони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навколишнього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природного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середовища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також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інформування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населення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вплив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його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здоров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життєдіяльність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населення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52" w:name="48"/>
      <w:bookmarkEnd w:id="51"/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основі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даних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інформ</w:t>
      </w:r>
      <w:r w:rsidRPr="003A2965">
        <w:rPr>
          <w:rFonts w:ascii="Arial"/>
          <w:color w:val="000000"/>
          <w:sz w:val="18"/>
          <w:lang w:val="ru-RU"/>
        </w:rPr>
        <w:t>ації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отриманої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результаті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здійснення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визначається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рівень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певній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території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певний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проміжок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часу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відповідність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стану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вимогам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якості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; </w:t>
      </w:r>
      <w:r w:rsidRPr="003A2965">
        <w:rPr>
          <w:rFonts w:ascii="Arial"/>
          <w:color w:val="000000"/>
          <w:sz w:val="18"/>
          <w:lang w:val="ru-RU"/>
        </w:rPr>
        <w:t>здійснюється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контро</w:t>
      </w:r>
      <w:r w:rsidRPr="003A2965">
        <w:rPr>
          <w:rFonts w:ascii="Arial"/>
          <w:color w:val="000000"/>
          <w:sz w:val="18"/>
          <w:lang w:val="ru-RU"/>
        </w:rPr>
        <w:t>ль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оцінка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впливу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заходів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спрямованих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обмеження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викидів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забруднювальних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речовин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атмосферне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оцінка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впливу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навколишнє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природне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середовище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здоров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життєдіяльність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населення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53" w:name="49"/>
      <w:bookmarkEnd w:id="52"/>
      <w:r w:rsidRPr="003A2965">
        <w:rPr>
          <w:rFonts w:ascii="Arial"/>
          <w:color w:val="000000"/>
          <w:sz w:val="18"/>
          <w:lang w:val="ru-RU"/>
        </w:rPr>
        <w:t xml:space="preserve">4. </w:t>
      </w:r>
      <w:r w:rsidRPr="003A2965">
        <w:rPr>
          <w:rFonts w:ascii="Arial"/>
          <w:color w:val="000000"/>
          <w:sz w:val="18"/>
          <w:lang w:val="ru-RU"/>
        </w:rPr>
        <w:t>Моніто</w:t>
      </w:r>
      <w:r w:rsidRPr="003A2965">
        <w:rPr>
          <w:rFonts w:ascii="Arial"/>
          <w:color w:val="000000"/>
          <w:sz w:val="18"/>
          <w:lang w:val="ru-RU"/>
        </w:rPr>
        <w:t>ринг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є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складовою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частиною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державної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системи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навколишнього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природного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середовища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54" w:name="50"/>
      <w:bookmarkEnd w:id="53"/>
      <w:r w:rsidRPr="003A2965">
        <w:rPr>
          <w:rFonts w:ascii="Arial"/>
          <w:color w:val="000000"/>
          <w:sz w:val="18"/>
          <w:lang w:val="ru-RU"/>
        </w:rPr>
        <w:t xml:space="preserve">5. </w:t>
      </w:r>
      <w:r w:rsidRPr="003A2965">
        <w:rPr>
          <w:rFonts w:ascii="Arial"/>
          <w:color w:val="000000"/>
          <w:sz w:val="18"/>
          <w:lang w:val="ru-RU"/>
        </w:rPr>
        <w:t>Моніторинг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здійснюється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показниками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якості</w:t>
      </w:r>
      <w:r w:rsidRPr="003A2965">
        <w:rPr>
          <w:rFonts w:ascii="Arial"/>
          <w:color w:val="000000"/>
          <w:sz w:val="18"/>
          <w:lang w:val="ru-RU"/>
        </w:rPr>
        <w:t>: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55" w:name="51"/>
      <w:bookmarkEnd w:id="54"/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56" w:name="52"/>
      <w:bookmarkEnd w:id="55"/>
      <w:r w:rsidRPr="003A2965">
        <w:rPr>
          <w:rFonts w:ascii="Arial"/>
          <w:color w:val="000000"/>
          <w:sz w:val="18"/>
          <w:lang w:val="ru-RU"/>
        </w:rPr>
        <w:t>атмосферних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опадів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57" w:name="53"/>
      <w:bookmarkEnd w:id="56"/>
      <w:r w:rsidRPr="003A2965">
        <w:rPr>
          <w:rFonts w:ascii="Arial"/>
          <w:color w:val="000000"/>
          <w:sz w:val="18"/>
          <w:lang w:val="ru-RU"/>
        </w:rPr>
        <w:t xml:space="preserve">6. </w:t>
      </w:r>
      <w:r w:rsidRPr="003A2965">
        <w:rPr>
          <w:rFonts w:ascii="Arial"/>
          <w:color w:val="000000"/>
          <w:sz w:val="18"/>
          <w:lang w:val="ru-RU"/>
        </w:rPr>
        <w:t>Суб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єктами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</w:t>
      </w:r>
      <w:r w:rsidRPr="003A2965">
        <w:rPr>
          <w:rFonts w:ascii="Arial"/>
          <w:color w:val="000000"/>
          <w:sz w:val="18"/>
          <w:lang w:val="ru-RU"/>
        </w:rPr>
        <w:t>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є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Міндовкілля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МОЗ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ДСНС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ДАЗВ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орган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виконавчої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влади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Автономної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Республіки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Крим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питань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охорони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навколишнього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природного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середовища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обласні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Київська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міська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держадміністрація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виконавчі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органи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міських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рад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58" w:name="54"/>
      <w:bookmarkEnd w:id="57"/>
      <w:r w:rsidRPr="003A2965">
        <w:rPr>
          <w:rFonts w:ascii="Arial"/>
          <w:color w:val="000000"/>
          <w:sz w:val="18"/>
          <w:lang w:val="ru-RU"/>
        </w:rPr>
        <w:t>Міндовкілля</w:t>
      </w:r>
      <w:r w:rsidRPr="003A2965">
        <w:rPr>
          <w:rFonts w:ascii="Arial"/>
          <w:color w:val="000000"/>
          <w:sz w:val="18"/>
          <w:lang w:val="ru-RU"/>
        </w:rPr>
        <w:t>: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59" w:name="55"/>
      <w:bookmarkEnd w:id="58"/>
      <w:r w:rsidRPr="003A2965">
        <w:rPr>
          <w:rFonts w:ascii="Arial"/>
          <w:color w:val="000000"/>
          <w:sz w:val="18"/>
          <w:lang w:val="ru-RU"/>
        </w:rPr>
        <w:t>здійснює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загаль</w:t>
      </w:r>
      <w:r w:rsidRPr="003A2965">
        <w:rPr>
          <w:rFonts w:ascii="Arial"/>
          <w:color w:val="000000"/>
          <w:sz w:val="18"/>
          <w:lang w:val="ru-RU"/>
        </w:rPr>
        <w:t>ну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організацію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координацію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суб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єктів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60" w:name="56"/>
      <w:bookmarkEnd w:id="59"/>
      <w:r w:rsidRPr="003A2965">
        <w:rPr>
          <w:rFonts w:ascii="Arial"/>
          <w:color w:val="000000"/>
          <w:sz w:val="18"/>
          <w:lang w:val="ru-RU"/>
        </w:rPr>
        <w:t>МОЗ</w:t>
      </w:r>
      <w:r w:rsidRPr="003A2965">
        <w:rPr>
          <w:rFonts w:ascii="Arial"/>
          <w:color w:val="000000"/>
          <w:sz w:val="18"/>
          <w:lang w:val="ru-RU"/>
        </w:rPr>
        <w:t>: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61" w:name="57"/>
      <w:bookmarkEnd w:id="60"/>
      <w:r w:rsidRPr="003A2965">
        <w:rPr>
          <w:rFonts w:ascii="Arial"/>
          <w:color w:val="000000"/>
          <w:sz w:val="18"/>
          <w:lang w:val="ru-RU"/>
        </w:rPr>
        <w:lastRenderedPageBreak/>
        <w:t>встановлює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веде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рівнями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забруднювальних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речовин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визначених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списку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пункту</w:t>
      </w:r>
      <w:r w:rsidRPr="003A2965">
        <w:rPr>
          <w:rFonts w:ascii="Arial"/>
          <w:color w:val="000000"/>
          <w:sz w:val="18"/>
          <w:lang w:val="ru-RU"/>
        </w:rPr>
        <w:t xml:space="preserve"> 1 </w:t>
      </w:r>
      <w:r w:rsidRPr="003A2965">
        <w:rPr>
          <w:rFonts w:ascii="Arial"/>
          <w:color w:val="000000"/>
          <w:sz w:val="18"/>
          <w:lang w:val="ru-RU"/>
        </w:rPr>
        <w:t>додатка</w:t>
      </w:r>
      <w:r w:rsidRPr="003A2965">
        <w:rPr>
          <w:rFonts w:ascii="Arial"/>
          <w:color w:val="000000"/>
          <w:sz w:val="18"/>
          <w:lang w:val="ru-RU"/>
        </w:rPr>
        <w:t xml:space="preserve"> 2;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62" w:name="58"/>
      <w:bookmarkEnd w:id="61"/>
      <w:r w:rsidRPr="003A2965">
        <w:rPr>
          <w:rFonts w:ascii="Arial"/>
          <w:color w:val="000000"/>
          <w:sz w:val="18"/>
          <w:lang w:val="ru-RU"/>
        </w:rPr>
        <w:t>визначає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можливі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впливи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</w:t>
      </w:r>
      <w:r w:rsidRPr="003A2965">
        <w:rPr>
          <w:rFonts w:ascii="Arial"/>
          <w:color w:val="000000"/>
          <w:sz w:val="18"/>
          <w:lang w:val="ru-RU"/>
        </w:rPr>
        <w:t>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здоров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життєдіяльність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населення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основі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рівнями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забруднювальних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речовин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результатів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отриманих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іншими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суб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єктами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63" w:name="59"/>
      <w:bookmarkEnd w:id="62"/>
      <w:r w:rsidRPr="003A2965">
        <w:rPr>
          <w:rFonts w:ascii="Arial"/>
          <w:color w:val="000000"/>
          <w:sz w:val="18"/>
          <w:lang w:val="ru-RU"/>
        </w:rPr>
        <w:t>ДСНС</w:t>
      </w:r>
      <w:r w:rsidRPr="003A2965">
        <w:rPr>
          <w:rFonts w:ascii="Arial"/>
          <w:color w:val="000000"/>
          <w:sz w:val="18"/>
          <w:lang w:val="ru-RU"/>
        </w:rPr>
        <w:t>: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64" w:name="60"/>
      <w:bookmarkEnd w:id="63"/>
      <w:r w:rsidRPr="003A2965">
        <w:rPr>
          <w:rFonts w:ascii="Arial"/>
          <w:color w:val="000000"/>
          <w:sz w:val="18"/>
          <w:lang w:val="ru-RU"/>
        </w:rPr>
        <w:t>встановлює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веде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рівнями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забруднювальних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речовин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показниками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складовими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опадів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визначених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списку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пункту</w:t>
      </w:r>
      <w:r w:rsidRPr="003A2965">
        <w:rPr>
          <w:rFonts w:ascii="Arial"/>
          <w:color w:val="000000"/>
          <w:sz w:val="18"/>
          <w:lang w:val="ru-RU"/>
        </w:rPr>
        <w:t xml:space="preserve"> 1 </w:t>
      </w:r>
      <w:r w:rsidRPr="003A2965">
        <w:rPr>
          <w:rFonts w:ascii="Arial"/>
          <w:color w:val="000000"/>
          <w:sz w:val="18"/>
          <w:lang w:val="ru-RU"/>
        </w:rPr>
        <w:t>додатка</w:t>
      </w:r>
      <w:r w:rsidRPr="003A2965">
        <w:rPr>
          <w:rFonts w:ascii="Arial"/>
          <w:color w:val="000000"/>
          <w:sz w:val="18"/>
          <w:lang w:val="ru-RU"/>
        </w:rPr>
        <w:t xml:space="preserve"> 2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мережі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національної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гідрометеорологічної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служби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65" w:name="61"/>
      <w:bookmarkEnd w:id="64"/>
      <w:r w:rsidRPr="003A2965">
        <w:rPr>
          <w:rFonts w:ascii="Arial"/>
          <w:color w:val="000000"/>
          <w:sz w:val="18"/>
          <w:lang w:val="ru-RU"/>
        </w:rPr>
        <w:t>забезпечує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суб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єктів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гідрометеорологічними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прогнозами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66" w:name="62"/>
      <w:bookmarkEnd w:id="65"/>
      <w:r w:rsidRPr="003A2965">
        <w:rPr>
          <w:rFonts w:ascii="Arial"/>
          <w:color w:val="000000"/>
          <w:sz w:val="18"/>
          <w:lang w:val="ru-RU"/>
        </w:rPr>
        <w:t>ДАЗВ</w:t>
      </w:r>
      <w:r w:rsidRPr="003A2965">
        <w:rPr>
          <w:rFonts w:ascii="Arial"/>
          <w:color w:val="000000"/>
          <w:sz w:val="18"/>
          <w:lang w:val="ru-RU"/>
        </w:rPr>
        <w:t>: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67" w:name="63"/>
      <w:bookmarkEnd w:id="66"/>
      <w:r w:rsidRPr="003A2965">
        <w:rPr>
          <w:rFonts w:ascii="Arial"/>
          <w:color w:val="000000"/>
          <w:sz w:val="18"/>
          <w:lang w:val="ru-RU"/>
        </w:rPr>
        <w:t>встановлює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веде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рівнями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забруднювальних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речовин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визначених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списку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пункту</w:t>
      </w:r>
      <w:r w:rsidRPr="003A2965">
        <w:rPr>
          <w:rFonts w:ascii="Arial"/>
          <w:color w:val="000000"/>
          <w:sz w:val="18"/>
          <w:lang w:val="ru-RU"/>
        </w:rPr>
        <w:t xml:space="preserve"> 1 </w:t>
      </w:r>
      <w:r w:rsidRPr="003A2965">
        <w:rPr>
          <w:rFonts w:ascii="Arial"/>
          <w:color w:val="000000"/>
          <w:sz w:val="18"/>
          <w:lang w:val="ru-RU"/>
        </w:rPr>
        <w:t>додатка</w:t>
      </w:r>
      <w:r w:rsidRPr="003A2965">
        <w:rPr>
          <w:rFonts w:ascii="Arial"/>
          <w:color w:val="000000"/>
          <w:sz w:val="18"/>
          <w:lang w:val="ru-RU"/>
        </w:rPr>
        <w:t xml:space="preserve"> 2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зоні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відчуження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зоні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безумовного</w:t>
      </w:r>
      <w:r w:rsidRPr="003A2965">
        <w:rPr>
          <w:rFonts w:ascii="Arial"/>
          <w:color w:val="000000"/>
          <w:sz w:val="18"/>
          <w:lang w:val="ru-RU"/>
        </w:rPr>
        <w:t xml:space="preserve"> (</w:t>
      </w:r>
      <w:r w:rsidRPr="003A2965">
        <w:rPr>
          <w:rFonts w:ascii="Arial"/>
          <w:color w:val="000000"/>
          <w:sz w:val="18"/>
          <w:lang w:val="ru-RU"/>
        </w:rPr>
        <w:t>обов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язкового</w:t>
      </w:r>
      <w:r w:rsidRPr="003A2965">
        <w:rPr>
          <w:rFonts w:ascii="Arial"/>
          <w:color w:val="000000"/>
          <w:sz w:val="18"/>
          <w:lang w:val="ru-RU"/>
        </w:rPr>
        <w:t xml:space="preserve">) </w:t>
      </w:r>
      <w:r w:rsidRPr="003A2965">
        <w:rPr>
          <w:rFonts w:ascii="Arial"/>
          <w:color w:val="000000"/>
          <w:sz w:val="18"/>
          <w:lang w:val="ru-RU"/>
        </w:rPr>
        <w:t>відселення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території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зазнала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радіоактивного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внаслідок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Чорнобильської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катастрофи</w:t>
      </w:r>
      <w:r w:rsidRPr="003A2965">
        <w:rPr>
          <w:rFonts w:ascii="Arial"/>
          <w:color w:val="000000"/>
          <w:sz w:val="18"/>
          <w:lang w:val="ru-RU"/>
        </w:rPr>
        <w:t xml:space="preserve"> (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межах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об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ємної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активності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радіонуклідів</w:t>
      </w:r>
      <w:r w:rsidRPr="003A2965">
        <w:rPr>
          <w:rFonts w:ascii="Arial"/>
          <w:color w:val="000000"/>
          <w:sz w:val="18"/>
          <w:lang w:val="ru-RU"/>
        </w:rPr>
        <w:t>);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68" w:name="64"/>
      <w:bookmarkEnd w:id="67"/>
      <w:r w:rsidRPr="003A2965">
        <w:rPr>
          <w:rFonts w:ascii="Arial"/>
          <w:color w:val="000000"/>
          <w:sz w:val="18"/>
          <w:lang w:val="ru-RU"/>
        </w:rPr>
        <w:t>орган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виконавчої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влади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Автономної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Республіки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Крим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питань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охорони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навколишнього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природного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середовища</w:t>
      </w:r>
      <w:r w:rsidRPr="003A2965">
        <w:rPr>
          <w:rFonts w:ascii="Arial"/>
          <w:color w:val="000000"/>
          <w:sz w:val="18"/>
          <w:lang w:val="ru-RU"/>
        </w:rPr>
        <w:t>: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69" w:name="65"/>
      <w:bookmarkEnd w:id="68"/>
      <w:r w:rsidRPr="003A2965">
        <w:rPr>
          <w:rFonts w:ascii="Arial"/>
          <w:color w:val="000000"/>
          <w:sz w:val="18"/>
          <w:lang w:val="ru-RU"/>
        </w:rPr>
        <w:t>встановлює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</w:t>
      </w:r>
      <w:r w:rsidRPr="003A2965">
        <w:rPr>
          <w:rFonts w:ascii="Arial"/>
          <w:color w:val="000000"/>
          <w:sz w:val="18"/>
          <w:lang w:val="ru-RU"/>
        </w:rPr>
        <w:t>тережень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веде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рівнями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забруднювальних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речовин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визначених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списку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пункту</w:t>
      </w:r>
      <w:r w:rsidRPr="003A2965">
        <w:rPr>
          <w:rFonts w:ascii="Arial"/>
          <w:color w:val="000000"/>
          <w:sz w:val="18"/>
          <w:lang w:val="ru-RU"/>
        </w:rPr>
        <w:t xml:space="preserve"> 1 </w:t>
      </w:r>
      <w:r w:rsidRPr="003A2965">
        <w:rPr>
          <w:rFonts w:ascii="Arial"/>
          <w:color w:val="000000"/>
          <w:sz w:val="18"/>
          <w:lang w:val="ru-RU"/>
        </w:rPr>
        <w:t>додатка</w:t>
      </w:r>
      <w:r w:rsidRPr="003A2965">
        <w:rPr>
          <w:rFonts w:ascii="Arial"/>
          <w:color w:val="000000"/>
          <w:sz w:val="18"/>
          <w:lang w:val="ru-RU"/>
        </w:rPr>
        <w:t xml:space="preserve"> 2 </w:t>
      </w:r>
      <w:r w:rsidRPr="003A2965">
        <w:rPr>
          <w:rFonts w:ascii="Arial"/>
          <w:color w:val="000000"/>
          <w:sz w:val="18"/>
          <w:lang w:val="ru-RU"/>
        </w:rPr>
        <w:t>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межах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території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Автономної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Республіки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Крим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70" w:name="66"/>
      <w:bookmarkEnd w:id="69"/>
      <w:r w:rsidRPr="003A2965">
        <w:rPr>
          <w:rFonts w:ascii="Arial"/>
          <w:color w:val="000000"/>
          <w:sz w:val="18"/>
          <w:lang w:val="ru-RU"/>
        </w:rPr>
        <w:t>обласні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Київська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міська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держадміністрація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виконавчі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органи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міських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рад</w:t>
      </w:r>
      <w:r w:rsidRPr="003A2965">
        <w:rPr>
          <w:rFonts w:ascii="Arial"/>
          <w:color w:val="000000"/>
          <w:sz w:val="18"/>
          <w:lang w:val="ru-RU"/>
        </w:rPr>
        <w:t>: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71" w:name="67"/>
      <w:bookmarkEnd w:id="70"/>
      <w:r w:rsidRPr="003A2965">
        <w:rPr>
          <w:rFonts w:ascii="Arial"/>
          <w:color w:val="000000"/>
          <w:sz w:val="18"/>
          <w:lang w:val="ru-RU"/>
        </w:rPr>
        <w:t>встановлюють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</w:t>
      </w:r>
      <w:r w:rsidRPr="003A2965">
        <w:rPr>
          <w:rFonts w:ascii="Arial"/>
          <w:color w:val="000000"/>
          <w:sz w:val="18"/>
          <w:lang w:val="ru-RU"/>
        </w:rPr>
        <w:t>жень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ведуть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рівнями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забруднювальних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речовин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визначених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списку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пункту</w:t>
      </w:r>
      <w:r w:rsidRPr="003A2965">
        <w:rPr>
          <w:rFonts w:ascii="Arial"/>
          <w:color w:val="000000"/>
          <w:sz w:val="18"/>
          <w:lang w:val="ru-RU"/>
        </w:rPr>
        <w:t xml:space="preserve"> 1 </w:t>
      </w:r>
      <w:r w:rsidRPr="003A2965">
        <w:rPr>
          <w:rFonts w:ascii="Arial"/>
          <w:color w:val="000000"/>
          <w:sz w:val="18"/>
          <w:lang w:val="ru-RU"/>
        </w:rPr>
        <w:t>додатка</w:t>
      </w:r>
      <w:r w:rsidRPr="003A2965">
        <w:rPr>
          <w:rFonts w:ascii="Arial"/>
          <w:color w:val="000000"/>
          <w:sz w:val="18"/>
          <w:lang w:val="ru-RU"/>
        </w:rPr>
        <w:t xml:space="preserve"> 2, </w:t>
      </w:r>
      <w:r w:rsidRPr="003A2965">
        <w:rPr>
          <w:rFonts w:ascii="Arial"/>
          <w:color w:val="000000"/>
          <w:sz w:val="18"/>
          <w:lang w:val="ru-RU"/>
        </w:rPr>
        <w:t>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межах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території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відповідної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агломерації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72" w:name="68"/>
      <w:bookmarkEnd w:id="71"/>
      <w:r w:rsidRPr="003A2965">
        <w:rPr>
          <w:rFonts w:ascii="Arial"/>
          <w:color w:val="000000"/>
          <w:sz w:val="18"/>
          <w:lang w:val="ru-RU"/>
        </w:rPr>
        <w:t xml:space="preserve">7. </w:t>
      </w:r>
      <w:r w:rsidRPr="003A2965">
        <w:rPr>
          <w:rFonts w:ascii="Arial"/>
          <w:color w:val="000000"/>
          <w:sz w:val="18"/>
          <w:lang w:val="ru-RU"/>
        </w:rPr>
        <w:t>Суб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єкти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встановлюють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спостережень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ведуть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</w:t>
      </w:r>
      <w:r w:rsidRPr="003A2965">
        <w:rPr>
          <w:rFonts w:ascii="Arial"/>
          <w:color w:val="000000"/>
          <w:sz w:val="18"/>
          <w:lang w:val="ru-RU"/>
        </w:rPr>
        <w:t>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рівнями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забруднювальних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речовин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вмістом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складових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>/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показників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опадів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визначених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списку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пункту</w:t>
      </w:r>
      <w:r w:rsidRPr="003A2965">
        <w:rPr>
          <w:rFonts w:ascii="Arial"/>
          <w:color w:val="000000"/>
          <w:sz w:val="18"/>
          <w:lang w:val="ru-RU"/>
        </w:rPr>
        <w:t xml:space="preserve"> 1 </w:t>
      </w:r>
      <w:r w:rsidRPr="003A2965">
        <w:rPr>
          <w:rFonts w:ascii="Arial"/>
          <w:color w:val="000000"/>
          <w:sz w:val="18"/>
          <w:lang w:val="ru-RU"/>
        </w:rPr>
        <w:t>додатка</w:t>
      </w:r>
      <w:r w:rsidRPr="003A2965">
        <w:rPr>
          <w:rFonts w:ascii="Arial"/>
          <w:color w:val="000000"/>
          <w:sz w:val="18"/>
          <w:lang w:val="ru-RU"/>
        </w:rPr>
        <w:t xml:space="preserve"> 2, </w:t>
      </w:r>
      <w:r w:rsidRPr="003A2965">
        <w:rPr>
          <w:rFonts w:ascii="Arial"/>
          <w:color w:val="000000"/>
          <w:sz w:val="18"/>
          <w:lang w:val="ru-RU"/>
        </w:rPr>
        <w:t>проводять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аналіз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прогнозування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стану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оцінювання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його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якості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дотриманням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законодавства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охорону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єдиних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методичних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вимог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сфері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державного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галузі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охорони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також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вимог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Закону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України</w:t>
      </w:r>
      <w:r w:rsidRPr="003A2965">
        <w:rPr>
          <w:rFonts w:ascii="Arial"/>
          <w:color w:val="000000"/>
          <w:sz w:val="18"/>
          <w:lang w:val="ru-RU"/>
        </w:rPr>
        <w:t xml:space="preserve"> "</w:t>
      </w:r>
      <w:r w:rsidRPr="003A2965">
        <w:rPr>
          <w:rFonts w:ascii="Arial"/>
          <w:color w:val="000000"/>
          <w:sz w:val="18"/>
          <w:lang w:val="ru-RU"/>
        </w:rPr>
        <w:t>Про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метрологію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метрологічну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діяльність</w:t>
      </w:r>
      <w:r w:rsidRPr="003A2965">
        <w:rPr>
          <w:rFonts w:ascii="Arial"/>
          <w:color w:val="000000"/>
          <w:sz w:val="18"/>
          <w:lang w:val="ru-RU"/>
        </w:rPr>
        <w:t>".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73" w:name="69"/>
      <w:bookmarkEnd w:id="72"/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рішенням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місцевих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органів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виконавчої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влади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органу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вик</w:t>
      </w:r>
      <w:r w:rsidRPr="003A2965">
        <w:rPr>
          <w:rFonts w:ascii="Arial"/>
          <w:color w:val="000000"/>
          <w:sz w:val="18"/>
          <w:lang w:val="ru-RU"/>
        </w:rPr>
        <w:t>онавчої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влади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Автономної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Республіки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Крим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питань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охорони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навколишнього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природного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середовища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органів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місцевого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самоврядування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урахуванням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даних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одержаних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результаті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здійснення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заходів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державного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нагляду</w:t>
      </w:r>
      <w:r w:rsidRPr="003A2965">
        <w:rPr>
          <w:rFonts w:ascii="Arial"/>
          <w:color w:val="000000"/>
          <w:sz w:val="18"/>
          <w:lang w:val="ru-RU"/>
        </w:rPr>
        <w:t xml:space="preserve"> (</w:t>
      </w:r>
      <w:r w:rsidRPr="003A2965">
        <w:rPr>
          <w:rFonts w:ascii="Arial"/>
          <w:color w:val="000000"/>
          <w:sz w:val="18"/>
          <w:lang w:val="ru-RU"/>
        </w:rPr>
        <w:t>контролю</w:t>
      </w:r>
      <w:r w:rsidRPr="003A2965">
        <w:rPr>
          <w:rFonts w:ascii="Arial"/>
          <w:color w:val="000000"/>
          <w:sz w:val="18"/>
          <w:lang w:val="ru-RU"/>
        </w:rPr>
        <w:t xml:space="preserve">)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державного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соціально</w:t>
      </w:r>
      <w:r w:rsidRPr="003A2965">
        <w:rPr>
          <w:rFonts w:ascii="Arial"/>
          <w:color w:val="000000"/>
          <w:sz w:val="18"/>
          <w:lang w:val="ru-RU"/>
        </w:rPr>
        <w:t>-</w:t>
      </w:r>
      <w:r w:rsidRPr="003A2965">
        <w:rPr>
          <w:rFonts w:ascii="Arial"/>
          <w:color w:val="000000"/>
          <w:sz w:val="18"/>
          <w:lang w:val="ru-RU"/>
        </w:rPr>
        <w:t>гігієніч</w:t>
      </w:r>
      <w:r w:rsidRPr="003A2965">
        <w:rPr>
          <w:rFonts w:ascii="Arial"/>
          <w:color w:val="000000"/>
          <w:sz w:val="18"/>
          <w:lang w:val="ru-RU"/>
        </w:rPr>
        <w:t>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інформації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реєстру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викидів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перенесення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забруднювальних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речовин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відповідно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Протоколу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реєстри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викидів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перенесення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забруднювачів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даних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передбаченої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законодавством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звітності</w:t>
      </w:r>
      <w:r w:rsidRPr="003A2965">
        <w:rPr>
          <w:rFonts w:ascii="Arial"/>
          <w:color w:val="000000"/>
          <w:sz w:val="18"/>
          <w:lang w:val="ru-RU"/>
        </w:rPr>
        <w:t xml:space="preserve"> (</w:t>
      </w:r>
      <w:r w:rsidRPr="003A2965">
        <w:rPr>
          <w:rFonts w:ascii="Arial"/>
          <w:color w:val="000000"/>
          <w:sz w:val="18"/>
          <w:lang w:val="ru-RU"/>
        </w:rPr>
        <w:t>включаючи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державну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статистичну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звітність</w:t>
      </w:r>
      <w:r w:rsidRPr="003A2965">
        <w:rPr>
          <w:rFonts w:ascii="Arial"/>
          <w:color w:val="000000"/>
          <w:sz w:val="18"/>
          <w:lang w:val="ru-RU"/>
        </w:rPr>
        <w:t xml:space="preserve">), </w:t>
      </w:r>
      <w:r w:rsidRPr="003A2965">
        <w:rPr>
          <w:rFonts w:ascii="Arial"/>
          <w:color w:val="000000"/>
          <w:sz w:val="18"/>
          <w:lang w:val="ru-RU"/>
        </w:rPr>
        <w:t>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також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</w:t>
      </w:r>
      <w:r w:rsidRPr="003A2965">
        <w:rPr>
          <w:rFonts w:ascii="Arial"/>
          <w:color w:val="000000"/>
          <w:sz w:val="18"/>
          <w:lang w:val="ru-RU"/>
        </w:rPr>
        <w:t>аних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інформації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щодо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об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єктів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діяльність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призводить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може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призвести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погіршення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стану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окремих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зонах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агломераціях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можуть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здійснюватися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рівнями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забруднювальних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речовин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визначених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списку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Б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пункту</w:t>
      </w:r>
      <w:r w:rsidRPr="003A2965">
        <w:rPr>
          <w:rFonts w:ascii="Arial"/>
          <w:color w:val="000000"/>
          <w:sz w:val="18"/>
          <w:lang w:val="ru-RU"/>
        </w:rPr>
        <w:t xml:space="preserve"> 1 </w:t>
      </w:r>
      <w:r w:rsidRPr="003A2965">
        <w:rPr>
          <w:rFonts w:ascii="Arial"/>
          <w:color w:val="000000"/>
          <w:sz w:val="18"/>
          <w:lang w:val="ru-RU"/>
        </w:rPr>
        <w:t>додатка</w:t>
      </w:r>
      <w:r w:rsidRPr="003A2965">
        <w:rPr>
          <w:rFonts w:ascii="Arial"/>
          <w:color w:val="000000"/>
          <w:sz w:val="18"/>
          <w:lang w:val="ru-RU"/>
        </w:rPr>
        <w:t xml:space="preserve"> 2.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74" w:name="70"/>
      <w:bookmarkEnd w:id="73"/>
      <w:r w:rsidRPr="003A2965">
        <w:rPr>
          <w:rFonts w:ascii="Arial"/>
          <w:color w:val="000000"/>
          <w:sz w:val="18"/>
          <w:lang w:val="ru-RU"/>
        </w:rPr>
        <w:t>Підприємства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установи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організації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діяльність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призводить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може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призвести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погіршення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стану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можуть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встановлювати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вести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рівнями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забруднювальних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речовин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визначених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списках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Б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пункту</w:t>
      </w:r>
      <w:r w:rsidRPr="003A2965">
        <w:rPr>
          <w:rFonts w:ascii="Arial"/>
          <w:color w:val="000000"/>
          <w:sz w:val="18"/>
          <w:lang w:val="ru-RU"/>
        </w:rPr>
        <w:t xml:space="preserve"> 1 </w:t>
      </w:r>
      <w:r w:rsidRPr="003A2965">
        <w:rPr>
          <w:rFonts w:ascii="Arial"/>
          <w:color w:val="000000"/>
          <w:sz w:val="18"/>
          <w:lang w:val="ru-RU"/>
        </w:rPr>
        <w:t>додатка</w:t>
      </w:r>
      <w:r w:rsidRPr="003A2965">
        <w:rPr>
          <w:rFonts w:ascii="Arial"/>
          <w:color w:val="000000"/>
          <w:sz w:val="18"/>
          <w:lang w:val="ru-RU"/>
        </w:rPr>
        <w:t xml:space="preserve"> 2.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75" w:name="71"/>
      <w:bookmarkEnd w:id="74"/>
      <w:r w:rsidRPr="003A2965">
        <w:rPr>
          <w:rFonts w:ascii="Arial"/>
          <w:color w:val="000000"/>
          <w:sz w:val="18"/>
          <w:lang w:val="ru-RU"/>
        </w:rPr>
        <w:t xml:space="preserve">8. </w:t>
      </w:r>
      <w:r w:rsidRPr="003A2965">
        <w:rPr>
          <w:rFonts w:ascii="Arial"/>
          <w:color w:val="000000"/>
          <w:sz w:val="18"/>
          <w:lang w:val="ru-RU"/>
        </w:rPr>
        <w:t>Підприємства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установи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організації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діяльність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призводить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може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призвести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погіршення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стану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ведуть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рівнями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забруднювальних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речовин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виконанням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вимог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цього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Порядку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безоплатно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забезпечують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доступ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первинної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інформації</w:t>
      </w:r>
      <w:r w:rsidRPr="003A2965">
        <w:rPr>
          <w:rFonts w:ascii="Arial"/>
          <w:color w:val="000000"/>
          <w:sz w:val="18"/>
          <w:lang w:val="ru-RU"/>
        </w:rPr>
        <w:t xml:space="preserve"> (</w:t>
      </w:r>
      <w:r w:rsidRPr="003A2965">
        <w:rPr>
          <w:rFonts w:ascii="Arial"/>
          <w:color w:val="000000"/>
          <w:sz w:val="18"/>
          <w:lang w:val="ru-RU"/>
        </w:rPr>
        <w:t>даних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спостережень</w:t>
      </w:r>
      <w:r w:rsidRPr="003A2965">
        <w:rPr>
          <w:rFonts w:ascii="Arial"/>
          <w:color w:val="000000"/>
          <w:sz w:val="18"/>
          <w:lang w:val="ru-RU"/>
        </w:rPr>
        <w:t xml:space="preserve">) </w:t>
      </w:r>
      <w:r w:rsidRPr="003A2965">
        <w:rPr>
          <w:rFonts w:ascii="Arial"/>
          <w:color w:val="000000"/>
          <w:sz w:val="18"/>
          <w:lang w:val="ru-RU"/>
        </w:rPr>
        <w:t>органам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управління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відповідних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зон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агломерацій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також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Міндовкіллю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порядку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визначеному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пункті</w:t>
      </w:r>
      <w:r w:rsidRPr="003A2965">
        <w:rPr>
          <w:rFonts w:ascii="Arial"/>
          <w:color w:val="000000"/>
          <w:sz w:val="18"/>
          <w:lang w:val="ru-RU"/>
        </w:rPr>
        <w:t xml:space="preserve"> 13 </w:t>
      </w:r>
      <w:r w:rsidRPr="003A2965">
        <w:rPr>
          <w:rFonts w:ascii="Arial"/>
          <w:color w:val="000000"/>
          <w:sz w:val="18"/>
          <w:lang w:val="ru-RU"/>
        </w:rPr>
        <w:t>цього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Порядку</w:t>
      </w:r>
      <w:r w:rsidRPr="003A2965">
        <w:rPr>
          <w:rFonts w:ascii="Arial"/>
          <w:color w:val="000000"/>
          <w:sz w:val="18"/>
          <w:lang w:val="ru-RU"/>
        </w:rPr>
        <w:t xml:space="preserve">. </w:t>
      </w:r>
      <w:r w:rsidRPr="003A2965">
        <w:rPr>
          <w:rFonts w:ascii="Arial"/>
          <w:color w:val="000000"/>
          <w:sz w:val="18"/>
          <w:lang w:val="ru-RU"/>
        </w:rPr>
        <w:t>Для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цілей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здійснення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управління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території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України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встановлюються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агломерації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перелік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визначений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додатку</w:t>
      </w:r>
      <w:r w:rsidRPr="003A2965">
        <w:rPr>
          <w:rFonts w:ascii="Arial"/>
          <w:color w:val="000000"/>
          <w:sz w:val="18"/>
          <w:lang w:val="ru-RU"/>
        </w:rPr>
        <w:t xml:space="preserve"> 1.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76" w:name="72"/>
      <w:bookmarkEnd w:id="75"/>
      <w:r w:rsidRPr="003A2965">
        <w:rPr>
          <w:rFonts w:ascii="Arial"/>
          <w:color w:val="000000"/>
          <w:sz w:val="18"/>
          <w:lang w:val="ru-RU"/>
        </w:rPr>
        <w:t>Залежно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від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рівня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забруднювальних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речовин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всіх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зон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агломерацій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встановлюється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режим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оцінюва</w:t>
      </w:r>
      <w:r w:rsidRPr="003A2965">
        <w:rPr>
          <w:rFonts w:ascii="Arial"/>
          <w:color w:val="000000"/>
          <w:sz w:val="18"/>
          <w:lang w:val="ru-RU"/>
        </w:rPr>
        <w:t>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кожної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забруднювальної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речовини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визначений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пункті</w:t>
      </w:r>
      <w:r w:rsidRPr="003A2965">
        <w:rPr>
          <w:rFonts w:ascii="Arial"/>
          <w:color w:val="000000"/>
          <w:sz w:val="18"/>
          <w:lang w:val="ru-RU"/>
        </w:rPr>
        <w:t xml:space="preserve"> 2 </w:t>
      </w:r>
      <w:r w:rsidRPr="003A2965">
        <w:rPr>
          <w:rFonts w:ascii="Arial"/>
          <w:color w:val="000000"/>
          <w:sz w:val="18"/>
          <w:lang w:val="ru-RU"/>
        </w:rPr>
        <w:t>додатка</w:t>
      </w:r>
      <w:r w:rsidRPr="003A2965">
        <w:rPr>
          <w:rFonts w:ascii="Arial"/>
          <w:color w:val="000000"/>
          <w:sz w:val="18"/>
          <w:lang w:val="ru-RU"/>
        </w:rPr>
        <w:t xml:space="preserve"> 2. </w:t>
      </w:r>
      <w:r w:rsidRPr="003A2965">
        <w:rPr>
          <w:rFonts w:ascii="Arial"/>
          <w:color w:val="000000"/>
          <w:sz w:val="18"/>
          <w:lang w:val="ru-RU"/>
        </w:rPr>
        <w:t>Режим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оцінювання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встановлює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орган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управління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відповідної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агломерації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програмі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державного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галузі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охорони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затверджується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відповідно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пунктів</w:t>
      </w:r>
      <w:r w:rsidRPr="003A2965">
        <w:rPr>
          <w:rFonts w:ascii="Arial"/>
          <w:color w:val="000000"/>
          <w:sz w:val="18"/>
          <w:lang w:val="ru-RU"/>
        </w:rPr>
        <w:t xml:space="preserve"> 19 - 22 </w:t>
      </w:r>
      <w:r w:rsidRPr="003A2965">
        <w:rPr>
          <w:rFonts w:ascii="Arial"/>
          <w:color w:val="000000"/>
          <w:sz w:val="18"/>
          <w:lang w:val="ru-RU"/>
        </w:rPr>
        <w:t>цього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Порядку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відповідно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таких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критеріїв</w:t>
      </w:r>
      <w:r w:rsidRPr="003A2965">
        <w:rPr>
          <w:rFonts w:ascii="Arial"/>
          <w:color w:val="000000"/>
          <w:sz w:val="18"/>
          <w:lang w:val="ru-RU"/>
        </w:rPr>
        <w:t>: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77" w:name="73"/>
      <w:bookmarkEnd w:id="76"/>
      <w:r w:rsidRPr="003A2965">
        <w:rPr>
          <w:rFonts w:ascii="Arial"/>
          <w:color w:val="000000"/>
          <w:sz w:val="18"/>
          <w:lang w:val="ru-RU"/>
        </w:rPr>
        <w:t>режим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фіксованих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вимірювань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застосовується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якщо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рівень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забруднювальної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речовини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перевищує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верхній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поріг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оцінювання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довгострокові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цілі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озону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визначені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</w:t>
      </w:r>
      <w:r w:rsidRPr="003A2965">
        <w:rPr>
          <w:rFonts w:ascii="Arial"/>
          <w:color w:val="000000"/>
          <w:sz w:val="18"/>
          <w:lang w:val="ru-RU"/>
        </w:rPr>
        <w:t>ктах</w:t>
      </w:r>
      <w:r w:rsidRPr="003A2965">
        <w:rPr>
          <w:rFonts w:ascii="Arial"/>
          <w:color w:val="000000"/>
          <w:sz w:val="18"/>
          <w:lang w:val="ru-RU"/>
        </w:rPr>
        <w:t xml:space="preserve"> 2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4 </w:t>
      </w:r>
      <w:r w:rsidRPr="003A2965">
        <w:rPr>
          <w:rFonts w:ascii="Arial"/>
          <w:color w:val="000000"/>
          <w:sz w:val="18"/>
          <w:lang w:val="ru-RU"/>
        </w:rPr>
        <w:t>додатка</w:t>
      </w:r>
      <w:r w:rsidRPr="003A2965">
        <w:rPr>
          <w:rFonts w:ascii="Arial"/>
          <w:color w:val="000000"/>
          <w:sz w:val="18"/>
          <w:lang w:val="ru-RU"/>
        </w:rPr>
        <w:t xml:space="preserve"> 2. </w:t>
      </w:r>
      <w:r w:rsidRPr="003A2965">
        <w:rPr>
          <w:rFonts w:ascii="Arial"/>
          <w:color w:val="000000"/>
          <w:sz w:val="18"/>
          <w:lang w:val="ru-RU"/>
        </w:rPr>
        <w:t>Фіксовані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вимірювання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проводяться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фіксованих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пунктах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забрудненням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постійній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основі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шляхом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випадкової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вибірки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визначення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рівня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забруднювальних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речовин</w:t>
      </w:r>
      <w:r w:rsidRPr="003A2965">
        <w:rPr>
          <w:rFonts w:ascii="Arial"/>
          <w:color w:val="000000"/>
          <w:sz w:val="18"/>
          <w:lang w:val="ru-RU"/>
        </w:rPr>
        <w:t xml:space="preserve">. </w:t>
      </w:r>
      <w:r w:rsidRPr="003A2965">
        <w:rPr>
          <w:rFonts w:ascii="Arial"/>
          <w:color w:val="000000"/>
          <w:sz w:val="18"/>
          <w:lang w:val="ru-RU"/>
        </w:rPr>
        <w:t>Фіксовані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вимірювання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lastRenderedPageBreak/>
        <w:t>здійснюют</w:t>
      </w:r>
      <w:r w:rsidRPr="003A2965">
        <w:rPr>
          <w:rFonts w:ascii="Arial"/>
          <w:color w:val="000000"/>
          <w:sz w:val="18"/>
          <w:lang w:val="ru-RU"/>
        </w:rPr>
        <w:t>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застосуванням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методів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визначені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пункті</w:t>
      </w:r>
      <w:r w:rsidRPr="003A2965">
        <w:rPr>
          <w:rFonts w:ascii="Arial"/>
          <w:color w:val="000000"/>
          <w:sz w:val="18"/>
          <w:lang w:val="ru-RU"/>
        </w:rPr>
        <w:t xml:space="preserve"> 4 </w:t>
      </w:r>
      <w:r w:rsidRPr="003A2965">
        <w:rPr>
          <w:rFonts w:ascii="Arial"/>
          <w:color w:val="000000"/>
          <w:sz w:val="18"/>
          <w:lang w:val="ru-RU"/>
        </w:rPr>
        <w:t>додатка</w:t>
      </w:r>
      <w:r w:rsidRPr="003A2965">
        <w:rPr>
          <w:rFonts w:ascii="Arial"/>
          <w:color w:val="000000"/>
          <w:sz w:val="18"/>
          <w:lang w:val="ru-RU"/>
        </w:rPr>
        <w:t xml:space="preserve"> 3,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дотриманням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цілей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якості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даних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фіксованих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вимірювань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визначених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додатку</w:t>
      </w:r>
      <w:r w:rsidRPr="003A2965">
        <w:rPr>
          <w:rFonts w:ascii="Arial"/>
          <w:color w:val="000000"/>
          <w:sz w:val="18"/>
          <w:lang w:val="ru-RU"/>
        </w:rPr>
        <w:t xml:space="preserve"> 3. </w:t>
      </w:r>
      <w:r w:rsidRPr="003A2965">
        <w:rPr>
          <w:rFonts w:ascii="Arial"/>
          <w:color w:val="000000"/>
          <w:sz w:val="18"/>
          <w:lang w:val="ru-RU"/>
        </w:rPr>
        <w:t>Додатково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можуть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застосовуватися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методи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моделювання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індикативні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вимірювання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78" w:name="74"/>
      <w:bookmarkEnd w:id="77"/>
      <w:r w:rsidRPr="003A2965">
        <w:rPr>
          <w:rFonts w:ascii="Arial"/>
          <w:color w:val="000000"/>
          <w:sz w:val="18"/>
          <w:lang w:val="ru-RU"/>
        </w:rPr>
        <w:t>режим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комбінованого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оціню</w:t>
      </w:r>
      <w:r w:rsidRPr="003A2965">
        <w:rPr>
          <w:rFonts w:ascii="Arial"/>
          <w:color w:val="000000"/>
          <w:sz w:val="18"/>
          <w:lang w:val="ru-RU"/>
        </w:rPr>
        <w:t>вання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застосовується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якщо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рівень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забруднювальних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речовин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є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нижчим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верхній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поріг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оцінювання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визначений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пункті</w:t>
      </w:r>
      <w:r w:rsidRPr="003A2965">
        <w:rPr>
          <w:rFonts w:ascii="Arial"/>
          <w:color w:val="000000"/>
          <w:sz w:val="18"/>
          <w:lang w:val="ru-RU"/>
        </w:rPr>
        <w:t xml:space="preserve"> 2 </w:t>
      </w:r>
      <w:r w:rsidRPr="003A2965">
        <w:rPr>
          <w:rFonts w:ascii="Arial"/>
          <w:color w:val="000000"/>
          <w:sz w:val="18"/>
          <w:lang w:val="ru-RU"/>
        </w:rPr>
        <w:t>додатка</w:t>
      </w:r>
      <w:r w:rsidRPr="003A2965">
        <w:rPr>
          <w:rFonts w:ascii="Arial"/>
          <w:color w:val="000000"/>
          <w:sz w:val="18"/>
          <w:lang w:val="ru-RU"/>
        </w:rPr>
        <w:t xml:space="preserve"> 2. </w:t>
      </w:r>
      <w:r w:rsidRPr="003A2965">
        <w:rPr>
          <w:rFonts w:ascii="Arial"/>
          <w:color w:val="000000"/>
          <w:sz w:val="18"/>
          <w:lang w:val="ru-RU"/>
        </w:rPr>
        <w:t>Комбіноване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оцінювання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здійснюється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шляхом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комбінування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фіксованих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вимірювань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методу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моделювання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індикативних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вимірювань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відповідно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цілей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якості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даних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установлених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додатку</w:t>
      </w:r>
      <w:r w:rsidRPr="003A2965">
        <w:rPr>
          <w:rFonts w:ascii="Arial"/>
          <w:color w:val="000000"/>
          <w:sz w:val="18"/>
          <w:lang w:val="ru-RU"/>
        </w:rPr>
        <w:t xml:space="preserve"> 3;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79" w:name="75"/>
      <w:bookmarkEnd w:id="78"/>
      <w:r w:rsidRPr="003A2965">
        <w:rPr>
          <w:rFonts w:ascii="Arial"/>
          <w:color w:val="000000"/>
          <w:sz w:val="18"/>
          <w:lang w:val="ru-RU"/>
        </w:rPr>
        <w:t>режим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моделювання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об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єктивного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оцінювання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застосовується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якщо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рівень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забруднювальних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речовин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є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нижчим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нижнього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порогу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оцінювання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визначеного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пункті</w:t>
      </w:r>
      <w:r w:rsidRPr="003A2965">
        <w:rPr>
          <w:rFonts w:ascii="Arial"/>
          <w:color w:val="000000"/>
          <w:sz w:val="18"/>
          <w:lang w:val="ru-RU"/>
        </w:rPr>
        <w:t xml:space="preserve"> 2 </w:t>
      </w:r>
      <w:r w:rsidRPr="003A2965">
        <w:rPr>
          <w:rFonts w:ascii="Arial"/>
          <w:color w:val="000000"/>
          <w:sz w:val="18"/>
          <w:lang w:val="ru-RU"/>
        </w:rPr>
        <w:t>додатка</w:t>
      </w:r>
      <w:r w:rsidRPr="003A2965">
        <w:rPr>
          <w:rFonts w:ascii="Arial"/>
          <w:color w:val="000000"/>
          <w:sz w:val="18"/>
          <w:lang w:val="ru-RU"/>
        </w:rPr>
        <w:t xml:space="preserve"> 2.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80" w:name="76"/>
      <w:bookmarkEnd w:id="79"/>
      <w:r w:rsidRPr="003A2965">
        <w:rPr>
          <w:rFonts w:ascii="Arial"/>
          <w:color w:val="000000"/>
          <w:sz w:val="18"/>
          <w:lang w:val="ru-RU"/>
        </w:rPr>
        <w:t>Порядок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проведення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оцінюва</w:t>
      </w:r>
      <w:r w:rsidRPr="003A2965">
        <w:rPr>
          <w:rFonts w:ascii="Arial"/>
          <w:color w:val="000000"/>
          <w:sz w:val="18"/>
          <w:lang w:val="ru-RU"/>
        </w:rPr>
        <w:t>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кожним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режимом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встановлюється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Міндовкіллям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81" w:name="77"/>
      <w:bookmarkEnd w:id="80"/>
      <w:r w:rsidRPr="003A2965">
        <w:rPr>
          <w:rFonts w:ascii="Arial"/>
          <w:color w:val="000000"/>
          <w:sz w:val="18"/>
          <w:lang w:val="ru-RU"/>
        </w:rPr>
        <w:t xml:space="preserve">9. </w:t>
      </w:r>
      <w:r w:rsidRPr="003A2965">
        <w:rPr>
          <w:rFonts w:ascii="Arial"/>
          <w:color w:val="000000"/>
          <w:sz w:val="18"/>
          <w:lang w:val="ru-RU"/>
        </w:rPr>
        <w:t>Режим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оцінювання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кожної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агломерації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переглядається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кожні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ять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років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визначається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програмі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державного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галузі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охорони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. </w:t>
      </w:r>
      <w:r w:rsidRPr="003A2965">
        <w:rPr>
          <w:rFonts w:ascii="Arial"/>
          <w:color w:val="000000"/>
          <w:sz w:val="18"/>
          <w:lang w:val="ru-RU"/>
        </w:rPr>
        <w:t>Режим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оцінювання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крім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режиму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фі</w:t>
      </w:r>
      <w:r w:rsidRPr="003A2965">
        <w:rPr>
          <w:rFonts w:ascii="Arial"/>
          <w:color w:val="000000"/>
          <w:sz w:val="18"/>
          <w:lang w:val="ru-RU"/>
        </w:rPr>
        <w:t>ксованих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вимірювань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може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бути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переглянутий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раніше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рішенням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органів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управління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таких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умов</w:t>
      </w:r>
      <w:r w:rsidRPr="003A2965">
        <w:rPr>
          <w:rFonts w:ascii="Arial"/>
          <w:color w:val="000000"/>
          <w:sz w:val="18"/>
          <w:lang w:val="ru-RU"/>
        </w:rPr>
        <w:t>: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82" w:name="78"/>
      <w:bookmarkEnd w:id="81"/>
      <w:r w:rsidRPr="003A2965">
        <w:rPr>
          <w:rFonts w:ascii="Arial"/>
          <w:color w:val="000000"/>
          <w:sz w:val="18"/>
          <w:lang w:val="ru-RU"/>
        </w:rPr>
        <w:t xml:space="preserve">1) </w:t>
      </w:r>
      <w:r w:rsidRPr="003A2965">
        <w:rPr>
          <w:rFonts w:ascii="Arial"/>
          <w:color w:val="000000"/>
          <w:sz w:val="18"/>
          <w:lang w:val="ru-RU"/>
        </w:rPr>
        <w:t>режим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оцінювання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застосуванням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методів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моделювання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об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єктивного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оцінювання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замінюється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режим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комбінованого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оцінювання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83" w:name="79"/>
      <w:bookmarkEnd w:id="82"/>
      <w:r w:rsidRPr="003A2965">
        <w:rPr>
          <w:rFonts w:ascii="Arial"/>
          <w:color w:val="000000"/>
          <w:sz w:val="18"/>
          <w:lang w:val="ru-RU"/>
        </w:rPr>
        <w:t xml:space="preserve">2) </w:t>
      </w:r>
      <w:r w:rsidRPr="003A2965">
        <w:rPr>
          <w:rFonts w:ascii="Arial"/>
          <w:color w:val="000000"/>
          <w:sz w:val="18"/>
          <w:lang w:val="ru-RU"/>
        </w:rPr>
        <w:t>режим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комбінованого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оцінювання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замінюється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режим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фіксованих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вимірювань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84" w:name="80"/>
      <w:bookmarkEnd w:id="83"/>
      <w:r w:rsidRPr="003A2965">
        <w:rPr>
          <w:rFonts w:ascii="Arial"/>
          <w:color w:val="000000"/>
          <w:sz w:val="18"/>
          <w:lang w:val="ru-RU"/>
        </w:rPr>
        <w:t xml:space="preserve">10. </w:t>
      </w:r>
      <w:r w:rsidRPr="003A2965">
        <w:rPr>
          <w:rFonts w:ascii="Arial"/>
          <w:color w:val="000000"/>
          <w:sz w:val="18"/>
          <w:lang w:val="ru-RU"/>
        </w:rPr>
        <w:t>Перевищення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верхнього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нижнього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порогів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оцінювання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визначається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основі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даних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рівні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забруднювальних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речовин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попередні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ять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років</w:t>
      </w:r>
      <w:r w:rsidRPr="003A2965">
        <w:rPr>
          <w:rFonts w:ascii="Arial"/>
          <w:color w:val="000000"/>
          <w:sz w:val="18"/>
          <w:lang w:val="ru-RU"/>
        </w:rPr>
        <w:t xml:space="preserve">. </w:t>
      </w:r>
      <w:r w:rsidRPr="003A2965">
        <w:rPr>
          <w:rFonts w:ascii="Arial"/>
          <w:color w:val="000000"/>
          <w:sz w:val="18"/>
          <w:lang w:val="ru-RU"/>
        </w:rPr>
        <w:t>Поріг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оцінювання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вважається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пере</w:t>
      </w:r>
      <w:r w:rsidRPr="003A2965">
        <w:rPr>
          <w:rFonts w:ascii="Arial"/>
          <w:color w:val="000000"/>
          <w:sz w:val="18"/>
          <w:lang w:val="ru-RU"/>
        </w:rPr>
        <w:t>вищеним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якщо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його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було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перевищено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щонайменше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протягом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трьох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років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яти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85" w:name="81"/>
      <w:bookmarkEnd w:id="84"/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разі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наявності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даних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менш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ять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років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визначення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перевищення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нижнього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верхнього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порогів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оцінювання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можна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комбінувати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результати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короткострокових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вимірювальних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заході</w:t>
      </w:r>
      <w:r w:rsidRPr="003A2965">
        <w:rPr>
          <w:rFonts w:ascii="Arial"/>
          <w:color w:val="000000"/>
          <w:sz w:val="18"/>
          <w:lang w:val="ru-RU"/>
        </w:rPr>
        <w:t>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протягом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одного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року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ділянках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рівень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зазвичай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є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найвищим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даними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реєстру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викидів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перенесення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забруднювальних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речовин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відповідно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Протоколу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реєстри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викидів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перенесення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забруднювачів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застосовувати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метод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моделювання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86" w:name="82"/>
      <w:bookmarkEnd w:id="85"/>
      <w:r w:rsidRPr="003A2965">
        <w:rPr>
          <w:rFonts w:ascii="Arial"/>
          <w:color w:val="000000"/>
          <w:sz w:val="18"/>
          <w:lang w:val="ru-RU"/>
        </w:rPr>
        <w:t xml:space="preserve">11. </w:t>
      </w:r>
      <w:r w:rsidRPr="003A2965">
        <w:rPr>
          <w:rFonts w:ascii="Arial"/>
          <w:color w:val="000000"/>
          <w:sz w:val="18"/>
          <w:lang w:val="ru-RU"/>
        </w:rPr>
        <w:t>Розміщення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кількість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проведення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оцінювання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визначаються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програмі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державного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галузі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охорони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кожної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агломерації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відповідно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порядку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встановлюється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МВС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погодженням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Мін</w:t>
      </w:r>
      <w:r w:rsidRPr="003A2965">
        <w:rPr>
          <w:rFonts w:ascii="Arial"/>
          <w:color w:val="000000"/>
          <w:sz w:val="18"/>
          <w:lang w:val="ru-RU"/>
        </w:rPr>
        <w:t>довкіллям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87" w:name="83"/>
      <w:bookmarkEnd w:id="86"/>
      <w:r w:rsidRPr="003A2965">
        <w:rPr>
          <w:rFonts w:ascii="Arial"/>
          <w:color w:val="000000"/>
          <w:sz w:val="18"/>
          <w:lang w:val="ru-RU"/>
        </w:rPr>
        <w:t>Для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забезпечення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точності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вимірювальних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приладів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усі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суб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єкти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ведуть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рівнями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забруднювальних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речовин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здійснюють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оцінювання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якості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забезпечують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здійснення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регулярного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ка</w:t>
      </w:r>
      <w:r w:rsidRPr="003A2965">
        <w:rPr>
          <w:rFonts w:ascii="Arial"/>
          <w:color w:val="000000"/>
          <w:sz w:val="18"/>
          <w:lang w:val="ru-RU"/>
        </w:rPr>
        <w:t>лібрування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технічного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обслуговування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засобів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вимірювальної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техніки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використовуються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ними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здійснення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88" w:name="84"/>
      <w:bookmarkEnd w:id="87"/>
      <w:r w:rsidRPr="003A2965">
        <w:rPr>
          <w:rFonts w:ascii="Arial"/>
          <w:color w:val="000000"/>
          <w:sz w:val="18"/>
          <w:lang w:val="ru-RU"/>
        </w:rPr>
        <w:t xml:space="preserve">12. </w:t>
      </w:r>
      <w:r w:rsidRPr="003A2965">
        <w:rPr>
          <w:rFonts w:ascii="Arial"/>
          <w:color w:val="000000"/>
          <w:sz w:val="18"/>
          <w:lang w:val="ru-RU"/>
        </w:rPr>
        <w:t>Результатом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здійснення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є</w:t>
      </w:r>
      <w:r w:rsidRPr="003A2965">
        <w:rPr>
          <w:rFonts w:ascii="Arial"/>
          <w:color w:val="000000"/>
          <w:sz w:val="18"/>
          <w:lang w:val="ru-RU"/>
        </w:rPr>
        <w:t>: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89" w:name="85"/>
      <w:bookmarkEnd w:id="88"/>
      <w:r w:rsidRPr="003A2965">
        <w:rPr>
          <w:rFonts w:ascii="Arial"/>
          <w:color w:val="000000"/>
          <w:sz w:val="18"/>
          <w:lang w:val="ru-RU"/>
        </w:rPr>
        <w:t>дані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спостережень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які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одержують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суб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єкти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</w:t>
      </w:r>
      <w:r w:rsidRPr="003A2965">
        <w:rPr>
          <w:rFonts w:ascii="Arial"/>
          <w:color w:val="000000"/>
          <w:sz w:val="18"/>
          <w:lang w:val="ru-RU"/>
        </w:rPr>
        <w:t>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90" w:name="86"/>
      <w:bookmarkEnd w:id="89"/>
      <w:r w:rsidRPr="003A2965">
        <w:rPr>
          <w:rFonts w:ascii="Arial"/>
          <w:color w:val="000000"/>
          <w:sz w:val="18"/>
          <w:lang w:val="ru-RU"/>
        </w:rPr>
        <w:t>узагальнені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дані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стосуються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певного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проміжку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часу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>/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певної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території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91" w:name="87"/>
      <w:bookmarkEnd w:id="90"/>
      <w:r w:rsidRPr="003A2965">
        <w:rPr>
          <w:rFonts w:ascii="Arial"/>
          <w:color w:val="000000"/>
          <w:sz w:val="18"/>
          <w:lang w:val="ru-RU"/>
        </w:rPr>
        <w:t>оцінка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стану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опадів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92" w:name="88"/>
      <w:bookmarkEnd w:id="91"/>
      <w:r w:rsidRPr="003A2965">
        <w:rPr>
          <w:rFonts w:ascii="Arial"/>
          <w:color w:val="000000"/>
          <w:sz w:val="18"/>
          <w:lang w:val="ru-RU"/>
        </w:rPr>
        <w:t>прогнози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стану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його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змін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93" w:name="89"/>
      <w:bookmarkEnd w:id="92"/>
      <w:r w:rsidRPr="003A2965">
        <w:rPr>
          <w:rFonts w:ascii="Arial"/>
          <w:color w:val="000000"/>
          <w:sz w:val="18"/>
          <w:lang w:val="ru-RU"/>
        </w:rPr>
        <w:t>інформація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вплив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рівнів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забруднювальних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речовин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атмосферному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життя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здоров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населення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94" w:name="90"/>
      <w:bookmarkEnd w:id="93"/>
      <w:r w:rsidRPr="003A2965">
        <w:rPr>
          <w:rFonts w:ascii="Arial"/>
          <w:color w:val="000000"/>
          <w:sz w:val="18"/>
          <w:lang w:val="ru-RU"/>
        </w:rPr>
        <w:t>Суб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єкти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зобов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язані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безстроково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зберігати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дані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спостережень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отримані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результаті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здійснення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95" w:name="91"/>
      <w:bookmarkEnd w:id="94"/>
      <w:r w:rsidRPr="003A2965">
        <w:rPr>
          <w:rFonts w:ascii="Arial"/>
          <w:color w:val="000000"/>
          <w:sz w:val="18"/>
          <w:lang w:val="ru-RU"/>
        </w:rPr>
        <w:t xml:space="preserve">13. </w:t>
      </w:r>
      <w:r w:rsidRPr="003A2965">
        <w:rPr>
          <w:rFonts w:ascii="Arial"/>
          <w:color w:val="000000"/>
          <w:sz w:val="18"/>
          <w:lang w:val="ru-RU"/>
        </w:rPr>
        <w:t>Суб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єкти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ведуть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рівнями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забруднювальних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речовин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здійснюють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оцінювання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якості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забезпечують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доступ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органів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управління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Міндовкілля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результатів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здійснення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обмін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результатами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здійснення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безоплатній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основі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також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надання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ретроспективних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даних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результатами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проведення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96" w:name="92"/>
      <w:bookmarkEnd w:id="95"/>
      <w:r w:rsidRPr="003A2965">
        <w:rPr>
          <w:rFonts w:ascii="Arial"/>
          <w:color w:val="000000"/>
          <w:sz w:val="18"/>
          <w:lang w:val="ru-RU"/>
        </w:rPr>
        <w:t>Інформація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отримана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</w:t>
      </w:r>
      <w:r w:rsidRPr="003A2965">
        <w:rPr>
          <w:rFonts w:ascii="Arial"/>
          <w:color w:val="000000"/>
          <w:sz w:val="18"/>
          <w:lang w:val="ru-RU"/>
        </w:rPr>
        <w:t>броблена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суб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єктами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є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офіційною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97" w:name="93"/>
      <w:bookmarkEnd w:id="96"/>
      <w:r w:rsidRPr="003A2965">
        <w:rPr>
          <w:rFonts w:ascii="Arial"/>
          <w:color w:val="000000"/>
          <w:sz w:val="18"/>
          <w:lang w:val="ru-RU"/>
        </w:rPr>
        <w:t xml:space="preserve">14. </w:t>
      </w:r>
      <w:r w:rsidRPr="003A2965">
        <w:rPr>
          <w:rFonts w:ascii="Arial"/>
          <w:color w:val="000000"/>
          <w:sz w:val="18"/>
          <w:lang w:val="ru-RU"/>
        </w:rPr>
        <w:t>Для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забезпечення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інформаційної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взаємодії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між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суб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єктами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оперативного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оприлюднення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результатів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створюється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інформацій</w:t>
      </w:r>
      <w:r w:rsidRPr="003A2965">
        <w:rPr>
          <w:rFonts w:ascii="Arial"/>
          <w:color w:val="000000"/>
          <w:sz w:val="18"/>
          <w:lang w:val="ru-RU"/>
        </w:rPr>
        <w:t>но</w:t>
      </w:r>
      <w:r w:rsidRPr="003A2965">
        <w:rPr>
          <w:rFonts w:ascii="Arial"/>
          <w:color w:val="000000"/>
          <w:sz w:val="18"/>
          <w:lang w:val="ru-RU"/>
        </w:rPr>
        <w:t>-</w:t>
      </w:r>
      <w:r w:rsidRPr="003A2965">
        <w:rPr>
          <w:rFonts w:ascii="Arial"/>
          <w:color w:val="000000"/>
          <w:sz w:val="18"/>
          <w:lang w:val="ru-RU"/>
        </w:rPr>
        <w:t>аналітична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система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даних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порядку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встановлюється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Міндовкіллям</w:t>
      </w:r>
      <w:r w:rsidRPr="003A2965">
        <w:rPr>
          <w:rFonts w:ascii="Arial"/>
          <w:color w:val="000000"/>
          <w:sz w:val="18"/>
          <w:lang w:val="ru-RU"/>
        </w:rPr>
        <w:t xml:space="preserve">. </w:t>
      </w:r>
      <w:r w:rsidRPr="003A2965">
        <w:rPr>
          <w:rFonts w:ascii="Arial"/>
          <w:color w:val="000000"/>
          <w:sz w:val="18"/>
          <w:lang w:val="ru-RU"/>
        </w:rPr>
        <w:t>Створення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функціонування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інформаційно</w:t>
      </w:r>
      <w:r w:rsidRPr="003A2965">
        <w:rPr>
          <w:rFonts w:ascii="Arial"/>
          <w:color w:val="000000"/>
          <w:sz w:val="18"/>
          <w:lang w:val="ru-RU"/>
        </w:rPr>
        <w:t>-</w:t>
      </w:r>
      <w:r w:rsidRPr="003A2965">
        <w:rPr>
          <w:rFonts w:ascii="Arial"/>
          <w:color w:val="000000"/>
          <w:sz w:val="18"/>
          <w:lang w:val="ru-RU"/>
        </w:rPr>
        <w:t>аналітичної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системи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даних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забезпечують</w:t>
      </w:r>
      <w:r w:rsidRPr="003A2965">
        <w:rPr>
          <w:rFonts w:ascii="Arial"/>
          <w:color w:val="000000"/>
          <w:sz w:val="18"/>
          <w:lang w:val="ru-RU"/>
        </w:rPr>
        <w:t xml:space="preserve">: </w:t>
      </w:r>
      <w:r w:rsidRPr="003A2965">
        <w:rPr>
          <w:rFonts w:ascii="Arial"/>
          <w:color w:val="000000"/>
          <w:sz w:val="18"/>
          <w:lang w:val="ru-RU"/>
        </w:rPr>
        <w:t>Міндовкілля</w:t>
      </w:r>
      <w:r w:rsidRPr="003A2965">
        <w:rPr>
          <w:rFonts w:ascii="Arial"/>
          <w:color w:val="000000"/>
          <w:sz w:val="18"/>
          <w:lang w:val="ru-RU"/>
        </w:rPr>
        <w:t xml:space="preserve"> -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загальнодержавному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рівн</w:t>
      </w:r>
      <w:r w:rsidRPr="003A2965">
        <w:rPr>
          <w:rFonts w:ascii="Arial"/>
          <w:color w:val="000000"/>
          <w:sz w:val="18"/>
          <w:lang w:val="ru-RU"/>
        </w:rPr>
        <w:t>і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органи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управління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-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рівні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зон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агломерацій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98" w:name="94"/>
      <w:bookmarkEnd w:id="97"/>
      <w:r w:rsidRPr="003A2965">
        <w:rPr>
          <w:rFonts w:ascii="Arial"/>
          <w:color w:val="000000"/>
          <w:sz w:val="18"/>
          <w:lang w:val="ru-RU"/>
        </w:rPr>
        <w:t>Суб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єкти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оприлюднюють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використанням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інформаційно</w:t>
      </w:r>
      <w:r w:rsidRPr="003A2965">
        <w:rPr>
          <w:rFonts w:ascii="Arial"/>
          <w:color w:val="000000"/>
          <w:sz w:val="18"/>
          <w:lang w:val="ru-RU"/>
        </w:rPr>
        <w:t>-</w:t>
      </w:r>
      <w:r w:rsidRPr="003A2965">
        <w:rPr>
          <w:rFonts w:ascii="Arial"/>
          <w:color w:val="000000"/>
          <w:sz w:val="18"/>
          <w:lang w:val="ru-RU"/>
        </w:rPr>
        <w:t>аналітичної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системи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даних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>: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99" w:name="95"/>
      <w:bookmarkEnd w:id="98"/>
      <w:r w:rsidRPr="003A2965">
        <w:rPr>
          <w:rFonts w:ascii="Arial"/>
          <w:color w:val="000000"/>
          <w:sz w:val="18"/>
          <w:lang w:val="ru-RU"/>
        </w:rPr>
        <w:lastRenderedPageBreak/>
        <w:t>інформацію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концентрації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</w:t>
      </w:r>
      <w:r w:rsidRPr="003A2965">
        <w:rPr>
          <w:rFonts w:ascii="Arial"/>
          <w:color w:val="000000"/>
          <w:sz w:val="18"/>
          <w:lang w:val="ru-RU"/>
        </w:rPr>
        <w:t>осферному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діоксиду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сірки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діоксиду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азоту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твердих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часток</w:t>
      </w:r>
      <w:r w:rsidRPr="003A2965">
        <w:rPr>
          <w:rFonts w:ascii="Arial"/>
          <w:color w:val="000000"/>
          <w:sz w:val="18"/>
          <w:lang w:val="ru-RU"/>
        </w:rPr>
        <w:t xml:space="preserve"> (</w:t>
      </w:r>
      <w:r w:rsidRPr="003A2965">
        <w:rPr>
          <w:rFonts w:ascii="Arial"/>
          <w:color w:val="000000"/>
          <w:sz w:val="18"/>
          <w:lang w:val="ru-RU"/>
        </w:rPr>
        <w:t>ТЧ</w:t>
      </w:r>
      <w:r w:rsidRPr="003A2965">
        <w:rPr>
          <w:rFonts w:ascii="Arial"/>
          <w:color w:val="000000"/>
          <w:vertAlign w:val="subscript"/>
          <w:lang w:val="ru-RU"/>
        </w:rPr>
        <w:t>10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ТЧ</w:t>
      </w:r>
      <w:r w:rsidRPr="003A2965">
        <w:rPr>
          <w:rFonts w:ascii="Arial"/>
          <w:color w:val="000000"/>
          <w:vertAlign w:val="subscript"/>
          <w:lang w:val="ru-RU"/>
        </w:rPr>
        <w:t>2,5</w:t>
      </w:r>
      <w:r w:rsidRPr="003A2965">
        <w:rPr>
          <w:rFonts w:ascii="Arial"/>
          <w:color w:val="000000"/>
          <w:sz w:val="18"/>
          <w:lang w:val="ru-RU"/>
        </w:rPr>
        <w:t xml:space="preserve">), </w:t>
      </w:r>
      <w:r w:rsidRPr="003A2965">
        <w:rPr>
          <w:rFonts w:ascii="Arial"/>
          <w:color w:val="000000"/>
          <w:sz w:val="18"/>
          <w:lang w:val="ru-RU"/>
        </w:rPr>
        <w:t>озону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оксиду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вуглецю</w:t>
      </w:r>
      <w:r w:rsidRPr="003A2965">
        <w:rPr>
          <w:rFonts w:ascii="Arial"/>
          <w:color w:val="000000"/>
          <w:sz w:val="18"/>
          <w:lang w:val="ru-RU"/>
        </w:rPr>
        <w:t xml:space="preserve"> - </w:t>
      </w:r>
      <w:r w:rsidRPr="003A2965">
        <w:rPr>
          <w:rFonts w:ascii="Arial"/>
          <w:color w:val="000000"/>
          <w:sz w:val="18"/>
          <w:lang w:val="ru-RU"/>
        </w:rPr>
        <w:t>щодня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можливості</w:t>
      </w:r>
      <w:r w:rsidRPr="003A2965">
        <w:rPr>
          <w:rFonts w:ascii="Arial"/>
          <w:color w:val="000000"/>
          <w:sz w:val="18"/>
          <w:lang w:val="ru-RU"/>
        </w:rPr>
        <w:t xml:space="preserve"> - </w:t>
      </w:r>
      <w:r w:rsidRPr="003A2965">
        <w:rPr>
          <w:rFonts w:ascii="Arial"/>
          <w:color w:val="000000"/>
          <w:sz w:val="18"/>
          <w:lang w:val="ru-RU"/>
        </w:rPr>
        <w:t>щогодини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00" w:name="96"/>
      <w:bookmarkEnd w:id="99"/>
      <w:r w:rsidRPr="003A2965">
        <w:rPr>
          <w:rFonts w:ascii="Arial"/>
          <w:color w:val="000000"/>
          <w:sz w:val="18"/>
          <w:lang w:val="ru-RU"/>
        </w:rPr>
        <w:t>аналітичні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дані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щодо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стану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оцінки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якості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прогнози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стану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його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змін</w:t>
      </w:r>
      <w:r w:rsidRPr="003A2965">
        <w:rPr>
          <w:rFonts w:ascii="Arial"/>
          <w:color w:val="000000"/>
          <w:sz w:val="18"/>
          <w:lang w:val="ru-RU"/>
        </w:rPr>
        <w:t xml:space="preserve"> - </w:t>
      </w:r>
      <w:r w:rsidRPr="003A2965">
        <w:rPr>
          <w:rFonts w:ascii="Arial"/>
          <w:color w:val="000000"/>
          <w:sz w:val="18"/>
          <w:lang w:val="ru-RU"/>
        </w:rPr>
        <w:t>щодня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01" w:name="97"/>
      <w:bookmarkEnd w:id="100"/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разі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перевищення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інформаційного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будь</w:t>
      </w:r>
      <w:r w:rsidRPr="003A2965">
        <w:rPr>
          <w:rFonts w:ascii="Arial"/>
          <w:color w:val="000000"/>
          <w:sz w:val="18"/>
          <w:lang w:val="ru-RU"/>
        </w:rPr>
        <w:t>-</w:t>
      </w:r>
      <w:r w:rsidRPr="003A2965">
        <w:rPr>
          <w:rFonts w:ascii="Arial"/>
          <w:color w:val="000000"/>
          <w:sz w:val="18"/>
          <w:lang w:val="ru-RU"/>
        </w:rPr>
        <w:t>якого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порогів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небезпеки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визначених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пункті</w:t>
      </w:r>
      <w:r w:rsidRPr="003A2965">
        <w:rPr>
          <w:rFonts w:ascii="Arial"/>
          <w:color w:val="000000"/>
          <w:sz w:val="18"/>
          <w:lang w:val="ru-RU"/>
        </w:rPr>
        <w:t xml:space="preserve"> 4 </w:t>
      </w:r>
      <w:r w:rsidRPr="003A2965">
        <w:rPr>
          <w:rFonts w:ascii="Arial"/>
          <w:color w:val="000000"/>
          <w:sz w:val="18"/>
          <w:lang w:val="ru-RU"/>
        </w:rPr>
        <w:t>додатка</w:t>
      </w:r>
      <w:r w:rsidRPr="003A2965">
        <w:rPr>
          <w:rFonts w:ascii="Arial"/>
          <w:color w:val="000000"/>
          <w:sz w:val="18"/>
          <w:lang w:val="ru-RU"/>
        </w:rPr>
        <w:t xml:space="preserve"> 2, - </w:t>
      </w:r>
      <w:r w:rsidRPr="003A2965">
        <w:rPr>
          <w:rFonts w:ascii="Arial"/>
          <w:color w:val="000000"/>
          <w:sz w:val="18"/>
          <w:lang w:val="ru-RU"/>
        </w:rPr>
        <w:t>про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місцевість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зафіксовано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перевищення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час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початку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тривалість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перевищення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найвищу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концентрацію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одну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годину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найвищу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середню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конце</w:t>
      </w:r>
      <w:r w:rsidRPr="003A2965">
        <w:rPr>
          <w:rFonts w:ascii="Arial"/>
          <w:color w:val="000000"/>
          <w:sz w:val="18"/>
          <w:lang w:val="ru-RU"/>
        </w:rPr>
        <w:t>нтрацію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озону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вісім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годин</w:t>
      </w:r>
      <w:r w:rsidRPr="003A2965">
        <w:rPr>
          <w:rFonts w:ascii="Arial"/>
          <w:color w:val="000000"/>
          <w:sz w:val="18"/>
          <w:lang w:val="ru-RU"/>
        </w:rPr>
        <w:t xml:space="preserve"> - </w:t>
      </w:r>
      <w:r w:rsidRPr="003A2965">
        <w:rPr>
          <w:rFonts w:ascii="Arial"/>
          <w:color w:val="000000"/>
          <w:sz w:val="18"/>
          <w:lang w:val="ru-RU"/>
        </w:rPr>
        <w:t>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найкоротший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строк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моменту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отримання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такої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інформації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02" w:name="98"/>
      <w:bookmarkEnd w:id="101"/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випадку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виявлення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концентрацій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ртуті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атмосферному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повітрі</w:t>
      </w:r>
      <w:r w:rsidRPr="003A2965">
        <w:rPr>
          <w:rFonts w:ascii="Arial"/>
          <w:color w:val="000000"/>
          <w:sz w:val="18"/>
          <w:lang w:val="ru-RU"/>
        </w:rPr>
        <w:t xml:space="preserve"> - </w:t>
      </w:r>
      <w:r w:rsidRPr="003A2965">
        <w:rPr>
          <w:rFonts w:ascii="Arial"/>
          <w:color w:val="000000"/>
          <w:sz w:val="18"/>
          <w:lang w:val="ru-RU"/>
        </w:rPr>
        <w:t>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найкоротший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строк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моменту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отримання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такої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інформації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03" w:name="99"/>
      <w:bookmarkEnd w:id="102"/>
      <w:r w:rsidRPr="003A2965">
        <w:rPr>
          <w:rFonts w:ascii="Arial"/>
          <w:color w:val="000000"/>
          <w:sz w:val="18"/>
          <w:lang w:val="ru-RU"/>
        </w:rPr>
        <w:t>інформацію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рівні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атмосферному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свинцю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бензолу</w:t>
      </w:r>
      <w:r w:rsidRPr="003A2965">
        <w:rPr>
          <w:rFonts w:ascii="Arial"/>
          <w:color w:val="000000"/>
          <w:sz w:val="18"/>
          <w:lang w:val="ru-RU"/>
        </w:rPr>
        <w:t xml:space="preserve"> - </w:t>
      </w:r>
      <w:r w:rsidRPr="003A2965">
        <w:rPr>
          <w:rFonts w:ascii="Arial"/>
          <w:color w:val="000000"/>
          <w:sz w:val="18"/>
          <w:lang w:val="ru-RU"/>
        </w:rPr>
        <w:t>щомісяця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04" w:name="100"/>
      <w:bookmarkEnd w:id="103"/>
      <w:r w:rsidRPr="003A2965">
        <w:rPr>
          <w:rFonts w:ascii="Arial"/>
          <w:color w:val="000000"/>
          <w:sz w:val="18"/>
          <w:lang w:val="ru-RU"/>
        </w:rPr>
        <w:t>інформацію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рівні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атмосферному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миш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яку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кадмію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нікелю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бенз</w:t>
      </w:r>
      <w:r w:rsidRPr="003A2965">
        <w:rPr>
          <w:rFonts w:ascii="Arial"/>
          <w:color w:val="000000"/>
          <w:sz w:val="18"/>
          <w:lang w:val="ru-RU"/>
        </w:rPr>
        <w:t>(</w:t>
      </w:r>
      <w:r w:rsidRPr="003A2965">
        <w:rPr>
          <w:rFonts w:ascii="Arial"/>
          <w:color w:val="000000"/>
          <w:sz w:val="18"/>
          <w:lang w:val="ru-RU"/>
        </w:rPr>
        <w:t>а</w:t>
      </w:r>
      <w:r w:rsidRPr="003A2965">
        <w:rPr>
          <w:rFonts w:ascii="Arial"/>
          <w:color w:val="000000"/>
          <w:sz w:val="18"/>
          <w:lang w:val="ru-RU"/>
        </w:rPr>
        <w:t>)</w:t>
      </w:r>
      <w:r w:rsidRPr="003A2965">
        <w:rPr>
          <w:rFonts w:ascii="Arial"/>
          <w:color w:val="000000"/>
          <w:sz w:val="18"/>
          <w:lang w:val="ru-RU"/>
        </w:rPr>
        <w:t>пірену</w:t>
      </w:r>
      <w:r w:rsidRPr="003A2965">
        <w:rPr>
          <w:rFonts w:ascii="Arial"/>
          <w:color w:val="000000"/>
          <w:sz w:val="18"/>
          <w:lang w:val="ru-RU"/>
        </w:rPr>
        <w:t xml:space="preserve"> - </w:t>
      </w:r>
      <w:r w:rsidRPr="003A2965">
        <w:rPr>
          <w:rFonts w:ascii="Arial"/>
          <w:color w:val="000000"/>
          <w:sz w:val="18"/>
          <w:lang w:val="ru-RU"/>
        </w:rPr>
        <w:t>щороку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05" w:name="101"/>
      <w:bookmarkEnd w:id="104"/>
      <w:r w:rsidRPr="003A2965">
        <w:rPr>
          <w:rFonts w:ascii="Arial"/>
          <w:color w:val="000000"/>
          <w:sz w:val="18"/>
          <w:lang w:val="ru-RU"/>
        </w:rPr>
        <w:t>інформацію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вплив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рівнів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забруднювальних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речовин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атмосферному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життя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здоров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населення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зокрема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інформацію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щодо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впл</w:t>
      </w:r>
      <w:r w:rsidRPr="003A2965">
        <w:rPr>
          <w:rFonts w:ascii="Arial"/>
          <w:color w:val="000000"/>
          <w:sz w:val="18"/>
          <w:lang w:val="ru-RU"/>
        </w:rPr>
        <w:t>иву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здоров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населення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перевищень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граничних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величин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цільових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показників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інформаційного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порогу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порогів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небезпеки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рекомендованої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населення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поведінки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06" w:name="102"/>
      <w:bookmarkEnd w:id="105"/>
      <w:r w:rsidRPr="003A2965">
        <w:rPr>
          <w:rFonts w:ascii="Arial"/>
          <w:color w:val="000000"/>
          <w:sz w:val="18"/>
          <w:lang w:val="ru-RU"/>
        </w:rPr>
        <w:t>Органи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управління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Міндовкілля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забезпечують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доступ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результатів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органам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виконавчої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влади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здійснюють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державний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контроль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галузі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охорони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контроль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дотриманням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гігієнічних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вимог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07" w:name="103"/>
      <w:bookmarkEnd w:id="106"/>
      <w:r w:rsidRPr="003A2965">
        <w:rPr>
          <w:rFonts w:ascii="Arial"/>
          <w:color w:val="000000"/>
          <w:sz w:val="18"/>
          <w:lang w:val="ru-RU"/>
        </w:rPr>
        <w:t xml:space="preserve">15. </w:t>
      </w:r>
      <w:r w:rsidRPr="003A2965">
        <w:rPr>
          <w:rFonts w:ascii="Arial"/>
          <w:color w:val="000000"/>
          <w:sz w:val="18"/>
          <w:lang w:val="ru-RU"/>
        </w:rPr>
        <w:t>Органи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управління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забезп</w:t>
      </w:r>
      <w:r w:rsidRPr="003A2965">
        <w:rPr>
          <w:rFonts w:ascii="Arial"/>
          <w:color w:val="000000"/>
          <w:sz w:val="18"/>
          <w:lang w:val="ru-RU"/>
        </w:rPr>
        <w:t>ечують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координацію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суб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єктів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управління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його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рівні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агломерації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затверджують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плани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поліпшення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якості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короткострокові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плани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дій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відповідної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агломерації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також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вжив</w:t>
      </w:r>
      <w:r w:rsidRPr="003A2965">
        <w:rPr>
          <w:rFonts w:ascii="Arial"/>
          <w:color w:val="000000"/>
          <w:sz w:val="18"/>
          <w:lang w:val="ru-RU"/>
        </w:rPr>
        <w:t>ають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заходів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поліпшення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стану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08" w:name="104"/>
      <w:bookmarkEnd w:id="107"/>
      <w:r w:rsidRPr="003A2965">
        <w:rPr>
          <w:rFonts w:ascii="Arial"/>
          <w:color w:val="000000"/>
          <w:sz w:val="18"/>
          <w:lang w:val="ru-RU"/>
        </w:rPr>
        <w:t xml:space="preserve">16. </w:t>
      </w:r>
      <w:r w:rsidRPr="003A2965">
        <w:rPr>
          <w:rFonts w:ascii="Arial"/>
          <w:color w:val="000000"/>
          <w:sz w:val="18"/>
          <w:lang w:val="ru-RU"/>
        </w:rPr>
        <w:t>Для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зон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агломерацій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рівні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забруднювальних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речовин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атмосферному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перевищують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одну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граничних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величин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чи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один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цільових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показників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також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межу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похибки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визначену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пункті</w:t>
      </w:r>
      <w:r w:rsidRPr="003A2965">
        <w:rPr>
          <w:rFonts w:ascii="Arial"/>
          <w:color w:val="000000"/>
          <w:sz w:val="18"/>
          <w:lang w:val="ru-RU"/>
        </w:rPr>
        <w:t xml:space="preserve"> 3 </w:t>
      </w:r>
      <w:r w:rsidRPr="003A2965">
        <w:rPr>
          <w:rFonts w:ascii="Arial"/>
          <w:color w:val="000000"/>
          <w:sz w:val="18"/>
          <w:lang w:val="ru-RU"/>
        </w:rPr>
        <w:t>додатка</w:t>
      </w:r>
      <w:r w:rsidRPr="003A2965">
        <w:rPr>
          <w:rFonts w:ascii="Arial"/>
          <w:color w:val="000000"/>
          <w:sz w:val="18"/>
          <w:lang w:val="ru-RU"/>
        </w:rPr>
        <w:t xml:space="preserve"> 2, </w:t>
      </w:r>
      <w:r w:rsidRPr="003A2965">
        <w:rPr>
          <w:rFonts w:ascii="Arial"/>
          <w:color w:val="000000"/>
          <w:sz w:val="18"/>
          <w:lang w:val="ru-RU"/>
        </w:rPr>
        <w:t>для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кожного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випадку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органи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управління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розробляють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затверджують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плани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поліпшення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якості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. </w:t>
      </w:r>
      <w:r w:rsidRPr="003A2965">
        <w:rPr>
          <w:rFonts w:ascii="Arial"/>
          <w:color w:val="000000"/>
          <w:sz w:val="18"/>
          <w:lang w:val="ru-RU"/>
        </w:rPr>
        <w:t>Порядок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розроблення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затвердження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планів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поліпшення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якості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встановлюється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Міндовкі</w:t>
      </w:r>
      <w:r w:rsidRPr="003A2965">
        <w:rPr>
          <w:rFonts w:ascii="Arial"/>
          <w:color w:val="000000"/>
          <w:sz w:val="18"/>
          <w:lang w:val="ru-RU"/>
        </w:rPr>
        <w:t>ллям</w:t>
      </w:r>
      <w:r w:rsidRPr="003A2965">
        <w:rPr>
          <w:rFonts w:ascii="Arial"/>
          <w:color w:val="000000"/>
          <w:sz w:val="18"/>
          <w:lang w:val="ru-RU"/>
        </w:rPr>
        <w:t xml:space="preserve">. </w:t>
      </w:r>
      <w:r w:rsidRPr="003A2965">
        <w:rPr>
          <w:rFonts w:ascii="Arial"/>
          <w:color w:val="000000"/>
          <w:sz w:val="18"/>
          <w:lang w:val="ru-RU"/>
        </w:rPr>
        <w:t>Органи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управління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забезпечують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здійснення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заходів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поліпшення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якості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відповідно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затверджених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планів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метою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досягнення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відповідних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граничних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величин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чи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цільових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показників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09" w:name="105"/>
      <w:bookmarkEnd w:id="108"/>
      <w:r w:rsidRPr="003A2965">
        <w:rPr>
          <w:rFonts w:ascii="Arial"/>
          <w:color w:val="000000"/>
          <w:sz w:val="18"/>
          <w:lang w:val="ru-RU"/>
        </w:rPr>
        <w:t>Якщо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зоні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агломера</w:t>
      </w:r>
      <w:r w:rsidRPr="003A2965">
        <w:rPr>
          <w:rFonts w:ascii="Arial"/>
          <w:color w:val="000000"/>
          <w:sz w:val="18"/>
          <w:lang w:val="ru-RU"/>
        </w:rPr>
        <w:t>ції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існує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загроза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перевищення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одного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більше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порогів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небезпеки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визначених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пункті</w:t>
      </w:r>
      <w:r w:rsidRPr="003A2965">
        <w:rPr>
          <w:rFonts w:ascii="Arial"/>
          <w:color w:val="000000"/>
          <w:sz w:val="18"/>
          <w:lang w:val="ru-RU"/>
        </w:rPr>
        <w:t xml:space="preserve"> 4 </w:t>
      </w:r>
      <w:r w:rsidRPr="003A2965">
        <w:rPr>
          <w:rFonts w:ascii="Arial"/>
          <w:color w:val="000000"/>
          <w:sz w:val="18"/>
          <w:lang w:val="ru-RU"/>
        </w:rPr>
        <w:t>додатка</w:t>
      </w:r>
      <w:r w:rsidRPr="003A2965">
        <w:rPr>
          <w:rFonts w:ascii="Arial"/>
          <w:color w:val="000000"/>
          <w:sz w:val="18"/>
          <w:lang w:val="ru-RU"/>
        </w:rPr>
        <w:t xml:space="preserve"> 2, </w:t>
      </w:r>
      <w:r w:rsidRPr="003A2965">
        <w:rPr>
          <w:rFonts w:ascii="Arial"/>
          <w:color w:val="000000"/>
          <w:sz w:val="18"/>
          <w:lang w:val="ru-RU"/>
        </w:rPr>
        <w:t>органи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управління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розробляють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затверджують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короткострокові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плани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дій</w:t>
      </w:r>
      <w:r w:rsidRPr="003A2965">
        <w:rPr>
          <w:rFonts w:ascii="Arial"/>
          <w:color w:val="000000"/>
          <w:sz w:val="18"/>
          <w:lang w:val="ru-RU"/>
        </w:rPr>
        <w:t xml:space="preserve">. </w:t>
      </w:r>
      <w:r w:rsidRPr="003A2965">
        <w:rPr>
          <w:rFonts w:ascii="Arial"/>
          <w:color w:val="000000"/>
          <w:sz w:val="18"/>
          <w:lang w:val="ru-RU"/>
        </w:rPr>
        <w:t>Залежно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від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випадку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короткострокові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плани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дій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можуть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вк</w:t>
      </w:r>
      <w:r w:rsidRPr="003A2965">
        <w:rPr>
          <w:rFonts w:ascii="Arial"/>
          <w:color w:val="000000"/>
          <w:sz w:val="18"/>
          <w:lang w:val="ru-RU"/>
        </w:rPr>
        <w:t>лючати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заходи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контролю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необхідності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призупинення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видів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діяльності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сприяють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виникненню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ризику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перевищення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граничних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рівнів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цільових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показників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порогів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небезпеки</w:t>
      </w:r>
      <w:r w:rsidRPr="003A2965">
        <w:rPr>
          <w:rFonts w:ascii="Arial"/>
          <w:color w:val="000000"/>
          <w:sz w:val="18"/>
          <w:lang w:val="ru-RU"/>
        </w:rPr>
        <w:t xml:space="preserve">. </w:t>
      </w:r>
      <w:r w:rsidRPr="003A2965">
        <w:rPr>
          <w:rFonts w:ascii="Arial"/>
          <w:color w:val="000000"/>
          <w:sz w:val="18"/>
          <w:lang w:val="ru-RU"/>
        </w:rPr>
        <w:t>Порядок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розроблення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затвердження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короткострокових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планів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дій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встановлюється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</w:t>
      </w:r>
      <w:r w:rsidRPr="003A2965">
        <w:rPr>
          <w:rFonts w:ascii="Arial"/>
          <w:color w:val="000000"/>
          <w:sz w:val="18"/>
          <w:lang w:val="ru-RU"/>
        </w:rPr>
        <w:t>індовкіллям</w:t>
      </w:r>
      <w:r w:rsidRPr="003A2965">
        <w:rPr>
          <w:rFonts w:ascii="Arial"/>
          <w:color w:val="000000"/>
          <w:sz w:val="18"/>
          <w:lang w:val="ru-RU"/>
        </w:rPr>
        <w:t xml:space="preserve">. </w:t>
      </w:r>
      <w:r w:rsidRPr="003A2965">
        <w:rPr>
          <w:rFonts w:ascii="Arial"/>
          <w:color w:val="000000"/>
          <w:sz w:val="18"/>
          <w:lang w:val="ru-RU"/>
        </w:rPr>
        <w:t>Органи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управління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забезпечують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вжиття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заходів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можуть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бути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реалізовані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найкоротші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строки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зменшення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ризику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чи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тривалості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перевищення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порогів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небезпеки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відповідній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території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10" w:name="106"/>
      <w:bookmarkEnd w:id="109"/>
      <w:r w:rsidRPr="003A2965">
        <w:rPr>
          <w:rFonts w:ascii="Arial"/>
          <w:color w:val="000000"/>
          <w:sz w:val="18"/>
          <w:lang w:val="ru-RU"/>
        </w:rPr>
        <w:t>Органи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управління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</w:t>
      </w:r>
      <w:r w:rsidRPr="003A2965">
        <w:rPr>
          <w:rFonts w:ascii="Arial"/>
          <w:color w:val="000000"/>
          <w:sz w:val="18"/>
          <w:lang w:val="ru-RU"/>
        </w:rPr>
        <w:t>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забезпечують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оприлюднення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затверджених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планів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поліпшення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якості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протягом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яти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робочих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днів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моменту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їх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затвердження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короткострокових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планів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дій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протягом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доби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моменту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їх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затвердження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11" w:name="107"/>
      <w:bookmarkEnd w:id="110"/>
      <w:r w:rsidRPr="003A2965">
        <w:rPr>
          <w:rFonts w:ascii="Arial"/>
          <w:color w:val="000000"/>
          <w:sz w:val="18"/>
          <w:lang w:val="ru-RU"/>
        </w:rPr>
        <w:t xml:space="preserve">17. </w:t>
      </w:r>
      <w:r w:rsidRPr="003A2965">
        <w:rPr>
          <w:rFonts w:ascii="Arial"/>
          <w:color w:val="000000"/>
          <w:sz w:val="18"/>
          <w:lang w:val="ru-RU"/>
        </w:rPr>
        <w:t>Для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розгляду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поточних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пит</w:t>
      </w:r>
      <w:r w:rsidRPr="003A2965">
        <w:rPr>
          <w:rFonts w:ascii="Arial"/>
          <w:color w:val="000000"/>
          <w:sz w:val="18"/>
          <w:lang w:val="ru-RU"/>
        </w:rPr>
        <w:t>ань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пов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язаних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проведенням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управлінням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органами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управління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утворюються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комісії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питань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здійснення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державного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галузі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охорони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управління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кожній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зоні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агломерації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12" w:name="108"/>
      <w:bookmarkEnd w:id="111"/>
      <w:r w:rsidRPr="003A2965">
        <w:rPr>
          <w:rFonts w:ascii="Arial"/>
          <w:color w:val="000000"/>
          <w:sz w:val="18"/>
          <w:lang w:val="ru-RU"/>
        </w:rPr>
        <w:t>Комісія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питань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здійснення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державного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галузі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охорони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управління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- </w:t>
      </w:r>
      <w:r w:rsidRPr="003A2965">
        <w:rPr>
          <w:rFonts w:ascii="Arial"/>
          <w:color w:val="000000"/>
          <w:sz w:val="18"/>
          <w:lang w:val="ru-RU"/>
        </w:rPr>
        <w:t>консультативно</w:t>
      </w:r>
      <w:r w:rsidRPr="003A2965">
        <w:rPr>
          <w:rFonts w:ascii="Arial"/>
          <w:color w:val="000000"/>
          <w:sz w:val="18"/>
          <w:lang w:val="ru-RU"/>
        </w:rPr>
        <w:t>-</w:t>
      </w:r>
      <w:r w:rsidRPr="003A2965">
        <w:rPr>
          <w:rFonts w:ascii="Arial"/>
          <w:color w:val="000000"/>
          <w:sz w:val="18"/>
          <w:lang w:val="ru-RU"/>
        </w:rPr>
        <w:t>дорадчий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орган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межах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території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зо</w:t>
      </w:r>
      <w:r w:rsidRPr="003A2965">
        <w:rPr>
          <w:rFonts w:ascii="Arial"/>
          <w:color w:val="000000"/>
          <w:sz w:val="18"/>
          <w:lang w:val="ru-RU"/>
        </w:rPr>
        <w:t>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агломерації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утворений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органом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управління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відповідної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агломерації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метою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забезпечення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взаємодії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суб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єктів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13" w:name="109"/>
      <w:bookmarkEnd w:id="112"/>
      <w:r w:rsidRPr="003A2965">
        <w:rPr>
          <w:rFonts w:ascii="Arial"/>
          <w:color w:val="000000"/>
          <w:sz w:val="18"/>
          <w:lang w:val="ru-RU"/>
        </w:rPr>
        <w:t>До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складу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комісії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питань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здійснення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державного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галузі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</w:t>
      </w:r>
      <w:r w:rsidRPr="003A2965">
        <w:rPr>
          <w:rFonts w:ascii="Arial"/>
          <w:color w:val="000000"/>
          <w:sz w:val="18"/>
          <w:lang w:val="ru-RU"/>
        </w:rPr>
        <w:t>хорони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управління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входять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представники</w:t>
      </w:r>
      <w:r w:rsidRPr="003A2965">
        <w:rPr>
          <w:rFonts w:ascii="Arial"/>
          <w:color w:val="000000"/>
          <w:sz w:val="18"/>
          <w:lang w:val="ru-RU"/>
        </w:rPr>
        <w:t>: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14" w:name="110"/>
      <w:bookmarkEnd w:id="113"/>
      <w:r w:rsidRPr="003A2965">
        <w:rPr>
          <w:rFonts w:ascii="Arial"/>
          <w:color w:val="000000"/>
          <w:sz w:val="18"/>
          <w:lang w:val="ru-RU"/>
        </w:rPr>
        <w:t>органу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управління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відповідної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агломерації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15" w:name="111"/>
      <w:bookmarkEnd w:id="114"/>
      <w:r w:rsidRPr="003A2965">
        <w:rPr>
          <w:rFonts w:ascii="Arial"/>
          <w:color w:val="000000"/>
          <w:sz w:val="18"/>
          <w:lang w:val="ru-RU"/>
        </w:rPr>
        <w:t>регіонального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обласного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центру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гідрометеорології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відповідній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території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16" w:name="112"/>
      <w:bookmarkEnd w:id="115"/>
      <w:r w:rsidRPr="003A2965">
        <w:rPr>
          <w:rFonts w:ascii="Arial"/>
          <w:color w:val="000000"/>
          <w:sz w:val="18"/>
          <w:lang w:val="ru-RU"/>
        </w:rPr>
        <w:t>ДАЗ</w:t>
      </w:r>
      <w:r w:rsidRPr="003A2965">
        <w:rPr>
          <w:rFonts w:ascii="Arial"/>
          <w:color w:val="000000"/>
          <w:sz w:val="18"/>
          <w:lang w:val="ru-RU"/>
        </w:rPr>
        <w:t>В</w:t>
      </w:r>
      <w:r w:rsidRPr="003A2965">
        <w:rPr>
          <w:rFonts w:ascii="Arial"/>
          <w:color w:val="000000"/>
          <w:sz w:val="18"/>
          <w:lang w:val="ru-RU"/>
        </w:rPr>
        <w:t xml:space="preserve"> (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зонах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до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території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входить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зона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відчуження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зона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безумовного</w:t>
      </w:r>
      <w:r w:rsidRPr="003A2965">
        <w:rPr>
          <w:rFonts w:ascii="Arial"/>
          <w:color w:val="000000"/>
          <w:sz w:val="18"/>
          <w:lang w:val="ru-RU"/>
        </w:rPr>
        <w:t xml:space="preserve"> (</w:t>
      </w:r>
      <w:r w:rsidRPr="003A2965">
        <w:rPr>
          <w:rFonts w:ascii="Arial"/>
          <w:color w:val="000000"/>
          <w:sz w:val="18"/>
          <w:lang w:val="ru-RU"/>
        </w:rPr>
        <w:t>обов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язкового</w:t>
      </w:r>
      <w:r w:rsidRPr="003A2965">
        <w:rPr>
          <w:rFonts w:ascii="Arial"/>
          <w:color w:val="000000"/>
          <w:sz w:val="18"/>
          <w:lang w:val="ru-RU"/>
        </w:rPr>
        <w:t xml:space="preserve">) </w:t>
      </w:r>
      <w:r w:rsidRPr="003A2965">
        <w:rPr>
          <w:rFonts w:ascii="Arial"/>
          <w:color w:val="000000"/>
          <w:sz w:val="18"/>
          <w:lang w:val="ru-RU"/>
        </w:rPr>
        <w:t>відселення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території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зазнала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радіоактивного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внаслідок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Чорнобильської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катастрофи</w:t>
      </w:r>
      <w:r w:rsidRPr="003A2965">
        <w:rPr>
          <w:rFonts w:ascii="Arial"/>
          <w:color w:val="000000"/>
          <w:sz w:val="18"/>
          <w:lang w:val="ru-RU"/>
        </w:rPr>
        <w:t>);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17" w:name="113"/>
      <w:bookmarkEnd w:id="116"/>
      <w:r w:rsidRPr="003A2965">
        <w:rPr>
          <w:rFonts w:ascii="Arial"/>
          <w:color w:val="000000"/>
          <w:sz w:val="18"/>
          <w:lang w:val="ru-RU"/>
        </w:rPr>
        <w:t>територіального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органу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Держекоінспекції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здійснює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свої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повноважен</w:t>
      </w:r>
      <w:r w:rsidRPr="003A2965">
        <w:rPr>
          <w:rFonts w:ascii="Arial"/>
          <w:color w:val="000000"/>
          <w:sz w:val="18"/>
          <w:lang w:val="ru-RU"/>
        </w:rPr>
        <w:t>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межах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агломерації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18" w:name="114"/>
      <w:bookmarkEnd w:id="117"/>
      <w:r w:rsidRPr="003A2965">
        <w:rPr>
          <w:rFonts w:ascii="Arial"/>
          <w:color w:val="000000"/>
          <w:sz w:val="18"/>
          <w:lang w:val="ru-RU"/>
        </w:rPr>
        <w:lastRenderedPageBreak/>
        <w:t>інших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територіальних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органів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центральних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органів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виконавчої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влади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здійснюють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свої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повноваження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межах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агломерації</w:t>
      </w:r>
      <w:r w:rsidRPr="003A2965">
        <w:rPr>
          <w:rFonts w:ascii="Arial"/>
          <w:color w:val="000000"/>
          <w:sz w:val="18"/>
          <w:lang w:val="ru-RU"/>
        </w:rPr>
        <w:t xml:space="preserve"> (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згодою</w:t>
      </w:r>
      <w:r w:rsidRPr="003A2965">
        <w:rPr>
          <w:rFonts w:ascii="Arial"/>
          <w:color w:val="000000"/>
          <w:sz w:val="18"/>
          <w:lang w:val="ru-RU"/>
        </w:rPr>
        <w:t>);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19" w:name="115"/>
      <w:bookmarkEnd w:id="118"/>
      <w:r w:rsidRPr="003A2965">
        <w:rPr>
          <w:rFonts w:ascii="Arial"/>
          <w:color w:val="000000"/>
          <w:sz w:val="18"/>
          <w:lang w:val="ru-RU"/>
        </w:rPr>
        <w:t>представники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органів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місцевого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самоврядування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здійснюють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свої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повноваження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</w:t>
      </w:r>
      <w:r w:rsidRPr="003A2965">
        <w:rPr>
          <w:rFonts w:ascii="Arial"/>
          <w:color w:val="000000"/>
          <w:sz w:val="18"/>
          <w:lang w:val="ru-RU"/>
        </w:rPr>
        <w:t>ежах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агломерації</w:t>
      </w:r>
      <w:r w:rsidRPr="003A2965">
        <w:rPr>
          <w:rFonts w:ascii="Arial"/>
          <w:color w:val="000000"/>
          <w:sz w:val="18"/>
          <w:lang w:val="ru-RU"/>
        </w:rPr>
        <w:t xml:space="preserve"> (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згодою</w:t>
      </w:r>
      <w:r w:rsidRPr="003A2965">
        <w:rPr>
          <w:rFonts w:ascii="Arial"/>
          <w:color w:val="000000"/>
          <w:sz w:val="18"/>
          <w:lang w:val="ru-RU"/>
        </w:rPr>
        <w:t>);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20" w:name="116"/>
      <w:bookmarkEnd w:id="119"/>
      <w:r w:rsidRPr="003A2965">
        <w:rPr>
          <w:rFonts w:ascii="Arial"/>
          <w:color w:val="000000"/>
          <w:sz w:val="18"/>
          <w:lang w:val="ru-RU"/>
        </w:rPr>
        <w:t>підприємств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установ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організацій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діяльність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призводить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може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призвести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погіршення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стану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ведуть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рівнями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забруднювальних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речовин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межах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агломерації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21" w:name="117"/>
      <w:bookmarkEnd w:id="120"/>
      <w:r w:rsidRPr="003A2965">
        <w:rPr>
          <w:rFonts w:ascii="Arial"/>
          <w:color w:val="000000"/>
          <w:sz w:val="18"/>
          <w:lang w:val="ru-RU"/>
        </w:rPr>
        <w:t>науко</w:t>
      </w:r>
      <w:r w:rsidRPr="003A2965">
        <w:rPr>
          <w:rFonts w:ascii="Arial"/>
          <w:color w:val="000000"/>
          <w:sz w:val="18"/>
          <w:lang w:val="ru-RU"/>
        </w:rPr>
        <w:t>во</w:t>
      </w:r>
      <w:r w:rsidRPr="003A2965">
        <w:rPr>
          <w:rFonts w:ascii="Arial"/>
          <w:color w:val="000000"/>
          <w:sz w:val="18"/>
          <w:lang w:val="ru-RU"/>
        </w:rPr>
        <w:t>-</w:t>
      </w:r>
      <w:r w:rsidRPr="003A2965">
        <w:rPr>
          <w:rFonts w:ascii="Arial"/>
          <w:color w:val="000000"/>
          <w:sz w:val="18"/>
          <w:lang w:val="ru-RU"/>
        </w:rPr>
        <w:t>дослідних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установ</w:t>
      </w:r>
      <w:r w:rsidRPr="003A2965">
        <w:rPr>
          <w:rFonts w:ascii="Arial"/>
          <w:color w:val="000000"/>
          <w:sz w:val="18"/>
          <w:lang w:val="ru-RU"/>
        </w:rPr>
        <w:t xml:space="preserve"> (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згодою</w:t>
      </w:r>
      <w:r w:rsidRPr="003A2965">
        <w:rPr>
          <w:rFonts w:ascii="Arial"/>
          <w:color w:val="000000"/>
          <w:sz w:val="18"/>
          <w:lang w:val="ru-RU"/>
        </w:rPr>
        <w:t>);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22" w:name="118"/>
      <w:bookmarkEnd w:id="121"/>
      <w:r w:rsidRPr="003A2965">
        <w:rPr>
          <w:rFonts w:ascii="Arial"/>
          <w:color w:val="000000"/>
          <w:sz w:val="18"/>
          <w:lang w:val="ru-RU"/>
        </w:rPr>
        <w:t>громадських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об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єднань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провадять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свою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діяльність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межах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агломерації</w:t>
      </w:r>
      <w:r w:rsidRPr="003A2965">
        <w:rPr>
          <w:rFonts w:ascii="Arial"/>
          <w:color w:val="000000"/>
          <w:sz w:val="18"/>
          <w:lang w:val="ru-RU"/>
        </w:rPr>
        <w:t xml:space="preserve"> (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згодою</w:t>
      </w:r>
      <w:r w:rsidRPr="003A2965">
        <w:rPr>
          <w:rFonts w:ascii="Arial"/>
          <w:color w:val="000000"/>
          <w:sz w:val="18"/>
          <w:lang w:val="ru-RU"/>
        </w:rPr>
        <w:t>).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23" w:name="119"/>
      <w:bookmarkEnd w:id="122"/>
      <w:r w:rsidRPr="003A2965">
        <w:rPr>
          <w:rFonts w:ascii="Arial"/>
          <w:color w:val="000000"/>
          <w:sz w:val="18"/>
          <w:lang w:val="ru-RU"/>
        </w:rPr>
        <w:t>Комісії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питань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здійснення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державного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галузі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охорони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управління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</w:t>
      </w:r>
      <w:r w:rsidRPr="003A2965">
        <w:rPr>
          <w:rFonts w:ascii="Arial"/>
          <w:color w:val="000000"/>
          <w:sz w:val="18"/>
          <w:lang w:val="ru-RU"/>
        </w:rPr>
        <w:t>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подають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пропозиції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планів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поліпшення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якості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частині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здійснення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заходів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щодо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поліпшення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якості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сприяють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їх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реалізації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також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сприяють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виконанню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зоні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агломерації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короткострокових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планів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дій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24" w:name="120"/>
      <w:bookmarkEnd w:id="123"/>
      <w:r w:rsidRPr="003A2965">
        <w:rPr>
          <w:rFonts w:ascii="Arial"/>
          <w:color w:val="000000"/>
          <w:sz w:val="18"/>
          <w:lang w:val="ru-RU"/>
        </w:rPr>
        <w:t>Для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</w:t>
      </w:r>
      <w:r w:rsidRPr="003A2965">
        <w:rPr>
          <w:rFonts w:ascii="Arial"/>
          <w:color w:val="000000"/>
          <w:sz w:val="18"/>
          <w:lang w:val="ru-RU"/>
        </w:rPr>
        <w:t>ійснення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координації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загальнодержавному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рівні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дій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суб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єктів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також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розгляду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питань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пов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язаних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проведенням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управлінням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при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Міндовкіллі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утворюється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Між</w:t>
      </w:r>
      <w:r w:rsidRPr="003A2965">
        <w:rPr>
          <w:rFonts w:ascii="Arial"/>
          <w:color w:val="000000"/>
          <w:sz w:val="18"/>
          <w:lang w:val="ru-RU"/>
        </w:rPr>
        <w:t>відомча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комісія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питань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здійснення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державного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галузі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охорони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25" w:name="121"/>
      <w:bookmarkEnd w:id="124"/>
      <w:r w:rsidRPr="003A2965">
        <w:rPr>
          <w:rFonts w:ascii="Arial"/>
          <w:color w:val="000000"/>
          <w:sz w:val="18"/>
          <w:lang w:val="ru-RU"/>
        </w:rPr>
        <w:t xml:space="preserve">18. </w:t>
      </w:r>
      <w:r w:rsidRPr="003A2965">
        <w:rPr>
          <w:rFonts w:ascii="Arial"/>
          <w:color w:val="000000"/>
          <w:sz w:val="18"/>
          <w:lang w:val="ru-RU"/>
        </w:rPr>
        <w:t>Для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здійснення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кожної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агломерації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затверджується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програма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державного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галузі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охорони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</w:t>
      </w:r>
      <w:r w:rsidRPr="003A2965">
        <w:rPr>
          <w:rFonts w:ascii="Arial"/>
          <w:color w:val="000000"/>
          <w:sz w:val="18"/>
          <w:lang w:val="ru-RU"/>
        </w:rPr>
        <w:t>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(</w:t>
      </w:r>
      <w:r w:rsidRPr="003A2965">
        <w:rPr>
          <w:rFonts w:ascii="Arial"/>
          <w:color w:val="000000"/>
          <w:sz w:val="18"/>
          <w:lang w:val="ru-RU"/>
        </w:rPr>
        <w:t>далі</w:t>
      </w:r>
      <w:r w:rsidRPr="003A2965">
        <w:rPr>
          <w:rFonts w:ascii="Arial"/>
          <w:color w:val="000000"/>
          <w:sz w:val="18"/>
          <w:lang w:val="ru-RU"/>
        </w:rPr>
        <w:t xml:space="preserve"> - </w:t>
      </w:r>
      <w:r w:rsidRPr="003A2965">
        <w:rPr>
          <w:rFonts w:ascii="Arial"/>
          <w:color w:val="000000"/>
          <w:sz w:val="18"/>
          <w:lang w:val="ru-RU"/>
        </w:rPr>
        <w:t>програма</w:t>
      </w:r>
      <w:r w:rsidRPr="003A2965">
        <w:rPr>
          <w:rFonts w:ascii="Arial"/>
          <w:color w:val="000000"/>
          <w:sz w:val="18"/>
          <w:lang w:val="ru-RU"/>
        </w:rPr>
        <w:t xml:space="preserve">)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формою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встановлює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Міндовкілля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26" w:name="122"/>
      <w:bookmarkEnd w:id="125"/>
      <w:r w:rsidRPr="003A2965">
        <w:rPr>
          <w:rFonts w:ascii="Arial"/>
          <w:color w:val="000000"/>
          <w:sz w:val="18"/>
          <w:lang w:val="ru-RU"/>
        </w:rPr>
        <w:t>Органи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управління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розробляють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програми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зон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агломерацій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подають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їх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розгляду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надання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висновків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комісіям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питань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здійснення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державного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галузі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охорони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управління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відповідних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зонах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агломераціях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27" w:name="123"/>
      <w:bookmarkEnd w:id="126"/>
      <w:r w:rsidRPr="003A2965">
        <w:rPr>
          <w:rFonts w:ascii="Arial"/>
          <w:color w:val="000000"/>
          <w:sz w:val="18"/>
          <w:lang w:val="ru-RU"/>
        </w:rPr>
        <w:t>Органи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управління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</w:t>
      </w:r>
      <w:r w:rsidRPr="003A2965">
        <w:rPr>
          <w:rFonts w:ascii="Arial"/>
          <w:color w:val="000000"/>
          <w:sz w:val="18"/>
          <w:lang w:val="ru-RU"/>
        </w:rPr>
        <w:t xml:space="preserve"> 1 </w:t>
      </w:r>
      <w:r w:rsidRPr="003A2965">
        <w:rPr>
          <w:rFonts w:ascii="Arial"/>
          <w:color w:val="000000"/>
          <w:sz w:val="18"/>
          <w:lang w:val="ru-RU"/>
        </w:rPr>
        <w:t>жовтня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останнього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року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дії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чинних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програм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подають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погодження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Міндовкіллю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розроблені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</w:t>
      </w:r>
      <w:r w:rsidRPr="003A2965">
        <w:rPr>
          <w:rFonts w:ascii="Arial"/>
          <w:color w:val="000000"/>
          <w:sz w:val="18"/>
          <w:lang w:val="ru-RU"/>
        </w:rPr>
        <w:t>рограми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разом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висновком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комісії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питань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здійснення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державного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галузі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охорони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управління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відповідної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агломерації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28" w:name="124"/>
      <w:bookmarkEnd w:id="127"/>
      <w:r w:rsidRPr="003A2965">
        <w:rPr>
          <w:rFonts w:ascii="Arial"/>
          <w:color w:val="000000"/>
          <w:sz w:val="18"/>
          <w:lang w:val="ru-RU"/>
        </w:rPr>
        <w:t>Міндовкілля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тижневий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строк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подає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програми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Міжвідомчій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комісії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питань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здійснення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галузі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охорони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розгляду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надання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висновку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щодо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їх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відповідності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законодавству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охорону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єдиним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методичним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вимогам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сфері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державного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галузі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охорони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</w:t>
      </w:r>
      <w:r w:rsidRPr="003A2965">
        <w:rPr>
          <w:rFonts w:ascii="Arial"/>
          <w:color w:val="000000"/>
          <w:sz w:val="18"/>
          <w:lang w:val="ru-RU"/>
        </w:rPr>
        <w:t>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29" w:name="125"/>
      <w:bookmarkEnd w:id="128"/>
      <w:r w:rsidRPr="003A2965">
        <w:rPr>
          <w:rFonts w:ascii="Arial"/>
          <w:color w:val="000000"/>
          <w:sz w:val="18"/>
          <w:lang w:val="ru-RU"/>
        </w:rPr>
        <w:t>Міндовкілля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урахуванням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висновку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Міжвідомчої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комісії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питань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здійснення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галузі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охорони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тримісячний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строк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погоджує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програми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надає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рекомендації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щодо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приведення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їх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відповідність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законодавством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охорону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єдиними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методичними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вимогами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сфері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державного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галузі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охорони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. </w:t>
      </w:r>
      <w:r w:rsidRPr="003A2965">
        <w:rPr>
          <w:rFonts w:ascii="Arial"/>
          <w:color w:val="000000"/>
          <w:sz w:val="18"/>
          <w:lang w:val="ru-RU"/>
        </w:rPr>
        <w:t>Після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опрацювання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рекомендацій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Міндовкілля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органи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управління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подають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програми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Міндовкіллю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</w:t>
      </w:r>
      <w:r w:rsidRPr="003A2965">
        <w:rPr>
          <w:rFonts w:ascii="Arial"/>
          <w:color w:val="000000"/>
          <w:sz w:val="18"/>
          <w:lang w:val="ru-RU"/>
        </w:rPr>
        <w:t>торне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погодження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30" w:name="126"/>
      <w:bookmarkEnd w:id="129"/>
      <w:r w:rsidRPr="003A2965">
        <w:rPr>
          <w:rFonts w:ascii="Arial"/>
          <w:color w:val="000000"/>
          <w:sz w:val="18"/>
          <w:lang w:val="ru-RU"/>
        </w:rPr>
        <w:t xml:space="preserve">19. </w:t>
      </w:r>
      <w:r w:rsidRPr="003A2965">
        <w:rPr>
          <w:rFonts w:ascii="Arial"/>
          <w:color w:val="000000"/>
          <w:sz w:val="18"/>
          <w:lang w:val="ru-RU"/>
        </w:rPr>
        <w:t>Після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отримання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погодження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Міндовкілля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програми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подаються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затвердження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органу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виконавчої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влади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Автономної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Республіки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Крим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питань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охорони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навколишнього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природного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середовища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відповідних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обласних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міських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рад</w:t>
      </w:r>
      <w:r w:rsidRPr="003A2965">
        <w:rPr>
          <w:rFonts w:ascii="Arial"/>
          <w:color w:val="000000"/>
          <w:sz w:val="18"/>
          <w:lang w:val="ru-RU"/>
        </w:rPr>
        <w:t xml:space="preserve">. </w:t>
      </w:r>
      <w:r w:rsidRPr="003A2965">
        <w:rPr>
          <w:rFonts w:ascii="Arial"/>
          <w:color w:val="000000"/>
          <w:sz w:val="18"/>
          <w:lang w:val="ru-RU"/>
        </w:rPr>
        <w:t>Програма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розроб</w:t>
      </w:r>
      <w:r w:rsidRPr="003A2965">
        <w:rPr>
          <w:rFonts w:ascii="Arial"/>
          <w:color w:val="000000"/>
          <w:sz w:val="18"/>
          <w:lang w:val="ru-RU"/>
        </w:rPr>
        <w:t>ляється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строком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ять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років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повинна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включати</w:t>
      </w:r>
      <w:r w:rsidRPr="003A2965">
        <w:rPr>
          <w:rFonts w:ascii="Arial"/>
          <w:color w:val="000000"/>
          <w:sz w:val="18"/>
          <w:lang w:val="ru-RU"/>
        </w:rPr>
        <w:t>: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31" w:name="127"/>
      <w:bookmarkEnd w:id="130"/>
      <w:r w:rsidRPr="003A2965">
        <w:rPr>
          <w:rFonts w:ascii="Arial"/>
          <w:color w:val="000000"/>
          <w:sz w:val="18"/>
          <w:lang w:val="ru-RU"/>
        </w:rPr>
        <w:t>інформацію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органи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управління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розробили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програму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32" w:name="128"/>
      <w:bookmarkEnd w:id="131"/>
      <w:r w:rsidRPr="003A2965">
        <w:rPr>
          <w:rFonts w:ascii="Arial"/>
          <w:color w:val="000000"/>
          <w:sz w:val="18"/>
          <w:lang w:val="ru-RU"/>
        </w:rPr>
        <w:t>інформацію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мережу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лабораторії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станом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наявні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відповідній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зоні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агломерації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зокрема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перелік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спостережень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їх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адреси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географічні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координати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карти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схемою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розміщення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спостережень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адреси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наявних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лабораторій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станом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інфо</w:t>
      </w:r>
      <w:r w:rsidRPr="003A2965">
        <w:rPr>
          <w:rFonts w:ascii="Arial"/>
          <w:color w:val="000000"/>
          <w:sz w:val="18"/>
          <w:lang w:val="ru-RU"/>
        </w:rPr>
        <w:t>рмацію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показники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аналіз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проводиться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лабораторіями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станом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застосовувані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методи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аналізу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інформацію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суб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єктів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здійснюють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відповідних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пунктах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спостережень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33" w:name="129"/>
      <w:bookmarkEnd w:id="132"/>
      <w:r w:rsidRPr="003A2965">
        <w:rPr>
          <w:rFonts w:ascii="Arial"/>
          <w:color w:val="000000"/>
          <w:sz w:val="18"/>
          <w:lang w:val="ru-RU"/>
        </w:rPr>
        <w:t>перелік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забруднювальних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речовин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оцінювання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здійснюється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пунктах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відповідній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зоні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агломерації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методи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застосовується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вимірювання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обчислення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прогнозування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чи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оцінки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рівня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забруднюваль</w:t>
      </w:r>
      <w:r w:rsidRPr="003A2965">
        <w:rPr>
          <w:rFonts w:ascii="Arial"/>
          <w:color w:val="000000"/>
          <w:sz w:val="18"/>
          <w:lang w:val="ru-RU"/>
        </w:rPr>
        <w:t>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речовин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пунктах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спостережень</w:t>
      </w:r>
      <w:r w:rsidRPr="003A2965">
        <w:rPr>
          <w:rFonts w:ascii="Arial"/>
          <w:color w:val="000000"/>
          <w:sz w:val="18"/>
          <w:lang w:val="ru-RU"/>
        </w:rPr>
        <w:t xml:space="preserve">)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встановлений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режим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оцінювання</w:t>
      </w:r>
      <w:r w:rsidRPr="003A2965">
        <w:rPr>
          <w:rFonts w:ascii="Arial"/>
          <w:color w:val="000000"/>
          <w:sz w:val="18"/>
          <w:lang w:val="ru-RU"/>
        </w:rPr>
        <w:t xml:space="preserve"> (</w:t>
      </w:r>
      <w:r w:rsidRPr="003A2965">
        <w:rPr>
          <w:rFonts w:ascii="Arial"/>
          <w:color w:val="000000"/>
          <w:sz w:val="18"/>
          <w:lang w:val="ru-RU"/>
        </w:rPr>
        <w:t>дані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основі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було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встановлено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режим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оцінювання</w:t>
      </w:r>
      <w:r w:rsidRPr="003A2965">
        <w:rPr>
          <w:rFonts w:ascii="Arial"/>
          <w:color w:val="000000"/>
          <w:sz w:val="18"/>
          <w:lang w:val="ru-RU"/>
        </w:rPr>
        <w:t>);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34" w:name="130"/>
      <w:bookmarkEnd w:id="133"/>
      <w:r w:rsidRPr="003A2965">
        <w:rPr>
          <w:rFonts w:ascii="Arial"/>
          <w:color w:val="000000"/>
          <w:sz w:val="18"/>
          <w:lang w:val="ru-RU"/>
        </w:rPr>
        <w:t>інформацію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заплановані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заходи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щодо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встановлення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>/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вдосконалення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наявних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мереж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</w:t>
      </w:r>
      <w:r w:rsidRPr="003A2965">
        <w:rPr>
          <w:rFonts w:ascii="Arial"/>
          <w:color w:val="000000"/>
          <w:sz w:val="18"/>
          <w:lang w:val="ru-RU"/>
        </w:rPr>
        <w:t>стю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створення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>/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вдосконалення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лабораторій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станом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зокрема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перелік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спостережень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запланованих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встановлення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їх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адреси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координати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карти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схемою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розміщення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спостережень</w:t>
      </w:r>
      <w:r w:rsidRPr="003A2965">
        <w:rPr>
          <w:rFonts w:ascii="Arial"/>
          <w:color w:val="000000"/>
          <w:sz w:val="18"/>
          <w:lang w:val="ru-RU"/>
        </w:rPr>
        <w:t>,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інформацію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lastRenderedPageBreak/>
        <w:t>суб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єктів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планують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встановлення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>/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створення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лабораторій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станом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35" w:name="131"/>
      <w:bookmarkEnd w:id="134"/>
      <w:r w:rsidRPr="003A2965">
        <w:rPr>
          <w:rFonts w:ascii="Arial"/>
          <w:color w:val="000000"/>
          <w:sz w:val="18"/>
          <w:lang w:val="ru-RU"/>
        </w:rPr>
        <w:t>етапи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механізм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строки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виконання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запланованих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заходів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36" w:name="132"/>
      <w:bookmarkEnd w:id="135"/>
      <w:r w:rsidRPr="003A2965">
        <w:rPr>
          <w:rFonts w:ascii="Arial"/>
          <w:color w:val="000000"/>
          <w:sz w:val="18"/>
          <w:lang w:val="ru-RU"/>
        </w:rPr>
        <w:t xml:space="preserve">20. </w:t>
      </w:r>
      <w:r w:rsidRPr="003A2965">
        <w:rPr>
          <w:rFonts w:ascii="Arial"/>
          <w:color w:val="000000"/>
          <w:sz w:val="18"/>
          <w:lang w:val="ru-RU"/>
        </w:rPr>
        <w:t>Орган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управлі</w:t>
      </w:r>
      <w:r w:rsidRPr="003A2965">
        <w:rPr>
          <w:rFonts w:ascii="Arial"/>
          <w:color w:val="000000"/>
          <w:sz w:val="18"/>
          <w:lang w:val="ru-RU"/>
        </w:rPr>
        <w:t>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відповідної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агломерації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забезпечує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оприлюднення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програми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офіційному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веб</w:t>
      </w:r>
      <w:r w:rsidRPr="003A2965">
        <w:rPr>
          <w:rFonts w:ascii="Arial"/>
          <w:color w:val="000000"/>
          <w:sz w:val="18"/>
          <w:lang w:val="ru-RU"/>
        </w:rPr>
        <w:t>-</w:t>
      </w:r>
      <w:r w:rsidRPr="003A2965">
        <w:rPr>
          <w:rFonts w:ascii="Arial"/>
          <w:color w:val="000000"/>
          <w:sz w:val="18"/>
          <w:lang w:val="ru-RU"/>
        </w:rPr>
        <w:t>сайті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міської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ради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обласної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Київської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міської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держадміністрацій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органу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виконавчої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влади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Автономної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Республіки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Крим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питань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охорони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нав</w:t>
      </w:r>
      <w:r w:rsidRPr="003A2965">
        <w:rPr>
          <w:rFonts w:ascii="Arial"/>
          <w:color w:val="000000"/>
          <w:sz w:val="18"/>
          <w:lang w:val="ru-RU"/>
        </w:rPr>
        <w:t>колишнього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природного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середовища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протягом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яти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робочих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днів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моменту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її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затвердження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37" w:name="133"/>
      <w:bookmarkEnd w:id="136"/>
      <w:r w:rsidRPr="003A2965">
        <w:rPr>
          <w:rFonts w:ascii="Arial"/>
          <w:color w:val="000000"/>
          <w:sz w:val="18"/>
          <w:lang w:val="ru-RU"/>
        </w:rPr>
        <w:t xml:space="preserve">21. </w:t>
      </w:r>
      <w:r w:rsidRPr="003A2965">
        <w:rPr>
          <w:rFonts w:ascii="Arial"/>
          <w:color w:val="000000"/>
          <w:sz w:val="18"/>
          <w:lang w:val="ru-RU"/>
        </w:rPr>
        <w:t>Якщо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суб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єктами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заплановано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додаткові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заходи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щодо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встановлення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>/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вдосконалення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наявних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мереж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спостереженн</w:t>
      </w:r>
      <w:r w:rsidRPr="003A2965">
        <w:rPr>
          <w:rFonts w:ascii="Arial"/>
          <w:color w:val="000000"/>
          <w:sz w:val="18"/>
          <w:lang w:val="ru-RU"/>
        </w:rPr>
        <w:t>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створення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>/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вдосконалення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лабораторій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станом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після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затвердження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програми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органи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управління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вносять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зміни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програми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поданням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таких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суб</w:t>
      </w:r>
      <w:r w:rsidRPr="003A2965">
        <w:rPr>
          <w:rFonts w:ascii="Arial"/>
          <w:color w:val="000000"/>
          <w:sz w:val="18"/>
          <w:lang w:val="ru-RU"/>
        </w:rPr>
        <w:t>'</w:t>
      </w:r>
      <w:r w:rsidRPr="003A2965">
        <w:rPr>
          <w:rFonts w:ascii="Arial"/>
          <w:color w:val="000000"/>
          <w:sz w:val="18"/>
          <w:lang w:val="ru-RU"/>
        </w:rPr>
        <w:t>єктів</w:t>
      </w:r>
      <w:r w:rsidRPr="003A2965">
        <w:rPr>
          <w:rFonts w:ascii="Arial"/>
          <w:color w:val="000000"/>
          <w:sz w:val="18"/>
          <w:lang w:val="ru-RU"/>
        </w:rPr>
        <w:t xml:space="preserve">. </w:t>
      </w:r>
      <w:r w:rsidRPr="003A2965">
        <w:rPr>
          <w:rFonts w:ascii="Arial"/>
          <w:color w:val="000000"/>
          <w:sz w:val="18"/>
          <w:lang w:val="ru-RU"/>
        </w:rPr>
        <w:t>Орга</w:t>
      </w:r>
      <w:r w:rsidRPr="003A2965">
        <w:rPr>
          <w:rFonts w:ascii="Arial"/>
          <w:color w:val="000000"/>
          <w:sz w:val="18"/>
          <w:lang w:val="ru-RU"/>
        </w:rPr>
        <w:t>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управління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затверджують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зміни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програми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щодо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запланованих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заходів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після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їх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погодження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Міндовкіллям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згідно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пунктом</w:t>
      </w:r>
      <w:r w:rsidRPr="003A2965">
        <w:rPr>
          <w:rFonts w:ascii="Arial"/>
          <w:color w:val="000000"/>
          <w:sz w:val="18"/>
          <w:lang w:val="ru-RU"/>
        </w:rPr>
        <w:t xml:space="preserve"> 19 </w:t>
      </w:r>
      <w:r w:rsidRPr="003A2965">
        <w:rPr>
          <w:rFonts w:ascii="Arial"/>
          <w:color w:val="000000"/>
          <w:sz w:val="18"/>
          <w:lang w:val="ru-RU"/>
        </w:rPr>
        <w:t>цього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Порядку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38" w:name="134"/>
      <w:bookmarkEnd w:id="137"/>
      <w:r w:rsidRPr="003A2965">
        <w:rPr>
          <w:rFonts w:ascii="Arial"/>
          <w:color w:val="000000"/>
          <w:sz w:val="18"/>
          <w:lang w:val="ru-RU"/>
        </w:rPr>
        <w:t xml:space="preserve">22. </w:t>
      </w:r>
      <w:r w:rsidRPr="003A2965">
        <w:rPr>
          <w:rFonts w:ascii="Arial"/>
          <w:color w:val="000000"/>
          <w:sz w:val="18"/>
          <w:lang w:val="ru-RU"/>
        </w:rPr>
        <w:t>Фінансування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здійснюється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рахунок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коштів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держав</w:t>
      </w:r>
      <w:r w:rsidRPr="003A2965">
        <w:rPr>
          <w:rFonts w:ascii="Arial"/>
          <w:color w:val="000000"/>
          <w:sz w:val="18"/>
          <w:lang w:val="ru-RU"/>
        </w:rPr>
        <w:t>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місцевих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бюджетів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підприємств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установ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організацій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діяльність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призводить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або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може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призвести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погіршення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стану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здійснюють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станом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відповідно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пункту</w:t>
      </w:r>
      <w:r w:rsidRPr="003A2965">
        <w:rPr>
          <w:rFonts w:ascii="Arial"/>
          <w:color w:val="000000"/>
          <w:sz w:val="18"/>
          <w:lang w:val="ru-RU"/>
        </w:rPr>
        <w:t xml:space="preserve"> 7 </w:t>
      </w:r>
      <w:r w:rsidRPr="003A2965">
        <w:rPr>
          <w:rFonts w:ascii="Arial"/>
          <w:color w:val="000000"/>
          <w:sz w:val="18"/>
          <w:lang w:val="ru-RU"/>
        </w:rPr>
        <w:t>цього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Порядку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також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ін</w:t>
      </w:r>
      <w:r w:rsidRPr="003A2965">
        <w:rPr>
          <w:rFonts w:ascii="Arial"/>
          <w:color w:val="000000"/>
          <w:sz w:val="18"/>
          <w:lang w:val="ru-RU"/>
        </w:rPr>
        <w:t>ших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джерел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не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заборонених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законодавством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39" w:name="135"/>
      <w:bookmarkEnd w:id="138"/>
      <w:r w:rsidRPr="003A2965">
        <w:rPr>
          <w:rFonts w:ascii="Arial"/>
          <w:color w:val="000000"/>
          <w:sz w:val="18"/>
          <w:lang w:val="ru-RU"/>
        </w:rPr>
        <w:t xml:space="preserve">23. </w:t>
      </w:r>
      <w:r w:rsidRPr="003A2965">
        <w:rPr>
          <w:rFonts w:ascii="Arial"/>
          <w:color w:val="000000"/>
          <w:sz w:val="18"/>
          <w:lang w:val="ru-RU"/>
        </w:rPr>
        <w:t>Загальна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координація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організація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здійснюється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Міндовкіллям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40" w:name="136"/>
      <w:bookmarkEnd w:id="139"/>
      <w:r w:rsidRPr="003A2965">
        <w:rPr>
          <w:rFonts w:ascii="Arial"/>
          <w:color w:val="000000"/>
          <w:sz w:val="18"/>
          <w:lang w:val="ru-RU"/>
        </w:rPr>
        <w:t xml:space="preserve"> </w:t>
      </w:r>
    </w:p>
    <w:p w:rsidR="00363555" w:rsidRPr="003A2965" w:rsidRDefault="003A2965">
      <w:pPr>
        <w:spacing w:after="0"/>
        <w:ind w:firstLine="240"/>
        <w:jc w:val="right"/>
        <w:rPr>
          <w:lang w:val="ru-RU"/>
        </w:rPr>
      </w:pPr>
      <w:bookmarkStart w:id="141" w:name="137"/>
      <w:bookmarkEnd w:id="140"/>
      <w:r w:rsidRPr="003A2965">
        <w:rPr>
          <w:rFonts w:ascii="Arial"/>
          <w:color w:val="000000"/>
          <w:sz w:val="18"/>
          <w:lang w:val="ru-RU"/>
        </w:rPr>
        <w:t>Додаток</w:t>
      </w:r>
      <w:r w:rsidRPr="003A2965">
        <w:rPr>
          <w:rFonts w:ascii="Arial"/>
          <w:color w:val="000000"/>
          <w:sz w:val="18"/>
          <w:lang w:val="ru-RU"/>
        </w:rPr>
        <w:t xml:space="preserve"> 1</w:t>
      </w:r>
      <w:r w:rsidRPr="003A2965">
        <w:rPr>
          <w:lang w:val="ru-RU"/>
        </w:rPr>
        <w:br/>
      </w:r>
      <w:r w:rsidRPr="003A2965">
        <w:rPr>
          <w:rFonts w:ascii="Arial"/>
          <w:color w:val="000000"/>
          <w:sz w:val="18"/>
          <w:lang w:val="ru-RU"/>
        </w:rPr>
        <w:t>до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Порядку</w:t>
      </w:r>
    </w:p>
    <w:p w:rsidR="00363555" w:rsidRPr="003A2965" w:rsidRDefault="003A2965">
      <w:pPr>
        <w:pStyle w:val="3"/>
        <w:spacing w:after="0"/>
        <w:jc w:val="center"/>
        <w:rPr>
          <w:lang w:val="ru-RU"/>
        </w:rPr>
      </w:pPr>
      <w:bookmarkStart w:id="142" w:name="138"/>
      <w:bookmarkEnd w:id="141"/>
      <w:r w:rsidRPr="003A2965">
        <w:rPr>
          <w:rFonts w:ascii="Arial"/>
          <w:color w:val="000000"/>
          <w:sz w:val="27"/>
          <w:lang w:val="ru-RU"/>
        </w:rPr>
        <w:t>ПЕРЕЛІК</w:t>
      </w:r>
      <w:r w:rsidRPr="003A2965">
        <w:rPr>
          <w:lang w:val="ru-RU"/>
        </w:rPr>
        <w:br/>
      </w:r>
      <w:r w:rsidRPr="003A2965">
        <w:rPr>
          <w:rFonts w:ascii="Arial"/>
          <w:color w:val="000000"/>
          <w:sz w:val="27"/>
          <w:lang w:val="ru-RU"/>
        </w:rPr>
        <w:t>зон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та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агломерацій</w:t>
      </w:r>
      <w:r w:rsidRPr="003A2965">
        <w:rPr>
          <w:rFonts w:ascii="Arial"/>
          <w:color w:val="000000"/>
          <w:sz w:val="27"/>
          <w:lang w:val="ru-RU"/>
        </w:rPr>
        <w:t xml:space="preserve">, </w:t>
      </w:r>
      <w:r w:rsidRPr="003A2965">
        <w:rPr>
          <w:rFonts w:ascii="Arial"/>
          <w:color w:val="000000"/>
          <w:sz w:val="27"/>
          <w:lang w:val="ru-RU"/>
        </w:rPr>
        <w:t>що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встановлюються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на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території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України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43" w:name="139"/>
      <w:bookmarkEnd w:id="142"/>
      <w:r w:rsidRPr="003A2965">
        <w:rPr>
          <w:rFonts w:ascii="Arial"/>
          <w:color w:val="000000"/>
          <w:sz w:val="18"/>
          <w:lang w:val="ru-RU"/>
        </w:rPr>
        <w:t xml:space="preserve">1.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території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України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цілей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здійснення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управління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встановлюються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такі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зони</w:t>
      </w:r>
      <w:r w:rsidRPr="003A2965">
        <w:rPr>
          <w:rFonts w:ascii="Arial"/>
          <w:color w:val="000000"/>
          <w:sz w:val="18"/>
          <w:lang w:val="ru-RU"/>
        </w:rPr>
        <w:t>: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44" w:name="140"/>
      <w:bookmarkEnd w:id="143"/>
      <w:r w:rsidRPr="003A2965">
        <w:rPr>
          <w:rFonts w:ascii="Arial"/>
          <w:color w:val="000000"/>
          <w:sz w:val="18"/>
          <w:lang w:val="ru-RU"/>
        </w:rPr>
        <w:t xml:space="preserve">1) </w:t>
      </w:r>
      <w:r w:rsidRPr="003A2965">
        <w:rPr>
          <w:rFonts w:ascii="Arial"/>
          <w:color w:val="000000"/>
          <w:sz w:val="18"/>
          <w:lang w:val="ru-RU"/>
        </w:rPr>
        <w:t>Автономна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Республіка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Крим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45" w:name="141"/>
      <w:bookmarkEnd w:id="144"/>
      <w:r w:rsidRPr="003A2965">
        <w:rPr>
          <w:rFonts w:ascii="Arial"/>
          <w:color w:val="000000"/>
          <w:sz w:val="18"/>
          <w:lang w:val="ru-RU"/>
        </w:rPr>
        <w:t xml:space="preserve">2) </w:t>
      </w:r>
      <w:r w:rsidRPr="003A2965">
        <w:rPr>
          <w:rFonts w:ascii="Arial"/>
          <w:color w:val="000000"/>
          <w:sz w:val="18"/>
          <w:lang w:val="ru-RU"/>
        </w:rPr>
        <w:t>Вінницька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46" w:name="142"/>
      <w:bookmarkEnd w:id="145"/>
      <w:r w:rsidRPr="003A2965">
        <w:rPr>
          <w:rFonts w:ascii="Arial"/>
          <w:color w:val="000000"/>
          <w:sz w:val="18"/>
          <w:lang w:val="ru-RU"/>
        </w:rPr>
        <w:t xml:space="preserve">3) </w:t>
      </w:r>
      <w:r w:rsidRPr="003A2965">
        <w:rPr>
          <w:rFonts w:ascii="Arial"/>
          <w:color w:val="000000"/>
          <w:sz w:val="18"/>
          <w:lang w:val="ru-RU"/>
        </w:rPr>
        <w:t>Волинська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47" w:name="143"/>
      <w:bookmarkEnd w:id="146"/>
      <w:r w:rsidRPr="003A2965">
        <w:rPr>
          <w:rFonts w:ascii="Arial"/>
          <w:color w:val="000000"/>
          <w:sz w:val="18"/>
          <w:lang w:val="ru-RU"/>
        </w:rPr>
        <w:t xml:space="preserve">4) </w:t>
      </w:r>
      <w:r w:rsidRPr="003A2965">
        <w:rPr>
          <w:rFonts w:ascii="Arial"/>
          <w:color w:val="000000"/>
          <w:sz w:val="18"/>
          <w:lang w:val="ru-RU"/>
        </w:rPr>
        <w:t>Дніпропетровська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48" w:name="144"/>
      <w:bookmarkEnd w:id="147"/>
      <w:r w:rsidRPr="003A2965">
        <w:rPr>
          <w:rFonts w:ascii="Arial"/>
          <w:color w:val="000000"/>
          <w:sz w:val="18"/>
          <w:lang w:val="ru-RU"/>
        </w:rPr>
        <w:t xml:space="preserve">5) </w:t>
      </w:r>
      <w:r w:rsidRPr="003A2965">
        <w:rPr>
          <w:rFonts w:ascii="Arial"/>
          <w:color w:val="000000"/>
          <w:sz w:val="18"/>
          <w:lang w:val="ru-RU"/>
        </w:rPr>
        <w:t>Донецька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49" w:name="145"/>
      <w:bookmarkEnd w:id="148"/>
      <w:r w:rsidRPr="003A2965">
        <w:rPr>
          <w:rFonts w:ascii="Arial"/>
          <w:color w:val="000000"/>
          <w:sz w:val="18"/>
          <w:lang w:val="ru-RU"/>
        </w:rPr>
        <w:t xml:space="preserve">6) </w:t>
      </w:r>
      <w:r w:rsidRPr="003A2965">
        <w:rPr>
          <w:rFonts w:ascii="Arial"/>
          <w:color w:val="000000"/>
          <w:sz w:val="18"/>
          <w:lang w:val="ru-RU"/>
        </w:rPr>
        <w:t>Житомирська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50" w:name="146"/>
      <w:bookmarkEnd w:id="149"/>
      <w:r w:rsidRPr="003A2965">
        <w:rPr>
          <w:rFonts w:ascii="Arial"/>
          <w:color w:val="000000"/>
          <w:sz w:val="18"/>
          <w:lang w:val="ru-RU"/>
        </w:rPr>
        <w:t xml:space="preserve">7) </w:t>
      </w:r>
      <w:r w:rsidRPr="003A2965">
        <w:rPr>
          <w:rFonts w:ascii="Arial"/>
          <w:color w:val="000000"/>
          <w:sz w:val="18"/>
          <w:lang w:val="ru-RU"/>
        </w:rPr>
        <w:t>Закарпатська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51" w:name="147"/>
      <w:bookmarkEnd w:id="150"/>
      <w:r w:rsidRPr="003A2965">
        <w:rPr>
          <w:rFonts w:ascii="Arial"/>
          <w:color w:val="000000"/>
          <w:sz w:val="18"/>
          <w:lang w:val="ru-RU"/>
        </w:rPr>
        <w:t xml:space="preserve">8) </w:t>
      </w:r>
      <w:r w:rsidRPr="003A2965">
        <w:rPr>
          <w:rFonts w:ascii="Arial"/>
          <w:color w:val="000000"/>
          <w:sz w:val="18"/>
          <w:lang w:val="ru-RU"/>
        </w:rPr>
        <w:t>Запорізька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52" w:name="148"/>
      <w:bookmarkEnd w:id="151"/>
      <w:r w:rsidRPr="003A2965">
        <w:rPr>
          <w:rFonts w:ascii="Arial"/>
          <w:color w:val="000000"/>
          <w:sz w:val="18"/>
          <w:lang w:val="ru-RU"/>
        </w:rPr>
        <w:t xml:space="preserve">9) </w:t>
      </w:r>
      <w:r w:rsidRPr="003A2965">
        <w:rPr>
          <w:rFonts w:ascii="Arial"/>
          <w:color w:val="000000"/>
          <w:sz w:val="18"/>
          <w:lang w:val="ru-RU"/>
        </w:rPr>
        <w:t>Івано</w:t>
      </w:r>
      <w:r w:rsidRPr="003A2965">
        <w:rPr>
          <w:rFonts w:ascii="Arial"/>
          <w:color w:val="000000"/>
          <w:sz w:val="18"/>
          <w:lang w:val="ru-RU"/>
        </w:rPr>
        <w:t>-</w:t>
      </w:r>
      <w:r w:rsidRPr="003A2965">
        <w:rPr>
          <w:rFonts w:ascii="Arial"/>
          <w:color w:val="000000"/>
          <w:sz w:val="18"/>
          <w:lang w:val="ru-RU"/>
        </w:rPr>
        <w:t>Франківська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53" w:name="149"/>
      <w:bookmarkEnd w:id="152"/>
      <w:r w:rsidRPr="003A2965">
        <w:rPr>
          <w:rFonts w:ascii="Arial"/>
          <w:color w:val="000000"/>
          <w:sz w:val="18"/>
          <w:lang w:val="ru-RU"/>
        </w:rPr>
        <w:t xml:space="preserve">10) </w:t>
      </w:r>
      <w:r w:rsidRPr="003A2965">
        <w:rPr>
          <w:rFonts w:ascii="Arial"/>
          <w:color w:val="000000"/>
          <w:sz w:val="18"/>
          <w:lang w:val="ru-RU"/>
        </w:rPr>
        <w:t>Київська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54" w:name="150"/>
      <w:bookmarkEnd w:id="153"/>
      <w:r w:rsidRPr="003A2965">
        <w:rPr>
          <w:rFonts w:ascii="Arial"/>
          <w:color w:val="000000"/>
          <w:sz w:val="18"/>
          <w:lang w:val="ru-RU"/>
        </w:rPr>
        <w:t xml:space="preserve">11) </w:t>
      </w:r>
      <w:r w:rsidRPr="003A2965">
        <w:rPr>
          <w:rFonts w:ascii="Arial"/>
          <w:color w:val="000000"/>
          <w:sz w:val="18"/>
          <w:lang w:val="ru-RU"/>
        </w:rPr>
        <w:t>Кіровоградська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55" w:name="151"/>
      <w:bookmarkEnd w:id="154"/>
      <w:r w:rsidRPr="003A2965">
        <w:rPr>
          <w:rFonts w:ascii="Arial"/>
          <w:color w:val="000000"/>
          <w:sz w:val="18"/>
          <w:lang w:val="ru-RU"/>
        </w:rPr>
        <w:t xml:space="preserve">12) </w:t>
      </w:r>
      <w:r w:rsidRPr="003A2965">
        <w:rPr>
          <w:rFonts w:ascii="Arial"/>
          <w:color w:val="000000"/>
          <w:sz w:val="18"/>
          <w:lang w:val="ru-RU"/>
        </w:rPr>
        <w:t>Луганська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56" w:name="152"/>
      <w:bookmarkEnd w:id="155"/>
      <w:r w:rsidRPr="003A2965">
        <w:rPr>
          <w:rFonts w:ascii="Arial"/>
          <w:color w:val="000000"/>
          <w:sz w:val="18"/>
          <w:lang w:val="ru-RU"/>
        </w:rPr>
        <w:t xml:space="preserve">13) </w:t>
      </w:r>
      <w:r w:rsidRPr="003A2965">
        <w:rPr>
          <w:rFonts w:ascii="Arial"/>
          <w:color w:val="000000"/>
          <w:sz w:val="18"/>
          <w:lang w:val="ru-RU"/>
        </w:rPr>
        <w:t>Львівська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57" w:name="153"/>
      <w:bookmarkEnd w:id="156"/>
      <w:r w:rsidRPr="003A2965">
        <w:rPr>
          <w:rFonts w:ascii="Arial"/>
          <w:color w:val="000000"/>
          <w:sz w:val="18"/>
          <w:lang w:val="ru-RU"/>
        </w:rPr>
        <w:t xml:space="preserve">14) </w:t>
      </w:r>
      <w:r w:rsidRPr="003A2965">
        <w:rPr>
          <w:rFonts w:ascii="Arial"/>
          <w:color w:val="000000"/>
          <w:sz w:val="18"/>
          <w:lang w:val="ru-RU"/>
        </w:rPr>
        <w:t>Миколаївська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58" w:name="154"/>
      <w:bookmarkEnd w:id="157"/>
      <w:r w:rsidRPr="003A2965">
        <w:rPr>
          <w:rFonts w:ascii="Arial"/>
          <w:color w:val="000000"/>
          <w:sz w:val="18"/>
          <w:lang w:val="ru-RU"/>
        </w:rPr>
        <w:t xml:space="preserve">15) </w:t>
      </w:r>
      <w:r w:rsidRPr="003A2965">
        <w:rPr>
          <w:rFonts w:ascii="Arial"/>
          <w:color w:val="000000"/>
          <w:sz w:val="18"/>
          <w:lang w:val="ru-RU"/>
        </w:rPr>
        <w:t>Одеська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59" w:name="155"/>
      <w:bookmarkEnd w:id="158"/>
      <w:r w:rsidRPr="003A2965">
        <w:rPr>
          <w:rFonts w:ascii="Arial"/>
          <w:color w:val="000000"/>
          <w:sz w:val="18"/>
          <w:lang w:val="ru-RU"/>
        </w:rPr>
        <w:t xml:space="preserve">16) </w:t>
      </w:r>
      <w:r w:rsidRPr="003A2965">
        <w:rPr>
          <w:rFonts w:ascii="Arial"/>
          <w:color w:val="000000"/>
          <w:sz w:val="18"/>
          <w:lang w:val="ru-RU"/>
        </w:rPr>
        <w:t>Полтавська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60" w:name="156"/>
      <w:bookmarkEnd w:id="159"/>
      <w:r w:rsidRPr="003A2965">
        <w:rPr>
          <w:rFonts w:ascii="Arial"/>
          <w:color w:val="000000"/>
          <w:sz w:val="18"/>
          <w:lang w:val="ru-RU"/>
        </w:rPr>
        <w:t xml:space="preserve">17) </w:t>
      </w:r>
      <w:r w:rsidRPr="003A2965">
        <w:rPr>
          <w:rFonts w:ascii="Arial"/>
          <w:color w:val="000000"/>
          <w:sz w:val="18"/>
          <w:lang w:val="ru-RU"/>
        </w:rPr>
        <w:t>Рівненська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61" w:name="157"/>
      <w:bookmarkEnd w:id="160"/>
      <w:r w:rsidRPr="003A2965">
        <w:rPr>
          <w:rFonts w:ascii="Arial"/>
          <w:color w:val="000000"/>
          <w:sz w:val="18"/>
          <w:lang w:val="ru-RU"/>
        </w:rPr>
        <w:t xml:space="preserve">18) </w:t>
      </w:r>
      <w:r w:rsidRPr="003A2965">
        <w:rPr>
          <w:rFonts w:ascii="Arial"/>
          <w:color w:val="000000"/>
          <w:sz w:val="18"/>
          <w:lang w:val="ru-RU"/>
        </w:rPr>
        <w:t>Сумська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62" w:name="158"/>
      <w:bookmarkEnd w:id="161"/>
      <w:r w:rsidRPr="003A2965">
        <w:rPr>
          <w:rFonts w:ascii="Arial"/>
          <w:color w:val="000000"/>
          <w:sz w:val="18"/>
          <w:lang w:val="ru-RU"/>
        </w:rPr>
        <w:t xml:space="preserve">19) </w:t>
      </w:r>
      <w:r w:rsidRPr="003A2965">
        <w:rPr>
          <w:rFonts w:ascii="Arial"/>
          <w:color w:val="000000"/>
          <w:sz w:val="18"/>
          <w:lang w:val="ru-RU"/>
        </w:rPr>
        <w:t>Тернопільська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63" w:name="159"/>
      <w:bookmarkEnd w:id="162"/>
      <w:r w:rsidRPr="003A2965">
        <w:rPr>
          <w:rFonts w:ascii="Arial"/>
          <w:color w:val="000000"/>
          <w:sz w:val="18"/>
          <w:lang w:val="ru-RU"/>
        </w:rPr>
        <w:t xml:space="preserve">20) </w:t>
      </w:r>
      <w:r w:rsidRPr="003A2965">
        <w:rPr>
          <w:rFonts w:ascii="Arial"/>
          <w:color w:val="000000"/>
          <w:sz w:val="18"/>
          <w:lang w:val="ru-RU"/>
        </w:rPr>
        <w:t>Харківська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64" w:name="160"/>
      <w:bookmarkEnd w:id="163"/>
      <w:r w:rsidRPr="003A2965">
        <w:rPr>
          <w:rFonts w:ascii="Arial"/>
          <w:color w:val="000000"/>
          <w:sz w:val="18"/>
          <w:lang w:val="ru-RU"/>
        </w:rPr>
        <w:t xml:space="preserve">21) </w:t>
      </w:r>
      <w:r w:rsidRPr="003A2965">
        <w:rPr>
          <w:rFonts w:ascii="Arial"/>
          <w:color w:val="000000"/>
          <w:sz w:val="18"/>
          <w:lang w:val="ru-RU"/>
        </w:rPr>
        <w:t>Херсонська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65" w:name="161"/>
      <w:bookmarkEnd w:id="164"/>
      <w:r w:rsidRPr="003A2965">
        <w:rPr>
          <w:rFonts w:ascii="Arial"/>
          <w:color w:val="000000"/>
          <w:sz w:val="18"/>
          <w:lang w:val="ru-RU"/>
        </w:rPr>
        <w:t xml:space="preserve">22) </w:t>
      </w:r>
      <w:r w:rsidRPr="003A2965">
        <w:rPr>
          <w:rFonts w:ascii="Arial"/>
          <w:color w:val="000000"/>
          <w:sz w:val="18"/>
          <w:lang w:val="ru-RU"/>
        </w:rPr>
        <w:t>Хмельницька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66" w:name="162"/>
      <w:bookmarkEnd w:id="165"/>
      <w:r w:rsidRPr="003A2965">
        <w:rPr>
          <w:rFonts w:ascii="Arial"/>
          <w:color w:val="000000"/>
          <w:sz w:val="18"/>
          <w:lang w:val="ru-RU"/>
        </w:rPr>
        <w:t xml:space="preserve">23) </w:t>
      </w:r>
      <w:r w:rsidRPr="003A2965">
        <w:rPr>
          <w:rFonts w:ascii="Arial"/>
          <w:color w:val="000000"/>
          <w:sz w:val="18"/>
          <w:lang w:val="ru-RU"/>
        </w:rPr>
        <w:t>Черкаська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67" w:name="163"/>
      <w:bookmarkEnd w:id="166"/>
      <w:r w:rsidRPr="003A2965">
        <w:rPr>
          <w:rFonts w:ascii="Arial"/>
          <w:color w:val="000000"/>
          <w:sz w:val="18"/>
          <w:lang w:val="ru-RU"/>
        </w:rPr>
        <w:t xml:space="preserve">24) </w:t>
      </w:r>
      <w:r w:rsidRPr="003A2965">
        <w:rPr>
          <w:rFonts w:ascii="Arial"/>
          <w:color w:val="000000"/>
          <w:sz w:val="18"/>
          <w:lang w:val="ru-RU"/>
        </w:rPr>
        <w:t>Чернівецька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68" w:name="164"/>
      <w:bookmarkEnd w:id="167"/>
      <w:r w:rsidRPr="003A2965">
        <w:rPr>
          <w:rFonts w:ascii="Arial"/>
          <w:color w:val="000000"/>
          <w:sz w:val="18"/>
          <w:lang w:val="ru-RU"/>
        </w:rPr>
        <w:t xml:space="preserve">25) </w:t>
      </w:r>
      <w:r w:rsidRPr="003A2965">
        <w:rPr>
          <w:rFonts w:ascii="Arial"/>
          <w:color w:val="000000"/>
          <w:sz w:val="18"/>
          <w:lang w:val="ru-RU"/>
        </w:rPr>
        <w:t>Чернігівська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69" w:name="165"/>
      <w:bookmarkEnd w:id="168"/>
      <w:r w:rsidRPr="003A2965">
        <w:rPr>
          <w:rFonts w:ascii="Arial"/>
          <w:color w:val="000000"/>
          <w:sz w:val="18"/>
          <w:lang w:val="ru-RU"/>
        </w:rPr>
        <w:t>Межі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зон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збігаються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межами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відповідних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адміністративно</w:t>
      </w:r>
      <w:r w:rsidRPr="003A2965">
        <w:rPr>
          <w:rFonts w:ascii="Arial"/>
          <w:color w:val="000000"/>
          <w:sz w:val="18"/>
          <w:lang w:val="ru-RU"/>
        </w:rPr>
        <w:t>-</w:t>
      </w:r>
      <w:r w:rsidRPr="003A2965">
        <w:rPr>
          <w:rFonts w:ascii="Arial"/>
          <w:color w:val="000000"/>
          <w:sz w:val="18"/>
          <w:lang w:val="ru-RU"/>
        </w:rPr>
        <w:t>територіальних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одиниць</w:t>
      </w:r>
      <w:r w:rsidRPr="003A2965">
        <w:rPr>
          <w:rFonts w:ascii="Arial"/>
          <w:color w:val="000000"/>
          <w:sz w:val="18"/>
          <w:lang w:val="ru-RU"/>
        </w:rPr>
        <w:t xml:space="preserve">. </w:t>
      </w:r>
      <w:r w:rsidRPr="003A2965">
        <w:rPr>
          <w:rFonts w:ascii="Arial"/>
          <w:color w:val="000000"/>
          <w:sz w:val="18"/>
          <w:lang w:val="ru-RU"/>
        </w:rPr>
        <w:t>До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складу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зон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не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входять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агломерації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що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розташовані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їх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території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70" w:name="166"/>
      <w:bookmarkEnd w:id="169"/>
      <w:r w:rsidRPr="003A2965">
        <w:rPr>
          <w:rFonts w:ascii="Arial"/>
          <w:color w:val="000000"/>
          <w:sz w:val="18"/>
          <w:lang w:val="ru-RU"/>
        </w:rPr>
        <w:lastRenderedPageBreak/>
        <w:t xml:space="preserve">2.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території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України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цілей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здійснення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управління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якістю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встановлюються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такі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агломерації</w:t>
      </w:r>
      <w:r w:rsidRPr="003A2965">
        <w:rPr>
          <w:rFonts w:ascii="Arial"/>
          <w:color w:val="000000"/>
          <w:sz w:val="18"/>
          <w:lang w:val="ru-RU"/>
        </w:rPr>
        <w:t>: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71" w:name="167"/>
      <w:bookmarkEnd w:id="170"/>
      <w:r w:rsidRPr="003A2965">
        <w:rPr>
          <w:rFonts w:ascii="Arial"/>
          <w:color w:val="000000"/>
          <w:sz w:val="18"/>
          <w:lang w:val="ru-RU"/>
        </w:rPr>
        <w:t xml:space="preserve">1) </w:t>
      </w:r>
      <w:r w:rsidRPr="003A2965">
        <w:rPr>
          <w:rFonts w:ascii="Arial"/>
          <w:color w:val="000000"/>
          <w:sz w:val="18"/>
          <w:lang w:val="ru-RU"/>
        </w:rPr>
        <w:t>Вінниця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72" w:name="168"/>
      <w:bookmarkEnd w:id="171"/>
      <w:r w:rsidRPr="003A2965">
        <w:rPr>
          <w:rFonts w:ascii="Arial"/>
          <w:color w:val="000000"/>
          <w:sz w:val="18"/>
          <w:lang w:val="ru-RU"/>
        </w:rPr>
        <w:t xml:space="preserve">2) </w:t>
      </w:r>
      <w:r w:rsidRPr="003A2965">
        <w:rPr>
          <w:rFonts w:ascii="Arial"/>
          <w:color w:val="000000"/>
          <w:sz w:val="18"/>
          <w:lang w:val="ru-RU"/>
        </w:rPr>
        <w:t>Горлівка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73" w:name="169"/>
      <w:bookmarkEnd w:id="172"/>
      <w:r w:rsidRPr="003A2965">
        <w:rPr>
          <w:rFonts w:ascii="Arial"/>
          <w:color w:val="000000"/>
          <w:sz w:val="18"/>
          <w:lang w:val="ru-RU"/>
        </w:rPr>
        <w:t xml:space="preserve">3) </w:t>
      </w:r>
      <w:r w:rsidRPr="003A2965">
        <w:rPr>
          <w:rFonts w:ascii="Arial"/>
          <w:color w:val="000000"/>
          <w:sz w:val="18"/>
          <w:lang w:val="ru-RU"/>
        </w:rPr>
        <w:t>Дніпро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74" w:name="170"/>
      <w:bookmarkEnd w:id="173"/>
      <w:r w:rsidRPr="003A2965">
        <w:rPr>
          <w:rFonts w:ascii="Arial"/>
          <w:color w:val="000000"/>
          <w:sz w:val="18"/>
          <w:lang w:val="ru-RU"/>
        </w:rPr>
        <w:t xml:space="preserve">4) </w:t>
      </w:r>
      <w:r w:rsidRPr="003A2965">
        <w:rPr>
          <w:rFonts w:ascii="Arial"/>
          <w:color w:val="000000"/>
          <w:sz w:val="18"/>
          <w:lang w:val="ru-RU"/>
        </w:rPr>
        <w:t>Донецьк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75" w:name="171"/>
      <w:bookmarkEnd w:id="174"/>
      <w:r w:rsidRPr="003A2965">
        <w:rPr>
          <w:rFonts w:ascii="Arial"/>
          <w:color w:val="000000"/>
          <w:sz w:val="18"/>
          <w:lang w:val="ru-RU"/>
        </w:rPr>
        <w:t xml:space="preserve">5) </w:t>
      </w:r>
      <w:r w:rsidRPr="003A2965">
        <w:rPr>
          <w:rFonts w:ascii="Arial"/>
          <w:color w:val="000000"/>
          <w:sz w:val="18"/>
          <w:lang w:val="ru-RU"/>
        </w:rPr>
        <w:t>Житомир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76" w:name="172"/>
      <w:bookmarkEnd w:id="175"/>
      <w:r w:rsidRPr="003A2965">
        <w:rPr>
          <w:rFonts w:ascii="Arial"/>
          <w:color w:val="000000"/>
          <w:sz w:val="18"/>
          <w:lang w:val="ru-RU"/>
        </w:rPr>
        <w:t xml:space="preserve">6) </w:t>
      </w:r>
      <w:r w:rsidRPr="003A2965">
        <w:rPr>
          <w:rFonts w:ascii="Arial"/>
          <w:color w:val="000000"/>
          <w:sz w:val="18"/>
          <w:lang w:val="ru-RU"/>
        </w:rPr>
        <w:t>Запоріжжя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77" w:name="642"/>
      <w:bookmarkEnd w:id="176"/>
      <w:r w:rsidRPr="003A2965">
        <w:rPr>
          <w:rFonts w:ascii="Arial"/>
          <w:color w:val="000000"/>
          <w:sz w:val="18"/>
          <w:lang w:val="ru-RU"/>
        </w:rPr>
        <w:t>6</w:t>
      </w:r>
      <w:r w:rsidRPr="003A2965">
        <w:rPr>
          <w:rFonts w:ascii="Arial"/>
          <w:color w:val="000000"/>
          <w:vertAlign w:val="superscript"/>
          <w:lang w:val="ru-RU"/>
        </w:rPr>
        <w:t>1</w:t>
      </w:r>
      <w:r w:rsidRPr="003A2965">
        <w:rPr>
          <w:rFonts w:ascii="Arial"/>
          <w:color w:val="000000"/>
          <w:sz w:val="18"/>
          <w:lang w:val="ru-RU"/>
        </w:rPr>
        <w:t xml:space="preserve">) </w:t>
      </w:r>
      <w:r w:rsidRPr="003A2965">
        <w:rPr>
          <w:rFonts w:ascii="Arial"/>
          <w:color w:val="000000"/>
          <w:sz w:val="18"/>
          <w:lang w:val="ru-RU"/>
        </w:rPr>
        <w:t>Івано</w:t>
      </w:r>
      <w:r w:rsidRPr="003A2965">
        <w:rPr>
          <w:rFonts w:ascii="Arial"/>
          <w:color w:val="000000"/>
          <w:sz w:val="18"/>
          <w:lang w:val="ru-RU"/>
        </w:rPr>
        <w:t>-</w:t>
      </w:r>
      <w:r w:rsidRPr="003A2965">
        <w:rPr>
          <w:rFonts w:ascii="Arial"/>
          <w:color w:val="000000"/>
          <w:sz w:val="18"/>
          <w:lang w:val="ru-RU"/>
        </w:rPr>
        <w:t>Франківськ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jc w:val="right"/>
        <w:rPr>
          <w:lang w:val="ru-RU"/>
        </w:rPr>
      </w:pPr>
      <w:bookmarkStart w:id="178" w:name="643"/>
      <w:bookmarkEnd w:id="177"/>
      <w:r w:rsidRPr="003A2965">
        <w:rPr>
          <w:rFonts w:ascii="Arial"/>
          <w:color w:val="000000"/>
          <w:sz w:val="18"/>
          <w:lang w:val="ru-RU"/>
        </w:rPr>
        <w:t>(</w:t>
      </w:r>
      <w:r w:rsidRPr="003A2965">
        <w:rPr>
          <w:rFonts w:ascii="Arial"/>
          <w:color w:val="000000"/>
          <w:sz w:val="18"/>
          <w:lang w:val="ru-RU"/>
        </w:rPr>
        <w:t>пункт</w:t>
      </w:r>
      <w:r w:rsidRPr="003A2965">
        <w:rPr>
          <w:rFonts w:ascii="Arial"/>
          <w:color w:val="000000"/>
          <w:sz w:val="18"/>
          <w:lang w:val="ru-RU"/>
        </w:rPr>
        <w:t xml:space="preserve"> 2 </w:t>
      </w:r>
      <w:r w:rsidRPr="003A2965">
        <w:rPr>
          <w:rFonts w:ascii="Arial"/>
          <w:color w:val="000000"/>
          <w:sz w:val="18"/>
          <w:lang w:val="ru-RU"/>
        </w:rPr>
        <w:t>доповнено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підпунктом</w:t>
      </w:r>
      <w:r w:rsidRPr="003A2965">
        <w:rPr>
          <w:rFonts w:ascii="Arial"/>
          <w:color w:val="000000"/>
          <w:sz w:val="18"/>
          <w:lang w:val="ru-RU"/>
        </w:rPr>
        <w:t xml:space="preserve"> 6</w:t>
      </w:r>
      <w:r w:rsidRPr="003A2965">
        <w:rPr>
          <w:rFonts w:ascii="Arial"/>
          <w:color w:val="000000"/>
          <w:vertAlign w:val="superscript"/>
          <w:lang w:val="ru-RU"/>
        </w:rPr>
        <w:t>1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згідно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постановою</w:t>
      </w:r>
      <w:r w:rsidRPr="003A2965">
        <w:rPr>
          <w:lang w:val="ru-RU"/>
        </w:rPr>
        <w:br/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Кабінету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Міністрів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Укр</w:t>
      </w:r>
      <w:r w:rsidRPr="003A2965">
        <w:rPr>
          <w:rFonts w:ascii="Arial"/>
          <w:color w:val="000000"/>
          <w:sz w:val="18"/>
          <w:lang w:val="ru-RU"/>
        </w:rPr>
        <w:t>аїни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від</w:t>
      </w:r>
      <w:r w:rsidRPr="003A2965">
        <w:rPr>
          <w:rFonts w:ascii="Arial"/>
          <w:color w:val="000000"/>
          <w:sz w:val="18"/>
          <w:lang w:val="ru-RU"/>
        </w:rPr>
        <w:t xml:space="preserve"> 04.11.2020 </w:t>
      </w:r>
      <w:r w:rsidRPr="003A2965">
        <w:rPr>
          <w:rFonts w:ascii="Arial"/>
          <w:color w:val="000000"/>
          <w:sz w:val="18"/>
          <w:lang w:val="ru-RU"/>
        </w:rPr>
        <w:t>р</w:t>
      </w:r>
      <w:r w:rsidRPr="003A296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A2965">
        <w:rPr>
          <w:rFonts w:ascii="Arial"/>
          <w:color w:val="000000"/>
          <w:sz w:val="18"/>
          <w:lang w:val="ru-RU"/>
        </w:rPr>
        <w:t xml:space="preserve"> 1073)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79" w:name="173"/>
      <w:bookmarkEnd w:id="178"/>
      <w:r w:rsidRPr="003A2965">
        <w:rPr>
          <w:rFonts w:ascii="Arial"/>
          <w:color w:val="000000"/>
          <w:sz w:val="18"/>
          <w:lang w:val="ru-RU"/>
        </w:rPr>
        <w:t xml:space="preserve">7) </w:t>
      </w:r>
      <w:r w:rsidRPr="003A2965">
        <w:rPr>
          <w:rFonts w:ascii="Arial"/>
          <w:color w:val="000000"/>
          <w:sz w:val="18"/>
          <w:lang w:val="ru-RU"/>
        </w:rPr>
        <w:t>Київ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80" w:name="174"/>
      <w:bookmarkEnd w:id="179"/>
      <w:r w:rsidRPr="003A2965">
        <w:rPr>
          <w:rFonts w:ascii="Arial"/>
          <w:color w:val="000000"/>
          <w:sz w:val="18"/>
          <w:lang w:val="ru-RU"/>
        </w:rPr>
        <w:t xml:space="preserve">8) </w:t>
      </w:r>
      <w:r w:rsidRPr="003A2965">
        <w:rPr>
          <w:rFonts w:ascii="Arial"/>
          <w:color w:val="000000"/>
          <w:sz w:val="18"/>
          <w:lang w:val="ru-RU"/>
        </w:rPr>
        <w:t>Кривий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Ріг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81" w:name="175"/>
      <w:bookmarkEnd w:id="180"/>
      <w:r w:rsidRPr="003A2965">
        <w:rPr>
          <w:rFonts w:ascii="Arial"/>
          <w:color w:val="000000"/>
          <w:sz w:val="18"/>
          <w:lang w:val="ru-RU"/>
        </w:rPr>
        <w:t xml:space="preserve">9) </w:t>
      </w:r>
      <w:r w:rsidRPr="003A2965">
        <w:rPr>
          <w:rFonts w:ascii="Arial"/>
          <w:color w:val="000000"/>
          <w:sz w:val="18"/>
          <w:lang w:val="ru-RU"/>
        </w:rPr>
        <w:t>Луганськ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82" w:name="176"/>
      <w:bookmarkEnd w:id="181"/>
      <w:r w:rsidRPr="003A2965">
        <w:rPr>
          <w:rFonts w:ascii="Arial"/>
          <w:color w:val="000000"/>
          <w:sz w:val="18"/>
          <w:lang w:val="ru-RU"/>
        </w:rPr>
        <w:t xml:space="preserve">10) </w:t>
      </w:r>
      <w:r w:rsidRPr="003A2965">
        <w:rPr>
          <w:rFonts w:ascii="Arial"/>
          <w:color w:val="000000"/>
          <w:sz w:val="18"/>
          <w:lang w:val="ru-RU"/>
        </w:rPr>
        <w:t>Львів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83" w:name="177"/>
      <w:bookmarkEnd w:id="182"/>
      <w:r w:rsidRPr="003A2965">
        <w:rPr>
          <w:rFonts w:ascii="Arial"/>
          <w:color w:val="000000"/>
          <w:sz w:val="18"/>
          <w:lang w:val="ru-RU"/>
        </w:rPr>
        <w:t xml:space="preserve">11) </w:t>
      </w:r>
      <w:r w:rsidRPr="003A2965">
        <w:rPr>
          <w:rFonts w:ascii="Arial"/>
          <w:color w:val="000000"/>
          <w:sz w:val="18"/>
          <w:lang w:val="ru-RU"/>
        </w:rPr>
        <w:t>Макіївка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84" w:name="178"/>
      <w:bookmarkEnd w:id="183"/>
      <w:r w:rsidRPr="003A2965">
        <w:rPr>
          <w:rFonts w:ascii="Arial"/>
          <w:color w:val="000000"/>
          <w:sz w:val="18"/>
          <w:lang w:val="ru-RU"/>
        </w:rPr>
        <w:t xml:space="preserve">12) </w:t>
      </w:r>
      <w:r w:rsidRPr="003A2965">
        <w:rPr>
          <w:rFonts w:ascii="Arial"/>
          <w:color w:val="000000"/>
          <w:sz w:val="18"/>
          <w:lang w:val="ru-RU"/>
        </w:rPr>
        <w:t>Маріуполь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85" w:name="179"/>
      <w:bookmarkEnd w:id="184"/>
      <w:r w:rsidRPr="003A2965">
        <w:rPr>
          <w:rFonts w:ascii="Arial"/>
          <w:color w:val="000000"/>
          <w:sz w:val="18"/>
          <w:lang w:val="ru-RU"/>
        </w:rPr>
        <w:t xml:space="preserve">13) </w:t>
      </w:r>
      <w:r w:rsidRPr="003A2965">
        <w:rPr>
          <w:rFonts w:ascii="Arial"/>
          <w:color w:val="000000"/>
          <w:sz w:val="18"/>
          <w:lang w:val="ru-RU"/>
        </w:rPr>
        <w:t>Миколаїв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86" w:name="180"/>
      <w:bookmarkEnd w:id="185"/>
      <w:r w:rsidRPr="003A2965">
        <w:rPr>
          <w:rFonts w:ascii="Arial"/>
          <w:color w:val="000000"/>
          <w:sz w:val="18"/>
          <w:lang w:val="ru-RU"/>
        </w:rPr>
        <w:t xml:space="preserve">14) </w:t>
      </w:r>
      <w:r w:rsidRPr="003A2965">
        <w:rPr>
          <w:rFonts w:ascii="Arial"/>
          <w:color w:val="000000"/>
          <w:sz w:val="18"/>
          <w:lang w:val="ru-RU"/>
        </w:rPr>
        <w:t>Одеса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87" w:name="181"/>
      <w:bookmarkEnd w:id="186"/>
      <w:r w:rsidRPr="003A2965">
        <w:rPr>
          <w:rFonts w:ascii="Arial"/>
          <w:color w:val="000000"/>
          <w:sz w:val="18"/>
          <w:lang w:val="ru-RU"/>
        </w:rPr>
        <w:t xml:space="preserve">15) </w:t>
      </w:r>
      <w:r w:rsidRPr="003A2965">
        <w:rPr>
          <w:rFonts w:ascii="Arial"/>
          <w:color w:val="000000"/>
          <w:sz w:val="18"/>
          <w:lang w:val="ru-RU"/>
        </w:rPr>
        <w:t>Полтава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88" w:name="182"/>
      <w:bookmarkEnd w:id="187"/>
      <w:r w:rsidRPr="003A2965">
        <w:rPr>
          <w:rFonts w:ascii="Arial"/>
          <w:color w:val="000000"/>
          <w:sz w:val="18"/>
          <w:lang w:val="ru-RU"/>
        </w:rPr>
        <w:t xml:space="preserve">16) </w:t>
      </w:r>
      <w:r w:rsidRPr="003A2965">
        <w:rPr>
          <w:rFonts w:ascii="Arial"/>
          <w:color w:val="000000"/>
          <w:sz w:val="18"/>
          <w:lang w:val="ru-RU"/>
        </w:rPr>
        <w:t>Севастополь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89" w:name="183"/>
      <w:bookmarkEnd w:id="188"/>
      <w:r w:rsidRPr="003A2965">
        <w:rPr>
          <w:rFonts w:ascii="Arial"/>
          <w:color w:val="000000"/>
          <w:sz w:val="18"/>
          <w:lang w:val="ru-RU"/>
        </w:rPr>
        <w:t xml:space="preserve">17) </w:t>
      </w:r>
      <w:r w:rsidRPr="003A2965">
        <w:rPr>
          <w:rFonts w:ascii="Arial"/>
          <w:color w:val="000000"/>
          <w:sz w:val="18"/>
          <w:lang w:val="ru-RU"/>
        </w:rPr>
        <w:t>Сімферополь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90" w:name="184"/>
      <w:bookmarkEnd w:id="189"/>
      <w:r w:rsidRPr="003A2965">
        <w:rPr>
          <w:rFonts w:ascii="Arial"/>
          <w:color w:val="000000"/>
          <w:sz w:val="18"/>
          <w:lang w:val="ru-RU"/>
        </w:rPr>
        <w:t xml:space="preserve">18) </w:t>
      </w:r>
      <w:r w:rsidRPr="003A2965">
        <w:rPr>
          <w:rFonts w:ascii="Arial"/>
          <w:color w:val="000000"/>
          <w:sz w:val="18"/>
          <w:lang w:val="ru-RU"/>
        </w:rPr>
        <w:t>Суми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91" w:name="185"/>
      <w:bookmarkEnd w:id="190"/>
      <w:r w:rsidRPr="003A2965">
        <w:rPr>
          <w:rFonts w:ascii="Arial"/>
          <w:color w:val="000000"/>
          <w:sz w:val="18"/>
          <w:lang w:val="ru-RU"/>
        </w:rPr>
        <w:t xml:space="preserve">19) </w:t>
      </w:r>
      <w:r w:rsidRPr="003A2965">
        <w:rPr>
          <w:rFonts w:ascii="Arial"/>
          <w:color w:val="000000"/>
          <w:sz w:val="18"/>
          <w:lang w:val="ru-RU"/>
        </w:rPr>
        <w:t>Харків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92" w:name="186"/>
      <w:bookmarkEnd w:id="191"/>
      <w:r w:rsidRPr="003A2965">
        <w:rPr>
          <w:rFonts w:ascii="Arial"/>
          <w:color w:val="000000"/>
          <w:sz w:val="18"/>
          <w:lang w:val="ru-RU"/>
        </w:rPr>
        <w:t xml:space="preserve">20) </w:t>
      </w:r>
      <w:r w:rsidRPr="003A2965">
        <w:rPr>
          <w:rFonts w:ascii="Arial"/>
          <w:color w:val="000000"/>
          <w:sz w:val="18"/>
          <w:lang w:val="ru-RU"/>
        </w:rPr>
        <w:t>Херсон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93" w:name="187"/>
      <w:bookmarkEnd w:id="192"/>
      <w:r w:rsidRPr="003A2965">
        <w:rPr>
          <w:rFonts w:ascii="Arial"/>
          <w:color w:val="000000"/>
          <w:sz w:val="18"/>
          <w:lang w:val="ru-RU"/>
        </w:rPr>
        <w:t xml:space="preserve">21) </w:t>
      </w:r>
      <w:r w:rsidRPr="003A2965">
        <w:rPr>
          <w:rFonts w:ascii="Arial"/>
          <w:color w:val="000000"/>
          <w:sz w:val="18"/>
          <w:lang w:val="ru-RU"/>
        </w:rPr>
        <w:t>Хмельницький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94" w:name="188"/>
      <w:bookmarkEnd w:id="193"/>
      <w:r w:rsidRPr="003A2965">
        <w:rPr>
          <w:rFonts w:ascii="Arial"/>
          <w:color w:val="000000"/>
          <w:sz w:val="18"/>
          <w:lang w:val="ru-RU"/>
        </w:rPr>
        <w:t xml:space="preserve">22) </w:t>
      </w:r>
      <w:r w:rsidRPr="003A2965">
        <w:rPr>
          <w:rFonts w:ascii="Arial"/>
          <w:color w:val="000000"/>
          <w:sz w:val="18"/>
          <w:lang w:val="ru-RU"/>
        </w:rPr>
        <w:t>Черкаси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95" w:name="189"/>
      <w:bookmarkEnd w:id="194"/>
      <w:r w:rsidRPr="003A2965">
        <w:rPr>
          <w:rFonts w:ascii="Arial"/>
          <w:color w:val="000000"/>
          <w:sz w:val="18"/>
          <w:lang w:val="ru-RU"/>
        </w:rPr>
        <w:t xml:space="preserve">23) </w:t>
      </w:r>
      <w:r w:rsidRPr="003A2965">
        <w:rPr>
          <w:rFonts w:ascii="Arial"/>
          <w:color w:val="000000"/>
          <w:sz w:val="18"/>
          <w:lang w:val="ru-RU"/>
        </w:rPr>
        <w:t>Чернівці</w:t>
      </w:r>
      <w:r w:rsidRPr="003A2965">
        <w:rPr>
          <w:rFonts w:ascii="Arial"/>
          <w:color w:val="000000"/>
          <w:sz w:val="18"/>
          <w:lang w:val="ru-RU"/>
        </w:rPr>
        <w:t>;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96" w:name="190"/>
      <w:bookmarkEnd w:id="195"/>
      <w:r w:rsidRPr="003A2965">
        <w:rPr>
          <w:rFonts w:ascii="Arial"/>
          <w:color w:val="000000"/>
          <w:sz w:val="18"/>
          <w:lang w:val="ru-RU"/>
        </w:rPr>
        <w:t xml:space="preserve">24) </w:t>
      </w:r>
      <w:r w:rsidRPr="003A2965">
        <w:rPr>
          <w:rFonts w:ascii="Arial"/>
          <w:color w:val="000000"/>
          <w:sz w:val="18"/>
          <w:lang w:val="ru-RU"/>
        </w:rPr>
        <w:t>Чернігів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97" w:name="191"/>
      <w:bookmarkEnd w:id="196"/>
      <w:r w:rsidRPr="003A2965">
        <w:rPr>
          <w:rFonts w:ascii="Arial"/>
          <w:color w:val="000000"/>
          <w:sz w:val="18"/>
          <w:lang w:val="ru-RU"/>
        </w:rPr>
        <w:t>Межі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агломерацій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збігаються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межами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відповідних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міст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198" w:name="192"/>
      <w:bookmarkEnd w:id="197"/>
      <w:r w:rsidRPr="003A2965">
        <w:rPr>
          <w:rFonts w:ascii="Arial"/>
          <w:color w:val="000000"/>
          <w:sz w:val="18"/>
          <w:lang w:val="ru-RU"/>
        </w:rPr>
        <w:t xml:space="preserve"> </w:t>
      </w:r>
    </w:p>
    <w:p w:rsidR="00363555" w:rsidRPr="003A2965" w:rsidRDefault="003A2965">
      <w:pPr>
        <w:spacing w:after="0"/>
        <w:ind w:firstLine="240"/>
        <w:jc w:val="right"/>
        <w:rPr>
          <w:lang w:val="ru-RU"/>
        </w:rPr>
      </w:pPr>
      <w:bookmarkStart w:id="199" w:name="193"/>
      <w:bookmarkEnd w:id="198"/>
      <w:r w:rsidRPr="003A2965">
        <w:rPr>
          <w:rFonts w:ascii="Arial"/>
          <w:color w:val="000000"/>
          <w:sz w:val="18"/>
          <w:lang w:val="ru-RU"/>
        </w:rPr>
        <w:t>Додаток</w:t>
      </w:r>
      <w:r w:rsidRPr="003A2965">
        <w:rPr>
          <w:rFonts w:ascii="Arial"/>
          <w:color w:val="000000"/>
          <w:sz w:val="18"/>
          <w:lang w:val="ru-RU"/>
        </w:rPr>
        <w:t xml:space="preserve"> 2</w:t>
      </w:r>
      <w:r w:rsidRPr="003A2965">
        <w:rPr>
          <w:lang w:val="ru-RU"/>
        </w:rPr>
        <w:br/>
      </w:r>
      <w:r w:rsidRPr="003A2965">
        <w:rPr>
          <w:rFonts w:ascii="Arial"/>
          <w:color w:val="000000"/>
          <w:sz w:val="18"/>
          <w:lang w:val="ru-RU"/>
        </w:rPr>
        <w:t>до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Порядку</w:t>
      </w:r>
    </w:p>
    <w:p w:rsidR="00363555" w:rsidRPr="003A2965" w:rsidRDefault="003A2965">
      <w:pPr>
        <w:pStyle w:val="3"/>
        <w:spacing w:after="0"/>
        <w:jc w:val="center"/>
        <w:rPr>
          <w:lang w:val="ru-RU"/>
        </w:rPr>
      </w:pPr>
      <w:bookmarkStart w:id="200" w:name="194"/>
      <w:bookmarkEnd w:id="199"/>
      <w:r w:rsidRPr="003A2965">
        <w:rPr>
          <w:rFonts w:ascii="Arial"/>
          <w:color w:val="000000"/>
          <w:sz w:val="27"/>
          <w:lang w:val="ru-RU"/>
        </w:rPr>
        <w:t>ПЕРЕЛІК</w:t>
      </w:r>
      <w:r w:rsidRPr="003A2965">
        <w:rPr>
          <w:lang w:val="ru-RU"/>
        </w:rPr>
        <w:br/>
      </w:r>
      <w:r w:rsidRPr="003A2965">
        <w:rPr>
          <w:rFonts w:ascii="Arial"/>
          <w:color w:val="000000"/>
          <w:sz w:val="27"/>
          <w:lang w:val="ru-RU"/>
        </w:rPr>
        <w:t>забруднювальних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речовин</w:t>
      </w:r>
      <w:r w:rsidRPr="003A2965">
        <w:rPr>
          <w:rFonts w:ascii="Arial"/>
          <w:color w:val="000000"/>
          <w:sz w:val="27"/>
          <w:lang w:val="ru-RU"/>
        </w:rPr>
        <w:t xml:space="preserve">, </w:t>
      </w:r>
      <w:r w:rsidRPr="003A2965">
        <w:rPr>
          <w:rFonts w:ascii="Arial"/>
          <w:color w:val="000000"/>
          <w:sz w:val="27"/>
          <w:lang w:val="ru-RU"/>
        </w:rPr>
        <w:t>щодо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яких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здійснюється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оцінювання</w:t>
      </w:r>
      <w:r w:rsidRPr="003A2965">
        <w:rPr>
          <w:rFonts w:ascii="Arial"/>
          <w:color w:val="000000"/>
          <w:sz w:val="27"/>
          <w:lang w:val="ru-RU"/>
        </w:rPr>
        <w:t xml:space="preserve">, </w:t>
      </w:r>
      <w:r w:rsidRPr="003A2965">
        <w:rPr>
          <w:rFonts w:ascii="Arial"/>
          <w:color w:val="000000"/>
          <w:sz w:val="27"/>
          <w:lang w:val="ru-RU"/>
        </w:rPr>
        <w:t>пороги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оцінювання</w:t>
      </w:r>
      <w:r w:rsidRPr="003A2965">
        <w:rPr>
          <w:rFonts w:ascii="Arial"/>
          <w:color w:val="000000"/>
          <w:sz w:val="27"/>
          <w:lang w:val="ru-RU"/>
        </w:rPr>
        <w:t xml:space="preserve">, </w:t>
      </w:r>
      <w:r w:rsidRPr="003A2965">
        <w:rPr>
          <w:rFonts w:ascii="Arial"/>
          <w:color w:val="000000"/>
          <w:sz w:val="27"/>
          <w:lang w:val="ru-RU"/>
        </w:rPr>
        <w:t>граничні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величини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та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інші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рівні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забруднювальних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речовин</w:t>
      </w:r>
      <w:r w:rsidRPr="003A2965">
        <w:rPr>
          <w:rFonts w:ascii="Arial"/>
          <w:color w:val="000000"/>
          <w:sz w:val="27"/>
          <w:lang w:val="ru-RU"/>
        </w:rPr>
        <w:t xml:space="preserve">, </w:t>
      </w:r>
      <w:r w:rsidRPr="003A2965">
        <w:rPr>
          <w:rFonts w:ascii="Arial"/>
          <w:color w:val="000000"/>
          <w:sz w:val="27"/>
          <w:lang w:val="ru-RU"/>
        </w:rPr>
        <w:t>за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якими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п</w:t>
      </w:r>
      <w:r w:rsidRPr="003A2965">
        <w:rPr>
          <w:rFonts w:ascii="Arial"/>
          <w:color w:val="000000"/>
          <w:sz w:val="27"/>
          <w:lang w:val="ru-RU"/>
        </w:rPr>
        <w:t>роводиться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оцінка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якості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атмосферного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повітря</w:t>
      </w:r>
    </w:p>
    <w:p w:rsidR="00363555" w:rsidRPr="003A2965" w:rsidRDefault="003A2965">
      <w:pPr>
        <w:pStyle w:val="3"/>
        <w:spacing w:after="0"/>
        <w:rPr>
          <w:lang w:val="ru-RU"/>
        </w:rPr>
      </w:pPr>
      <w:bookmarkStart w:id="201" w:name="195"/>
      <w:bookmarkEnd w:id="200"/>
      <w:r>
        <w:rPr>
          <w:rFonts w:ascii="Arial"/>
          <w:color w:val="000000"/>
          <w:sz w:val="27"/>
        </w:rPr>
        <w:t>I</w:t>
      </w:r>
      <w:r w:rsidRPr="003A2965">
        <w:rPr>
          <w:rFonts w:ascii="Arial"/>
          <w:color w:val="000000"/>
          <w:sz w:val="27"/>
          <w:lang w:val="ru-RU"/>
        </w:rPr>
        <w:t xml:space="preserve">. </w:t>
      </w:r>
      <w:r w:rsidRPr="003A2965">
        <w:rPr>
          <w:rFonts w:ascii="Arial"/>
          <w:color w:val="000000"/>
          <w:sz w:val="27"/>
          <w:lang w:val="ru-RU"/>
        </w:rPr>
        <w:t>Перелік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забруднювальних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речовин</w:t>
      </w:r>
      <w:r w:rsidRPr="003A2965">
        <w:rPr>
          <w:rFonts w:ascii="Arial"/>
          <w:color w:val="000000"/>
          <w:sz w:val="27"/>
          <w:lang w:val="ru-RU"/>
        </w:rPr>
        <w:t xml:space="preserve">, </w:t>
      </w:r>
      <w:r w:rsidRPr="003A2965">
        <w:rPr>
          <w:rFonts w:ascii="Arial"/>
          <w:color w:val="000000"/>
          <w:sz w:val="27"/>
          <w:lang w:val="ru-RU"/>
        </w:rPr>
        <w:t>щодо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яких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проводяться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оцінювання</w:t>
      </w:r>
      <w:r w:rsidRPr="003A2965">
        <w:rPr>
          <w:rFonts w:ascii="Arial"/>
          <w:color w:val="000000"/>
          <w:sz w:val="27"/>
          <w:lang w:val="ru-RU"/>
        </w:rPr>
        <w:t xml:space="preserve">, </w:t>
      </w:r>
      <w:r w:rsidRPr="003A2965">
        <w:rPr>
          <w:rFonts w:ascii="Arial"/>
          <w:color w:val="000000"/>
          <w:sz w:val="27"/>
          <w:lang w:val="ru-RU"/>
        </w:rPr>
        <w:t>складові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та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показники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опадів</w:t>
      </w:r>
    </w:p>
    <w:p w:rsidR="00363555" w:rsidRPr="003A2965" w:rsidRDefault="003A2965">
      <w:pPr>
        <w:pStyle w:val="3"/>
        <w:spacing w:after="0"/>
        <w:jc w:val="center"/>
        <w:rPr>
          <w:lang w:val="ru-RU"/>
        </w:rPr>
      </w:pPr>
      <w:bookmarkStart w:id="202" w:name="196"/>
      <w:bookmarkEnd w:id="201"/>
      <w:r w:rsidRPr="003A2965">
        <w:rPr>
          <w:rFonts w:ascii="Arial"/>
          <w:color w:val="000000"/>
          <w:sz w:val="27"/>
          <w:lang w:val="ru-RU"/>
        </w:rPr>
        <w:t>Список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А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03" w:name="197"/>
      <w:bookmarkEnd w:id="202"/>
      <w:r w:rsidRPr="003A2965">
        <w:rPr>
          <w:rFonts w:ascii="Arial"/>
          <w:color w:val="000000"/>
          <w:sz w:val="18"/>
          <w:lang w:val="ru-RU"/>
        </w:rPr>
        <w:t xml:space="preserve">1. </w:t>
      </w:r>
      <w:r w:rsidRPr="003A2965">
        <w:rPr>
          <w:rFonts w:ascii="Arial"/>
          <w:color w:val="000000"/>
          <w:sz w:val="18"/>
          <w:lang w:val="ru-RU"/>
        </w:rPr>
        <w:t>Діоксид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сірки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04" w:name="198"/>
      <w:bookmarkEnd w:id="203"/>
      <w:r w:rsidRPr="003A2965">
        <w:rPr>
          <w:rFonts w:ascii="Arial"/>
          <w:color w:val="000000"/>
          <w:sz w:val="18"/>
          <w:lang w:val="ru-RU"/>
        </w:rPr>
        <w:t xml:space="preserve">2. </w:t>
      </w:r>
      <w:r w:rsidRPr="003A2965">
        <w:rPr>
          <w:rFonts w:ascii="Arial"/>
          <w:color w:val="000000"/>
          <w:sz w:val="18"/>
          <w:lang w:val="ru-RU"/>
        </w:rPr>
        <w:t>Діоксид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азоту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оксиди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азоту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05" w:name="199"/>
      <w:bookmarkEnd w:id="204"/>
      <w:r w:rsidRPr="003A2965">
        <w:rPr>
          <w:rFonts w:ascii="Arial"/>
          <w:color w:val="000000"/>
          <w:sz w:val="18"/>
          <w:lang w:val="ru-RU"/>
        </w:rPr>
        <w:t xml:space="preserve">3. </w:t>
      </w:r>
      <w:r w:rsidRPr="003A2965">
        <w:rPr>
          <w:rFonts w:ascii="Arial"/>
          <w:color w:val="000000"/>
          <w:sz w:val="18"/>
          <w:lang w:val="ru-RU"/>
        </w:rPr>
        <w:t>Бензол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06" w:name="200"/>
      <w:bookmarkEnd w:id="205"/>
      <w:r w:rsidRPr="003A2965">
        <w:rPr>
          <w:rFonts w:ascii="Arial"/>
          <w:color w:val="000000"/>
          <w:sz w:val="18"/>
          <w:lang w:val="ru-RU"/>
        </w:rPr>
        <w:t xml:space="preserve">4. </w:t>
      </w:r>
      <w:r w:rsidRPr="003A2965">
        <w:rPr>
          <w:rFonts w:ascii="Arial"/>
          <w:color w:val="000000"/>
          <w:sz w:val="18"/>
          <w:lang w:val="ru-RU"/>
        </w:rPr>
        <w:t>Оксид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вуглецю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07" w:name="201"/>
      <w:bookmarkEnd w:id="206"/>
      <w:r w:rsidRPr="003A2965">
        <w:rPr>
          <w:rFonts w:ascii="Arial"/>
          <w:color w:val="000000"/>
          <w:sz w:val="18"/>
          <w:lang w:val="ru-RU"/>
        </w:rPr>
        <w:t xml:space="preserve">5. </w:t>
      </w:r>
      <w:r w:rsidRPr="003A2965">
        <w:rPr>
          <w:rFonts w:ascii="Arial"/>
          <w:color w:val="000000"/>
          <w:sz w:val="18"/>
          <w:lang w:val="ru-RU"/>
        </w:rPr>
        <w:t>Свинець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08" w:name="202"/>
      <w:bookmarkEnd w:id="207"/>
      <w:r w:rsidRPr="003A2965">
        <w:rPr>
          <w:rFonts w:ascii="Arial"/>
          <w:color w:val="000000"/>
          <w:sz w:val="18"/>
          <w:lang w:val="ru-RU"/>
        </w:rPr>
        <w:t xml:space="preserve">6. </w:t>
      </w:r>
      <w:r w:rsidRPr="003A2965">
        <w:rPr>
          <w:rFonts w:ascii="Arial"/>
          <w:color w:val="000000"/>
          <w:sz w:val="18"/>
          <w:lang w:val="ru-RU"/>
        </w:rPr>
        <w:t>Тверді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част</w:t>
      </w:r>
      <w:r w:rsidRPr="003A2965">
        <w:rPr>
          <w:rFonts w:ascii="Arial"/>
          <w:color w:val="000000"/>
          <w:sz w:val="18"/>
          <w:lang w:val="ru-RU"/>
        </w:rPr>
        <w:t>ки</w:t>
      </w:r>
      <w:r w:rsidRPr="003A2965">
        <w:rPr>
          <w:rFonts w:ascii="Arial"/>
          <w:color w:val="000000"/>
          <w:sz w:val="18"/>
          <w:lang w:val="ru-RU"/>
        </w:rPr>
        <w:t xml:space="preserve"> (</w:t>
      </w:r>
      <w:r w:rsidRPr="003A2965">
        <w:rPr>
          <w:rFonts w:ascii="Arial"/>
          <w:color w:val="000000"/>
          <w:sz w:val="18"/>
          <w:lang w:val="ru-RU"/>
        </w:rPr>
        <w:t>ТЧ</w:t>
      </w:r>
      <w:r w:rsidRPr="003A2965">
        <w:rPr>
          <w:rFonts w:ascii="Arial"/>
          <w:color w:val="000000"/>
          <w:vertAlign w:val="subscript"/>
          <w:lang w:val="ru-RU"/>
        </w:rPr>
        <w:t>10</w:t>
      </w:r>
      <w:r w:rsidRPr="003A2965">
        <w:rPr>
          <w:rFonts w:ascii="Arial"/>
          <w:color w:val="000000"/>
          <w:sz w:val="18"/>
          <w:lang w:val="ru-RU"/>
        </w:rPr>
        <w:t>)</w:t>
      </w:r>
      <w:r w:rsidRPr="003A2965">
        <w:rPr>
          <w:rFonts w:ascii="Arial"/>
          <w:color w:val="000000"/>
          <w:vertAlign w:val="superscript"/>
          <w:lang w:val="ru-RU"/>
        </w:rPr>
        <w:t>1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09" w:name="203"/>
      <w:bookmarkEnd w:id="208"/>
      <w:r w:rsidRPr="003A2965">
        <w:rPr>
          <w:rFonts w:ascii="Arial"/>
          <w:color w:val="000000"/>
          <w:sz w:val="18"/>
          <w:lang w:val="ru-RU"/>
        </w:rPr>
        <w:t xml:space="preserve">7. </w:t>
      </w:r>
      <w:r w:rsidRPr="003A2965">
        <w:rPr>
          <w:rFonts w:ascii="Arial"/>
          <w:color w:val="000000"/>
          <w:sz w:val="18"/>
          <w:lang w:val="ru-RU"/>
        </w:rPr>
        <w:t>Тверді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частки</w:t>
      </w:r>
      <w:r w:rsidRPr="003A2965">
        <w:rPr>
          <w:rFonts w:ascii="Arial"/>
          <w:color w:val="000000"/>
          <w:sz w:val="18"/>
          <w:lang w:val="ru-RU"/>
        </w:rPr>
        <w:t xml:space="preserve"> (</w:t>
      </w:r>
      <w:r w:rsidRPr="003A2965">
        <w:rPr>
          <w:rFonts w:ascii="Arial"/>
          <w:color w:val="000000"/>
          <w:sz w:val="18"/>
          <w:lang w:val="ru-RU"/>
        </w:rPr>
        <w:t>ТЧ</w:t>
      </w:r>
      <w:r w:rsidRPr="003A2965">
        <w:rPr>
          <w:rFonts w:ascii="Arial"/>
          <w:color w:val="000000"/>
          <w:vertAlign w:val="subscript"/>
          <w:lang w:val="ru-RU"/>
        </w:rPr>
        <w:t>2,5</w:t>
      </w:r>
      <w:r w:rsidRPr="003A2965">
        <w:rPr>
          <w:rFonts w:ascii="Arial"/>
          <w:color w:val="000000"/>
          <w:sz w:val="18"/>
          <w:lang w:val="ru-RU"/>
        </w:rPr>
        <w:t>)</w:t>
      </w:r>
      <w:r w:rsidRPr="003A2965">
        <w:rPr>
          <w:rFonts w:ascii="Arial"/>
          <w:color w:val="000000"/>
          <w:vertAlign w:val="superscript"/>
          <w:lang w:val="ru-RU"/>
        </w:rPr>
        <w:t>2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10" w:name="204"/>
      <w:bookmarkEnd w:id="209"/>
      <w:r w:rsidRPr="003A2965">
        <w:rPr>
          <w:rFonts w:ascii="Arial"/>
          <w:color w:val="000000"/>
          <w:sz w:val="18"/>
          <w:lang w:val="ru-RU"/>
        </w:rPr>
        <w:t xml:space="preserve">8. </w:t>
      </w:r>
      <w:r w:rsidRPr="003A2965">
        <w:rPr>
          <w:rFonts w:ascii="Arial"/>
          <w:color w:val="000000"/>
          <w:sz w:val="18"/>
          <w:lang w:val="ru-RU"/>
        </w:rPr>
        <w:t>Арсен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11" w:name="205"/>
      <w:bookmarkEnd w:id="210"/>
      <w:r w:rsidRPr="003A2965">
        <w:rPr>
          <w:rFonts w:ascii="Arial"/>
          <w:color w:val="000000"/>
          <w:sz w:val="18"/>
          <w:lang w:val="ru-RU"/>
        </w:rPr>
        <w:lastRenderedPageBreak/>
        <w:t xml:space="preserve">9. </w:t>
      </w:r>
      <w:r w:rsidRPr="003A2965">
        <w:rPr>
          <w:rFonts w:ascii="Arial"/>
          <w:color w:val="000000"/>
          <w:sz w:val="18"/>
          <w:lang w:val="ru-RU"/>
        </w:rPr>
        <w:t>Кадмій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12" w:name="206"/>
      <w:bookmarkEnd w:id="211"/>
      <w:r w:rsidRPr="003A2965">
        <w:rPr>
          <w:rFonts w:ascii="Arial"/>
          <w:color w:val="000000"/>
          <w:sz w:val="18"/>
          <w:lang w:val="ru-RU"/>
        </w:rPr>
        <w:t xml:space="preserve">10. </w:t>
      </w:r>
      <w:r w:rsidRPr="003A2965">
        <w:rPr>
          <w:rFonts w:ascii="Arial"/>
          <w:color w:val="000000"/>
          <w:sz w:val="18"/>
          <w:lang w:val="ru-RU"/>
        </w:rPr>
        <w:t>Ртуть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13" w:name="207"/>
      <w:bookmarkEnd w:id="212"/>
      <w:r w:rsidRPr="003A2965">
        <w:rPr>
          <w:rFonts w:ascii="Arial"/>
          <w:color w:val="000000"/>
          <w:sz w:val="18"/>
          <w:lang w:val="ru-RU"/>
        </w:rPr>
        <w:t xml:space="preserve">11. </w:t>
      </w:r>
      <w:r w:rsidRPr="003A2965">
        <w:rPr>
          <w:rFonts w:ascii="Arial"/>
          <w:color w:val="000000"/>
          <w:sz w:val="18"/>
          <w:lang w:val="ru-RU"/>
        </w:rPr>
        <w:t>Нікель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14" w:name="208"/>
      <w:bookmarkEnd w:id="213"/>
      <w:r w:rsidRPr="003A2965">
        <w:rPr>
          <w:rFonts w:ascii="Arial"/>
          <w:color w:val="000000"/>
          <w:sz w:val="18"/>
          <w:lang w:val="ru-RU"/>
        </w:rPr>
        <w:t xml:space="preserve">12. </w:t>
      </w:r>
      <w:r w:rsidRPr="003A2965">
        <w:rPr>
          <w:rFonts w:ascii="Arial"/>
          <w:color w:val="000000"/>
          <w:sz w:val="18"/>
          <w:lang w:val="ru-RU"/>
        </w:rPr>
        <w:t>Бенз</w:t>
      </w:r>
      <w:r w:rsidRPr="003A2965">
        <w:rPr>
          <w:rFonts w:ascii="Arial"/>
          <w:color w:val="000000"/>
          <w:sz w:val="18"/>
          <w:lang w:val="ru-RU"/>
        </w:rPr>
        <w:t>(</w:t>
      </w:r>
      <w:r w:rsidRPr="003A2965">
        <w:rPr>
          <w:rFonts w:ascii="Arial"/>
          <w:color w:val="000000"/>
          <w:sz w:val="18"/>
          <w:lang w:val="ru-RU"/>
        </w:rPr>
        <w:t>а</w:t>
      </w:r>
      <w:r w:rsidRPr="003A2965">
        <w:rPr>
          <w:rFonts w:ascii="Arial"/>
          <w:color w:val="000000"/>
          <w:sz w:val="18"/>
          <w:lang w:val="ru-RU"/>
        </w:rPr>
        <w:t>)</w:t>
      </w:r>
      <w:r w:rsidRPr="003A2965">
        <w:rPr>
          <w:rFonts w:ascii="Arial"/>
          <w:color w:val="000000"/>
          <w:sz w:val="18"/>
          <w:lang w:val="ru-RU"/>
        </w:rPr>
        <w:t>пірен</w:t>
      </w:r>
      <w:r w:rsidRPr="003A2965">
        <w:rPr>
          <w:rFonts w:ascii="Arial"/>
          <w:color w:val="000000"/>
          <w:sz w:val="18"/>
          <w:lang w:val="ru-RU"/>
        </w:rPr>
        <w:t xml:space="preserve">. </w:t>
      </w:r>
      <w:r w:rsidRPr="003A2965">
        <w:rPr>
          <w:rFonts w:ascii="Arial"/>
          <w:color w:val="000000"/>
          <w:sz w:val="18"/>
          <w:lang w:val="ru-RU"/>
        </w:rPr>
        <w:t>Для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оцінки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концентрації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бенз</w:t>
      </w:r>
      <w:r w:rsidRPr="003A2965">
        <w:rPr>
          <w:rFonts w:ascii="Arial"/>
          <w:color w:val="000000"/>
          <w:sz w:val="18"/>
          <w:lang w:val="ru-RU"/>
        </w:rPr>
        <w:t>(</w:t>
      </w:r>
      <w:r w:rsidRPr="003A2965">
        <w:rPr>
          <w:rFonts w:ascii="Arial"/>
          <w:color w:val="000000"/>
          <w:sz w:val="18"/>
          <w:lang w:val="ru-RU"/>
        </w:rPr>
        <w:t>а</w:t>
      </w:r>
      <w:r w:rsidRPr="003A2965">
        <w:rPr>
          <w:rFonts w:ascii="Arial"/>
          <w:color w:val="000000"/>
          <w:sz w:val="18"/>
          <w:lang w:val="ru-RU"/>
        </w:rPr>
        <w:t>)</w:t>
      </w:r>
      <w:r w:rsidRPr="003A2965">
        <w:rPr>
          <w:rFonts w:ascii="Arial"/>
          <w:color w:val="000000"/>
          <w:sz w:val="18"/>
          <w:lang w:val="ru-RU"/>
        </w:rPr>
        <w:t>пірену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деяких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пунктах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спостережень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визначених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програмі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державного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моніторингу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галузі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охорони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повітря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для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кожної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агломерації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проводиться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оцінювання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щодо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інших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поліциклічних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ароматичних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вуглеводнів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перелік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яких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включає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бенз</w:t>
      </w:r>
      <w:r w:rsidRPr="003A2965">
        <w:rPr>
          <w:rFonts w:ascii="Arial"/>
          <w:color w:val="000000"/>
          <w:sz w:val="18"/>
          <w:lang w:val="ru-RU"/>
        </w:rPr>
        <w:t>(</w:t>
      </w:r>
      <w:r w:rsidRPr="003A2965">
        <w:rPr>
          <w:rFonts w:ascii="Arial"/>
          <w:color w:val="000000"/>
          <w:sz w:val="18"/>
          <w:lang w:val="ru-RU"/>
        </w:rPr>
        <w:t>а</w:t>
      </w:r>
      <w:r w:rsidRPr="003A2965">
        <w:rPr>
          <w:rFonts w:ascii="Arial"/>
          <w:color w:val="000000"/>
          <w:sz w:val="18"/>
          <w:lang w:val="ru-RU"/>
        </w:rPr>
        <w:t>)</w:t>
      </w:r>
      <w:r w:rsidRPr="003A2965">
        <w:rPr>
          <w:rFonts w:ascii="Arial"/>
          <w:color w:val="000000"/>
          <w:sz w:val="18"/>
          <w:lang w:val="ru-RU"/>
        </w:rPr>
        <w:t>трацен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бензо</w:t>
      </w:r>
      <w:r w:rsidRPr="003A2965">
        <w:rPr>
          <w:rFonts w:ascii="Arial"/>
          <w:color w:val="000000"/>
          <w:sz w:val="18"/>
          <w:lang w:val="ru-RU"/>
        </w:rPr>
        <w:t>(</w:t>
      </w:r>
      <w:r>
        <w:rPr>
          <w:rFonts w:ascii="Arial"/>
          <w:color w:val="000000"/>
          <w:sz w:val="18"/>
        </w:rPr>
        <w:t>b</w:t>
      </w:r>
      <w:r w:rsidRPr="003A2965">
        <w:rPr>
          <w:rFonts w:ascii="Arial"/>
          <w:color w:val="000000"/>
          <w:sz w:val="18"/>
          <w:lang w:val="ru-RU"/>
        </w:rPr>
        <w:t>)</w:t>
      </w:r>
      <w:r w:rsidRPr="003A2965">
        <w:rPr>
          <w:rFonts w:ascii="Arial"/>
          <w:color w:val="000000"/>
          <w:sz w:val="18"/>
          <w:lang w:val="ru-RU"/>
        </w:rPr>
        <w:t>флуорантен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індено</w:t>
      </w:r>
      <w:r w:rsidRPr="003A2965">
        <w:rPr>
          <w:rFonts w:ascii="Arial"/>
          <w:color w:val="000000"/>
          <w:sz w:val="18"/>
          <w:lang w:val="ru-RU"/>
        </w:rPr>
        <w:t>(1,2,3-</w:t>
      </w:r>
      <w:r>
        <w:rPr>
          <w:rFonts w:ascii="Arial"/>
          <w:color w:val="000000"/>
          <w:sz w:val="18"/>
        </w:rPr>
        <w:t>cd</w:t>
      </w:r>
      <w:r w:rsidRPr="003A2965">
        <w:rPr>
          <w:rFonts w:ascii="Arial"/>
          <w:color w:val="000000"/>
          <w:sz w:val="18"/>
          <w:lang w:val="ru-RU"/>
        </w:rPr>
        <w:t>)</w:t>
      </w:r>
      <w:r w:rsidRPr="003A2965">
        <w:rPr>
          <w:rFonts w:ascii="Arial"/>
          <w:color w:val="000000"/>
          <w:sz w:val="18"/>
          <w:lang w:val="ru-RU"/>
        </w:rPr>
        <w:t>пірен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дибенз</w:t>
      </w:r>
      <w:r w:rsidRPr="003A2965">
        <w:rPr>
          <w:rFonts w:ascii="Arial"/>
          <w:color w:val="000000"/>
          <w:sz w:val="18"/>
          <w:lang w:val="ru-RU"/>
        </w:rPr>
        <w:t>(</w:t>
      </w:r>
      <w:r>
        <w:rPr>
          <w:rFonts w:ascii="Arial"/>
          <w:color w:val="000000"/>
          <w:sz w:val="18"/>
        </w:rPr>
        <w:t>a</w:t>
      </w:r>
      <w:r w:rsidRPr="003A2965">
        <w:rPr>
          <w:rFonts w:ascii="Arial"/>
          <w:color w:val="000000"/>
          <w:sz w:val="18"/>
          <w:lang w:val="ru-RU"/>
        </w:rPr>
        <w:t>,</w:t>
      </w:r>
      <w:r>
        <w:rPr>
          <w:rFonts w:ascii="Arial"/>
          <w:color w:val="000000"/>
          <w:sz w:val="18"/>
        </w:rPr>
        <w:t>h</w:t>
      </w:r>
      <w:r w:rsidRPr="003A2965">
        <w:rPr>
          <w:rFonts w:ascii="Arial"/>
          <w:color w:val="000000"/>
          <w:sz w:val="18"/>
          <w:lang w:val="ru-RU"/>
        </w:rPr>
        <w:t>)</w:t>
      </w:r>
      <w:r w:rsidRPr="003A2965">
        <w:rPr>
          <w:rFonts w:ascii="Arial"/>
          <w:color w:val="000000"/>
          <w:sz w:val="18"/>
          <w:lang w:val="ru-RU"/>
        </w:rPr>
        <w:t>антрацен</w:t>
      </w:r>
      <w:r w:rsidRPr="003A2965">
        <w:rPr>
          <w:rFonts w:ascii="Arial"/>
          <w:color w:val="000000"/>
          <w:sz w:val="18"/>
          <w:lang w:val="ru-RU"/>
        </w:rPr>
        <w:t>.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15" w:name="209"/>
      <w:bookmarkEnd w:id="214"/>
      <w:r w:rsidRPr="003A2965">
        <w:rPr>
          <w:rFonts w:ascii="Arial"/>
          <w:color w:val="000000"/>
          <w:sz w:val="18"/>
          <w:lang w:val="ru-RU"/>
        </w:rPr>
        <w:t xml:space="preserve">13. </w:t>
      </w:r>
      <w:r w:rsidRPr="003A2965">
        <w:rPr>
          <w:rFonts w:ascii="Arial"/>
          <w:color w:val="000000"/>
          <w:sz w:val="18"/>
          <w:lang w:val="ru-RU"/>
        </w:rPr>
        <w:t>Озон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16" w:name="210"/>
      <w:bookmarkEnd w:id="215"/>
      <w:r w:rsidRPr="003A2965">
        <w:rPr>
          <w:rFonts w:ascii="Arial"/>
          <w:color w:val="000000"/>
          <w:sz w:val="18"/>
          <w:lang w:val="ru-RU"/>
        </w:rPr>
        <w:t>Показники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складові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атмосферних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опадів</w:t>
      </w:r>
      <w:r w:rsidRPr="003A2965">
        <w:rPr>
          <w:rFonts w:ascii="Arial"/>
          <w:color w:val="000000"/>
          <w:sz w:val="18"/>
          <w:lang w:val="ru-RU"/>
        </w:rPr>
        <w:t>: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17" w:name="211"/>
      <w:bookmarkEnd w:id="216"/>
      <w:r w:rsidRPr="003A2965">
        <w:rPr>
          <w:rFonts w:ascii="Arial"/>
          <w:color w:val="000000"/>
          <w:sz w:val="18"/>
          <w:lang w:val="ru-RU"/>
        </w:rPr>
        <w:t xml:space="preserve">1. </w:t>
      </w:r>
      <w:r w:rsidRPr="003A2965">
        <w:rPr>
          <w:rFonts w:ascii="Arial"/>
          <w:color w:val="000000"/>
          <w:sz w:val="18"/>
          <w:lang w:val="ru-RU"/>
        </w:rPr>
        <w:t>Іо</w:t>
      </w:r>
      <w:r w:rsidRPr="003A2965">
        <w:rPr>
          <w:rFonts w:ascii="Arial"/>
          <w:color w:val="000000"/>
          <w:sz w:val="18"/>
          <w:lang w:val="ru-RU"/>
        </w:rPr>
        <w:t>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амонію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18" w:name="212"/>
      <w:bookmarkEnd w:id="217"/>
      <w:r w:rsidRPr="003A2965">
        <w:rPr>
          <w:rFonts w:ascii="Arial"/>
          <w:color w:val="000000"/>
          <w:sz w:val="18"/>
          <w:lang w:val="ru-RU"/>
        </w:rPr>
        <w:t xml:space="preserve">2. </w:t>
      </w:r>
      <w:r w:rsidRPr="003A2965">
        <w:rPr>
          <w:rFonts w:ascii="Arial"/>
          <w:color w:val="000000"/>
          <w:sz w:val="18"/>
          <w:lang w:val="ru-RU"/>
        </w:rPr>
        <w:t>Гідрокарбонат</w:t>
      </w:r>
      <w:r w:rsidRPr="003A2965">
        <w:rPr>
          <w:rFonts w:ascii="Arial"/>
          <w:color w:val="000000"/>
          <w:sz w:val="18"/>
          <w:lang w:val="ru-RU"/>
        </w:rPr>
        <w:t>-</w:t>
      </w:r>
      <w:r w:rsidRPr="003A2965">
        <w:rPr>
          <w:rFonts w:ascii="Arial"/>
          <w:color w:val="000000"/>
          <w:sz w:val="18"/>
          <w:lang w:val="ru-RU"/>
        </w:rPr>
        <w:t>іони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19" w:name="213"/>
      <w:bookmarkEnd w:id="218"/>
      <w:r w:rsidRPr="003A2965">
        <w:rPr>
          <w:rFonts w:ascii="Arial"/>
          <w:color w:val="000000"/>
          <w:sz w:val="18"/>
          <w:lang w:val="ru-RU"/>
        </w:rPr>
        <w:t xml:space="preserve">3. </w:t>
      </w:r>
      <w:r w:rsidRPr="003A2965">
        <w:rPr>
          <w:rFonts w:ascii="Arial"/>
          <w:color w:val="000000"/>
          <w:sz w:val="18"/>
          <w:lang w:val="ru-RU"/>
        </w:rPr>
        <w:t>Іони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калію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20" w:name="214"/>
      <w:bookmarkEnd w:id="219"/>
      <w:r w:rsidRPr="003A2965">
        <w:rPr>
          <w:rFonts w:ascii="Arial"/>
          <w:color w:val="000000"/>
          <w:sz w:val="18"/>
          <w:lang w:val="ru-RU"/>
        </w:rPr>
        <w:t xml:space="preserve">4. </w:t>
      </w:r>
      <w:r w:rsidRPr="003A2965">
        <w:rPr>
          <w:rFonts w:ascii="Arial"/>
          <w:color w:val="000000"/>
          <w:sz w:val="18"/>
          <w:lang w:val="ru-RU"/>
        </w:rPr>
        <w:t>Іони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кальцію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21" w:name="215"/>
      <w:bookmarkEnd w:id="220"/>
      <w:r w:rsidRPr="003A2965">
        <w:rPr>
          <w:rFonts w:ascii="Arial"/>
          <w:color w:val="000000"/>
          <w:sz w:val="18"/>
          <w:lang w:val="ru-RU"/>
        </w:rPr>
        <w:t xml:space="preserve">5. </w:t>
      </w:r>
      <w:r w:rsidRPr="003A2965">
        <w:rPr>
          <w:rFonts w:ascii="Arial"/>
          <w:color w:val="000000"/>
          <w:sz w:val="18"/>
          <w:lang w:val="ru-RU"/>
        </w:rPr>
        <w:t>Загальна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кислотність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22" w:name="216"/>
      <w:bookmarkEnd w:id="221"/>
      <w:r w:rsidRPr="003A2965">
        <w:rPr>
          <w:rFonts w:ascii="Arial"/>
          <w:color w:val="000000"/>
          <w:sz w:val="18"/>
          <w:lang w:val="ru-RU"/>
        </w:rPr>
        <w:t xml:space="preserve">6. </w:t>
      </w:r>
      <w:r w:rsidRPr="003A2965">
        <w:rPr>
          <w:rFonts w:ascii="Arial"/>
          <w:color w:val="000000"/>
          <w:sz w:val="18"/>
          <w:lang w:val="ru-RU"/>
        </w:rPr>
        <w:t>Іони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магнію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23" w:name="217"/>
      <w:bookmarkEnd w:id="222"/>
      <w:r w:rsidRPr="003A2965">
        <w:rPr>
          <w:rFonts w:ascii="Arial"/>
          <w:color w:val="000000"/>
          <w:sz w:val="18"/>
          <w:lang w:val="ru-RU"/>
        </w:rPr>
        <w:t xml:space="preserve">7. </w:t>
      </w:r>
      <w:r w:rsidRPr="003A2965">
        <w:rPr>
          <w:rFonts w:ascii="Arial"/>
          <w:color w:val="000000"/>
          <w:sz w:val="18"/>
          <w:lang w:val="ru-RU"/>
        </w:rPr>
        <w:t>Іони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натрію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24" w:name="218"/>
      <w:bookmarkEnd w:id="223"/>
      <w:r w:rsidRPr="003A2965">
        <w:rPr>
          <w:rFonts w:ascii="Arial"/>
          <w:color w:val="000000"/>
          <w:sz w:val="18"/>
          <w:lang w:val="ru-RU"/>
        </w:rPr>
        <w:t xml:space="preserve">8. </w:t>
      </w:r>
      <w:r w:rsidRPr="003A2965">
        <w:rPr>
          <w:rFonts w:ascii="Arial"/>
          <w:color w:val="000000"/>
          <w:sz w:val="18"/>
          <w:lang w:val="ru-RU"/>
        </w:rPr>
        <w:t>Нітрат</w:t>
      </w:r>
      <w:r w:rsidRPr="003A2965">
        <w:rPr>
          <w:rFonts w:ascii="Arial"/>
          <w:color w:val="000000"/>
          <w:sz w:val="18"/>
          <w:lang w:val="ru-RU"/>
        </w:rPr>
        <w:t>-</w:t>
      </w:r>
      <w:r w:rsidRPr="003A2965">
        <w:rPr>
          <w:rFonts w:ascii="Arial"/>
          <w:color w:val="000000"/>
          <w:sz w:val="18"/>
          <w:lang w:val="ru-RU"/>
        </w:rPr>
        <w:t>іони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25" w:name="219"/>
      <w:bookmarkEnd w:id="224"/>
      <w:r w:rsidRPr="003A2965">
        <w:rPr>
          <w:rFonts w:ascii="Arial"/>
          <w:color w:val="000000"/>
          <w:sz w:val="18"/>
          <w:lang w:val="ru-RU"/>
        </w:rPr>
        <w:t xml:space="preserve">9. </w:t>
      </w:r>
      <w:r w:rsidRPr="003A2965">
        <w:rPr>
          <w:rFonts w:ascii="Arial"/>
          <w:color w:val="000000"/>
          <w:sz w:val="18"/>
          <w:lang w:val="ru-RU"/>
        </w:rPr>
        <w:t>Сульфат</w:t>
      </w:r>
      <w:r w:rsidRPr="003A2965">
        <w:rPr>
          <w:rFonts w:ascii="Arial"/>
          <w:color w:val="000000"/>
          <w:sz w:val="18"/>
          <w:lang w:val="ru-RU"/>
        </w:rPr>
        <w:t>-</w:t>
      </w:r>
      <w:r w:rsidRPr="003A2965">
        <w:rPr>
          <w:rFonts w:ascii="Arial"/>
          <w:color w:val="000000"/>
          <w:sz w:val="18"/>
          <w:lang w:val="ru-RU"/>
        </w:rPr>
        <w:t>іони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26" w:name="220"/>
      <w:bookmarkEnd w:id="225"/>
      <w:r w:rsidRPr="003A2965">
        <w:rPr>
          <w:rFonts w:ascii="Arial"/>
          <w:color w:val="000000"/>
          <w:sz w:val="18"/>
          <w:lang w:val="ru-RU"/>
        </w:rPr>
        <w:t xml:space="preserve">10. </w:t>
      </w:r>
      <w:r w:rsidRPr="003A2965">
        <w:rPr>
          <w:rFonts w:ascii="Arial"/>
          <w:color w:val="000000"/>
          <w:sz w:val="18"/>
          <w:lang w:val="ru-RU"/>
        </w:rPr>
        <w:t>Хлорид</w:t>
      </w:r>
      <w:r w:rsidRPr="003A2965">
        <w:rPr>
          <w:rFonts w:ascii="Arial"/>
          <w:color w:val="000000"/>
          <w:sz w:val="18"/>
          <w:lang w:val="ru-RU"/>
        </w:rPr>
        <w:t>-</w:t>
      </w:r>
      <w:r w:rsidRPr="003A2965">
        <w:rPr>
          <w:rFonts w:ascii="Arial"/>
          <w:color w:val="000000"/>
          <w:sz w:val="18"/>
          <w:lang w:val="ru-RU"/>
        </w:rPr>
        <w:t>іони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27" w:name="221"/>
      <w:bookmarkEnd w:id="226"/>
      <w:r w:rsidRPr="003A2965">
        <w:rPr>
          <w:rFonts w:ascii="Arial"/>
          <w:color w:val="000000"/>
          <w:sz w:val="18"/>
          <w:lang w:val="ru-RU"/>
        </w:rPr>
        <w:t xml:space="preserve">11. </w:t>
      </w:r>
      <w:r>
        <w:rPr>
          <w:rFonts w:ascii="Arial"/>
          <w:color w:val="000000"/>
          <w:sz w:val="18"/>
        </w:rPr>
        <w:t>pH</w:t>
      </w:r>
    </w:p>
    <w:p w:rsidR="00363555" w:rsidRPr="003A2965" w:rsidRDefault="003A2965">
      <w:pPr>
        <w:pStyle w:val="3"/>
        <w:spacing w:after="0"/>
        <w:jc w:val="center"/>
        <w:rPr>
          <w:lang w:val="ru-RU"/>
        </w:rPr>
      </w:pPr>
      <w:bookmarkStart w:id="228" w:name="222"/>
      <w:bookmarkEnd w:id="227"/>
      <w:r w:rsidRPr="003A2965">
        <w:rPr>
          <w:rFonts w:ascii="Arial"/>
          <w:color w:val="000000"/>
          <w:sz w:val="27"/>
          <w:lang w:val="ru-RU"/>
        </w:rPr>
        <w:t>Список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Б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29" w:name="223"/>
      <w:bookmarkEnd w:id="228"/>
      <w:r w:rsidRPr="003A2965">
        <w:rPr>
          <w:rFonts w:ascii="Arial"/>
          <w:color w:val="000000"/>
          <w:sz w:val="18"/>
          <w:lang w:val="ru-RU"/>
        </w:rPr>
        <w:t xml:space="preserve">1. </w:t>
      </w:r>
      <w:r w:rsidRPr="003A2965">
        <w:rPr>
          <w:rFonts w:ascii="Arial"/>
          <w:color w:val="000000"/>
          <w:sz w:val="18"/>
          <w:lang w:val="ru-RU"/>
        </w:rPr>
        <w:t>Аміак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30" w:name="224"/>
      <w:bookmarkEnd w:id="229"/>
      <w:r w:rsidRPr="003A2965">
        <w:rPr>
          <w:rFonts w:ascii="Arial"/>
          <w:color w:val="000000"/>
          <w:sz w:val="18"/>
          <w:lang w:val="ru-RU"/>
        </w:rPr>
        <w:t xml:space="preserve">2. </w:t>
      </w:r>
      <w:r w:rsidRPr="003A2965">
        <w:rPr>
          <w:rFonts w:ascii="Arial"/>
          <w:color w:val="000000"/>
          <w:sz w:val="18"/>
          <w:lang w:val="ru-RU"/>
        </w:rPr>
        <w:t>Анілін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31" w:name="225"/>
      <w:bookmarkEnd w:id="230"/>
      <w:r w:rsidRPr="003A2965">
        <w:rPr>
          <w:rFonts w:ascii="Arial"/>
          <w:color w:val="000000"/>
          <w:sz w:val="18"/>
          <w:lang w:val="ru-RU"/>
        </w:rPr>
        <w:t xml:space="preserve">3. </w:t>
      </w:r>
      <w:r w:rsidRPr="003A2965">
        <w:rPr>
          <w:rFonts w:ascii="Arial"/>
          <w:color w:val="000000"/>
          <w:sz w:val="18"/>
          <w:lang w:val="ru-RU"/>
        </w:rPr>
        <w:t>Водень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хлористий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32" w:name="226"/>
      <w:bookmarkEnd w:id="231"/>
      <w:r w:rsidRPr="003A2965">
        <w:rPr>
          <w:rFonts w:ascii="Arial"/>
          <w:color w:val="000000"/>
          <w:sz w:val="18"/>
          <w:lang w:val="ru-RU"/>
        </w:rPr>
        <w:t xml:space="preserve">4. </w:t>
      </w:r>
      <w:r w:rsidRPr="003A2965">
        <w:rPr>
          <w:rFonts w:ascii="Arial"/>
          <w:color w:val="000000"/>
          <w:sz w:val="18"/>
          <w:lang w:val="ru-RU"/>
        </w:rPr>
        <w:t>Водень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ціаністий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33" w:name="227"/>
      <w:bookmarkEnd w:id="232"/>
      <w:r w:rsidRPr="003A2965">
        <w:rPr>
          <w:rFonts w:ascii="Arial"/>
          <w:color w:val="000000"/>
          <w:sz w:val="18"/>
          <w:lang w:val="ru-RU"/>
        </w:rPr>
        <w:t xml:space="preserve">5. </w:t>
      </w:r>
      <w:r w:rsidRPr="003A2965">
        <w:rPr>
          <w:rFonts w:ascii="Arial"/>
          <w:color w:val="000000"/>
          <w:sz w:val="18"/>
          <w:lang w:val="ru-RU"/>
        </w:rPr>
        <w:t>Залізо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його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сполуки</w:t>
      </w:r>
      <w:r w:rsidRPr="003A2965">
        <w:rPr>
          <w:rFonts w:ascii="Arial"/>
          <w:color w:val="000000"/>
          <w:sz w:val="18"/>
          <w:lang w:val="ru-RU"/>
        </w:rPr>
        <w:t xml:space="preserve"> (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перерахунку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залізо</w:t>
      </w:r>
      <w:r w:rsidRPr="003A2965">
        <w:rPr>
          <w:rFonts w:ascii="Arial"/>
          <w:color w:val="000000"/>
          <w:sz w:val="18"/>
          <w:lang w:val="ru-RU"/>
        </w:rPr>
        <w:t>)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34" w:name="228"/>
      <w:bookmarkEnd w:id="233"/>
      <w:r w:rsidRPr="003A2965">
        <w:rPr>
          <w:rFonts w:ascii="Arial"/>
          <w:color w:val="000000"/>
          <w:sz w:val="18"/>
          <w:lang w:val="ru-RU"/>
        </w:rPr>
        <w:t xml:space="preserve">6. </w:t>
      </w:r>
      <w:r w:rsidRPr="003A2965">
        <w:rPr>
          <w:rFonts w:ascii="Arial"/>
          <w:color w:val="000000"/>
          <w:sz w:val="18"/>
          <w:lang w:val="ru-RU"/>
        </w:rPr>
        <w:t>Кислота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азотна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35" w:name="229"/>
      <w:bookmarkEnd w:id="234"/>
      <w:r w:rsidRPr="003A2965">
        <w:rPr>
          <w:rFonts w:ascii="Arial"/>
          <w:color w:val="000000"/>
          <w:sz w:val="18"/>
          <w:lang w:val="ru-RU"/>
        </w:rPr>
        <w:t xml:space="preserve">7. </w:t>
      </w:r>
      <w:r w:rsidRPr="003A2965">
        <w:rPr>
          <w:rFonts w:ascii="Arial"/>
          <w:color w:val="000000"/>
          <w:sz w:val="18"/>
          <w:lang w:val="ru-RU"/>
        </w:rPr>
        <w:t>Кислота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сірчана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36" w:name="230"/>
      <w:bookmarkEnd w:id="235"/>
      <w:r w:rsidRPr="003A2965">
        <w:rPr>
          <w:rFonts w:ascii="Arial"/>
          <w:color w:val="000000"/>
          <w:sz w:val="18"/>
          <w:lang w:val="ru-RU"/>
        </w:rPr>
        <w:t xml:space="preserve">8. </w:t>
      </w:r>
      <w:r w:rsidRPr="003A2965">
        <w:rPr>
          <w:rFonts w:ascii="Arial"/>
          <w:color w:val="000000"/>
          <w:sz w:val="18"/>
          <w:lang w:val="ru-RU"/>
        </w:rPr>
        <w:t>Ксилол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37" w:name="231"/>
      <w:bookmarkEnd w:id="236"/>
      <w:r w:rsidRPr="003A2965">
        <w:rPr>
          <w:rFonts w:ascii="Arial"/>
          <w:color w:val="000000"/>
          <w:sz w:val="18"/>
          <w:lang w:val="ru-RU"/>
        </w:rPr>
        <w:t xml:space="preserve">9. </w:t>
      </w:r>
      <w:r w:rsidRPr="003A2965">
        <w:rPr>
          <w:rFonts w:ascii="Arial"/>
          <w:color w:val="000000"/>
          <w:sz w:val="18"/>
          <w:lang w:val="ru-RU"/>
        </w:rPr>
        <w:t>Леткі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органічні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сполуки</w:t>
      </w:r>
      <w:r w:rsidRPr="003A2965">
        <w:rPr>
          <w:rFonts w:ascii="Arial"/>
          <w:color w:val="000000"/>
          <w:sz w:val="18"/>
          <w:lang w:val="ru-RU"/>
        </w:rPr>
        <w:t xml:space="preserve"> (1-</w:t>
      </w:r>
      <w:r w:rsidRPr="003A2965">
        <w:rPr>
          <w:rFonts w:ascii="Arial"/>
          <w:color w:val="000000"/>
          <w:sz w:val="18"/>
          <w:lang w:val="ru-RU"/>
        </w:rPr>
        <w:t>бутен</w:t>
      </w:r>
      <w:r w:rsidRPr="003A2965">
        <w:rPr>
          <w:rFonts w:ascii="Arial"/>
          <w:color w:val="000000"/>
          <w:sz w:val="18"/>
          <w:lang w:val="ru-RU"/>
        </w:rPr>
        <w:t>; 1-</w:t>
      </w:r>
      <w:r w:rsidRPr="003A2965">
        <w:rPr>
          <w:rFonts w:ascii="Arial"/>
          <w:color w:val="000000"/>
          <w:sz w:val="18"/>
          <w:lang w:val="ru-RU"/>
        </w:rPr>
        <w:t>пентен</w:t>
      </w:r>
      <w:r w:rsidRPr="003A2965">
        <w:rPr>
          <w:rFonts w:ascii="Arial"/>
          <w:color w:val="000000"/>
          <w:sz w:val="18"/>
          <w:lang w:val="ru-RU"/>
        </w:rPr>
        <w:t>; 1,2,3-</w:t>
      </w:r>
      <w:r w:rsidRPr="003A2965">
        <w:rPr>
          <w:rFonts w:ascii="Arial"/>
          <w:color w:val="000000"/>
          <w:sz w:val="18"/>
          <w:lang w:val="ru-RU"/>
        </w:rPr>
        <w:t>триметилбензол</w:t>
      </w:r>
      <w:r w:rsidRPr="003A2965">
        <w:rPr>
          <w:rFonts w:ascii="Arial"/>
          <w:color w:val="000000"/>
          <w:sz w:val="18"/>
          <w:lang w:val="ru-RU"/>
        </w:rPr>
        <w:t>; 1,2,4-</w:t>
      </w:r>
      <w:r w:rsidRPr="003A2965">
        <w:rPr>
          <w:rFonts w:ascii="Arial"/>
          <w:color w:val="000000"/>
          <w:sz w:val="18"/>
          <w:lang w:val="ru-RU"/>
        </w:rPr>
        <w:t>триметилбензол</w:t>
      </w:r>
      <w:r w:rsidRPr="003A2965">
        <w:rPr>
          <w:rFonts w:ascii="Arial"/>
          <w:color w:val="000000"/>
          <w:sz w:val="18"/>
          <w:lang w:val="ru-RU"/>
        </w:rPr>
        <w:t>; 1,3-</w:t>
      </w:r>
      <w:r w:rsidRPr="003A2965">
        <w:rPr>
          <w:rFonts w:ascii="Arial"/>
          <w:color w:val="000000"/>
          <w:sz w:val="18"/>
          <w:lang w:val="ru-RU"/>
        </w:rPr>
        <w:t>бутадієн</w:t>
      </w:r>
      <w:r w:rsidRPr="003A2965">
        <w:rPr>
          <w:rFonts w:ascii="Arial"/>
          <w:color w:val="000000"/>
          <w:sz w:val="18"/>
          <w:lang w:val="ru-RU"/>
        </w:rPr>
        <w:t>; 1,3,5-</w:t>
      </w:r>
      <w:r w:rsidRPr="003A2965">
        <w:rPr>
          <w:rFonts w:ascii="Arial"/>
          <w:color w:val="000000"/>
          <w:sz w:val="18"/>
          <w:lang w:val="ru-RU"/>
        </w:rPr>
        <w:t>триметилбензол</w:t>
      </w:r>
      <w:r w:rsidRPr="003A2965">
        <w:rPr>
          <w:rFonts w:ascii="Arial"/>
          <w:color w:val="000000"/>
          <w:sz w:val="18"/>
          <w:lang w:val="ru-RU"/>
        </w:rPr>
        <w:t>; 2-</w:t>
      </w:r>
      <w:r w:rsidRPr="003A2965">
        <w:rPr>
          <w:rFonts w:ascii="Arial"/>
          <w:color w:val="000000"/>
          <w:sz w:val="18"/>
          <w:lang w:val="ru-RU"/>
        </w:rPr>
        <w:t>пентен</w:t>
      </w:r>
      <w:r w:rsidRPr="003A2965">
        <w:rPr>
          <w:rFonts w:ascii="Arial"/>
          <w:color w:val="000000"/>
          <w:sz w:val="18"/>
          <w:lang w:val="ru-RU"/>
        </w:rPr>
        <w:t xml:space="preserve">; </w:t>
      </w:r>
      <w:r w:rsidRPr="003A2965">
        <w:rPr>
          <w:rFonts w:ascii="Arial"/>
          <w:color w:val="000000"/>
          <w:sz w:val="18"/>
          <w:lang w:val="ru-RU"/>
        </w:rPr>
        <w:t>ацетилен</w:t>
      </w:r>
      <w:r w:rsidRPr="003A2965">
        <w:rPr>
          <w:rFonts w:ascii="Arial"/>
          <w:color w:val="000000"/>
          <w:sz w:val="18"/>
          <w:lang w:val="ru-RU"/>
        </w:rPr>
        <w:t xml:space="preserve">; </w:t>
      </w:r>
      <w:r w:rsidRPr="003A2965">
        <w:rPr>
          <w:rFonts w:ascii="Arial"/>
          <w:color w:val="000000"/>
          <w:sz w:val="18"/>
          <w:lang w:val="ru-RU"/>
        </w:rPr>
        <w:t>бензол</w:t>
      </w:r>
      <w:r w:rsidRPr="003A2965">
        <w:rPr>
          <w:rFonts w:ascii="Arial"/>
          <w:color w:val="000000"/>
          <w:sz w:val="18"/>
          <w:lang w:val="ru-RU"/>
        </w:rPr>
        <w:t xml:space="preserve">; </w:t>
      </w:r>
      <w:r w:rsidRPr="003A2965">
        <w:rPr>
          <w:rFonts w:ascii="Arial"/>
          <w:color w:val="000000"/>
          <w:sz w:val="18"/>
          <w:lang w:val="ru-RU"/>
        </w:rPr>
        <w:t>етан</w:t>
      </w:r>
      <w:r w:rsidRPr="003A2965">
        <w:rPr>
          <w:rFonts w:ascii="Arial"/>
          <w:color w:val="000000"/>
          <w:sz w:val="18"/>
          <w:lang w:val="ru-RU"/>
        </w:rPr>
        <w:t xml:space="preserve">; </w:t>
      </w:r>
      <w:r w:rsidRPr="003A2965">
        <w:rPr>
          <w:rFonts w:ascii="Arial"/>
          <w:color w:val="000000"/>
          <w:sz w:val="18"/>
          <w:lang w:val="ru-RU"/>
        </w:rPr>
        <w:t>етилбензол</w:t>
      </w:r>
      <w:r w:rsidRPr="003A2965">
        <w:rPr>
          <w:rFonts w:ascii="Arial"/>
          <w:color w:val="000000"/>
          <w:sz w:val="18"/>
          <w:lang w:val="ru-RU"/>
        </w:rPr>
        <w:t xml:space="preserve">; </w:t>
      </w:r>
      <w:r w:rsidRPr="003A2965">
        <w:rPr>
          <w:rFonts w:ascii="Arial"/>
          <w:color w:val="000000"/>
          <w:sz w:val="18"/>
          <w:lang w:val="ru-RU"/>
        </w:rPr>
        <w:t>ет</w:t>
      </w:r>
      <w:r w:rsidRPr="003A2965">
        <w:rPr>
          <w:rFonts w:ascii="Arial"/>
          <w:color w:val="000000"/>
          <w:sz w:val="18"/>
          <w:lang w:val="ru-RU"/>
        </w:rPr>
        <w:t>илен</w:t>
      </w:r>
      <w:r w:rsidRPr="003A2965">
        <w:rPr>
          <w:rFonts w:ascii="Arial"/>
          <w:color w:val="000000"/>
          <w:sz w:val="18"/>
          <w:lang w:val="ru-RU"/>
        </w:rPr>
        <w:t xml:space="preserve">; </w:t>
      </w:r>
      <w:r w:rsidRPr="003A2965">
        <w:rPr>
          <w:rFonts w:ascii="Arial"/>
          <w:color w:val="000000"/>
          <w:sz w:val="18"/>
          <w:lang w:val="ru-RU"/>
        </w:rPr>
        <w:t>загальна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кількість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вуглеводнів</w:t>
      </w:r>
      <w:r w:rsidRPr="003A2965">
        <w:rPr>
          <w:rFonts w:ascii="Arial"/>
          <w:color w:val="000000"/>
          <w:sz w:val="18"/>
          <w:lang w:val="ru-RU"/>
        </w:rPr>
        <w:t xml:space="preserve">, </w:t>
      </w:r>
      <w:r w:rsidRPr="003A2965">
        <w:rPr>
          <w:rFonts w:ascii="Arial"/>
          <w:color w:val="000000"/>
          <w:sz w:val="18"/>
          <w:lang w:val="ru-RU"/>
        </w:rPr>
        <w:t>які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не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належать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гомологічного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ряду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метану</w:t>
      </w:r>
      <w:r w:rsidRPr="003A2965">
        <w:rPr>
          <w:rFonts w:ascii="Arial"/>
          <w:color w:val="000000"/>
          <w:sz w:val="18"/>
          <w:lang w:val="ru-RU"/>
        </w:rPr>
        <w:t xml:space="preserve">; </w:t>
      </w:r>
      <w:r>
        <w:rPr>
          <w:rFonts w:ascii="Arial"/>
          <w:color w:val="000000"/>
          <w:sz w:val="18"/>
        </w:rPr>
        <w:t>i</w:t>
      </w:r>
      <w:r w:rsidRPr="003A2965">
        <w:rPr>
          <w:rFonts w:ascii="Arial"/>
          <w:color w:val="000000"/>
          <w:sz w:val="18"/>
          <w:lang w:val="ru-RU"/>
        </w:rPr>
        <w:t>-</w:t>
      </w:r>
      <w:r w:rsidRPr="003A2965">
        <w:rPr>
          <w:rFonts w:ascii="Arial"/>
          <w:color w:val="000000"/>
          <w:sz w:val="18"/>
          <w:lang w:val="ru-RU"/>
        </w:rPr>
        <w:t>бутан</w:t>
      </w:r>
      <w:r w:rsidRPr="003A2965">
        <w:rPr>
          <w:rFonts w:ascii="Arial"/>
          <w:color w:val="000000"/>
          <w:sz w:val="18"/>
          <w:lang w:val="ru-RU"/>
        </w:rPr>
        <w:t xml:space="preserve">; </w:t>
      </w:r>
      <w:r>
        <w:rPr>
          <w:rFonts w:ascii="Arial"/>
          <w:color w:val="000000"/>
          <w:sz w:val="18"/>
        </w:rPr>
        <w:t>i</w:t>
      </w:r>
      <w:r w:rsidRPr="003A2965">
        <w:rPr>
          <w:rFonts w:ascii="Arial"/>
          <w:color w:val="000000"/>
          <w:sz w:val="18"/>
          <w:lang w:val="ru-RU"/>
        </w:rPr>
        <w:t>-</w:t>
      </w:r>
      <w:r w:rsidRPr="003A2965">
        <w:rPr>
          <w:rFonts w:ascii="Arial"/>
          <w:color w:val="000000"/>
          <w:sz w:val="18"/>
          <w:lang w:val="ru-RU"/>
        </w:rPr>
        <w:t>гексан</w:t>
      </w:r>
      <w:r w:rsidRPr="003A2965">
        <w:rPr>
          <w:rFonts w:ascii="Arial"/>
          <w:color w:val="000000"/>
          <w:sz w:val="18"/>
          <w:lang w:val="ru-RU"/>
        </w:rPr>
        <w:t xml:space="preserve">; </w:t>
      </w:r>
      <w:r w:rsidRPr="003A2965">
        <w:rPr>
          <w:rFonts w:ascii="Arial"/>
          <w:color w:val="000000"/>
          <w:sz w:val="18"/>
          <w:lang w:val="ru-RU"/>
        </w:rPr>
        <w:t>ізопрен</w:t>
      </w:r>
      <w:r w:rsidRPr="003A2965">
        <w:rPr>
          <w:rFonts w:ascii="Arial"/>
          <w:color w:val="000000"/>
          <w:sz w:val="18"/>
          <w:lang w:val="ru-RU"/>
        </w:rPr>
        <w:t xml:space="preserve">; </w:t>
      </w:r>
      <w:r>
        <w:rPr>
          <w:rFonts w:ascii="Arial"/>
          <w:color w:val="000000"/>
          <w:sz w:val="18"/>
        </w:rPr>
        <w:t>i</w:t>
      </w:r>
      <w:r w:rsidRPr="003A2965">
        <w:rPr>
          <w:rFonts w:ascii="Arial"/>
          <w:color w:val="000000"/>
          <w:sz w:val="18"/>
          <w:lang w:val="ru-RU"/>
        </w:rPr>
        <w:t>-</w:t>
      </w:r>
      <w:r w:rsidRPr="003A2965">
        <w:rPr>
          <w:rFonts w:ascii="Arial"/>
          <w:color w:val="000000"/>
          <w:sz w:val="18"/>
          <w:lang w:val="ru-RU"/>
        </w:rPr>
        <w:t>октан</w:t>
      </w:r>
      <w:r w:rsidRPr="003A2965">
        <w:rPr>
          <w:rFonts w:ascii="Arial"/>
          <w:color w:val="000000"/>
          <w:sz w:val="18"/>
          <w:lang w:val="ru-RU"/>
        </w:rPr>
        <w:t xml:space="preserve">; </w:t>
      </w:r>
      <w:r>
        <w:rPr>
          <w:rFonts w:ascii="Arial"/>
          <w:color w:val="000000"/>
          <w:sz w:val="18"/>
        </w:rPr>
        <w:t>i</w:t>
      </w:r>
      <w:r w:rsidRPr="003A2965">
        <w:rPr>
          <w:rFonts w:ascii="Arial"/>
          <w:color w:val="000000"/>
          <w:sz w:val="18"/>
          <w:lang w:val="ru-RU"/>
        </w:rPr>
        <w:t>-</w:t>
      </w:r>
      <w:r w:rsidRPr="003A2965">
        <w:rPr>
          <w:rFonts w:ascii="Arial"/>
          <w:color w:val="000000"/>
          <w:sz w:val="18"/>
          <w:lang w:val="ru-RU"/>
        </w:rPr>
        <w:t>пентан</w:t>
      </w:r>
      <w:r w:rsidRPr="003A2965">
        <w:rPr>
          <w:rFonts w:ascii="Arial"/>
          <w:color w:val="000000"/>
          <w:sz w:val="18"/>
          <w:lang w:val="ru-RU"/>
        </w:rPr>
        <w:t xml:space="preserve">; </w:t>
      </w:r>
      <w:r w:rsidRPr="003A2965">
        <w:rPr>
          <w:rFonts w:ascii="Arial"/>
          <w:color w:val="000000"/>
          <w:sz w:val="18"/>
          <w:lang w:val="ru-RU"/>
        </w:rPr>
        <w:t>м</w:t>
      </w:r>
      <w:r w:rsidRPr="003A2965">
        <w:rPr>
          <w:rFonts w:ascii="Arial"/>
          <w:color w:val="000000"/>
          <w:sz w:val="18"/>
          <w:lang w:val="ru-RU"/>
        </w:rPr>
        <w:t>+</w:t>
      </w:r>
      <w:r w:rsidRPr="003A2965">
        <w:rPr>
          <w:rFonts w:ascii="Arial"/>
          <w:color w:val="000000"/>
          <w:sz w:val="18"/>
          <w:lang w:val="ru-RU"/>
        </w:rPr>
        <w:t>п</w:t>
      </w:r>
      <w:r w:rsidRPr="003A2965">
        <w:rPr>
          <w:rFonts w:ascii="Arial"/>
          <w:color w:val="000000"/>
          <w:sz w:val="18"/>
          <w:lang w:val="ru-RU"/>
        </w:rPr>
        <w:t>-</w:t>
      </w:r>
      <w:r w:rsidRPr="003A2965">
        <w:rPr>
          <w:rFonts w:ascii="Arial"/>
          <w:color w:val="000000"/>
          <w:sz w:val="18"/>
          <w:lang w:val="ru-RU"/>
        </w:rPr>
        <w:t>ксилол</w:t>
      </w:r>
      <w:r w:rsidRPr="003A2965">
        <w:rPr>
          <w:rFonts w:ascii="Arial"/>
          <w:color w:val="000000"/>
          <w:sz w:val="18"/>
          <w:lang w:val="ru-RU"/>
        </w:rPr>
        <w:t xml:space="preserve">; </w:t>
      </w:r>
      <w:r w:rsidRPr="003A2965">
        <w:rPr>
          <w:rFonts w:ascii="Arial"/>
          <w:color w:val="000000"/>
          <w:sz w:val="18"/>
          <w:lang w:val="ru-RU"/>
        </w:rPr>
        <w:t>н</w:t>
      </w:r>
      <w:r w:rsidRPr="003A2965">
        <w:rPr>
          <w:rFonts w:ascii="Arial"/>
          <w:color w:val="000000"/>
          <w:sz w:val="18"/>
          <w:lang w:val="ru-RU"/>
        </w:rPr>
        <w:t>-</w:t>
      </w:r>
      <w:r w:rsidRPr="003A2965">
        <w:rPr>
          <w:rFonts w:ascii="Arial"/>
          <w:color w:val="000000"/>
          <w:sz w:val="18"/>
          <w:lang w:val="ru-RU"/>
        </w:rPr>
        <w:t>бутан</w:t>
      </w:r>
      <w:r w:rsidRPr="003A2965">
        <w:rPr>
          <w:rFonts w:ascii="Arial"/>
          <w:color w:val="000000"/>
          <w:sz w:val="18"/>
          <w:lang w:val="ru-RU"/>
        </w:rPr>
        <w:t xml:space="preserve">; </w:t>
      </w:r>
      <w:r w:rsidRPr="003A2965">
        <w:rPr>
          <w:rFonts w:ascii="Arial"/>
          <w:color w:val="000000"/>
          <w:sz w:val="18"/>
          <w:lang w:val="ru-RU"/>
        </w:rPr>
        <w:t>н</w:t>
      </w:r>
      <w:r w:rsidRPr="003A2965">
        <w:rPr>
          <w:rFonts w:ascii="Arial"/>
          <w:color w:val="000000"/>
          <w:sz w:val="18"/>
          <w:lang w:val="ru-RU"/>
        </w:rPr>
        <w:t>-</w:t>
      </w:r>
      <w:r w:rsidRPr="003A2965">
        <w:rPr>
          <w:rFonts w:ascii="Arial"/>
          <w:color w:val="000000"/>
          <w:sz w:val="18"/>
          <w:lang w:val="ru-RU"/>
        </w:rPr>
        <w:t>гексан</w:t>
      </w:r>
      <w:r w:rsidRPr="003A2965">
        <w:rPr>
          <w:rFonts w:ascii="Arial"/>
          <w:color w:val="000000"/>
          <w:sz w:val="18"/>
          <w:lang w:val="ru-RU"/>
        </w:rPr>
        <w:t xml:space="preserve">; </w:t>
      </w:r>
      <w:r w:rsidRPr="003A2965">
        <w:rPr>
          <w:rFonts w:ascii="Arial"/>
          <w:color w:val="000000"/>
          <w:sz w:val="18"/>
          <w:lang w:val="ru-RU"/>
        </w:rPr>
        <w:t>н</w:t>
      </w:r>
      <w:r w:rsidRPr="003A2965">
        <w:rPr>
          <w:rFonts w:ascii="Arial"/>
          <w:color w:val="000000"/>
          <w:sz w:val="18"/>
          <w:lang w:val="ru-RU"/>
        </w:rPr>
        <w:t>-</w:t>
      </w:r>
      <w:r w:rsidRPr="003A2965">
        <w:rPr>
          <w:rFonts w:ascii="Arial"/>
          <w:color w:val="000000"/>
          <w:sz w:val="18"/>
          <w:lang w:val="ru-RU"/>
        </w:rPr>
        <w:t>гептан</w:t>
      </w:r>
      <w:r w:rsidRPr="003A2965">
        <w:rPr>
          <w:rFonts w:ascii="Arial"/>
          <w:color w:val="000000"/>
          <w:sz w:val="18"/>
          <w:lang w:val="ru-RU"/>
        </w:rPr>
        <w:t xml:space="preserve">; </w:t>
      </w:r>
      <w:r w:rsidRPr="003A2965">
        <w:rPr>
          <w:rFonts w:ascii="Arial"/>
          <w:color w:val="000000"/>
          <w:sz w:val="18"/>
          <w:lang w:val="ru-RU"/>
        </w:rPr>
        <w:t>н</w:t>
      </w:r>
      <w:r w:rsidRPr="003A2965">
        <w:rPr>
          <w:rFonts w:ascii="Arial"/>
          <w:color w:val="000000"/>
          <w:sz w:val="18"/>
          <w:lang w:val="ru-RU"/>
        </w:rPr>
        <w:t>-</w:t>
      </w:r>
      <w:r w:rsidRPr="003A2965">
        <w:rPr>
          <w:rFonts w:ascii="Arial"/>
          <w:color w:val="000000"/>
          <w:sz w:val="18"/>
          <w:lang w:val="ru-RU"/>
        </w:rPr>
        <w:t>октан</w:t>
      </w:r>
      <w:r w:rsidRPr="003A2965">
        <w:rPr>
          <w:rFonts w:ascii="Arial"/>
          <w:color w:val="000000"/>
          <w:sz w:val="18"/>
          <w:lang w:val="ru-RU"/>
        </w:rPr>
        <w:t xml:space="preserve">; </w:t>
      </w:r>
      <w:r w:rsidRPr="003A2965">
        <w:rPr>
          <w:rFonts w:ascii="Arial"/>
          <w:color w:val="000000"/>
          <w:sz w:val="18"/>
          <w:lang w:val="ru-RU"/>
        </w:rPr>
        <w:t>н</w:t>
      </w:r>
      <w:r w:rsidRPr="003A2965">
        <w:rPr>
          <w:rFonts w:ascii="Arial"/>
          <w:color w:val="000000"/>
          <w:sz w:val="18"/>
          <w:lang w:val="ru-RU"/>
        </w:rPr>
        <w:t>-</w:t>
      </w:r>
      <w:r w:rsidRPr="003A2965">
        <w:rPr>
          <w:rFonts w:ascii="Arial"/>
          <w:color w:val="000000"/>
          <w:sz w:val="18"/>
          <w:lang w:val="ru-RU"/>
        </w:rPr>
        <w:t>пентан</w:t>
      </w:r>
      <w:r w:rsidRPr="003A2965">
        <w:rPr>
          <w:rFonts w:ascii="Arial"/>
          <w:color w:val="000000"/>
          <w:sz w:val="18"/>
          <w:lang w:val="ru-RU"/>
        </w:rPr>
        <w:t xml:space="preserve">; </w:t>
      </w:r>
      <w:r>
        <w:rPr>
          <w:rFonts w:ascii="Arial"/>
          <w:color w:val="000000"/>
          <w:sz w:val="18"/>
        </w:rPr>
        <w:t>o</w:t>
      </w:r>
      <w:r w:rsidRPr="003A2965">
        <w:rPr>
          <w:rFonts w:ascii="Arial"/>
          <w:color w:val="000000"/>
          <w:sz w:val="18"/>
          <w:lang w:val="ru-RU"/>
        </w:rPr>
        <w:t>-</w:t>
      </w:r>
      <w:r w:rsidRPr="003A2965">
        <w:rPr>
          <w:rFonts w:ascii="Arial"/>
          <w:color w:val="000000"/>
          <w:sz w:val="18"/>
          <w:lang w:val="ru-RU"/>
        </w:rPr>
        <w:t>ксилол</w:t>
      </w:r>
      <w:r w:rsidRPr="003A2965">
        <w:rPr>
          <w:rFonts w:ascii="Arial"/>
          <w:color w:val="000000"/>
          <w:sz w:val="18"/>
          <w:lang w:val="ru-RU"/>
        </w:rPr>
        <w:t xml:space="preserve">; </w:t>
      </w:r>
      <w:r w:rsidRPr="003A2965">
        <w:rPr>
          <w:rFonts w:ascii="Arial"/>
          <w:color w:val="000000"/>
          <w:sz w:val="18"/>
          <w:lang w:val="ru-RU"/>
        </w:rPr>
        <w:t>пропан</w:t>
      </w:r>
      <w:r w:rsidRPr="003A2965">
        <w:rPr>
          <w:rFonts w:ascii="Arial"/>
          <w:color w:val="000000"/>
          <w:sz w:val="18"/>
          <w:lang w:val="ru-RU"/>
        </w:rPr>
        <w:t xml:space="preserve">; </w:t>
      </w:r>
      <w:r w:rsidRPr="003A2965">
        <w:rPr>
          <w:rFonts w:ascii="Arial"/>
          <w:color w:val="000000"/>
          <w:sz w:val="18"/>
          <w:lang w:val="ru-RU"/>
        </w:rPr>
        <w:t>пропен</w:t>
      </w:r>
      <w:r w:rsidRPr="003A2965">
        <w:rPr>
          <w:rFonts w:ascii="Arial"/>
          <w:color w:val="000000"/>
          <w:sz w:val="18"/>
          <w:lang w:val="ru-RU"/>
        </w:rPr>
        <w:t xml:space="preserve">; </w:t>
      </w:r>
      <w:r w:rsidRPr="003A2965">
        <w:rPr>
          <w:rFonts w:ascii="Arial"/>
          <w:color w:val="000000"/>
          <w:sz w:val="18"/>
          <w:lang w:val="ru-RU"/>
        </w:rPr>
        <w:t>толуол</w:t>
      </w:r>
      <w:r w:rsidRPr="003A2965">
        <w:rPr>
          <w:rFonts w:ascii="Arial"/>
          <w:color w:val="000000"/>
          <w:sz w:val="18"/>
          <w:lang w:val="ru-RU"/>
        </w:rPr>
        <w:t xml:space="preserve">; </w:t>
      </w:r>
      <w:r w:rsidRPr="003A2965">
        <w:rPr>
          <w:rFonts w:ascii="Arial"/>
          <w:color w:val="000000"/>
          <w:sz w:val="18"/>
          <w:lang w:val="ru-RU"/>
        </w:rPr>
        <w:t>транс</w:t>
      </w:r>
      <w:r w:rsidRPr="003A2965">
        <w:rPr>
          <w:rFonts w:ascii="Arial"/>
          <w:color w:val="000000"/>
          <w:sz w:val="18"/>
          <w:lang w:val="ru-RU"/>
        </w:rPr>
        <w:t>-2-</w:t>
      </w:r>
      <w:r w:rsidRPr="003A2965">
        <w:rPr>
          <w:rFonts w:ascii="Arial"/>
          <w:color w:val="000000"/>
          <w:sz w:val="18"/>
          <w:lang w:val="ru-RU"/>
        </w:rPr>
        <w:t>бутен</w:t>
      </w:r>
      <w:r w:rsidRPr="003A2965">
        <w:rPr>
          <w:rFonts w:ascii="Arial"/>
          <w:color w:val="000000"/>
          <w:sz w:val="18"/>
          <w:lang w:val="ru-RU"/>
        </w:rPr>
        <w:t xml:space="preserve">; </w:t>
      </w:r>
      <w:r w:rsidRPr="003A2965">
        <w:rPr>
          <w:rFonts w:ascii="Arial"/>
          <w:color w:val="000000"/>
          <w:sz w:val="18"/>
          <w:lang w:val="ru-RU"/>
        </w:rPr>
        <w:t>формальдегід</w:t>
      </w:r>
      <w:r w:rsidRPr="003A2965">
        <w:rPr>
          <w:rFonts w:ascii="Arial"/>
          <w:color w:val="000000"/>
          <w:sz w:val="18"/>
          <w:lang w:val="ru-RU"/>
        </w:rPr>
        <w:t xml:space="preserve">; </w:t>
      </w:r>
      <w:r w:rsidRPr="003A2965">
        <w:rPr>
          <w:rFonts w:ascii="Arial"/>
          <w:color w:val="000000"/>
          <w:sz w:val="18"/>
          <w:lang w:val="ru-RU"/>
        </w:rPr>
        <w:t>ци</w:t>
      </w:r>
      <w:r w:rsidRPr="003A2965">
        <w:rPr>
          <w:rFonts w:ascii="Arial"/>
          <w:color w:val="000000"/>
          <w:sz w:val="18"/>
          <w:lang w:val="ru-RU"/>
        </w:rPr>
        <w:t>с</w:t>
      </w:r>
      <w:r w:rsidRPr="003A2965">
        <w:rPr>
          <w:rFonts w:ascii="Arial"/>
          <w:color w:val="000000"/>
          <w:sz w:val="18"/>
          <w:lang w:val="ru-RU"/>
        </w:rPr>
        <w:t>-2-</w:t>
      </w:r>
      <w:r w:rsidRPr="003A2965">
        <w:rPr>
          <w:rFonts w:ascii="Arial"/>
          <w:color w:val="000000"/>
          <w:sz w:val="18"/>
          <w:lang w:val="ru-RU"/>
        </w:rPr>
        <w:t>бутен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38" w:name="232"/>
      <w:bookmarkEnd w:id="237"/>
      <w:r w:rsidRPr="003A2965">
        <w:rPr>
          <w:rFonts w:ascii="Arial"/>
          <w:color w:val="000000"/>
          <w:sz w:val="18"/>
          <w:lang w:val="ru-RU"/>
        </w:rPr>
        <w:t xml:space="preserve">10. </w:t>
      </w:r>
      <w:r w:rsidRPr="003A2965">
        <w:rPr>
          <w:rFonts w:ascii="Arial"/>
          <w:color w:val="000000"/>
          <w:sz w:val="18"/>
          <w:lang w:val="ru-RU"/>
        </w:rPr>
        <w:t>Марганець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його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сполуки</w:t>
      </w:r>
      <w:r w:rsidRPr="003A2965">
        <w:rPr>
          <w:rFonts w:ascii="Arial"/>
          <w:color w:val="000000"/>
          <w:sz w:val="18"/>
          <w:lang w:val="ru-RU"/>
        </w:rPr>
        <w:t xml:space="preserve"> (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перерахунку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діоксид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марганцю</w:t>
      </w:r>
      <w:r w:rsidRPr="003A2965">
        <w:rPr>
          <w:rFonts w:ascii="Arial"/>
          <w:color w:val="000000"/>
          <w:sz w:val="18"/>
          <w:lang w:val="ru-RU"/>
        </w:rPr>
        <w:t>)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39" w:name="233"/>
      <w:bookmarkEnd w:id="238"/>
      <w:r w:rsidRPr="003A2965">
        <w:rPr>
          <w:rFonts w:ascii="Arial"/>
          <w:color w:val="000000"/>
          <w:sz w:val="18"/>
          <w:lang w:val="ru-RU"/>
        </w:rPr>
        <w:t xml:space="preserve">11. </w:t>
      </w:r>
      <w:r w:rsidRPr="003A2965">
        <w:rPr>
          <w:rFonts w:ascii="Arial"/>
          <w:color w:val="000000"/>
          <w:sz w:val="18"/>
          <w:lang w:val="ru-RU"/>
        </w:rPr>
        <w:t>Мідь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її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сполуки</w:t>
      </w:r>
      <w:r w:rsidRPr="003A2965">
        <w:rPr>
          <w:rFonts w:ascii="Arial"/>
          <w:color w:val="000000"/>
          <w:sz w:val="18"/>
          <w:lang w:val="ru-RU"/>
        </w:rPr>
        <w:t xml:space="preserve"> (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перерахунку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мідь</w:t>
      </w:r>
      <w:r w:rsidRPr="003A2965">
        <w:rPr>
          <w:rFonts w:ascii="Arial"/>
          <w:color w:val="000000"/>
          <w:sz w:val="18"/>
          <w:lang w:val="ru-RU"/>
        </w:rPr>
        <w:t>)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40" w:name="234"/>
      <w:bookmarkEnd w:id="239"/>
      <w:r w:rsidRPr="003A2965">
        <w:rPr>
          <w:rFonts w:ascii="Arial"/>
          <w:color w:val="000000"/>
          <w:sz w:val="18"/>
          <w:lang w:val="ru-RU"/>
        </w:rPr>
        <w:t xml:space="preserve">12. </w:t>
      </w:r>
      <w:r w:rsidRPr="003A2965">
        <w:rPr>
          <w:rFonts w:ascii="Arial"/>
          <w:color w:val="000000"/>
          <w:sz w:val="18"/>
          <w:lang w:val="ru-RU"/>
        </w:rPr>
        <w:t>Сажа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41" w:name="235"/>
      <w:bookmarkEnd w:id="240"/>
      <w:r w:rsidRPr="003A2965">
        <w:rPr>
          <w:rFonts w:ascii="Arial"/>
          <w:color w:val="000000"/>
          <w:sz w:val="18"/>
          <w:lang w:val="ru-RU"/>
        </w:rPr>
        <w:t xml:space="preserve">13. </w:t>
      </w:r>
      <w:r w:rsidRPr="003A2965">
        <w:rPr>
          <w:rFonts w:ascii="Arial"/>
          <w:color w:val="000000"/>
          <w:sz w:val="18"/>
          <w:lang w:val="ru-RU"/>
        </w:rPr>
        <w:t>Сірководень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42" w:name="236"/>
      <w:bookmarkEnd w:id="241"/>
      <w:r w:rsidRPr="003A2965">
        <w:rPr>
          <w:rFonts w:ascii="Arial"/>
          <w:color w:val="000000"/>
          <w:sz w:val="18"/>
          <w:lang w:val="ru-RU"/>
        </w:rPr>
        <w:t xml:space="preserve">14. </w:t>
      </w:r>
      <w:r w:rsidRPr="003A2965">
        <w:rPr>
          <w:rFonts w:ascii="Arial"/>
          <w:color w:val="000000"/>
          <w:sz w:val="18"/>
          <w:lang w:val="ru-RU"/>
        </w:rPr>
        <w:t>Сірковуглець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43" w:name="237"/>
      <w:bookmarkEnd w:id="242"/>
      <w:r w:rsidRPr="003A2965">
        <w:rPr>
          <w:rFonts w:ascii="Arial"/>
          <w:color w:val="000000"/>
          <w:sz w:val="18"/>
          <w:lang w:val="ru-RU"/>
        </w:rPr>
        <w:t xml:space="preserve">15. </w:t>
      </w:r>
      <w:r w:rsidRPr="003A2965">
        <w:rPr>
          <w:rFonts w:ascii="Arial"/>
          <w:color w:val="000000"/>
          <w:sz w:val="18"/>
          <w:lang w:val="ru-RU"/>
        </w:rPr>
        <w:t>Фенол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44" w:name="238"/>
      <w:bookmarkEnd w:id="243"/>
      <w:r w:rsidRPr="003A2965">
        <w:rPr>
          <w:rFonts w:ascii="Arial"/>
          <w:color w:val="000000"/>
          <w:sz w:val="18"/>
          <w:lang w:val="ru-RU"/>
        </w:rPr>
        <w:t xml:space="preserve">16. </w:t>
      </w:r>
      <w:r w:rsidRPr="003A2965">
        <w:rPr>
          <w:rFonts w:ascii="Arial"/>
          <w:color w:val="000000"/>
          <w:sz w:val="18"/>
          <w:lang w:val="ru-RU"/>
        </w:rPr>
        <w:t>Фтористий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водень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45" w:name="239"/>
      <w:bookmarkEnd w:id="244"/>
      <w:r w:rsidRPr="003A2965">
        <w:rPr>
          <w:rFonts w:ascii="Arial"/>
          <w:color w:val="000000"/>
          <w:sz w:val="18"/>
          <w:lang w:val="ru-RU"/>
        </w:rPr>
        <w:t xml:space="preserve">17. </w:t>
      </w:r>
      <w:r w:rsidRPr="003A2965">
        <w:rPr>
          <w:rFonts w:ascii="Arial"/>
          <w:color w:val="000000"/>
          <w:sz w:val="18"/>
          <w:lang w:val="ru-RU"/>
        </w:rPr>
        <w:t>Хлор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46" w:name="240"/>
      <w:bookmarkEnd w:id="245"/>
      <w:r w:rsidRPr="003A2965">
        <w:rPr>
          <w:rFonts w:ascii="Arial"/>
          <w:color w:val="000000"/>
          <w:sz w:val="18"/>
          <w:lang w:val="ru-RU"/>
        </w:rPr>
        <w:t xml:space="preserve">18. </w:t>
      </w:r>
      <w:r w:rsidRPr="003A2965">
        <w:rPr>
          <w:rFonts w:ascii="Arial"/>
          <w:color w:val="000000"/>
          <w:sz w:val="18"/>
          <w:lang w:val="ru-RU"/>
        </w:rPr>
        <w:t>Хлоранілін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47" w:name="241"/>
      <w:bookmarkEnd w:id="246"/>
      <w:r w:rsidRPr="003A2965">
        <w:rPr>
          <w:rFonts w:ascii="Arial"/>
          <w:color w:val="000000"/>
          <w:sz w:val="18"/>
          <w:lang w:val="ru-RU"/>
        </w:rPr>
        <w:t xml:space="preserve">19. </w:t>
      </w:r>
      <w:r w:rsidRPr="003A2965">
        <w:rPr>
          <w:rFonts w:ascii="Arial"/>
          <w:color w:val="000000"/>
          <w:sz w:val="18"/>
          <w:lang w:val="ru-RU"/>
        </w:rPr>
        <w:t>Хром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його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сполуки</w:t>
      </w:r>
      <w:r w:rsidRPr="003A2965">
        <w:rPr>
          <w:rFonts w:ascii="Arial"/>
          <w:color w:val="000000"/>
          <w:sz w:val="18"/>
          <w:lang w:val="ru-RU"/>
        </w:rPr>
        <w:t xml:space="preserve"> (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перерахунку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хром</w:t>
      </w:r>
      <w:r w:rsidRPr="003A2965">
        <w:rPr>
          <w:rFonts w:ascii="Arial"/>
          <w:color w:val="000000"/>
          <w:sz w:val="18"/>
          <w:lang w:val="ru-RU"/>
        </w:rPr>
        <w:t>)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48" w:name="242"/>
      <w:bookmarkEnd w:id="247"/>
      <w:r w:rsidRPr="003A2965">
        <w:rPr>
          <w:rFonts w:ascii="Arial"/>
          <w:color w:val="000000"/>
          <w:sz w:val="18"/>
          <w:lang w:val="ru-RU"/>
        </w:rPr>
        <w:t xml:space="preserve">20. </w:t>
      </w:r>
      <w:r w:rsidRPr="003A2965">
        <w:rPr>
          <w:rFonts w:ascii="Arial"/>
          <w:color w:val="000000"/>
          <w:sz w:val="18"/>
          <w:lang w:val="ru-RU"/>
        </w:rPr>
        <w:t>Цинк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його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сполуки</w:t>
      </w:r>
      <w:r w:rsidRPr="003A2965">
        <w:rPr>
          <w:rFonts w:ascii="Arial"/>
          <w:color w:val="000000"/>
          <w:sz w:val="18"/>
          <w:lang w:val="ru-RU"/>
        </w:rPr>
        <w:t xml:space="preserve"> (</w:t>
      </w:r>
      <w:r w:rsidRPr="003A2965">
        <w:rPr>
          <w:rFonts w:ascii="Arial"/>
          <w:color w:val="000000"/>
          <w:sz w:val="18"/>
          <w:lang w:val="ru-RU"/>
        </w:rPr>
        <w:t>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перерахунку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цинк</w:t>
      </w:r>
      <w:r w:rsidRPr="003A2965">
        <w:rPr>
          <w:rFonts w:ascii="Arial"/>
          <w:color w:val="000000"/>
          <w:sz w:val="18"/>
          <w:lang w:val="ru-RU"/>
        </w:rPr>
        <w:t>)</w:t>
      </w:r>
    </w:p>
    <w:p w:rsidR="00363555" w:rsidRPr="003A2965" w:rsidRDefault="003A2965">
      <w:pPr>
        <w:pStyle w:val="3"/>
        <w:spacing w:after="0"/>
        <w:rPr>
          <w:lang w:val="ru-RU"/>
        </w:rPr>
      </w:pPr>
      <w:bookmarkStart w:id="249" w:name="243"/>
      <w:bookmarkEnd w:id="248"/>
      <w:r>
        <w:rPr>
          <w:rFonts w:ascii="Arial"/>
          <w:color w:val="000000"/>
          <w:sz w:val="27"/>
        </w:rPr>
        <w:t>II</w:t>
      </w:r>
      <w:r w:rsidRPr="003A2965">
        <w:rPr>
          <w:rFonts w:ascii="Arial"/>
          <w:color w:val="000000"/>
          <w:sz w:val="27"/>
          <w:lang w:val="ru-RU"/>
        </w:rPr>
        <w:t xml:space="preserve">. </w:t>
      </w:r>
      <w:r w:rsidRPr="003A2965">
        <w:rPr>
          <w:rFonts w:ascii="Arial"/>
          <w:color w:val="000000"/>
          <w:sz w:val="27"/>
          <w:lang w:val="ru-RU"/>
        </w:rPr>
        <w:t>Верхній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та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нижній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пороги</w:t>
      </w:r>
      <w:r w:rsidRPr="003A2965">
        <w:rPr>
          <w:rFonts w:ascii="Arial"/>
          <w:color w:val="000000"/>
          <w:sz w:val="27"/>
          <w:lang w:val="ru-RU"/>
        </w:rPr>
        <w:t xml:space="preserve"> </w:t>
      </w:r>
      <w:r w:rsidRPr="003A2965">
        <w:rPr>
          <w:rFonts w:ascii="Arial"/>
          <w:color w:val="000000"/>
          <w:sz w:val="27"/>
          <w:lang w:val="ru-RU"/>
        </w:rPr>
        <w:t>оцінювання</w:t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50" w:name="244"/>
      <w:bookmarkEnd w:id="249"/>
      <w:r w:rsidRPr="003A2965">
        <w:rPr>
          <w:rFonts w:ascii="Arial"/>
          <w:color w:val="000000"/>
          <w:sz w:val="18"/>
          <w:lang w:val="ru-RU"/>
        </w:rPr>
        <w:t>Застосовуються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такі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верхній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і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нижній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пороги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оцінювання</w:t>
      </w:r>
      <w:r w:rsidRPr="003A2965">
        <w:rPr>
          <w:rFonts w:ascii="Arial"/>
          <w:color w:val="000000"/>
          <w:sz w:val="18"/>
          <w:lang w:val="ru-RU"/>
        </w:rPr>
        <w:t>:</w:t>
      </w:r>
    </w:p>
    <w:p w:rsidR="00363555" w:rsidRDefault="003A2965">
      <w:pPr>
        <w:spacing w:after="0"/>
        <w:ind w:firstLine="240"/>
      </w:pPr>
      <w:bookmarkStart w:id="251" w:name="245"/>
      <w:bookmarkEnd w:id="250"/>
      <w:r>
        <w:rPr>
          <w:rFonts w:ascii="Arial"/>
          <w:color w:val="000000"/>
          <w:sz w:val="18"/>
        </w:rPr>
        <w:t>Діоксид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сірки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946"/>
        <w:gridCol w:w="3284"/>
        <w:gridCol w:w="3898"/>
      </w:tblGrid>
      <w:tr w:rsidR="00363555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</w:pPr>
            <w:bookmarkStart w:id="252" w:name="246"/>
            <w:bookmarkEnd w:id="2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4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253" w:name="247"/>
            <w:bookmarkEnd w:id="252"/>
            <w:r>
              <w:rPr>
                <w:rFonts w:ascii="Arial"/>
                <w:color w:val="000000"/>
                <w:sz w:val="15"/>
              </w:rPr>
              <w:t>Охорона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</w:p>
        </w:tc>
        <w:tc>
          <w:tcPr>
            <w:tcW w:w="4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254" w:name="248"/>
            <w:bookmarkEnd w:id="253"/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рослинності</w:t>
            </w:r>
          </w:p>
        </w:tc>
        <w:bookmarkEnd w:id="254"/>
      </w:tr>
      <w:tr w:rsidR="00363555" w:rsidRPr="003A2965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255" w:name="249"/>
            <w:r>
              <w:rPr>
                <w:rFonts w:ascii="Arial"/>
                <w:color w:val="000000"/>
                <w:sz w:val="15"/>
              </w:rPr>
              <w:t>Верхній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поріг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оцінювання</w:t>
            </w:r>
          </w:p>
        </w:tc>
        <w:tc>
          <w:tcPr>
            <w:tcW w:w="34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Pr="003A2965" w:rsidRDefault="003A2965">
            <w:pPr>
              <w:spacing w:after="0"/>
              <w:jc w:val="center"/>
              <w:rPr>
                <w:lang w:val="ru-RU"/>
              </w:rPr>
            </w:pPr>
            <w:bookmarkStart w:id="256" w:name="250"/>
            <w:bookmarkEnd w:id="255"/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60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відсотків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24-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годинної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граничної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величини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(75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мкг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куб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метрів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має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бути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перевищено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більш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як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три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рази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будь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який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календарний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рік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4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Pr="003A2965" w:rsidRDefault="003A2965">
            <w:pPr>
              <w:spacing w:after="0"/>
              <w:jc w:val="center"/>
              <w:rPr>
                <w:lang w:val="ru-RU"/>
              </w:rPr>
            </w:pPr>
            <w:bookmarkStart w:id="257" w:name="251"/>
            <w:bookmarkEnd w:id="256"/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60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відсотків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зимового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критичного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рівня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(12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мкг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куб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метрів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257"/>
      </w:tr>
      <w:tr w:rsidR="00363555" w:rsidRPr="003A2965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258" w:name="252"/>
            <w:r>
              <w:rPr>
                <w:rFonts w:ascii="Arial"/>
                <w:color w:val="000000"/>
                <w:sz w:val="15"/>
              </w:rPr>
              <w:t>Нижній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поріг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оцінювання</w:t>
            </w:r>
          </w:p>
        </w:tc>
        <w:tc>
          <w:tcPr>
            <w:tcW w:w="34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Pr="003A2965" w:rsidRDefault="003A2965">
            <w:pPr>
              <w:spacing w:after="0"/>
              <w:jc w:val="center"/>
              <w:rPr>
                <w:lang w:val="ru-RU"/>
              </w:rPr>
            </w:pPr>
            <w:bookmarkStart w:id="259" w:name="253"/>
            <w:bookmarkEnd w:id="258"/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40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відсотків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24-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годинної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граничної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величини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lastRenderedPageBreak/>
              <w:t xml:space="preserve">(50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кг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куб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метрів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має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бути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перевищено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більш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як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три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рази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будь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який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календарний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рік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4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Pr="003A2965" w:rsidRDefault="003A2965">
            <w:pPr>
              <w:spacing w:after="0"/>
              <w:jc w:val="center"/>
              <w:rPr>
                <w:lang w:val="ru-RU"/>
              </w:rPr>
            </w:pPr>
            <w:bookmarkStart w:id="260" w:name="254"/>
            <w:bookmarkEnd w:id="259"/>
            <w:r w:rsidRPr="003A2965">
              <w:rPr>
                <w:rFonts w:ascii="Arial"/>
                <w:color w:val="000000"/>
                <w:sz w:val="15"/>
                <w:lang w:val="ru-RU"/>
              </w:rPr>
              <w:lastRenderedPageBreak/>
              <w:t xml:space="preserve">40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відсотків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зимового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критичного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рівня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(8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мкг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куб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lastRenderedPageBreak/>
              <w:t>метрів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260"/>
      </w:tr>
    </w:tbl>
    <w:p w:rsidR="00363555" w:rsidRPr="003A2965" w:rsidRDefault="003A2965">
      <w:pPr>
        <w:rPr>
          <w:lang w:val="ru-RU"/>
        </w:rPr>
      </w:pPr>
      <w:r w:rsidRPr="003A2965">
        <w:rPr>
          <w:lang w:val="ru-RU"/>
        </w:rPr>
        <w:lastRenderedPageBreak/>
        <w:br/>
      </w:r>
    </w:p>
    <w:p w:rsidR="00363555" w:rsidRPr="003A2965" w:rsidRDefault="003A2965">
      <w:pPr>
        <w:spacing w:after="0"/>
        <w:ind w:firstLine="240"/>
        <w:rPr>
          <w:lang w:val="ru-RU"/>
        </w:rPr>
      </w:pPr>
      <w:bookmarkStart w:id="261" w:name="255"/>
      <w:r w:rsidRPr="003A2965">
        <w:rPr>
          <w:rFonts w:ascii="Arial"/>
          <w:color w:val="000000"/>
          <w:sz w:val="18"/>
          <w:lang w:val="ru-RU"/>
        </w:rPr>
        <w:t>Діоксид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азоту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та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оксиди</w:t>
      </w:r>
      <w:r w:rsidRPr="003A2965">
        <w:rPr>
          <w:rFonts w:ascii="Arial"/>
          <w:color w:val="000000"/>
          <w:sz w:val="18"/>
          <w:lang w:val="ru-RU"/>
        </w:rPr>
        <w:t xml:space="preserve"> </w:t>
      </w:r>
      <w:r w:rsidRPr="003A2965">
        <w:rPr>
          <w:rFonts w:ascii="Arial"/>
          <w:color w:val="000000"/>
          <w:sz w:val="18"/>
          <w:lang w:val="ru-RU"/>
        </w:rPr>
        <w:t>азоту</w:t>
      </w:r>
      <w:r w:rsidRPr="003A2965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NO</w:t>
      </w:r>
      <w:r>
        <w:rPr>
          <w:rFonts w:ascii="Arial"/>
          <w:color w:val="000000"/>
          <w:vertAlign w:val="subscript"/>
        </w:rPr>
        <w:t>x</w:t>
      </w:r>
      <w:r w:rsidRPr="003A2965">
        <w:rPr>
          <w:rFonts w:ascii="Arial"/>
          <w:color w:val="000000"/>
          <w:sz w:val="18"/>
          <w:lang w:val="ru-RU"/>
        </w:rPr>
        <w:t>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933"/>
        <w:gridCol w:w="3257"/>
        <w:gridCol w:w="1921"/>
        <w:gridCol w:w="2017"/>
      </w:tblGrid>
      <w:tr w:rsidR="00363555" w:rsidRPr="003A2965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Pr="003A2965" w:rsidRDefault="003A2965">
            <w:pPr>
              <w:spacing w:after="0"/>
              <w:jc w:val="center"/>
              <w:rPr>
                <w:lang w:val="ru-RU"/>
              </w:rPr>
            </w:pPr>
            <w:bookmarkStart w:id="262" w:name="256"/>
            <w:bookmarkEnd w:id="261"/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34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Pr="003A2965" w:rsidRDefault="003A2965">
            <w:pPr>
              <w:spacing w:after="0"/>
              <w:jc w:val="center"/>
              <w:rPr>
                <w:lang w:val="ru-RU"/>
              </w:rPr>
            </w:pPr>
            <w:bookmarkStart w:id="263" w:name="257"/>
            <w:bookmarkEnd w:id="262"/>
            <w:r w:rsidRPr="003A2965">
              <w:rPr>
                <w:rFonts w:ascii="Arial"/>
                <w:color w:val="000000"/>
                <w:sz w:val="15"/>
                <w:lang w:val="ru-RU"/>
              </w:rPr>
              <w:t>Щогодинна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гранична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величина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захисту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людини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NO</w:t>
            </w:r>
            <w:r w:rsidRPr="003A2965">
              <w:rPr>
                <w:rFonts w:ascii="Arial"/>
                <w:color w:val="000000"/>
                <w:vertAlign w:val="subscript"/>
                <w:lang w:val="ru-RU"/>
              </w:rPr>
              <w:t>2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Pr="003A2965" w:rsidRDefault="003A2965">
            <w:pPr>
              <w:spacing w:after="0"/>
              <w:jc w:val="center"/>
              <w:rPr>
                <w:lang w:val="ru-RU"/>
              </w:rPr>
            </w:pPr>
            <w:bookmarkStart w:id="264" w:name="258"/>
            <w:bookmarkEnd w:id="263"/>
            <w:r w:rsidRPr="003A2965">
              <w:rPr>
                <w:rFonts w:ascii="Arial"/>
                <w:color w:val="000000"/>
                <w:sz w:val="15"/>
                <w:lang w:val="ru-RU"/>
              </w:rPr>
              <w:t>Щорічна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г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ранична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величина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захисту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людини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NO</w:t>
            </w:r>
            <w:r w:rsidRPr="003A2965">
              <w:rPr>
                <w:rFonts w:ascii="Arial"/>
                <w:color w:val="000000"/>
                <w:vertAlign w:val="subscript"/>
                <w:lang w:val="ru-RU"/>
              </w:rPr>
              <w:t>2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Pr="003A2965" w:rsidRDefault="003A2965">
            <w:pPr>
              <w:spacing w:after="0"/>
              <w:jc w:val="center"/>
              <w:rPr>
                <w:lang w:val="ru-RU"/>
              </w:rPr>
            </w:pPr>
            <w:bookmarkStart w:id="265" w:name="259"/>
            <w:bookmarkEnd w:id="264"/>
            <w:r w:rsidRPr="003A2965">
              <w:rPr>
                <w:rFonts w:ascii="Arial"/>
                <w:color w:val="000000"/>
                <w:sz w:val="15"/>
                <w:lang w:val="ru-RU"/>
              </w:rPr>
              <w:t>Щорічний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критичний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рівень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захисту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рослинної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природної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екосистем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NO</w:t>
            </w:r>
            <w:r w:rsidRPr="003A2965">
              <w:rPr>
                <w:rFonts w:ascii="Arial"/>
                <w:color w:val="000000"/>
                <w:vertAlign w:val="subscript"/>
                <w:lang w:val="ru-RU"/>
              </w:rPr>
              <w:t>2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265"/>
      </w:tr>
      <w:tr w:rsidR="00363555" w:rsidRPr="003A2965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266" w:name="260"/>
            <w:r>
              <w:rPr>
                <w:rFonts w:ascii="Arial"/>
                <w:color w:val="000000"/>
                <w:sz w:val="15"/>
              </w:rPr>
              <w:t>Верхній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поріг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оцінювання</w:t>
            </w:r>
          </w:p>
        </w:tc>
        <w:tc>
          <w:tcPr>
            <w:tcW w:w="34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Pr="003A2965" w:rsidRDefault="003A2965">
            <w:pPr>
              <w:spacing w:after="0"/>
              <w:jc w:val="center"/>
              <w:rPr>
                <w:lang w:val="ru-RU"/>
              </w:rPr>
            </w:pPr>
            <w:bookmarkStart w:id="267" w:name="261"/>
            <w:bookmarkEnd w:id="266"/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70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відсотків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граничної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величини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(140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мкг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куб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метрів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має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бути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перевищено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більше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18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разів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будь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який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календарний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рік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Pr="003A2965" w:rsidRDefault="003A2965">
            <w:pPr>
              <w:spacing w:after="0"/>
              <w:jc w:val="center"/>
              <w:rPr>
                <w:lang w:val="ru-RU"/>
              </w:rPr>
            </w:pPr>
            <w:bookmarkStart w:id="268" w:name="262"/>
            <w:bookmarkEnd w:id="267"/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80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відсотків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граничної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величини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(32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мкг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куб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метрів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Pr="003A2965" w:rsidRDefault="003A2965">
            <w:pPr>
              <w:spacing w:after="0"/>
              <w:jc w:val="center"/>
              <w:rPr>
                <w:lang w:val="ru-RU"/>
              </w:rPr>
            </w:pPr>
            <w:bookmarkStart w:id="269" w:name="263"/>
            <w:bookmarkEnd w:id="268"/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80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відсотків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критичного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рівня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(24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мкг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куб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метрів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269"/>
      </w:tr>
      <w:tr w:rsidR="00363555" w:rsidRPr="003A2965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270" w:name="264"/>
            <w:r>
              <w:rPr>
                <w:rFonts w:ascii="Arial"/>
                <w:color w:val="000000"/>
                <w:sz w:val="15"/>
              </w:rPr>
              <w:t>Нижній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поріг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оцінювання</w:t>
            </w:r>
          </w:p>
        </w:tc>
        <w:tc>
          <w:tcPr>
            <w:tcW w:w="34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Pr="003A2965" w:rsidRDefault="003A2965">
            <w:pPr>
              <w:spacing w:after="0"/>
              <w:jc w:val="center"/>
              <w:rPr>
                <w:lang w:val="ru-RU"/>
              </w:rPr>
            </w:pPr>
            <w:bookmarkStart w:id="271" w:name="265"/>
            <w:bookmarkEnd w:id="270"/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50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відсотків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граничної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величини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(100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мкг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куб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метрів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має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бути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перевищено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більше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18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разів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будь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кий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календарний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рік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Pr="003A2965" w:rsidRDefault="003A2965">
            <w:pPr>
              <w:spacing w:after="0"/>
              <w:jc w:val="center"/>
              <w:rPr>
                <w:lang w:val="ru-RU"/>
              </w:rPr>
            </w:pPr>
            <w:bookmarkStart w:id="272" w:name="266"/>
            <w:bookmarkEnd w:id="271"/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65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відсотків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граничної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величини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(26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мкг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куб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метрів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Pr="003A2965" w:rsidRDefault="003A2965">
            <w:pPr>
              <w:spacing w:after="0"/>
              <w:jc w:val="center"/>
              <w:rPr>
                <w:lang w:val="ru-RU"/>
              </w:rPr>
            </w:pPr>
            <w:bookmarkStart w:id="273" w:name="267"/>
            <w:bookmarkEnd w:id="272"/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65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відсотків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критичного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рівня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(19,5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мкг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куб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метрів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273"/>
      </w:tr>
    </w:tbl>
    <w:p w:rsidR="00363555" w:rsidRPr="003A2965" w:rsidRDefault="003A2965">
      <w:pPr>
        <w:rPr>
          <w:lang w:val="ru-RU"/>
        </w:rPr>
      </w:pPr>
      <w:r w:rsidRPr="003A2965">
        <w:rPr>
          <w:lang w:val="ru-RU"/>
        </w:rPr>
        <w:br/>
      </w:r>
    </w:p>
    <w:p w:rsidR="00363555" w:rsidRDefault="003A2965">
      <w:pPr>
        <w:spacing w:after="0"/>
        <w:ind w:firstLine="240"/>
      </w:pPr>
      <w:bookmarkStart w:id="274" w:name="268"/>
      <w:r>
        <w:rPr>
          <w:rFonts w:ascii="Arial"/>
          <w:color w:val="000000"/>
          <w:sz w:val="18"/>
        </w:rPr>
        <w:t>Тверді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ТЧ</w:t>
      </w:r>
      <w:r>
        <w:rPr>
          <w:rFonts w:ascii="Arial"/>
          <w:color w:val="000000"/>
          <w:vertAlign w:val="subscript"/>
        </w:rPr>
        <w:t>10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ТЧ</w:t>
      </w:r>
      <w:r>
        <w:rPr>
          <w:rFonts w:ascii="Arial"/>
          <w:color w:val="000000"/>
          <w:vertAlign w:val="subscript"/>
        </w:rPr>
        <w:t>2,5</w:t>
      </w:r>
      <w:r>
        <w:rPr>
          <w:rFonts w:ascii="Arial"/>
          <w:color w:val="000000"/>
          <w:sz w:val="18"/>
        </w:rPr>
        <w:t>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934"/>
        <w:gridCol w:w="3261"/>
        <w:gridCol w:w="1923"/>
        <w:gridCol w:w="2010"/>
      </w:tblGrid>
      <w:tr w:rsidR="00363555" w:rsidRPr="003A2965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275" w:name="269"/>
            <w:bookmarkEnd w:id="2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4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Pr="003A2965" w:rsidRDefault="003A2965">
            <w:pPr>
              <w:spacing w:after="0"/>
              <w:jc w:val="center"/>
              <w:rPr>
                <w:lang w:val="ru-RU"/>
              </w:rPr>
            </w:pPr>
            <w:bookmarkStart w:id="276" w:name="270"/>
            <w:bookmarkEnd w:id="275"/>
            <w:r w:rsidRPr="003A2965">
              <w:rPr>
                <w:rFonts w:ascii="Arial"/>
                <w:color w:val="000000"/>
                <w:sz w:val="15"/>
                <w:lang w:val="ru-RU"/>
              </w:rPr>
              <w:t>Середнє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значення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ТЧ</w:t>
            </w:r>
            <w:r w:rsidRPr="003A2965">
              <w:rPr>
                <w:rFonts w:ascii="Arial"/>
                <w:color w:val="000000"/>
                <w:vertAlign w:val="subscript"/>
                <w:lang w:val="ru-RU"/>
              </w:rPr>
              <w:t>10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24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години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Pr="003A2965" w:rsidRDefault="003A2965">
            <w:pPr>
              <w:spacing w:after="0"/>
              <w:jc w:val="center"/>
              <w:rPr>
                <w:lang w:val="ru-RU"/>
              </w:rPr>
            </w:pPr>
            <w:bookmarkStart w:id="277" w:name="271"/>
            <w:bookmarkEnd w:id="276"/>
            <w:r w:rsidRPr="003A2965">
              <w:rPr>
                <w:rFonts w:ascii="Arial"/>
                <w:color w:val="000000"/>
                <w:sz w:val="15"/>
                <w:lang w:val="ru-RU"/>
              </w:rPr>
              <w:t>Середнє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значення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ТЧ</w:t>
            </w:r>
            <w:r w:rsidRPr="003A2965">
              <w:rPr>
                <w:rFonts w:ascii="Arial"/>
                <w:color w:val="000000"/>
                <w:vertAlign w:val="subscript"/>
                <w:lang w:val="ru-RU"/>
              </w:rPr>
              <w:t>10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рік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Pr="003A2965" w:rsidRDefault="003A2965">
            <w:pPr>
              <w:spacing w:after="0"/>
              <w:jc w:val="center"/>
              <w:rPr>
                <w:lang w:val="ru-RU"/>
              </w:rPr>
            </w:pPr>
            <w:bookmarkStart w:id="278" w:name="272"/>
            <w:bookmarkEnd w:id="277"/>
            <w:r w:rsidRPr="003A2965">
              <w:rPr>
                <w:rFonts w:ascii="Arial"/>
                <w:color w:val="000000"/>
                <w:sz w:val="15"/>
                <w:lang w:val="ru-RU"/>
              </w:rPr>
              <w:t>Середнє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значення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ТЧ</w:t>
            </w:r>
            <w:r w:rsidRPr="003A2965">
              <w:rPr>
                <w:rFonts w:ascii="Arial"/>
                <w:color w:val="000000"/>
                <w:vertAlign w:val="subscript"/>
                <w:lang w:val="ru-RU"/>
              </w:rPr>
              <w:t>2,5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рік</w:t>
            </w:r>
          </w:p>
        </w:tc>
        <w:bookmarkEnd w:id="278"/>
      </w:tr>
      <w:tr w:rsidR="00363555" w:rsidRPr="003A2965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279" w:name="273"/>
            <w:r>
              <w:rPr>
                <w:rFonts w:ascii="Arial"/>
                <w:color w:val="000000"/>
                <w:sz w:val="15"/>
              </w:rPr>
              <w:t>Верхній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поріг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оцінювання</w:t>
            </w:r>
          </w:p>
        </w:tc>
        <w:tc>
          <w:tcPr>
            <w:tcW w:w="34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Pr="003A2965" w:rsidRDefault="003A2965">
            <w:pPr>
              <w:spacing w:after="0"/>
              <w:jc w:val="center"/>
              <w:rPr>
                <w:lang w:val="ru-RU"/>
              </w:rPr>
            </w:pPr>
            <w:bookmarkStart w:id="280" w:name="274"/>
            <w:bookmarkEnd w:id="279"/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70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відсотків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граничної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величини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(35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мкг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куб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метрів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має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бути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перевищено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більше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35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разів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будь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який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календарний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рік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Pr="003A2965" w:rsidRDefault="003A2965">
            <w:pPr>
              <w:spacing w:after="0"/>
              <w:jc w:val="center"/>
              <w:rPr>
                <w:lang w:val="ru-RU"/>
              </w:rPr>
            </w:pPr>
            <w:bookmarkStart w:id="281" w:name="275"/>
            <w:bookmarkEnd w:id="280"/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70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відсотків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граничної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величини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(28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мкг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куб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метрів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Pr="003A2965" w:rsidRDefault="003A2965">
            <w:pPr>
              <w:spacing w:after="0"/>
              <w:jc w:val="center"/>
              <w:rPr>
                <w:lang w:val="ru-RU"/>
              </w:rPr>
            </w:pPr>
            <w:bookmarkStart w:id="282" w:name="276"/>
            <w:bookmarkEnd w:id="281"/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70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відсотків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граничної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величини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(17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мкг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куб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метрів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282"/>
      </w:tr>
      <w:tr w:rsidR="00363555" w:rsidRPr="003A2965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283" w:name="277"/>
            <w:r>
              <w:rPr>
                <w:rFonts w:ascii="Arial"/>
                <w:color w:val="000000"/>
                <w:sz w:val="15"/>
              </w:rPr>
              <w:t>Нижн</w:t>
            </w:r>
            <w:r>
              <w:rPr>
                <w:rFonts w:ascii="Arial"/>
                <w:color w:val="000000"/>
                <w:sz w:val="15"/>
              </w:rPr>
              <w:t>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поріг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оцінювання</w:t>
            </w:r>
          </w:p>
        </w:tc>
        <w:tc>
          <w:tcPr>
            <w:tcW w:w="34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Pr="003A2965" w:rsidRDefault="003A2965">
            <w:pPr>
              <w:spacing w:after="0"/>
              <w:jc w:val="center"/>
              <w:rPr>
                <w:lang w:val="ru-RU"/>
              </w:rPr>
            </w:pPr>
            <w:bookmarkStart w:id="284" w:name="278"/>
            <w:bookmarkEnd w:id="283"/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50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відсотків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граничної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величини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(25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мкг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куб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метрів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має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бути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перевищено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більше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35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разів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будь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який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календарний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рік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Pr="003A2965" w:rsidRDefault="003A2965">
            <w:pPr>
              <w:spacing w:after="0"/>
              <w:jc w:val="center"/>
              <w:rPr>
                <w:lang w:val="ru-RU"/>
              </w:rPr>
            </w:pPr>
            <w:bookmarkStart w:id="285" w:name="279"/>
            <w:bookmarkEnd w:id="284"/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50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відсотків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граничної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величини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(20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мкг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</w:t>
            </w:r>
            <w:r w:rsidRPr="003A2965">
              <w:rPr>
                <w:rFonts w:ascii="Arial"/>
                <w:color w:val="000000"/>
                <w:vertAlign w:val="superscript"/>
                <w:lang w:val="ru-RU"/>
              </w:rPr>
              <w:t>3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Pr="003A2965" w:rsidRDefault="003A2965">
            <w:pPr>
              <w:spacing w:after="0"/>
              <w:jc w:val="center"/>
              <w:rPr>
                <w:lang w:val="ru-RU"/>
              </w:rPr>
            </w:pPr>
            <w:bookmarkStart w:id="286" w:name="280"/>
            <w:bookmarkEnd w:id="285"/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50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відсотків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граничної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величини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(12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мкг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куб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метрів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286"/>
      </w:tr>
    </w:tbl>
    <w:p w:rsidR="00363555" w:rsidRPr="003A2965" w:rsidRDefault="003A2965">
      <w:pPr>
        <w:rPr>
          <w:lang w:val="ru-RU"/>
        </w:rPr>
      </w:pPr>
      <w:r w:rsidRPr="003A2965">
        <w:rPr>
          <w:lang w:val="ru-RU"/>
        </w:rPr>
        <w:br/>
      </w:r>
    </w:p>
    <w:p w:rsidR="00363555" w:rsidRDefault="003A2965">
      <w:pPr>
        <w:spacing w:after="0"/>
        <w:ind w:firstLine="240"/>
      </w:pPr>
      <w:bookmarkStart w:id="287" w:name="281"/>
      <w:r>
        <w:rPr>
          <w:rFonts w:ascii="Arial"/>
          <w:color w:val="000000"/>
          <w:sz w:val="18"/>
        </w:rPr>
        <w:t>Свинець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949"/>
        <w:gridCol w:w="6179"/>
      </w:tblGrid>
      <w:tr w:rsidR="00363555">
        <w:trPr>
          <w:trHeight w:val="45"/>
          <w:tblCellSpacing w:w="0" w:type="auto"/>
        </w:trPr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288" w:name="282"/>
            <w:bookmarkEnd w:id="2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289" w:name="283"/>
            <w:bookmarkEnd w:id="288"/>
            <w:r>
              <w:rPr>
                <w:rFonts w:ascii="Arial"/>
                <w:color w:val="000000"/>
                <w:sz w:val="15"/>
              </w:rPr>
              <w:t>Річне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</w:p>
        </w:tc>
        <w:bookmarkEnd w:id="289"/>
      </w:tr>
      <w:tr w:rsidR="00363555" w:rsidRPr="003A2965">
        <w:trPr>
          <w:trHeight w:val="45"/>
          <w:tblCellSpacing w:w="0" w:type="auto"/>
        </w:trPr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290" w:name="284"/>
            <w:r>
              <w:rPr>
                <w:rFonts w:ascii="Arial"/>
                <w:color w:val="000000"/>
                <w:sz w:val="15"/>
              </w:rPr>
              <w:t>Верхній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поріг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оцінювання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Pr="003A2965" w:rsidRDefault="003A2965">
            <w:pPr>
              <w:spacing w:after="0"/>
              <w:jc w:val="center"/>
              <w:rPr>
                <w:lang w:val="ru-RU"/>
              </w:rPr>
            </w:pPr>
            <w:bookmarkStart w:id="291" w:name="285"/>
            <w:bookmarkEnd w:id="290"/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70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відсотків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граничної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величини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(0,35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мкг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куб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метрів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291"/>
      </w:tr>
      <w:tr w:rsidR="00363555" w:rsidRPr="003A2965">
        <w:trPr>
          <w:trHeight w:val="45"/>
          <w:tblCellSpacing w:w="0" w:type="auto"/>
        </w:trPr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292" w:name="286"/>
            <w:r>
              <w:rPr>
                <w:rFonts w:ascii="Arial"/>
                <w:color w:val="000000"/>
                <w:sz w:val="15"/>
              </w:rPr>
              <w:t>Нижній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поріг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оцінювання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Pr="003A2965" w:rsidRDefault="003A2965">
            <w:pPr>
              <w:spacing w:after="0"/>
              <w:jc w:val="center"/>
              <w:rPr>
                <w:lang w:val="ru-RU"/>
              </w:rPr>
            </w:pPr>
            <w:bookmarkStart w:id="293" w:name="287"/>
            <w:bookmarkEnd w:id="292"/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50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відсотків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граничної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величини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(0,25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мкг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куб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метрів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293"/>
      </w:tr>
    </w:tbl>
    <w:p w:rsidR="00363555" w:rsidRPr="003A2965" w:rsidRDefault="003A2965">
      <w:pPr>
        <w:rPr>
          <w:lang w:val="ru-RU"/>
        </w:rPr>
      </w:pPr>
      <w:r w:rsidRPr="003A2965">
        <w:rPr>
          <w:lang w:val="ru-RU"/>
        </w:rPr>
        <w:br/>
      </w:r>
    </w:p>
    <w:p w:rsidR="00363555" w:rsidRDefault="003A2965">
      <w:pPr>
        <w:spacing w:after="0"/>
        <w:ind w:firstLine="240"/>
      </w:pPr>
      <w:bookmarkStart w:id="294" w:name="288"/>
      <w:r>
        <w:rPr>
          <w:rFonts w:ascii="Arial"/>
          <w:color w:val="000000"/>
          <w:sz w:val="18"/>
        </w:rPr>
        <w:t>Бензол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949"/>
        <w:gridCol w:w="6179"/>
      </w:tblGrid>
      <w:tr w:rsidR="00363555">
        <w:trPr>
          <w:trHeight w:val="45"/>
          <w:tblCellSpacing w:w="0" w:type="auto"/>
        </w:trPr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295" w:name="289"/>
            <w:bookmarkEnd w:id="2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296" w:name="290"/>
            <w:bookmarkEnd w:id="295"/>
            <w:r>
              <w:rPr>
                <w:rFonts w:ascii="Arial"/>
                <w:color w:val="000000"/>
                <w:sz w:val="15"/>
              </w:rPr>
              <w:t>Річне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</w:p>
        </w:tc>
        <w:bookmarkEnd w:id="296"/>
      </w:tr>
      <w:tr w:rsidR="00363555" w:rsidRPr="003A2965">
        <w:trPr>
          <w:trHeight w:val="45"/>
          <w:tblCellSpacing w:w="0" w:type="auto"/>
        </w:trPr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297" w:name="291"/>
            <w:r>
              <w:rPr>
                <w:rFonts w:ascii="Arial"/>
                <w:color w:val="000000"/>
                <w:sz w:val="15"/>
              </w:rPr>
              <w:t>Верхній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поріг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оцінювання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Pr="003A2965" w:rsidRDefault="003A2965">
            <w:pPr>
              <w:spacing w:after="0"/>
              <w:jc w:val="center"/>
              <w:rPr>
                <w:lang w:val="ru-RU"/>
              </w:rPr>
            </w:pPr>
            <w:bookmarkStart w:id="298" w:name="292"/>
            <w:bookmarkEnd w:id="297"/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70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відсотків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граничної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величини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(3,5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мкг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куб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метрів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298"/>
      </w:tr>
      <w:tr w:rsidR="00363555" w:rsidRPr="003A2965">
        <w:trPr>
          <w:trHeight w:val="45"/>
          <w:tblCellSpacing w:w="0" w:type="auto"/>
        </w:trPr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299" w:name="293"/>
            <w:r>
              <w:rPr>
                <w:rFonts w:ascii="Arial"/>
                <w:color w:val="000000"/>
                <w:sz w:val="15"/>
              </w:rPr>
              <w:t>Нижній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поріг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оцінювання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Pr="003A2965" w:rsidRDefault="003A2965">
            <w:pPr>
              <w:spacing w:after="0"/>
              <w:jc w:val="center"/>
              <w:rPr>
                <w:lang w:val="ru-RU"/>
              </w:rPr>
            </w:pPr>
            <w:bookmarkStart w:id="300" w:name="294"/>
            <w:bookmarkEnd w:id="299"/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40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відсотків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граничної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величини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(2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мкг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куб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метрів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300"/>
      </w:tr>
    </w:tbl>
    <w:p w:rsidR="00363555" w:rsidRPr="003A2965" w:rsidRDefault="003A2965">
      <w:pPr>
        <w:rPr>
          <w:lang w:val="ru-RU"/>
        </w:rPr>
      </w:pPr>
      <w:r w:rsidRPr="003A2965">
        <w:rPr>
          <w:lang w:val="ru-RU"/>
        </w:rPr>
        <w:br/>
      </w:r>
    </w:p>
    <w:p w:rsidR="00363555" w:rsidRDefault="003A2965">
      <w:pPr>
        <w:spacing w:after="0"/>
        <w:ind w:firstLine="240"/>
      </w:pPr>
      <w:bookmarkStart w:id="301" w:name="295"/>
      <w:r>
        <w:rPr>
          <w:rFonts w:ascii="Arial"/>
          <w:color w:val="000000"/>
          <w:sz w:val="18"/>
        </w:rPr>
        <w:t>Оксид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вуглецю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949"/>
        <w:gridCol w:w="6179"/>
      </w:tblGrid>
      <w:tr w:rsidR="00363555">
        <w:trPr>
          <w:trHeight w:val="45"/>
          <w:tblCellSpacing w:w="0" w:type="auto"/>
        </w:trPr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02" w:name="296"/>
            <w:bookmarkEnd w:id="3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03" w:name="297"/>
            <w:bookmarkEnd w:id="302"/>
            <w:r>
              <w:rPr>
                <w:rFonts w:ascii="Arial"/>
                <w:color w:val="000000"/>
                <w:sz w:val="15"/>
              </w:rPr>
              <w:t>Середнє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годин</w:t>
            </w:r>
          </w:p>
        </w:tc>
        <w:bookmarkEnd w:id="303"/>
      </w:tr>
      <w:tr w:rsidR="00363555" w:rsidRPr="003A2965">
        <w:trPr>
          <w:trHeight w:val="45"/>
          <w:tblCellSpacing w:w="0" w:type="auto"/>
        </w:trPr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04" w:name="298"/>
            <w:r>
              <w:rPr>
                <w:rFonts w:ascii="Arial"/>
                <w:color w:val="000000"/>
                <w:sz w:val="15"/>
              </w:rPr>
              <w:t>Верхній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поріг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оцінювання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Pr="003A2965" w:rsidRDefault="003A2965">
            <w:pPr>
              <w:spacing w:after="0"/>
              <w:jc w:val="center"/>
              <w:rPr>
                <w:lang w:val="ru-RU"/>
              </w:rPr>
            </w:pPr>
            <w:bookmarkStart w:id="305" w:name="299"/>
            <w:bookmarkEnd w:id="304"/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70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відсотків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граничної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величини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(7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мг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куб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метрів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305"/>
      </w:tr>
      <w:tr w:rsidR="00363555" w:rsidRPr="003A2965">
        <w:trPr>
          <w:trHeight w:val="45"/>
          <w:tblCellSpacing w:w="0" w:type="auto"/>
        </w:trPr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06" w:name="300"/>
            <w:r>
              <w:rPr>
                <w:rFonts w:ascii="Arial"/>
                <w:color w:val="000000"/>
                <w:sz w:val="15"/>
              </w:rPr>
              <w:t>Нижній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поріг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оцінювання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Pr="003A2965" w:rsidRDefault="003A2965">
            <w:pPr>
              <w:spacing w:after="0"/>
              <w:jc w:val="center"/>
              <w:rPr>
                <w:lang w:val="ru-RU"/>
              </w:rPr>
            </w:pPr>
            <w:bookmarkStart w:id="307" w:name="301"/>
            <w:bookmarkEnd w:id="306"/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50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відсотків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граничної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величини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(5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мг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куб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метрів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307"/>
      </w:tr>
    </w:tbl>
    <w:p w:rsidR="00363555" w:rsidRPr="003A2965" w:rsidRDefault="003A2965">
      <w:pPr>
        <w:rPr>
          <w:lang w:val="ru-RU"/>
        </w:rPr>
      </w:pPr>
      <w:r w:rsidRPr="003A2965">
        <w:rPr>
          <w:lang w:val="ru-RU"/>
        </w:rPr>
        <w:br/>
      </w:r>
    </w:p>
    <w:p w:rsidR="00363555" w:rsidRDefault="003A2965">
      <w:pPr>
        <w:spacing w:after="0"/>
        <w:ind w:firstLine="240"/>
      </w:pPr>
      <w:bookmarkStart w:id="308" w:name="302"/>
      <w:r>
        <w:rPr>
          <w:rFonts w:ascii="Arial"/>
          <w:color w:val="000000"/>
          <w:sz w:val="18"/>
        </w:rPr>
        <w:t>Арсен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943"/>
        <w:gridCol w:w="6185"/>
      </w:tblGrid>
      <w:tr w:rsidR="00363555">
        <w:trPr>
          <w:trHeight w:val="45"/>
          <w:tblCellSpacing w:w="0" w:type="auto"/>
        </w:trPr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09" w:name="303"/>
            <w:bookmarkEnd w:id="308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10" w:name="304"/>
            <w:bookmarkEnd w:id="309"/>
            <w:r>
              <w:rPr>
                <w:rFonts w:ascii="Arial"/>
                <w:color w:val="000000"/>
                <w:sz w:val="15"/>
              </w:rPr>
              <w:t>Річне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</w:p>
        </w:tc>
        <w:bookmarkEnd w:id="310"/>
      </w:tr>
      <w:tr w:rsidR="00363555" w:rsidRPr="003A2965">
        <w:trPr>
          <w:trHeight w:val="45"/>
          <w:tblCellSpacing w:w="0" w:type="auto"/>
        </w:trPr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11" w:name="305"/>
            <w:r>
              <w:rPr>
                <w:rFonts w:ascii="Arial"/>
                <w:color w:val="000000"/>
                <w:sz w:val="15"/>
              </w:rPr>
              <w:t>Верхній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поріг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оцінювання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Pr="003A2965" w:rsidRDefault="003A2965">
            <w:pPr>
              <w:spacing w:after="0"/>
              <w:jc w:val="center"/>
              <w:rPr>
                <w:lang w:val="ru-RU"/>
              </w:rPr>
            </w:pPr>
            <w:bookmarkStart w:id="312" w:name="306"/>
            <w:bookmarkEnd w:id="311"/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60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відсотків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цільового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показника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(3,6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нг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/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куб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метрів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312"/>
      </w:tr>
      <w:tr w:rsidR="00363555" w:rsidRPr="003A2965">
        <w:trPr>
          <w:trHeight w:val="45"/>
          <w:tblCellSpacing w:w="0" w:type="auto"/>
        </w:trPr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13" w:name="307"/>
            <w:r>
              <w:rPr>
                <w:rFonts w:ascii="Arial"/>
                <w:color w:val="000000"/>
                <w:sz w:val="15"/>
              </w:rPr>
              <w:t>Нижній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поріг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оцінювання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Pr="003A2965" w:rsidRDefault="003A2965">
            <w:pPr>
              <w:spacing w:after="0"/>
              <w:jc w:val="center"/>
              <w:rPr>
                <w:lang w:val="ru-RU"/>
              </w:rPr>
            </w:pPr>
            <w:bookmarkStart w:id="314" w:name="308"/>
            <w:bookmarkEnd w:id="313"/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40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відсотків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цільового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показника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(2,4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нг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/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куб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метрів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314"/>
      </w:tr>
    </w:tbl>
    <w:p w:rsidR="00363555" w:rsidRPr="003A2965" w:rsidRDefault="003A2965">
      <w:pPr>
        <w:rPr>
          <w:lang w:val="ru-RU"/>
        </w:rPr>
      </w:pPr>
      <w:r w:rsidRPr="003A2965">
        <w:rPr>
          <w:lang w:val="ru-RU"/>
        </w:rPr>
        <w:br/>
      </w:r>
    </w:p>
    <w:p w:rsidR="00363555" w:rsidRDefault="003A2965">
      <w:pPr>
        <w:spacing w:after="0"/>
        <w:ind w:firstLine="240"/>
      </w:pPr>
      <w:bookmarkStart w:id="315" w:name="309"/>
      <w:r>
        <w:rPr>
          <w:rFonts w:ascii="Arial"/>
          <w:color w:val="000000"/>
          <w:sz w:val="18"/>
        </w:rPr>
        <w:t>Кадмій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948"/>
        <w:gridCol w:w="6180"/>
      </w:tblGrid>
      <w:tr w:rsidR="00363555">
        <w:trPr>
          <w:trHeight w:val="45"/>
          <w:tblCellSpacing w:w="0" w:type="auto"/>
        </w:trPr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16" w:name="310"/>
            <w:bookmarkEnd w:id="3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17" w:name="311"/>
            <w:bookmarkEnd w:id="316"/>
            <w:r>
              <w:rPr>
                <w:rFonts w:ascii="Arial"/>
                <w:color w:val="000000"/>
                <w:sz w:val="15"/>
              </w:rPr>
              <w:t>Річне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</w:p>
        </w:tc>
        <w:bookmarkEnd w:id="317"/>
      </w:tr>
      <w:tr w:rsidR="00363555" w:rsidRPr="003A2965">
        <w:trPr>
          <w:trHeight w:val="45"/>
          <w:tblCellSpacing w:w="0" w:type="auto"/>
        </w:trPr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18" w:name="312"/>
            <w:r>
              <w:rPr>
                <w:rFonts w:ascii="Arial"/>
                <w:color w:val="000000"/>
                <w:sz w:val="15"/>
              </w:rPr>
              <w:t>Верхній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поріг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оцінювання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Pr="003A2965" w:rsidRDefault="003A2965">
            <w:pPr>
              <w:spacing w:after="0"/>
              <w:jc w:val="center"/>
              <w:rPr>
                <w:lang w:val="ru-RU"/>
              </w:rPr>
            </w:pPr>
            <w:bookmarkStart w:id="319" w:name="313"/>
            <w:bookmarkEnd w:id="318"/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60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відсотків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цільового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показника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(3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нг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куб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метрів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319"/>
      </w:tr>
      <w:tr w:rsidR="00363555" w:rsidRPr="003A2965">
        <w:trPr>
          <w:trHeight w:val="45"/>
          <w:tblCellSpacing w:w="0" w:type="auto"/>
        </w:trPr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20" w:name="314"/>
            <w:r>
              <w:rPr>
                <w:rFonts w:ascii="Arial"/>
                <w:color w:val="000000"/>
                <w:sz w:val="15"/>
              </w:rPr>
              <w:t>Нижній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поріг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оцінювання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Pr="003A2965" w:rsidRDefault="003A2965">
            <w:pPr>
              <w:spacing w:after="0"/>
              <w:jc w:val="center"/>
              <w:rPr>
                <w:lang w:val="ru-RU"/>
              </w:rPr>
            </w:pPr>
            <w:bookmarkStart w:id="321" w:name="315"/>
            <w:bookmarkEnd w:id="320"/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40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відсотків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цільового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показника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(2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нг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куб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метрів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321"/>
      </w:tr>
    </w:tbl>
    <w:p w:rsidR="00363555" w:rsidRPr="003A2965" w:rsidRDefault="003A2965">
      <w:pPr>
        <w:rPr>
          <w:lang w:val="ru-RU"/>
        </w:rPr>
      </w:pPr>
      <w:r w:rsidRPr="003A2965">
        <w:rPr>
          <w:lang w:val="ru-RU"/>
        </w:rPr>
        <w:br/>
      </w:r>
    </w:p>
    <w:p w:rsidR="00363555" w:rsidRDefault="003A2965">
      <w:pPr>
        <w:spacing w:after="0"/>
        <w:ind w:firstLine="240"/>
      </w:pPr>
      <w:bookmarkStart w:id="322" w:name="316"/>
      <w:r>
        <w:rPr>
          <w:rFonts w:ascii="Arial"/>
          <w:color w:val="000000"/>
          <w:sz w:val="18"/>
        </w:rPr>
        <w:t>Нікель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948"/>
        <w:gridCol w:w="6180"/>
      </w:tblGrid>
      <w:tr w:rsidR="00363555">
        <w:trPr>
          <w:trHeight w:val="45"/>
          <w:tblCellSpacing w:w="0" w:type="auto"/>
        </w:trPr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</w:pPr>
            <w:bookmarkStart w:id="323" w:name="317"/>
            <w:bookmarkEnd w:id="3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24" w:name="318"/>
            <w:bookmarkEnd w:id="323"/>
            <w:r>
              <w:rPr>
                <w:rFonts w:ascii="Arial"/>
                <w:color w:val="000000"/>
                <w:sz w:val="15"/>
              </w:rPr>
              <w:t>Річне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</w:p>
        </w:tc>
        <w:bookmarkEnd w:id="324"/>
      </w:tr>
      <w:tr w:rsidR="00363555" w:rsidRPr="003A2965">
        <w:trPr>
          <w:trHeight w:val="45"/>
          <w:tblCellSpacing w:w="0" w:type="auto"/>
        </w:trPr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25" w:name="319"/>
            <w:r>
              <w:rPr>
                <w:rFonts w:ascii="Arial"/>
                <w:color w:val="000000"/>
                <w:sz w:val="15"/>
              </w:rPr>
              <w:t>Верхній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поріг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оцінювання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Pr="003A2965" w:rsidRDefault="003A2965">
            <w:pPr>
              <w:spacing w:after="0"/>
              <w:jc w:val="center"/>
              <w:rPr>
                <w:lang w:val="ru-RU"/>
              </w:rPr>
            </w:pPr>
            <w:bookmarkStart w:id="326" w:name="320"/>
            <w:bookmarkEnd w:id="325"/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70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відсотків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цільового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показника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(14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нг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куб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метрів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326"/>
      </w:tr>
      <w:tr w:rsidR="00363555" w:rsidRPr="003A2965">
        <w:trPr>
          <w:trHeight w:val="45"/>
          <w:tblCellSpacing w:w="0" w:type="auto"/>
        </w:trPr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27" w:name="321"/>
            <w:r>
              <w:rPr>
                <w:rFonts w:ascii="Arial"/>
                <w:color w:val="000000"/>
                <w:sz w:val="15"/>
              </w:rPr>
              <w:t>Нижній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поріг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оцінювання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Pr="003A2965" w:rsidRDefault="003A2965">
            <w:pPr>
              <w:spacing w:after="0"/>
              <w:jc w:val="center"/>
              <w:rPr>
                <w:lang w:val="ru-RU"/>
              </w:rPr>
            </w:pPr>
            <w:bookmarkStart w:id="328" w:name="322"/>
            <w:bookmarkEnd w:id="327"/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50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відсотків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цільового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показника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 (10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нг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куб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метрів</w:t>
            </w:r>
            <w:r w:rsidRPr="003A296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328"/>
      </w:tr>
    </w:tbl>
    <w:p w:rsidR="00363555" w:rsidRPr="003A2965" w:rsidRDefault="003A2965">
      <w:pPr>
        <w:rPr>
          <w:lang w:val="ru-RU"/>
        </w:rPr>
      </w:pPr>
      <w:r w:rsidRPr="003A2965">
        <w:rPr>
          <w:lang w:val="ru-RU"/>
        </w:rPr>
        <w:br/>
      </w:r>
    </w:p>
    <w:p w:rsidR="00363555" w:rsidRDefault="003A2965">
      <w:pPr>
        <w:spacing w:after="0"/>
        <w:ind w:firstLine="240"/>
      </w:pPr>
      <w:bookmarkStart w:id="329" w:name="323"/>
      <w:r>
        <w:rPr>
          <w:rFonts w:ascii="Arial"/>
          <w:color w:val="000000"/>
          <w:sz w:val="18"/>
        </w:rPr>
        <w:t>Бенз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>пірен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948"/>
        <w:gridCol w:w="6180"/>
      </w:tblGrid>
      <w:tr w:rsidR="00363555">
        <w:trPr>
          <w:trHeight w:val="45"/>
          <w:tblCellSpacing w:w="0" w:type="auto"/>
        </w:trPr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30" w:name="324"/>
            <w:bookmarkEnd w:id="3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31" w:name="325"/>
            <w:bookmarkEnd w:id="330"/>
            <w:r>
              <w:rPr>
                <w:rFonts w:ascii="Arial"/>
                <w:color w:val="000000"/>
                <w:sz w:val="15"/>
              </w:rPr>
              <w:t>Річне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</w:p>
        </w:tc>
        <w:bookmarkEnd w:id="331"/>
      </w:tr>
      <w:tr w:rsidR="00363555">
        <w:trPr>
          <w:trHeight w:val="45"/>
          <w:tblCellSpacing w:w="0" w:type="auto"/>
        </w:trPr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32" w:name="326"/>
            <w:r>
              <w:rPr>
                <w:rFonts w:ascii="Arial"/>
                <w:color w:val="000000"/>
                <w:sz w:val="15"/>
              </w:rPr>
              <w:t>Верхній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поріг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оцінювання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33" w:name="327"/>
            <w:bookmarkEnd w:id="332"/>
            <w:r>
              <w:rPr>
                <w:rFonts w:ascii="Arial"/>
                <w:color w:val="000000"/>
                <w:sz w:val="15"/>
              </w:rPr>
              <w:t xml:space="preserve">60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цільового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показника</w:t>
            </w:r>
            <w:r>
              <w:rPr>
                <w:rFonts w:ascii="Arial"/>
                <w:color w:val="000000"/>
                <w:sz w:val="15"/>
              </w:rPr>
              <w:t xml:space="preserve"> (0,6 </w:t>
            </w:r>
            <w:r>
              <w:rPr>
                <w:rFonts w:ascii="Arial"/>
                <w:color w:val="000000"/>
                <w:sz w:val="15"/>
              </w:rPr>
              <w:t>нг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куб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метрів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33"/>
      </w:tr>
      <w:tr w:rsidR="00363555">
        <w:trPr>
          <w:trHeight w:val="45"/>
          <w:tblCellSpacing w:w="0" w:type="auto"/>
        </w:trPr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34" w:name="328"/>
            <w:r>
              <w:rPr>
                <w:rFonts w:ascii="Arial"/>
                <w:color w:val="000000"/>
                <w:sz w:val="15"/>
              </w:rPr>
              <w:t>Нижній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поріг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оцінювання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35" w:name="329"/>
            <w:bookmarkEnd w:id="334"/>
            <w:r>
              <w:rPr>
                <w:rFonts w:ascii="Arial"/>
                <w:color w:val="000000"/>
                <w:sz w:val="15"/>
              </w:rPr>
              <w:t xml:space="preserve">40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цільового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показника</w:t>
            </w:r>
            <w:r>
              <w:rPr>
                <w:rFonts w:ascii="Arial"/>
                <w:color w:val="000000"/>
                <w:sz w:val="15"/>
              </w:rPr>
              <w:t xml:space="preserve"> (0,4 </w:t>
            </w:r>
            <w:r>
              <w:rPr>
                <w:rFonts w:ascii="Arial"/>
                <w:color w:val="000000"/>
                <w:sz w:val="15"/>
              </w:rPr>
              <w:t>нг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куб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метрів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35"/>
      </w:tr>
    </w:tbl>
    <w:p w:rsidR="00363555" w:rsidRDefault="003A2965">
      <w:r>
        <w:br/>
      </w:r>
    </w:p>
    <w:p w:rsidR="00363555" w:rsidRDefault="003A2965">
      <w:pPr>
        <w:pStyle w:val="3"/>
        <w:spacing w:after="0"/>
      </w:pPr>
      <w:bookmarkStart w:id="336" w:name="330"/>
      <w:r>
        <w:rPr>
          <w:rFonts w:ascii="Arial"/>
          <w:color w:val="000000"/>
          <w:sz w:val="27"/>
        </w:rPr>
        <w:t xml:space="preserve">III. </w:t>
      </w:r>
      <w:r>
        <w:rPr>
          <w:rFonts w:ascii="Arial"/>
          <w:color w:val="000000"/>
          <w:sz w:val="27"/>
        </w:rPr>
        <w:t>Граничні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величини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забруднювальних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319"/>
        <w:gridCol w:w="2749"/>
        <w:gridCol w:w="4060"/>
      </w:tblGrid>
      <w:tr w:rsidR="00363555">
        <w:trPr>
          <w:trHeight w:val="45"/>
          <w:tblCellSpacing w:w="0" w:type="auto"/>
        </w:trPr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37" w:name="331"/>
            <w:bookmarkEnd w:id="336"/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усереднення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38" w:name="332"/>
            <w:bookmarkEnd w:id="337"/>
            <w:r>
              <w:rPr>
                <w:rFonts w:ascii="Arial"/>
                <w:color w:val="000000"/>
                <w:sz w:val="15"/>
              </w:rPr>
              <w:t>Гранична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величина</w:t>
            </w:r>
          </w:p>
        </w:tc>
        <w:tc>
          <w:tcPr>
            <w:tcW w:w="4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39" w:name="333"/>
            <w:bookmarkEnd w:id="338"/>
            <w:r>
              <w:rPr>
                <w:rFonts w:ascii="Arial"/>
                <w:color w:val="000000"/>
                <w:sz w:val="15"/>
              </w:rPr>
              <w:t>Межа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похибки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</w:p>
        </w:tc>
        <w:bookmarkEnd w:id="339"/>
      </w:tr>
      <w:tr w:rsidR="00363555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40" w:name="334"/>
            <w:r>
              <w:rPr>
                <w:rFonts w:ascii="Arial"/>
                <w:color w:val="000000"/>
                <w:sz w:val="15"/>
              </w:rPr>
              <w:t>Діоксид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сірки</w:t>
            </w:r>
          </w:p>
        </w:tc>
        <w:bookmarkEnd w:id="340"/>
      </w:tr>
      <w:tr w:rsidR="00363555">
        <w:trPr>
          <w:trHeight w:val="45"/>
          <w:tblCellSpacing w:w="0" w:type="auto"/>
        </w:trPr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41" w:name="335"/>
            <w:r>
              <w:rPr>
                <w:rFonts w:ascii="Arial"/>
                <w:color w:val="000000"/>
                <w:sz w:val="15"/>
              </w:rPr>
              <w:t>Одна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година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42" w:name="336"/>
            <w:bookmarkEnd w:id="341"/>
            <w:r>
              <w:rPr>
                <w:rFonts w:ascii="Arial"/>
                <w:color w:val="000000"/>
                <w:sz w:val="15"/>
              </w:rPr>
              <w:t xml:space="preserve">350 </w:t>
            </w:r>
            <w:r>
              <w:rPr>
                <w:rFonts w:ascii="Arial"/>
                <w:color w:val="000000"/>
                <w:sz w:val="15"/>
              </w:rPr>
              <w:t>мкг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куб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рази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tc>
          <w:tcPr>
            <w:tcW w:w="4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43" w:name="337"/>
            <w:bookmarkEnd w:id="342"/>
            <w:r>
              <w:rPr>
                <w:rFonts w:ascii="Arial"/>
                <w:color w:val="000000"/>
                <w:sz w:val="15"/>
              </w:rPr>
              <w:t xml:space="preserve">150 </w:t>
            </w:r>
            <w:r>
              <w:rPr>
                <w:rFonts w:ascii="Arial"/>
                <w:color w:val="000000"/>
                <w:sz w:val="15"/>
              </w:rPr>
              <w:t>мкг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куб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метрів</w:t>
            </w:r>
            <w:r>
              <w:rPr>
                <w:rFonts w:ascii="Arial"/>
                <w:color w:val="000000"/>
                <w:sz w:val="15"/>
              </w:rPr>
              <w:t xml:space="preserve"> (43 </w:t>
            </w:r>
            <w:r>
              <w:rPr>
                <w:rFonts w:ascii="Arial"/>
                <w:color w:val="000000"/>
                <w:sz w:val="15"/>
              </w:rPr>
              <w:t>відсотки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43"/>
      </w:tr>
      <w:tr w:rsidR="00363555">
        <w:trPr>
          <w:trHeight w:val="45"/>
          <w:tblCellSpacing w:w="0" w:type="auto"/>
        </w:trPr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44" w:name="338"/>
            <w:r>
              <w:rPr>
                <w:rFonts w:ascii="Arial"/>
                <w:color w:val="000000"/>
                <w:sz w:val="15"/>
              </w:rPr>
              <w:t>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45" w:name="339"/>
            <w:bookmarkEnd w:id="344"/>
            <w:r>
              <w:rPr>
                <w:rFonts w:ascii="Arial"/>
                <w:color w:val="000000"/>
                <w:sz w:val="15"/>
              </w:rPr>
              <w:t xml:space="preserve">125 </w:t>
            </w:r>
            <w:r>
              <w:rPr>
                <w:rFonts w:ascii="Arial"/>
                <w:color w:val="000000"/>
                <w:sz w:val="15"/>
              </w:rPr>
              <w:t>мкг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куб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tc>
          <w:tcPr>
            <w:tcW w:w="4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46" w:name="340"/>
            <w:bookmarkEnd w:id="345"/>
            <w:r>
              <w:rPr>
                <w:rFonts w:ascii="Arial"/>
                <w:color w:val="000000"/>
                <w:sz w:val="15"/>
              </w:rPr>
              <w:t>відсутня</w:t>
            </w:r>
          </w:p>
        </w:tc>
        <w:bookmarkEnd w:id="346"/>
      </w:tr>
      <w:tr w:rsidR="00363555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47" w:name="341"/>
            <w:r>
              <w:rPr>
                <w:rFonts w:ascii="Arial"/>
                <w:color w:val="000000"/>
                <w:sz w:val="15"/>
              </w:rPr>
              <w:t>Діоксид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азоту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оксиди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азоту</w:t>
            </w:r>
          </w:p>
        </w:tc>
        <w:bookmarkEnd w:id="347"/>
      </w:tr>
      <w:tr w:rsidR="00363555">
        <w:trPr>
          <w:trHeight w:val="45"/>
          <w:tblCellSpacing w:w="0" w:type="auto"/>
        </w:trPr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48" w:name="342"/>
            <w:r>
              <w:rPr>
                <w:rFonts w:ascii="Arial"/>
                <w:color w:val="000000"/>
                <w:sz w:val="15"/>
              </w:rPr>
              <w:t>Одна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година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49" w:name="343"/>
            <w:bookmarkEnd w:id="348"/>
            <w:r>
              <w:rPr>
                <w:rFonts w:ascii="Arial"/>
                <w:color w:val="000000"/>
                <w:sz w:val="15"/>
              </w:rPr>
              <w:t xml:space="preserve">200 </w:t>
            </w:r>
            <w:r>
              <w:rPr>
                <w:rFonts w:ascii="Arial"/>
                <w:color w:val="000000"/>
                <w:sz w:val="15"/>
              </w:rPr>
              <w:t>мкг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куб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разів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tc>
          <w:tcPr>
            <w:tcW w:w="4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50" w:name="344"/>
            <w:bookmarkEnd w:id="349"/>
            <w:r>
              <w:rPr>
                <w:rFonts w:ascii="Arial"/>
                <w:color w:val="000000"/>
                <w:sz w:val="15"/>
              </w:rPr>
              <w:t>0</w:t>
            </w:r>
          </w:p>
        </w:tc>
        <w:bookmarkEnd w:id="350"/>
      </w:tr>
      <w:tr w:rsidR="00363555">
        <w:trPr>
          <w:trHeight w:val="45"/>
          <w:tblCellSpacing w:w="0" w:type="auto"/>
        </w:trPr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51" w:name="345"/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52" w:name="346"/>
            <w:bookmarkEnd w:id="351"/>
            <w:r>
              <w:rPr>
                <w:rFonts w:ascii="Arial"/>
                <w:color w:val="000000"/>
                <w:sz w:val="15"/>
              </w:rPr>
              <w:t xml:space="preserve">40 </w:t>
            </w:r>
            <w:r>
              <w:rPr>
                <w:rFonts w:ascii="Arial"/>
                <w:color w:val="000000"/>
                <w:sz w:val="15"/>
              </w:rPr>
              <w:t>мкг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куб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метрів</w:t>
            </w:r>
          </w:p>
        </w:tc>
        <w:tc>
          <w:tcPr>
            <w:tcW w:w="4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53" w:name="347"/>
            <w:bookmarkEnd w:id="352"/>
            <w:r>
              <w:rPr>
                <w:rFonts w:ascii="Arial"/>
                <w:color w:val="000000"/>
                <w:sz w:val="15"/>
              </w:rPr>
              <w:t>0</w:t>
            </w:r>
          </w:p>
        </w:tc>
        <w:bookmarkEnd w:id="353"/>
      </w:tr>
      <w:tr w:rsidR="00363555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54" w:name="348"/>
            <w:r>
              <w:rPr>
                <w:rFonts w:ascii="Arial"/>
                <w:color w:val="000000"/>
                <w:sz w:val="15"/>
              </w:rPr>
              <w:t>Бензол</w:t>
            </w:r>
          </w:p>
        </w:tc>
        <w:bookmarkEnd w:id="354"/>
      </w:tr>
      <w:tr w:rsidR="00363555">
        <w:trPr>
          <w:trHeight w:val="45"/>
          <w:tblCellSpacing w:w="0" w:type="auto"/>
        </w:trPr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55" w:name="349"/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56" w:name="350"/>
            <w:bookmarkEnd w:id="35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мкг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куб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метрів</w:t>
            </w:r>
          </w:p>
        </w:tc>
        <w:tc>
          <w:tcPr>
            <w:tcW w:w="4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57" w:name="351"/>
            <w:bookmarkEnd w:id="356"/>
            <w:r>
              <w:rPr>
                <w:rFonts w:ascii="Arial"/>
                <w:color w:val="000000"/>
                <w:sz w:val="15"/>
              </w:rPr>
              <w:t>0</w:t>
            </w:r>
          </w:p>
        </w:tc>
        <w:bookmarkEnd w:id="357"/>
      </w:tr>
      <w:tr w:rsidR="00363555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58" w:name="352"/>
            <w:r>
              <w:rPr>
                <w:rFonts w:ascii="Arial"/>
                <w:color w:val="000000"/>
                <w:sz w:val="15"/>
              </w:rPr>
              <w:t>Оксид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вуглецю</w:t>
            </w:r>
          </w:p>
        </w:tc>
        <w:bookmarkEnd w:id="358"/>
      </w:tr>
      <w:tr w:rsidR="00363555">
        <w:trPr>
          <w:trHeight w:val="45"/>
          <w:tblCellSpacing w:w="0" w:type="auto"/>
        </w:trPr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59" w:name="353"/>
            <w:r>
              <w:rPr>
                <w:rFonts w:ascii="Arial"/>
                <w:color w:val="000000"/>
                <w:sz w:val="15"/>
              </w:rPr>
              <w:t>Максимальне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восьмигодинне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vertAlign w:val="superscript"/>
              </w:rPr>
              <w:t>4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60" w:name="354"/>
            <w:bookmarkEnd w:id="35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куб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метрів</w:t>
            </w:r>
          </w:p>
        </w:tc>
        <w:tc>
          <w:tcPr>
            <w:tcW w:w="4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61" w:name="355"/>
            <w:bookmarkEnd w:id="360"/>
            <w:r>
              <w:rPr>
                <w:rFonts w:ascii="Arial"/>
                <w:color w:val="000000"/>
                <w:sz w:val="15"/>
              </w:rPr>
              <w:t>60</w:t>
            </w:r>
          </w:p>
        </w:tc>
        <w:bookmarkEnd w:id="361"/>
      </w:tr>
      <w:tr w:rsidR="00363555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62" w:name="356"/>
            <w:r>
              <w:rPr>
                <w:rFonts w:ascii="Arial"/>
                <w:color w:val="000000"/>
                <w:sz w:val="15"/>
              </w:rPr>
              <w:t>Свинець</w:t>
            </w:r>
          </w:p>
        </w:tc>
        <w:bookmarkEnd w:id="362"/>
      </w:tr>
      <w:tr w:rsidR="00363555">
        <w:trPr>
          <w:trHeight w:val="45"/>
          <w:tblCellSpacing w:w="0" w:type="auto"/>
        </w:trPr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63" w:name="357"/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64" w:name="358"/>
            <w:bookmarkEnd w:id="363"/>
            <w:r>
              <w:rPr>
                <w:rFonts w:ascii="Arial"/>
                <w:color w:val="000000"/>
                <w:sz w:val="15"/>
              </w:rPr>
              <w:t xml:space="preserve">0,5 </w:t>
            </w:r>
            <w:r>
              <w:rPr>
                <w:rFonts w:ascii="Arial"/>
                <w:color w:val="000000"/>
                <w:sz w:val="15"/>
              </w:rPr>
              <w:t>мкг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куб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метрів</w:t>
            </w:r>
          </w:p>
        </w:tc>
        <w:tc>
          <w:tcPr>
            <w:tcW w:w="4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65" w:name="359"/>
            <w:bookmarkEnd w:id="364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bookmarkEnd w:id="365"/>
      </w:tr>
      <w:tr w:rsidR="00363555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66" w:name="360"/>
            <w:r>
              <w:rPr>
                <w:rFonts w:ascii="Arial"/>
                <w:color w:val="000000"/>
                <w:sz w:val="15"/>
              </w:rPr>
              <w:t>ТЧ</w:t>
            </w:r>
            <w:r>
              <w:rPr>
                <w:rFonts w:ascii="Arial"/>
                <w:color w:val="000000"/>
                <w:vertAlign w:val="subscript"/>
              </w:rPr>
              <w:t>10</w:t>
            </w:r>
          </w:p>
        </w:tc>
        <w:bookmarkEnd w:id="366"/>
      </w:tr>
      <w:tr w:rsidR="00363555">
        <w:trPr>
          <w:trHeight w:val="45"/>
          <w:tblCellSpacing w:w="0" w:type="auto"/>
        </w:trPr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67" w:name="361"/>
            <w:r>
              <w:rPr>
                <w:rFonts w:ascii="Arial"/>
                <w:color w:val="000000"/>
                <w:sz w:val="15"/>
              </w:rPr>
              <w:t>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68" w:name="362"/>
            <w:bookmarkEnd w:id="367"/>
            <w:r>
              <w:rPr>
                <w:rFonts w:ascii="Arial"/>
                <w:color w:val="000000"/>
                <w:sz w:val="15"/>
              </w:rPr>
              <w:t xml:space="preserve">50 </w:t>
            </w:r>
            <w:r>
              <w:rPr>
                <w:rFonts w:ascii="Arial"/>
                <w:color w:val="000000"/>
                <w:sz w:val="15"/>
              </w:rPr>
              <w:t>мкг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куб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35 </w:t>
            </w:r>
            <w:r>
              <w:rPr>
                <w:rFonts w:ascii="Arial"/>
                <w:color w:val="000000"/>
                <w:sz w:val="15"/>
              </w:rPr>
              <w:t>разів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tc>
          <w:tcPr>
            <w:tcW w:w="4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69" w:name="363"/>
            <w:bookmarkEnd w:id="368"/>
            <w:r>
              <w:rPr>
                <w:rFonts w:ascii="Arial"/>
                <w:color w:val="000000"/>
                <w:sz w:val="15"/>
              </w:rPr>
              <w:t>50</w:t>
            </w:r>
          </w:p>
        </w:tc>
        <w:bookmarkEnd w:id="369"/>
      </w:tr>
      <w:tr w:rsidR="00363555">
        <w:trPr>
          <w:trHeight w:val="45"/>
          <w:tblCellSpacing w:w="0" w:type="auto"/>
        </w:trPr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70" w:name="364"/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71" w:name="365"/>
            <w:bookmarkEnd w:id="370"/>
            <w:r>
              <w:rPr>
                <w:rFonts w:ascii="Arial"/>
                <w:color w:val="000000"/>
                <w:sz w:val="15"/>
              </w:rPr>
              <w:t xml:space="preserve">40 </w:t>
            </w:r>
            <w:r>
              <w:rPr>
                <w:rFonts w:ascii="Arial"/>
                <w:color w:val="000000"/>
                <w:sz w:val="15"/>
              </w:rPr>
              <w:t>мкг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метрів</w:t>
            </w:r>
          </w:p>
        </w:tc>
        <w:tc>
          <w:tcPr>
            <w:tcW w:w="4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72" w:name="366"/>
            <w:bookmarkEnd w:id="371"/>
            <w:r>
              <w:rPr>
                <w:rFonts w:ascii="Arial"/>
                <w:color w:val="000000"/>
                <w:sz w:val="15"/>
              </w:rPr>
              <w:t>20</w:t>
            </w:r>
          </w:p>
        </w:tc>
        <w:bookmarkEnd w:id="372"/>
      </w:tr>
      <w:tr w:rsidR="00363555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73" w:name="367"/>
            <w:r>
              <w:rPr>
                <w:rFonts w:ascii="Arial"/>
                <w:color w:val="000000"/>
                <w:sz w:val="15"/>
              </w:rPr>
              <w:lastRenderedPageBreak/>
              <w:t>ТЧ</w:t>
            </w:r>
            <w:r>
              <w:rPr>
                <w:rFonts w:ascii="Arial"/>
                <w:color w:val="000000"/>
                <w:vertAlign w:val="subscript"/>
              </w:rPr>
              <w:t>2,5</w:t>
            </w:r>
          </w:p>
        </w:tc>
        <w:bookmarkEnd w:id="373"/>
      </w:tr>
      <w:tr w:rsidR="00363555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74" w:name="368"/>
            <w:r>
              <w:rPr>
                <w:rFonts w:ascii="Arial"/>
                <w:color w:val="000000"/>
                <w:sz w:val="15"/>
              </w:rPr>
              <w:t>Стадія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</w:p>
        </w:tc>
        <w:bookmarkEnd w:id="374"/>
      </w:tr>
      <w:tr w:rsidR="00363555">
        <w:trPr>
          <w:trHeight w:val="45"/>
          <w:tblCellSpacing w:w="0" w:type="auto"/>
        </w:trPr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75" w:name="369"/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76" w:name="370"/>
            <w:bookmarkEnd w:id="375"/>
            <w:r>
              <w:rPr>
                <w:rFonts w:ascii="Arial"/>
                <w:color w:val="000000"/>
                <w:sz w:val="15"/>
              </w:rPr>
              <w:t xml:space="preserve">25 </w:t>
            </w:r>
            <w:r>
              <w:rPr>
                <w:rFonts w:ascii="Arial"/>
                <w:color w:val="000000"/>
                <w:sz w:val="15"/>
              </w:rPr>
              <w:t>мкг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куб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метрів</w:t>
            </w:r>
          </w:p>
        </w:tc>
        <w:tc>
          <w:tcPr>
            <w:tcW w:w="4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77" w:name="371"/>
            <w:bookmarkEnd w:id="376"/>
            <w:r>
              <w:rPr>
                <w:rFonts w:ascii="Arial"/>
                <w:color w:val="000000"/>
                <w:sz w:val="15"/>
              </w:rPr>
              <w:t>20</w:t>
            </w:r>
          </w:p>
        </w:tc>
        <w:bookmarkEnd w:id="377"/>
      </w:tr>
      <w:tr w:rsidR="00363555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78" w:name="372"/>
            <w:r>
              <w:rPr>
                <w:rFonts w:ascii="Arial"/>
                <w:color w:val="000000"/>
                <w:sz w:val="15"/>
              </w:rPr>
              <w:t>Стадія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78"/>
      </w:tr>
      <w:tr w:rsidR="00363555">
        <w:trPr>
          <w:trHeight w:val="45"/>
          <w:tblCellSpacing w:w="0" w:type="auto"/>
        </w:trPr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79" w:name="373"/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80" w:name="374"/>
            <w:bookmarkEnd w:id="379"/>
            <w:r>
              <w:rPr>
                <w:rFonts w:ascii="Arial"/>
                <w:color w:val="000000"/>
                <w:sz w:val="15"/>
              </w:rPr>
              <w:t xml:space="preserve">20 </w:t>
            </w:r>
            <w:r>
              <w:rPr>
                <w:rFonts w:ascii="Arial"/>
                <w:color w:val="000000"/>
                <w:sz w:val="15"/>
              </w:rPr>
              <w:t>мкг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куб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метрів</w:t>
            </w:r>
          </w:p>
        </w:tc>
        <w:tc>
          <w:tcPr>
            <w:tcW w:w="4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81" w:name="375"/>
            <w:bookmarkEnd w:id="380"/>
            <w:r>
              <w:rPr>
                <w:rFonts w:ascii="Arial"/>
                <w:color w:val="000000"/>
                <w:sz w:val="15"/>
              </w:rPr>
              <w:t>0</w:t>
            </w:r>
          </w:p>
        </w:tc>
        <w:bookmarkEnd w:id="381"/>
      </w:tr>
    </w:tbl>
    <w:p w:rsidR="00363555" w:rsidRDefault="003A2965">
      <w:r>
        <w:br/>
      </w:r>
    </w:p>
    <w:p w:rsidR="00363555" w:rsidRDefault="003A2965">
      <w:pPr>
        <w:pStyle w:val="3"/>
        <w:spacing w:after="0"/>
      </w:pPr>
      <w:bookmarkStart w:id="382" w:name="376"/>
      <w:r>
        <w:rPr>
          <w:rFonts w:ascii="Arial"/>
          <w:color w:val="000000"/>
          <w:sz w:val="27"/>
        </w:rPr>
        <w:t xml:space="preserve">IV.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забруднювальних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проводиться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631"/>
        <w:gridCol w:w="1542"/>
        <w:gridCol w:w="1286"/>
        <w:gridCol w:w="1471"/>
        <w:gridCol w:w="1459"/>
        <w:gridCol w:w="1739"/>
      </w:tblGrid>
      <w:tr w:rsidR="00363555">
        <w:trPr>
          <w:trHeight w:val="45"/>
          <w:tblCellSpacing w:w="0" w:type="auto"/>
        </w:trPr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83" w:name="377"/>
            <w:bookmarkEnd w:id="382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84" w:name="378"/>
            <w:bookmarkEnd w:id="383"/>
            <w:r>
              <w:rPr>
                <w:rFonts w:ascii="Arial"/>
                <w:color w:val="000000"/>
                <w:sz w:val="15"/>
              </w:rPr>
              <w:t>Забруднювальна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речовина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85" w:name="379"/>
            <w:bookmarkEnd w:id="384"/>
            <w:r>
              <w:rPr>
                <w:rFonts w:ascii="Arial"/>
                <w:color w:val="000000"/>
                <w:sz w:val="15"/>
              </w:rPr>
              <w:t>Мета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оцінювання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86" w:name="380"/>
            <w:bookmarkEnd w:id="385"/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усереднення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87" w:name="381"/>
            <w:bookmarkEnd w:id="386"/>
            <w:r>
              <w:rPr>
                <w:rFonts w:ascii="Arial"/>
                <w:color w:val="000000"/>
                <w:sz w:val="15"/>
              </w:rPr>
              <w:t>Числовий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вираз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88" w:name="382"/>
            <w:bookmarkEnd w:id="387"/>
            <w:r>
              <w:rPr>
                <w:rFonts w:ascii="Arial"/>
                <w:color w:val="000000"/>
                <w:sz w:val="15"/>
              </w:rPr>
              <w:t>Примітка</w:t>
            </w:r>
          </w:p>
        </w:tc>
        <w:bookmarkEnd w:id="388"/>
      </w:tr>
      <w:tr w:rsidR="00363555">
        <w:trPr>
          <w:trHeight w:val="45"/>
          <w:tblCellSpacing w:w="0" w:type="auto"/>
        </w:trPr>
        <w:tc>
          <w:tcPr>
            <w:tcW w:w="174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89" w:name="383"/>
            <w:r>
              <w:rPr>
                <w:rFonts w:ascii="Arial"/>
                <w:color w:val="000000"/>
                <w:sz w:val="15"/>
              </w:rPr>
              <w:t>Цільовий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90" w:name="384"/>
            <w:bookmarkEnd w:id="389"/>
            <w:r>
              <w:rPr>
                <w:rFonts w:ascii="Arial"/>
                <w:color w:val="000000"/>
                <w:sz w:val="15"/>
              </w:rPr>
              <w:t>арсен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91" w:name="385"/>
            <w:bookmarkEnd w:id="3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92" w:name="386"/>
            <w:bookmarkEnd w:id="391"/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93" w:name="387"/>
            <w:bookmarkEnd w:id="392"/>
            <w:r>
              <w:rPr>
                <w:rFonts w:ascii="Arial"/>
                <w:color w:val="000000"/>
                <w:sz w:val="15"/>
              </w:rPr>
              <w:t xml:space="preserve">6 </w:t>
            </w:r>
            <w:r>
              <w:rPr>
                <w:rFonts w:ascii="Arial"/>
                <w:color w:val="000000"/>
                <w:sz w:val="15"/>
              </w:rPr>
              <w:t>нг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куб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метрів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94" w:name="388"/>
            <w:bookmarkEnd w:id="3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4"/>
      </w:tr>
      <w:tr w:rsidR="0036355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63555" w:rsidRDefault="00363555"/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95" w:name="389"/>
            <w:r>
              <w:rPr>
                <w:rFonts w:ascii="Arial"/>
                <w:color w:val="000000"/>
                <w:sz w:val="15"/>
              </w:rPr>
              <w:t>кадмій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96" w:name="390"/>
            <w:bookmarkEnd w:id="3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97" w:name="391"/>
            <w:bookmarkEnd w:id="3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98" w:name="392"/>
            <w:bookmarkEnd w:id="39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нг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куб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метрів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399" w:name="393"/>
            <w:bookmarkEnd w:id="3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9"/>
      </w:tr>
      <w:tr w:rsidR="0036355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63555" w:rsidRDefault="00363555"/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00" w:name="394"/>
            <w:r>
              <w:rPr>
                <w:rFonts w:ascii="Arial"/>
                <w:color w:val="000000"/>
                <w:sz w:val="15"/>
              </w:rPr>
              <w:t>нікель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01" w:name="395"/>
            <w:bookmarkEnd w:id="4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02" w:name="396"/>
            <w:bookmarkEnd w:id="4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03" w:name="397"/>
            <w:bookmarkEnd w:id="402"/>
            <w:r>
              <w:rPr>
                <w:rFonts w:ascii="Arial"/>
                <w:color w:val="000000"/>
                <w:sz w:val="15"/>
              </w:rPr>
              <w:t xml:space="preserve">20 </w:t>
            </w:r>
            <w:r>
              <w:rPr>
                <w:rFonts w:ascii="Arial"/>
                <w:color w:val="000000"/>
                <w:sz w:val="15"/>
              </w:rPr>
              <w:t>нг</w:t>
            </w:r>
            <w:r>
              <w:rPr>
                <w:rFonts w:ascii="Arial"/>
                <w:color w:val="000000"/>
                <w:sz w:val="15"/>
              </w:rPr>
              <w:t xml:space="preserve">/ </w:t>
            </w:r>
            <w:r>
              <w:rPr>
                <w:rFonts w:ascii="Arial"/>
                <w:color w:val="000000"/>
                <w:sz w:val="15"/>
              </w:rPr>
              <w:t>куб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метрів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04" w:name="398"/>
            <w:bookmarkEnd w:id="4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4"/>
      </w:tr>
      <w:tr w:rsidR="0036355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63555" w:rsidRDefault="00363555"/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05" w:name="399"/>
            <w:r>
              <w:rPr>
                <w:rFonts w:ascii="Arial"/>
                <w:color w:val="000000"/>
                <w:sz w:val="15"/>
              </w:rPr>
              <w:t>бенз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пірен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06" w:name="400"/>
            <w:bookmarkEnd w:id="4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07" w:name="401"/>
            <w:bookmarkEnd w:id="4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08" w:name="402"/>
            <w:bookmarkEnd w:id="407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нг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куб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метрів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09" w:name="403"/>
            <w:bookmarkEnd w:id="4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9"/>
      </w:tr>
      <w:tr w:rsidR="0036355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63555" w:rsidRDefault="00363555"/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10" w:name="404"/>
            <w:r>
              <w:rPr>
                <w:rFonts w:ascii="Arial"/>
                <w:color w:val="000000"/>
                <w:sz w:val="15"/>
              </w:rPr>
              <w:t>ТЧ</w:t>
            </w:r>
            <w:r>
              <w:rPr>
                <w:rFonts w:ascii="Arial"/>
                <w:color w:val="000000"/>
                <w:vertAlign w:val="subscript"/>
              </w:rPr>
              <w:t>2,5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11" w:name="405"/>
            <w:bookmarkEnd w:id="4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12" w:name="406"/>
            <w:bookmarkEnd w:id="4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13" w:name="407"/>
            <w:bookmarkEnd w:id="412"/>
            <w:r>
              <w:rPr>
                <w:rFonts w:ascii="Arial"/>
                <w:color w:val="000000"/>
                <w:sz w:val="15"/>
              </w:rPr>
              <w:t xml:space="preserve">25 </w:t>
            </w:r>
            <w:r>
              <w:rPr>
                <w:rFonts w:ascii="Arial"/>
                <w:color w:val="000000"/>
                <w:sz w:val="15"/>
              </w:rPr>
              <w:t>мкг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куб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метрів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14" w:name="408"/>
            <w:bookmarkEnd w:id="4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4"/>
      </w:tr>
      <w:tr w:rsidR="0036355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63555" w:rsidRDefault="00363555"/>
        </w:tc>
        <w:tc>
          <w:tcPr>
            <w:tcW w:w="164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15" w:name="409"/>
            <w:r>
              <w:rPr>
                <w:rFonts w:ascii="Arial"/>
                <w:color w:val="000000"/>
                <w:sz w:val="15"/>
              </w:rPr>
              <w:t>озон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16" w:name="410"/>
            <w:bookmarkEnd w:id="415"/>
            <w:r>
              <w:rPr>
                <w:rFonts w:ascii="Arial"/>
                <w:color w:val="000000"/>
                <w:sz w:val="15"/>
              </w:rPr>
              <w:t>охорона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людини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17" w:name="411"/>
            <w:bookmarkEnd w:id="416"/>
            <w:r>
              <w:rPr>
                <w:rFonts w:ascii="Arial"/>
                <w:color w:val="000000"/>
                <w:sz w:val="15"/>
              </w:rPr>
              <w:t>максимальне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середньодобове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восьмигодинне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vertAlign w:val="superscript"/>
              </w:rPr>
              <w:t>4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18" w:name="412"/>
            <w:bookmarkEnd w:id="417"/>
            <w:r>
              <w:rPr>
                <w:rFonts w:ascii="Arial"/>
                <w:color w:val="000000"/>
                <w:sz w:val="15"/>
              </w:rPr>
              <w:t xml:space="preserve">120 </w:t>
            </w:r>
            <w:r>
              <w:rPr>
                <w:rFonts w:ascii="Arial"/>
                <w:color w:val="000000"/>
                <w:sz w:val="15"/>
              </w:rPr>
              <w:t>мкг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куб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середнє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трьох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vertAlign w:val="superscript"/>
              </w:rPr>
              <w:t>5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19" w:name="413"/>
            <w:bookmarkEnd w:id="4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9"/>
      </w:tr>
      <w:tr w:rsidR="0036355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63555" w:rsidRDefault="00363555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63555" w:rsidRDefault="00363555"/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20" w:name="414"/>
            <w:r>
              <w:rPr>
                <w:rFonts w:ascii="Arial"/>
                <w:color w:val="000000"/>
                <w:sz w:val="15"/>
              </w:rPr>
              <w:t>охорона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рослинності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21" w:name="415"/>
            <w:bookmarkEnd w:id="420"/>
            <w:r>
              <w:rPr>
                <w:rFonts w:ascii="Arial"/>
                <w:color w:val="000000"/>
                <w:sz w:val="15"/>
              </w:rPr>
              <w:t>травень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липень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22" w:name="416"/>
            <w:bookmarkEnd w:id="421"/>
            <w:r>
              <w:rPr>
                <w:rFonts w:ascii="Arial"/>
                <w:color w:val="000000"/>
                <w:sz w:val="15"/>
              </w:rPr>
              <w:t>AOT40</w:t>
            </w:r>
            <w:r>
              <w:rPr>
                <w:rFonts w:ascii="Arial"/>
                <w:color w:val="000000"/>
                <w:vertAlign w:val="superscript"/>
              </w:rPr>
              <w:t>6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годину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18000 </w:t>
            </w:r>
            <w:r>
              <w:rPr>
                <w:rFonts w:ascii="Arial"/>
                <w:color w:val="000000"/>
                <w:sz w:val="15"/>
              </w:rPr>
              <w:t>мкг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куб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щогодинне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vertAlign w:val="superscript"/>
              </w:rPr>
              <w:t>4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23" w:name="417"/>
            <w:bookmarkEnd w:id="4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3"/>
      </w:tr>
      <w:tr w:rsidR="00363555">
        <w:trPr>
          <w:trHeight w:val="45"/>
          <w:tblCellSpacing w:w="0" w:type="auto"/>
        </w:trPr>
        <w:tc>
          <w:tcPr>
            <w:tcW w:w="174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24" w:name="418"/>
            <w:r>
              <w:rPr>
                <w:rFonts w:ascii="Arial"/>
                <w:color w:val="000000"/>
                <w:sz w:val="15"/>
              </w:rPr>
              <w:t>Довгострокова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ціль</w:t>
            </w:r>
          </w:p>
        </w:tc>
        <w:tc>
          <w:tcPr>
            <w:tcW w:w="164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25" w:name="419"/>
            <w:bookmarkEnd w:id="424"/>
            <w:r>
              <w:rPr>
                <w:rFonts w:ascii="Arial"/>
                <w:color w:val="000000"/>
                <w:sz w:val="15"/>
              </w:rPr>
              <w:t>озон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26" w:name="420"/>
            <w:bookmarkEnd w:id="425"/>
            <w:r>
              <w:rPr>
                <w:rFonts w:ascii="Arial"/>
                <w:color w:val="000000"/>
                <w:sz w:val="15"/>
              </w:rPr>
              <w:t>охорона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людини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27" w:name="421"/>
            <w:bookmarkEnd w:id="426"/>
            <w:r>
              <w:rPr>
                <w:rFonts w:ascii="Arial"/>
                <w:color w:val="000000"/>
                <w:sz w:val="15"/>
              </w:rPr>
              <w:t>максимальне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середньодобове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восьмигодинне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28" w:name="422"/>
            <w:bookmarkEnd w:id="427"/>
            <w:r>
              <w:rPr>
                <w:rFonts w:ascii="Arial"/>
                <w:color w:val="000000"/>
                <w:sz w:val="15"/>
              </w:rPr>
              <w:t xml:space="preserve">120 </w:t>
            </w:r>
            <w:r>
              <w:rPr>
                <w:rFonts w:ascii="Arial"/>
                <w:color w:val="000000"/>
                <w:sz w:val="15"/>
              </w:rPr>
              <w:t>мкг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куб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метрів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29" w:name="423"/>
            <w:bookmarkEnd w:id="4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9"/>
      </w:tr>
      <w:tr w:rsidR="0036355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63555" w:rsidRDefault="00363555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63555" w:rsidRDefault="00363555"/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30" w:name="424"/>
            <w:r>
              <w:rPr>
                <w:rFonts w:ascii="Arial"/>
                <w:color w:val="000000"/>
                <w:sz w:val="15"/>
              </w:rPr>
              <w:t>охорона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рослинності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31" w:name="425"/>
            <w:bookmarkEnd w:id="430"/>
            <w:r>
              <w:rPr>
                <w:rFonts w:ascii="Arial"/>
                <w:color w:val="000000"/>
                <w:sz w:val="15"/>
              </w:rPr>
              <w:t>травень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липень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32" w:name="426"/>
            <w:bookmarkEnd w:id="431"/>
            <w:r>
              <w:rPr>
                <w:rFonts w:ascii="Arial"/>
                <w:color w:val="000000"/>
                <w:sz w:val="15"/>
              </w:rPr>
              <w:t>AOT40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годину</w:t>
            </w:r>
            <w:r>
              <w:rPr>
                <w:rFonts w:ascii="Arial"/>
                <w:color w:val="000000"/>
                <w:sz w:val="15"/>
              </w:rPr>
              <w:t xml:space="preserve">) 6000 </w:t>
            </w:r>
            <w:r>
              <w:rPr>
                <w:rFonts w:ascii="Arial"/>
                <w:color w:val="000000"/>
                <w:sz w:val="15"/>
              </w:rPr>
              <w:t>мкг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куб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годину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33" w:name="427"/>
            <w:bookmarkEnd w:id="4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3"/>
      </w:tr>
      <w:tr w:rsidR="00363555">
        <w:trPr>
          <w:trHeight w:val="45"/>
          <w:tblCellSpacing w:w="0" w:type="auto"/>
        </w:trPr>
        <w:tc>
          <w:tcPr>
            <w:tcW w:w="174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34" w:name="428"/>
            <w:r>
              <w:rPr>
                <w:rFonts w:ascii="Arial"/>
                <w:color w:val="000000"/>
                <w:sz w:val="15"/>
              </w:rPr>
              <w:t>Поріг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35" w:name="429"/>
            <w:bookmarkEnd w:id="434"/>
            <w:r>
              <w:rPr>
                <w:rFonts w:ascii="Arial"/>
                <w:color w:val="000000"/>
                <w:sz w:val="15"/>
              </w:rPr>
              <w:t>діоксид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сірки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36" w:name="430"/>
            <w:bookmarkEnd w:id="4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37" w:name="431"/>
            <w:bookmarkEnd w:id="436"/>
            <w:r>
              <w:rPr>
                <w:rFonts w:ascii="Arial"/>
                <w:color w:val="000000"/>
                <w:sz w:val="15"/>
              </w:rPr>
              <w:t>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послідовні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години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38" w:name="432"/>
            <w:bookmarkEnd w:id="437"/>
            <w:r>
              <w:rPr>
                <w:rFonts w:ascii="Arial"/>
                <w:color w:val="000000"/>
                <w:sz w:val="15"/>
              </w:rPr>
              <w:t xml:space="preserve">500 </w:t>
            </w:r>
            <w:r>
              <w:rPr>
                <w:rFonts w:ascii="Arial"/>
                <w:color w:val="000000"/>
                <w:sz w:val="15"/>
              </w:rPr>
              <w:t>мкг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куб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метрів</w:t>
            </w:r>
          </w:p>
        </w:tc>
        <w:tc>
          <w:tcPr>
            <w:tcW w:w="184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39" w:name="433"/>
            <w:bookmarkEnd w:id="438"/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репрезентативними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атмосферного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агломерації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площа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100 </w:t>
            </w:r>
            <w:r>
              <w:rPr>
                <w:rFonts w:ascii="Arial"/>
                <w:color w:val="000000"/>
                <w:sz w:val="15"/>
              </w:rPr>
              <w:t>кв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lastRenderedPageBreak/>
              <w:t>кілометрів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агломерації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меншою</w:t>
            </w:r>
          </w:p>
        </w:tc>
        <w:bookmarkEnd w:id="439"/>
      </w:tr>
      <w:tr w:rsidR="0036355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63555" w:rsidRDefault="00363555"/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40" w:name="434"/>
            <w:r>
              <w:rPr>
                <w:rFonts w:ascii="Arial"/>
                <w:color w:val="000000"/>
                <w:sz w:val="15"/>
              </w:rPr>
              <w:t>діоксид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азоту</w:t>
            </w:r>
          </w:p>
        </w:tc>
        <w:bookmarkEnd w:id="44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63555" w:rsidRDefault="00363555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63555" w:rsidRDefault="00363555"/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41" w:name="435"/>
            <w:r>
              <w:rPr>
                <w:rFonts w:ascii="Arial"/>
                <w:color w:val="000000"/>
                <w:sz w:val="15"/>
              </w:rPr>
              <w:t xml:space="preserve">400 </w:t>
            </w:r>
            <w:r>
              <w:rPr>
                <w:rFonts w:ascii="Arial"/>
                <w:color w:val="000000"/>
                <w:sz w:val="15"/>
              </w:rPr>
              <w:t>мкг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куб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метрів</w:t>
            </w:r>
          </w:p>
        </w:tc>
        <w:bookmarkEnd w:id="44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63555" w:rsidRDefault="00363555"/>
        </w:tc>
      </w:tr>
      <w:tr w:rsidR="0036355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63555" w:rsidRDefault="00363555"/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42" w:name="436"/>
            <w:r>
              <w:rPr>
                <w:rFonts w:ascii="Arial"/>
                <w:color w:val="000000"/>
                <w:sz w:val="15"/>
              </w:rPr>
              <w:t>озон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43" w:name="437"/>
            <w:bookmarkEnd w:id="4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44" w:name="438"/>
            <w:bookmarkEnd w:id="44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год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45" w:name="439"/>
            <w:bookmarkEnd w:id="444"/>
            <w:r>
              <w:rPr>
                <w:rFonts w:ascii="Arial"/>
                <w:color w:val="000000"/>
                <w:sz w:val="15"/>
              </w:rPr>
              <w:t xml:space="preserve">240 </w:t>
            </w:r>
            <w:r>
              <w:rPr>
                <w:rFonts w:ascii="Arial"/>
                <w:color w:val="000000"/>
                <w:sz w:val="15"/>
              </w:rPr>
              <w:t>мкг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куб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метрів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46" w:name="440"/>
            <w:bookmarkEnd w:id="445"/>
            <w:r>
              <w:rPr>
                <w:rFonts w:ascii="Arial"/>
                <w:color w:val="000000"/>
                <w:sz w:val="15"/>
              </w:rPr>
              <w:t>перевищення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прогнозуватися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трьох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послідовних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годин</w:t>
            </w:r>
          </w:p>
        </w:tc>
        <w:bookmarkEnd w:id="446"/>
      </w:tr>
      <w:tr w:rsidR="00363555">
        <w:trPr>
          <w:trHeight w:val="45"/>
          <w:tblCellSpacing w:w="0" w:type="auto"/>
        </w:trPr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47" w:name="441"/>
            <w:r>
              <w:rPr>
                <w:rFonts w:ascii="Arial"/>
                <w:color w:val="000000"/>
                <w:sz w:val="15"/>
              </w:rPr>
              <w:t>Інформаційний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поріг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48" w:name="442"/>
            <w:bookmarkEnd w:id="447"/>
            <w:r>
              <w:rPr>
                <w:rFonts w:ascii="Arial"/>
                <w:color w:val="000000"/>
                <w:sz w:val="15"/>
              </w:rPr>
              <w:t>озон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49" w:name="443"/>
            <w:bookmarkEnd w:id="448"/>
            <w:r>
              <w:rPr>
                <w:rFonts w:ascii="Arial"/>
                <w:color w:val="000000"/>
                <w:sz w:val="15"/>
              </w:rPr>
              <w:t>інформування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50" w:name="444"/>
            <w:bookmarkEnd w:id="44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год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51" w:name="445"/>
            <w:bookmarkEnd w:id="450"/>
            <w:r>
              <w:rPr>
                <w:rFonts w:ascii="Arial"/>
                <w:color w:val="000000"/>
                <w:sz w:val="15"/>
              </w:rPr>
              <w:t xml:space="preserve">180 </w:t>
            </w:r>
            <w:r>
              <w:rPr>
                <w:rFonts w:ascii="Arial"/>
                <w:color w:val="000000"/>
                <w:sz w:val="15"/>
              </w:rPr>
              <w:t>мкг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куб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метрів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52" w:name="446"/>
            <w:bookmarkEnd w:id="451"/>
            <w:r>
              <w:rPr>
                <w:rFonts w:ascii="Arial"/>
                <w:color w:val="000000"/>
                <w:sz w:val="15"/>
              </w:rPr>
              <w:t>перевищення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прогнозуватися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трьох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послідовних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годин</w:t>
            </w:r>
          </w:p>
        </w:tc>
        <w:bookmarkEnd w:id="452"/>
      </w:tr>
      <w:tr w:rsidR="00363555">
        <w:trPr>
          <w:trHeight w:val="45"/>
          <w:tblCellSpacing w:w="0" w:type="auto"/>
        </w:trPr>
        <w:tc>
          <w:tcPr>
            <w:tcW w:w="174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53" w:name="447"/>
            <w:r>
              <w:rPr>
                <w:rFonts w:ascii="Arial"/>
                <w:color w:val="000000"/>
                <w:sz w:val="15"/>
              </w:rPr>
              <w:t>Критичний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54" w:name="448"/>
            <w:bookmarkEnd w:id="453"/>
            <w:r>
              <w:rPr>
                <w:rFonts w:ascii="Arial"/>
                <w:color w:val="000000"/>
                <w:sz w:val="15"/>
              </w:rPr>
              <w:t>діоксид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сірки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55" w:name="449"/>
            <w:bookmarkEnd w:id="454"/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рослинності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56" w:name="450"/>
            <w:bookmarkEnd w:id="455"/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взимку</w:t>
            </w:r>
            <w:r>
              <w:rPr>
                <w:rFonts w:ascii="Arial"/>
                <w:color w:val="000000"/>
                <w:sz w:val="15"/>
              </w:rPr>
              <w:t xml:space="preserve"> (1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- 31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57" w:name="451"/>
            <w:bookmarkEnd w:id="456"/>
            <w:r>
              <w:rPr>
                <w:rFonts w:ascii="Arial"/>
                <w:color w:val="000000"/>
                <w:sz w:val="15"/>
              </w:rPr>
              <w:t xml:space="preserve">20 </w:t>
            </w:r>
            <w:r>
              <w:rPr>
                <w:rFonts w:ascii="Arial"/>
                <w:color w:val="000000"/>
                <w:sz w:val="15"/>
              </w:rPr>
              <w:t>мкг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куб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метрів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58" w:name="452"/>
            <w:bookmarkEnd w:id="4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8"/>
      </w:tr>
      <w:tr w:rsidR="0036355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63555" w:rsidRDefault="00363555"/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59" w:name="453"/>
            <w:r>
              <w:rPr>
                <w:rFonts w:ascii="Arial"/>
                <w:color w:val="000000"/>
                <w:sz w:val="15"/>
              </w:rPr>
              <w:t>оксиди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азоту</w:t>
            </w:r>
            <w:r>
              <w:rPr>
                <w:rFonts w:ascii="Arial"/>
                <w:color w:val="000000"/>
                <w:sz w:val="15"/>
              </w:rPr>
              <w:t xml:space="preserve"> (NO</w:t>
            </w:r>
            <w:r>
              <w:rPr>
                <w:rFonts w:ascii="Arial"/>
                <w:color w:val="000000"/>
                <w:vertAlign w:val="subscript"/>
              </w:rPr>
              <w:t>x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5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63555" w:rsidRDefault="00363555"/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60" w:name="454"/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61" w:name="455"/>
            <w:bookmarkEnd w:id="460"/>
            <w:r>
              <w:rPr>
                <w:rFonts w:ascii="Arial"/>
                <w:color w:val="000000"/>
                <w:sz w:val="15"/>
              </w:rPr>
              <w:t xml:space="preserve">30 </w:t>
            </w:r>
            <w:r>
              <w:rPr>
                <w:rFonts w:ascii="Arial"/>
                <w:color w:val="000000"/>
                <w:sz w:val="15"/>
              </w:rPr>
              <w:t>мкг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куб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метрів</w:t>
            </w:r>
            <w:r>
              <w:rPr>
                <w:rFonts w:ascii="Arial"/>
                <w:color w:val="000000"/>
                <w:sz w:val="15"/>
              </w:rPr>
              <w:t xml:space="preserve"> N</w:t>
            </w:r>
            <w:r>
              <w:rPr>
                <w:rFonts w:ascii="Arial"/>
                <w:b/>
                <w:color w:val="000000"/>
              </w:rPr>
              <w:t>х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</w:pPr>
            <w:bookmarkStart w:id="462" w:name="456"/>
            <w:bookmarkEnd w:id="4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2"/>
      </w:tr>
    </w:tbl>
    <w:p w:rsidR="00363555" w:rsidRDefault="003A2965">
      <w:r>
        <w:br/>
      </w:r>
    </w:p>
    <w:p w:rsidR="00363555" w:rsidRDefault="003A2965">
      <w:pPr>
        <w:pStyle w:val="3"/>
        <w:spacing w:after="0"/>
      </w:pPr>
      <w:bookmarkStart w:id="463" w:name="457"/>
      <w:r>
        <w:rPr>
          <w:rFonts w:ascii="Arial"/>
          <w:color w:val="000000"/>
          <w:sz w:val="27"/>
        </w:rPr>
        <w:t xml:space="preserve">V. </w:t>
      </w:r>
      <w:r>
        <w:rPr>
          <w:rFonts w:ascii="Arial"/>
          <w:color w:val="000000"/>
          <w:sz w:val="27"/>
        </w:rPr>
        <w:t>Мета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зменшення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ТЧ</w:t>
      </w:r>
      <w:r>
        <w:rPr>
          <w:rFonts w:ascii="Arial"/>
          <w:color w:val="000000"/>
          <w:vertAlign w:val="subscript"/>
        </w:rPr>
        <w:t>2,5</w:t>
      </w:r>
    </w:p>
    <w:p w:rsidR="00363555" w:rsidRDefault="003A2965">
      <w:pPr>
        <w:spacing w:after="0"/>
        <w:ind w:firstLine="240"/>
      </w:pPr>
      <w:bookmarkStart w:id="464" w:name="458"/>
      <w:bookmarkEnd w:id="463"/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Мінприроди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</w:t>
      </w:r>
      <w:r>
        <w:rPr>
          <w:rFonts w:ascii="Arial"/>
          <w:color w:val="000000"/>
          <w:sz w:val="18"/>
        </w:rPr>
        <w:t>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.</w:t>
      </w:r>
    </w:p>
    <w:p w:rsidR="00363555" w:rsidRDefault="003A2965">
      <w:pPr>
        <w:spacing w:after="0"/>
        <w:ind w:firstLine="240"/>
      </w:pPr>
      <w:bookmarkStart w:id="465" w:name="459"/>
      <w:bookmarkEnd w:id="464"/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ТЧ</w:t>
      </w:r>
      <w:r>
        <w:rPr>
          <w:rFonts w:ascii="Arial"/>
          <w:color w:val="000000"/>
          <w:vertAlign w:val="subscript"/>
        </w:rPr>
        <w:t>2,5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мкг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куб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околицях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агломераціях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оцінюват</w:t>
      </w:r>
      <w:r>
        <w:rPr>
          <w:rFonts w:ascii="Arial"/>
          <w:color w:val="000000"/>
          <w:sz w:val="18"/>
        </w:rPr>
        <w:t>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838"/>
        <w:gridCol w:w="4290"/>
      </w:tblGrid>
      <w:tr w:rsidR="00363555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66" w:name="460"/>
            <w:bookmarkEnd w:id="465"/>
            <w:r>
              <w:rPr>
                <w:rFonts w:ascii="Arial"/>
                <w:color w:val="000000"/>
                <w:sz w:val="15"/>
              </w:rPr>
              <w:t>Мета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зменшення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ТЧ</w:t>
            </w:r>
            <w:r>
              <w:rPr>
                <w:rFonts w:ascii="Arial"/>
                <w:color w:val="000000"/>
                <w:vertAlign w:val="subscript"/>
              </w:rPr>
              <w:t>2,5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bookmarkEnd w:id="466"/>
      </w:tr>
      <w:tr w:rsidR="00363555">
        <w:trPr>
          <w:trHeight w:val="45"/>
          <w:tblCellSpacing w:w="0" w:type="auto"/>
        </w:trPr>
        <w:tc>
          <w:tcPr>
            <w:tcW w:w="5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67" w:name="461"/>
            <w:r>
              <w:rPr>
                <w:rFonts w:ascii="Arial"/>
                <w:color w:val="000000"/>
                <w:sz w:val="15"/>
              </w:rPr>
              <w:t>Початкова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концентрація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мкг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куб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метрів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68" w:name="462"/>
            <w:bookmarkEnd w:id="467"/>
            <w:r>
              <w:rPr>
                <w:rFonts w:ascii="Arial"/>
                <w:color w:val="000000"/>
                <w:sz w:val="15"/>
              </w:rPr>
              <w:t>Мета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зменшення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</w:p>
        </w:tc>
        <w:bookmarkEnd w:id="468"/>
      </w:tr>
      <w:tr w:rsidR="00363555">
        <w:trPr>
          <w:trHeight w:val="45"/>
          <w:tblCellSpacing w:w="0" w:type="auto"/>
        </w:trPr>
        <w:tc>
          <w:tcPr>
            <w:tcW w:w="5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69" w:name="463"/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дорівнює</w:t>
            </w:r>
            <w:r>
              <w:rPr>
                <w:rFonts w:ascii="Arial"/>
                <w:color w:val="000000"/>
                <w:sz w:val="15"/>
              </w:rPr>
              <w:t xml:space="preserve"> 8,5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70" w:name="464"/>
            <w:bookmarkEnd w:id="469"/>
            <w:r>
              <w:rPr>
                <w:rFonts w:ascii="Arial"/>
                <w:color w:val="000000"/>
                <w:sz w:val="15"/>
              </w:rPr>
              <w:t>0</w:t>
            </w:r>
          </w:p>
        </w:tc>
        <w:bookmarkEnd w:id="470"/>
      </w:tr>
      <w:tr w:rsidR="00363555">
        <w:trPr>
          <w:trHeight w:val="45"/>
          <w:tblCellSpacing w:w="0" w:type="auto"/>
        </w:trPr>
        <w:tc>
          <w:tcPr>
            <w:tcW w:w="5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71" w:name="465"/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8,5,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13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72" w:name="466"/>
            <w:bookmarkEnd w:id="471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472"/>
      </w:tr>
      <w:tr w:rsidR="00363555">
        <w:trPr>
          <w:trHeight w:val="45"/>
          <w:tblCellSpacing w:w="0" w:type="auto"/>
        </w:trPr>
        <w:tc>
          <w:tcPr>
            <w:tcW w:w="5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73" w:name="467"/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дорівнює</w:t>
            </w:r>
            <w:r>
              <w:rPr>
                <w:rFonts w:ascii="Arial"/>
                <w:color w:val="000000"/>
                <w:sz w:val="15"/>
              </w:rPr>
              <w:t xml:space="preserve"> 13,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18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74" w:name="468"/>
            <w:bookmarkEnd w:id="473"/>
            <w:r>
              <w:rPr>
                <w:rFonts w:ascii="Arial"/>
                <w:color w:val="000000"/>
                <w:sz w:val="15"/>
              </w:rPr>
              <w:t>15</w:t>
            </w:r>
          </w:p>
        </w:tc>
        <w:bookmarkEnd w:id="474"/>
      </w:tr>
      <w:tr w:rsidR="00363555">
        <w:trPr>
          <w:trHeight w:val="45"/>
          <w:tblCellSpacing w:w="0" w:type="auto"/>
        </w:trPr>
        <w:tc>
          <w:tcPr>
            <w:tcW w:w="5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75" w:name="469"/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дорівнює</w:t>
            </w:r>
            <w:r>
              <w:rPr>
                <w:rFonts w:ascii="Arial"/>
                <w:color w:val="000000"/>
                <w:sz w:val="15"/>
              </w:rPr>
              <w:t xml:space="preserve"> 18,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22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76" w:name="470"/>
            <w:bookmarkEnd w:id="475"/>
            <w:r>
              <w:rPr>
                <w:rFonts w:ascii="Arial"/>
                <w:color w:val="000000"/>
                <w:sz w:val="15"/>
              </w:rPr>
              <w:t>20</w:t>
            </w:r>
          </w:p>
        </w:tc>
        <w:bookmarkEnd w:id="476"/>
      </w:tr>
      <w:tr w:rsidR="00363555">
        <w:trPr>
          <w:trHeight w:val="45"/>
          <w:tblCellSpacing w:w="0" w:type="auto"/>
        </w:trPr>
        <w:tc>
          <w:tcPr>
            <w:tcW w:w="5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77" w:name="471"/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дорівнює</w:t>
            </w:r>
            <w:r>
              <w:rPr>
                <w:rFonts w:ascii="Arial"/>
                <w:color w:val="000000"/>
                <w:sz w:val="15"/>
              </w:rPr>
              <w:t xml:space="preserve"> 22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78" w:name="472"/>
            <w:bookmarkEnd w:id="477"/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мкг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куб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метрів</w:t>
            </w:r>
          </w:p>
        </w:tc>
        <w:bookmarkEnd w:id="478"/>
      </w:tr>
    </w:tbl>
    <w:p w:rsidR="00363555" w:rsidRDefault="003A2965">
      <w:r>
        <w:br/>
      </w:r>
    </w:p>
    <w:p w:rsidR="00363555" w:rsidRDefault="003A2965">
      <w:pPr>
        <w:spacing w:after="0"/>
        <w:ind w:firstLine="240"/>
      </w:pPr>
      <w:bookmarkStart w:id="479" w:name="473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5"/>
        </w:rPr>
        <w:t>Тверді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частки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що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проходять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через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розмірно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селективний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пробовідбірник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ефективністю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затримання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що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становить</w:t>
      </w:r>
      <w:r>
        <w:rPr>
          <w:rFonts w:ascii="Arial"/>
          <w:color w:val="000000"/>
          <w:sz w:val="15"/>
        </w:rPr>
        <w:t xml:space="preserve"> 50 </w:t>
      </w:r>
      <w:r>
        <w:rPr>
          <w:rFonts w:ascii="Arial"/>
          <w:color w:val="000000"/>
          <w:sz w:val="15"/>
        </w:rPr>
        <w:t>відсотків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аеродинамічному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діаметрі</w:t>
      </w:r>
      <w:r>
        <w:rPr>
          <w:rFonts w:ascii="Arial"/>
          <w:color w:val="000000"/>
          <w:sz w:val="15"/>
        </w:rPr>
        <w:t xml:space="preserve"> 10 </w:t>
      </w:r>
      <w:r>
        <w:rPr>
          <w:rFonts w:ascii="Arial"/>
          <w:color w:val="000000"/>
          <w:sz w:val="15"/>
        </w:rPr>
        <w:t>мкм</w:t>
      </w:r>
      <w:r>
        <w:rPr>
          <w:rFonts w:ascii="Arial"/>
          <w:color w:val="000000"/>
          <w:sz w:val="15"/>
        </w:rPr>
        <w:t>.</w:t>
      </w:r>
    </w:p>
    <w:p w:rsidR="00363555" w:rsidRDefault="003A2965">
      <w:pPr>
        <w:spacing w:after="0"/>
        <w:ind w:firstLine="240"/>
      </w:pPr>
      <w:bookmarkStart w:id="480" w:name="474"/>
      <w:bookmarkEnd w:id="4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5"/>
        </w:rPr>
        <w:t>Тверді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частки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що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проходять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через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розмірно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селективний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пробовідбірник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ефективністю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затримання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що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становить</w:t>
      </w:r>
      <w:r>
        <w:rPr>
          <w:rFonts w:ascii="Arial"/>
          <w:color w:val="000000"/>
          <w:sz w:val="15"/>
        </w:rPr>
        <w:t xml:space="preserve"> 50 </w:t>
      </w:r>
      <w:r>
        <w:rPr>
          <w:rFonts w:ascii="Arial"/>
          <w:color w:val="000000"/>
          <w:sz w:val="15"/>
        </w:rPr>
        <w:t>відсотків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аеро</w:t>
      </w:r>
      <w:r>
        <w:rPr>
          <w:rFonts w:ascii="Arial"/>
          <w:color w:val="000000"/>
          <w:sz w:val="15"/>
        </w:rPr>
        <w:t>динамічному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діаметрі</w:t>
      </w:r>
      <w:r>
        <w:rPr>
          <w:rFonts w:ascii="Arial"/>
          <w:color w:val="000000"/>
          <w:sz w:val="15"/>
        </w:rPr>
        <w:t xml:space="preserve"> 2,5 </w:t>
      </w:r>
      <w:r>
        <w:rPr>
          <w:rFonts w:ascii="Arial"/>
          <w:color w:val="000000"/>
          <w:sz w:val="15"/>
        </w:rPr>
        <w:t>мкм</w:t>
      </w:r>
      <w:r>
        <w:rPr>
          <w:rFonts w:ascii="Arial"/>
          <w:color w:val="000000"/>
          <w:sz w:val="15"/>
        </w:rPr>
        <w:t>.</w:t>
      </w:r>
    </w:p>
    <w:p w:rsidR="00363555" w:rsidRDefault="003A2965">
      <w:pPr>
        <w:spacing w:after="0"/>
        <w:ind w:firstLine="240"/>
      </w:pPr>
      <w:bookmarkStart w:id="481" w:name="475"/>
      <w:bookmarkEnd w:id="48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5"/>
        </w:rPr>
        <w:t>Відсоток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граничної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величини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який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величина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може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бути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перевищена</w:t>
      </w:r>
      <w:r>
        <w:rPr>
          <w:rFonts w:ascii="Arial"/>
          <w:color w:val="000000"/>
          <w:sz w:val="15"/>
        </w:rPr>
        <w:t>.</w:t>
      </w:r>
    </w:p>
    <w:p w:rsidR="00363555" w:rsidRDefault="003A2965">
      <w:pPr>
        <w:spacing w:after="0"/>
        <w:ind w:firstLine="240"/>
      </w:pPr>
      <w:bookmarkStart w:id="482" w:name="476"/>
      <w:bookmarkEnd w:id="48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5"/>
        </w:rPr>
        <w:t>Максимальне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щоденне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значення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концентрації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вісім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годин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обирається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шляхом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дослідження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середніх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показників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вісім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годин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обчислюються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погодинних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даних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оновлюються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щогодини</w:t>
      </w:r>
      <w:r>
        <w:rPr>
          <w:rFonts w:ascii="Arial"/>
          <w:color w:val="000000"/>
          <w:sz w:val="15"/>
        </w:rPr>
        <w:t xml:space="preserve">. </w:t>
      </w:r>
      <w:r>
        <w:rPr>
          <w:rFonts w:ascii="Arial"/>
          <w:color w:val="000000"/>
          <w:sz w:val="15"/>
        </w:rPr>
        <w:t>Кожен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середній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показник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вісім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годин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обчислений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таким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чином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повинен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представляти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день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який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він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закінчується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тобто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перший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період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обчислення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протягом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будь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якого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одного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буде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періодом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17:00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попередній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день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01:0</w:t>
      </w:r>
      <w:r>
        <w:rPr>
          <w:rFonts w:ascii="Arial"/>
          <w:color w:val="000000"/>
          <w:sz w:val="15"/>
        </w:rPr>
        <w:t xml:space="preserve">0 </w:t>
      </w:r>
      <w:r>
        <w:rPr>
          <w:rFonts w:ascii="Arial"/>
          <w:color w:val="000000"/>
          <w:sz w:val="15"/>
        </w:rPr>
        <w:t>того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дня</w:t>
      </w:r>
      <w:r>
        <w:rPr>
          <w:rFonts w:ascii="Arial"/>
          <w:color w:val="000000"/>
          <w:sz w:val="15"/>
        </w:rPr>
        <w:t xml:space="preserve">; </w:t>
      </w:r>
      <w:r>
        <w:rPr>
          <w:rFonts w:ascii="Arial"/>
          <w:color w:val="000000"/>
          <w:sz w:val="15"/>
        </w:rPr>
        <w:t>останній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період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обчислення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протягом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будь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якого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буде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періодом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16:00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24:00 </w:t>
      </w:r>
      <w:r>
        <w:rPr>
          <w:rFonts w:ascii="Arial"/>
          <w:color w:val="000000"/>
          <w:sz w:val="15"/>
        </w:rPr>
        <w:t>дня</w:t>
      </w:r>
      <w:r>
        <w:rPr>
          <w:rFonts w:ascii="Arial"/>
          <w:color w:val="000000"/>
          <w:sz w:val="15"/>
        </w:rPr>
        <w:t>.</w:t>
      </w:r>
    </w:p>
    <w:p w:rsidR="00363555" w:rsidRDefault="003A2965">
      <w:pPr>
        <w:spacing w:after="0"/>
        <w:ind w:firstLine="240"/>
      </w:pPr>
      <w:bookmarkStart w:id="483" w:name="477"/>
      <w:bookmarkEnd w:id="48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5"/>
        </w:rPr>
        <w:t>Якщо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середні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показники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три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ять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можуть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бути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визначені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основі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повного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послідовного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набору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щорічних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даних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то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мінімальні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щорічні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дані</w:t>
      </w:r>
      <w:r>
        <w:rPr>
          <w:rFonts w:ascii="Arial"/>
          <w:color w:val="000000"/>
          <w:sz w:val="15"/>
        </w:rPr>
        <w:t>,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необхідні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перевірки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відповідності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цільовим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показникам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будуть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такими</w:t>
      </w:r>
      <w:r>
        <w:rPr>
          <w:rFonts w:ascii="Arial"/>
          <w:color w:val="000000"/>
          <w:sz w:val="15"/>
        </w:rPr>
        <w:t xml:space="preserve">: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цільового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показника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захисту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здоров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людини</w:t>
      </w:r>
      <w:r>
        <w:rPr>
          <w:rFonts w:ascii="Arial"/>
          <w:color w:val="000000"/>
          <w:sz w:val="15"/>
        </w:rPr>
        <w:t xml:space="preserve"> - </w:t>
      </w:r>
      <w:r>
        <w:rPr>
          <w:rFonts w:ascii="Arial"/>
          <w:color w:val="000000"/>
          <w:sz w:val="15"/>
        </w:rPr>
        <w:t>дані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дійсні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протягом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одного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року</w:t>
      </w:r>
      <w:r>
        <w:rPr>
          <w:rFonts w:ascii="Arial"/>
          <w:color w:val="000000"/>
          <w:sz w:val="15"/>
        </w:rPr>
        <w:t xml:space="preserve">;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цільового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показника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захисту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рослинності</w:t>
      </w:r>
      <w:r>
        <w:rPr>
          <w:rFonts w:ascii="Arial"/>
          <w:color w:val="000000"/>
          <w:sz w:val="15"/>
        </w:rPr>
        <w:t xml:space="preserve"> - </w:t>
      </w:r>
      <w:r>
        <w:rPr>
          <w:rFonts w:ascii="Arial"/>
          <w:color w:val="000000"/>
          <w:sz w:val="15"/>
        </w:rPr>
        <w:t>дані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дійсні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протягом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трьох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років</w:t>
      </w:r>
      <w:r>
        <w:rPr>
          <w:rFonts w:ascii="Arial"/>
          <w:color w:val="000000"/>
          <w:sz w:val="15"/>
        </w:rPr>
        <w:t>).</w:t>
      </w:r>
    </w:p>
    <w:p w:rsidR="00363555" w:rsidRDefault="003A2965">
      <w:pPr>
        <w:spacing w:after="0"/>
        <w:ind w:firstLine="240"/>
      </w:pPr>
      <w:bookmarkStart w:id="484" w:name="478"/>
      <w:bookmarkEnd w:id="48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5"/>
        </w:rPr>
        <w:t>AOT</w:t>
      </w:r>
      <w:r>
        <w:rPr>
          <w:rFonts w:ascii="Arial"/>
          <w:color w:val="000000"/>
          <w:sz w:val="15"/>
        </w:rPr>
        <w:t xml:space="preserve"> 40 - </w:t>
      </w:r>
      <w:r>
        <w:rPr>
          <w:rFonts w:ascii="Arial"/>
          <w:color w:val="000000"/>
          <w:sz w:val="15"/>
        </w:rPr>
        <w:t>сума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різниці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значень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погодинних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концентрацій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більше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ніж</w:t>
      </w:r>
      <w:r>
        <w:rPr>
          <w:rFonts w:ascii="Arial"/>
          <w:color w:val="000000"/>
          <w:sz w:val="15"/>
        </w:rPr>
        <w:t xml:space="preserve"> 80 </w:t>
      </w:r>
      <w:r>
        <w:rPr>
          <w:rFonts w:ascii="Arial"/>
          <w:color w:val="000000"/>
          <w:sz w:val="15"/>
        </w:rPr>
        <w:t>мг</w:t>
      </w:r>
      <w:r>
        <w:rPr>
          <w:rFonts w:ascii="Arial"/>
          <w:color w:val="000000"/>
          <w:sz w:val="15"/>
        </w:rPr>
        <w:t>/</w:t>
      </w:r>
      <w:r>
        <w:rPr>
          <w:rFonts w:ascii="Arial"/>
          <w:color w:val="000000"/>
          <w:sz w:val="15"/>
        </w:rPr>
        <w:t>куб</w:t>
      </w:r>
      <w:r>
        <w:rPr>
          <w:rFonts w:ascii="Arial"/>
          <w:color w:val="000000"/>
          <w:sz w:val="15"/>
        </w:rPr>
        <w:t xml:space="preserve">. </w:t>
      </w:r>
      <w:r>
        <w:rPr>
          <w:rFonts w:ascii="Arial"/>
          <w:color w:val="000000"/>
          <w:sz w:val="15"/>
        </w:rPr>
        <w:t>метрів</w:t>
      </w:r>
      <w:r>
        <w:rPr>
          <w:rFonts w:ascii="Arial"/>
          <w:color w:val="000000"/>
          <w:sz w:val="15"/>
        </w:rPr>
        <w:t xml:space="preserve"> (= 40 </w:t>
      </w:r>
      <w:r>
        <w:rPr>
          <w:rFonts w:ascii="Arial"/>
          <w:color w:val="000000"/>
          <w:sz w:val="15"/>
        </w:rPr>
        <w:t>частин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млрд</w:t>
      </w:r>
      <w:r>
        <w:rPr>
          <w:rFonts w:ascii="Arial"/>
          <w:color w:val="000000"/>
          <w:sz w:val="15"/>
        </w:rPr>
        <w:t xml:space="preserve">.) </w:t>
      </w:r>
      <w:r>
        <w:rPr>
          <w:rFonts w:ascii="Arial"/>
          <w:color w:val="000000"/>
          <w:sz w:val="15"/>
        </w:rPr>
        <w:t>і</w:t>
      </w:r>
      <w:r>
        <w:rPr>
          <w:rFonts w:ascii="Arial"/>
          <w:color w:val="000000"/>
          <w:sz w:val="15"/>
        </w:rPr>
        <w:t xml:space="preserve"> 80 </w:t>
      </w:r>
      <w:r>
        <w:rPr>
          <w:rFonts w:ascii="Arial"/>
          <w:color w:val="000000"/>
          <w:sz w:val="15"/>
        </w:rPr>
        <w:t>мг</w:t>
      </w:r>
      <w:r>
        <w:rPr>
          <w:rFonts w:ascii="Arial"/>
          <w:color w:val="000000"/>
          <w:sz w:val="15"/>
        </w:rPr>
        <w:t xml:space="preserve">/ </w:t>
      </w:r>
      <w:r>
        <w:rPr>
          <w:rFonts w:ascii="Arial"/>
          <w:color w:val="000000"/>
          <w:sz w:val="15"/>
        </w:rPr>
        <w:t>куб</w:t>
      </w:r>
      <w:r>
        <w:rPr>
          <w:rFonts w:ascii="Arial"/>
          <w:color w:val="000000"/>
          <w:sz w:val="15"/>
        </w:rPr>
        <w:t xml:space="preserve">. </w:t>
      </w:r>
      <w:r>
        <w:rPr>
          <w:rFonts w:ascii="Arial"/>
          <w:color w:val="000000"/>
          <w:sz w:val="15"/>
        </w:rPr>
        <w:t>метрів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даний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період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використанням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значень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виміряних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щогодини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кожний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день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часовому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проміжку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між</w:t>
      </w:r>
      <w:r>
        <w:rPr>
          <w:rFonts w:ascii="Arial"/>
          <w:color w:val="000000"/>
          <w:sz w:val="15"/>
        </w:rPr>
        <w:t xml:space="preserve"> 8.00 </w:t>
      </w:r>
      <w:r>
        <w:rPr>
          <w:rFonts w:ascii="Arial"/>
          <w:color w:val="000000"/>
          <w:sz w:val="15"/>
        </w:rPr>
        <w:t>і</w:t>
      </w:r>
      <w:r>
        <w:rPr>
          <w:rFonts w:ascii="Arial"/>
          <w:color w:val="000000"/>
          <w:sz w:val="15"/>
        </w:rPr>
        <w:t xml:space="preserve"> 20.00 </w:t>
      </w:r>
      <w:r>
        <w:rPr>
          <w:rFonts w:ascii="Arial"/>
          <w:color w:val="000000"/>
          <w:sz w:val="15"/>
        </w:rPr>
        <w:t>годинами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центрально</w:t>
      </w:r>
      <w:r>
        <w:rPr>
          <w:rFonts w:ascii="Arial"/>
          <w:color w:val="000000"/>
          <w:sz w:val="15"/>
        </w:rPr>
        <w:t>європейським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часом</w:t>
      </w:r>
      <w:r>
        <w:rPr>
          <w:rFonts w:ascii="Arial"/>
          <w:color w:val="000000"/>
          <w:sz w:val="15"/>
        </w:rPr>
        <w:t xml:space="preserve"> (CET).</w:t>
      </w:r>
    </w:p>
    <w:p w:rsidR="00363555" w:rsidRDefault="003A2965">
      <w:pPr>
        <w:spacing w:after="0"/>
        <w:ind w:firstLine="240"/>
      </w:pPr>
      <w:bookmarkStart w:id="485" w:name="479"/>
      <w:bookmarkEnd w:id="484"/>
      <w:r>
        <w:rPr>
          <w:rFonts w:ascii="Arial"/>
          <w:color w:val="000000"/>
          <w:sz w:val="18"/>
        </w:rPr>
        <w:t xml:space="preserve"> </w:t>
      </w:r>
    </w:p>
    <w:p w:rsidR="00363555" w:rsidRDefault="003A2965">
      <w:pPr>
        <w:spacing w:after="0"/>
        <w:ind w:firstLine="240"/>
        <w:jc w:val="right"/>
      </w:pPr>
      <w:bookmarkStart w:id="486" w:name="480"/>
      <w:bookmarkEnd w:id="485"/>
      <w:r>
        <w:rPr>
          <w:rFonts w:ascii="Arial"/>
          <w:color w:val="000000"/>
          <w:sz w:val="18"/>
        </w:rPr>
        <w:lastRenderedPageBreak/>
        <w:t>Додаток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</w:p>
    <w:p w:rsidR="00363555" w:rsidRDefault="003A2965">
      <w:pPr>
        <w:pStyle w:val="3"/>
        <w:spacing w:after="0"/>
        <w:jc w:val="center"/>
      </w:pPr>
      <w:bookmarkStart w:id="487" w:name="481"/>
      <w:bookmarkEnd w:id="486"/>
      <w:r>
        <w:rPr>
          <w:rFonts w:ascii="Arial"/>
          <w:color w:val="000000"/>
          <w:sz w:val="27"/>
        </w:rPr>
        <w:t>ЦІЛІ</w:t>
      </w:r>
      <w:r>
        <w:br/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оцінювання</w:t>
      </w:r>
    </w:p>
    <w:p w:rsidR="00363555" w:rsidRDefault="003A2965">
      <w:pPr>
        <w:spacing w:after="0"/>
        <w:ind w:firstLine="240"/>
      </w:pPr>
      <w:bookmarkStart w:id="488" w:name="482"/>
      <w:bookmarkEnd w:id="4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95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ИСО</w:t>
      </w:r>
      <w:r>
        <w:rPr>
          <w:rFonts w:ascii="Arial"/>
          <w:color w:val="000000"/>
          <w:sz w:val="18"/>
        </w:rPr>
        <w:t xml:space="preserve"> 5725-1:2005. </w:t>
      </w:r>
      <w:r>
        <w:rPr>
          <w:rFonts w:ascii="Arial"/>
          <w:color w:val="000000"/>
          <w:sz w:val="18"/>
        </w:rPr>
        <w:t>Відсоткове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усереднення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озону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95 </w:t>
      </w:r>
      <w:r>
        <w:rPr>
          <w:rFonts w:ascii="Arial"/>
          <w:color w:val="000000"/>
          <w:sz w:val="18"/>
        </w:rPr>
        <w:t>відсотковим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інтерпретується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цільовий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озону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</w:t>
      </w:r>
      <w:r>
        <w:rPr>
          <w:rFonts w:ascii="Arial"/>
          <w:color w:val="000000"/>
          <w:sz w:val="18"/>
        </w:rPr>
        <w:t>.</w:t>
      </w:r>
    </w:p>
    <w:p w:rsidR="00363555" w:rsidRDefault="003A2965">
      <w:pPr>
        <w:spacing w:after="0"/>
        <w:ind w:firstLine="240"/>
      </w:pPr>
      <w:bookmarkStart w:id="489" w:name="483"/>
      <w:bookmarkEnd w:id="488"/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озону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інтерпретується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цільовий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</w:t>
      </w:r>
      <w:r>
        <w:rPr>
          <w:rFonts w:ascii="Arial"/>
          <w:color w:val="000000"/>
          <w:sz w:val="18"/>
        </w:rPr>
        <w:t>ону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агломерації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>.</w:t>
      </w:r>
    </w:p>
    <w:p w:rsidR="00363555" w:rsidRDefault="003A2965">
      <w:pPr>
        <w:spacing w:after="0"/>
        <w:ind w:firstLine="240"/>
      </w:pPr>
      <w:bookmarkStart w:id="490" w:name="484"/>
      <w:bookmarkEnd w:id="489"/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>іряних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озону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.</w:t>
      </w:r>
    </w:p>
    <w:p w:rsidR="00363555" w:rsidRDefault="003A2965">
      <w:pPr>
        <w:spacing w:after="0"/>
        <w:ind w:firstLine="240"/>
      </w:pPr>
      <w:bookmarkStart w:id="491" w:name="485"/>
      <w:bookmarkEnd w:id="490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истематичного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калібрування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>.</w:t>
      </w:r>
    </w:p>
    <w:p w:rsidR="00363555" w:rsidRDefault="003A2965">
      <w:pPr>
        <w:spacing w:after="0"/>
        <w:ind w:firstLine="240"/>
      </w:pPr>
      <w:bookmarkStart w:id="492" w:name="486"/>
      <w:bookmarkEnd w:id="4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двоокису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двоокису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бензолу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твердих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ТЧ</w:t>
      </w:r>
      <w:r>
        <w:rPr>
          <w:rFonts w:ascii="Arial"/>
          <w:color w:val="000000"/>
          <w:vertAlign w:val="subscript"/>
        </w:rPr>
        <w:t>10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ТЧ</w:t>
      </w:r>
      <w:r>
        <w:rPr>
          <w:rFonts w:ascii="Arial"/>
          <w:color w:val="000000"/>
          <w:vertAlign w:val="subscript"/>
        </w:rPr>
        <w:t>2,5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свинцю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NO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NO</w:t>
      </w:r>
      <w:r>
        <w:rPr>
          <w:rFonts w:ascii="Arial"/>
          <w:color w:val="000000"/>
          <w:vertAlign w:val="subscript"/>
        </w:rPr>
        <w:t>2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682"/>
        <w:gridCol w:w="1908"/>
        <w:gridCol w:w="1581"/>
        <w:gridCol w:w="1674"/>
        <w:gridCol w:w="1283"/>
      </w:tblGrid>
      <w:tr w:rsidR="00363555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</w:pPr>
            <w:bookmarkStart w:id="493" w:name="487"/>
            <w:bookmarkEnd w:id="4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94" w:name="488"/>
            <w:bookmarkEnd w:id="493"/>
            <w:r>
              <w:rPr>
                <w:rFonts w:ascii="Arial"/>
                <w:color w:val="000000"/>
                <w:sz w:val="15"/>
              </w:rPr>
              <w:t>Двоокис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сірки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двоокис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азоту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окиси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азоту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вуглецю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95" w:name="489"/>
            <w:bookmarkEnd w:id="494"/>
            <w:r>
              <w:rPr>
                <w:rFonts w:ascii="Arial"/>
                <w:color w:val="000000"/>
                <w:sz w:val="15"/>
              </w:rPr>
              <w:t>Бензол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96" w:name="490"/>
            <w:bookmarkEnd w:id="495"/>
            <w:r>
              <w:rPr>
                <w:rFonts w:ascii="Arial"/>
                <w:color w:val="000000"/>
                <w:sz w:val="15"/>
              </w:rPr>
              <w:t>Тверді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ТЧ</w:t>
            </w:r>
            <w:r>
              <w:rPr>
                <w:rFonts w:ascii="Arial"/>
                <w:b/>
                <w:color w:val="000000"/>
              </w:rPr>
              <w:t>10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ТЧ</w:t>
            </w:r>
            <w:r>
              <w:rPr>
                <w:rFonts w:ascii="Arial"/>
                <w:b/>
                <w:color w:val="000000"/>
              </w:rPr>
              <w:t>2,5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свинець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97" w:name="491"/>
            <w:bookmarkEnd w:id="496"/>
            <w:r>
              <w:rPr>
                <w:rFonts w:ascii="Arial"/>
                <w:color w:val="000000"/>
                <w:sz w:val="15"/>
              </w:rPr>
              <w:t>Озон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NO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NO</w:t>
            </w:r>
            <w:r>
              <w:rPr>
                <w:rFonts w:ascii="Arial"/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</w:p>
        </w:tc>
        <w:bookmarkEnd w:id="497"/>
      </w:tr>
      <w:tr w:rsidR="00363555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498" w:name="492"/>
            <w:r>
              <w:rPr>
                <w:rFonts w:ascii="Arial"/>
                <w:color w:val="000000"/>
                <w:sz w:val="15"/>
              </w:rPr>
              <w:t>Фіксовані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</w:p>
        </w:tc>
        <w:bookmarkEnd w:id="498"/>
      </w:tr>
      <w:tr w:rsidR="00363555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</w:pPr>
            <w:bookmarkStart w:id="499" w:name="493"/>
            <w:r>
              <w:rPr>
                <w:rFonts w:ascii="Arial"/>
                <w:color w:val="000000"/>
                <w:sz w:val="15"/>
              </w:rPr>
              <w:t>Похибка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00" w:name="494"/>
            <w:bookmarkEnd w:id="499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01" w:name="495"/>
            <w:bookmarkEnd w:id="500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02" w:name="496"/>
            <w:bookmarkEnd w:id="501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03" w:name="497"/>
            <w:bookmarkEnd w:id="502"/>
            <w:r>
              <w:rPr>
                <w:rFonts w:ascii="Arial"/>
                <w:color w:val="000000"/>
                <w:sz w:val="15"/>
              </w:rPr>
              <w:t>15</w:t>
            </w:r>
          </w:p>
        </w:tc>
        <w:bookmarkEnd w:id="503"/>
      </w:tr>
      <w:tr w:rsidR="00363555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</w:pPr>
            <w:bookmarkStart w:id="504" w:name="498"/>
            <w:r>
              <w:rPr>
                <w:rFonts w:ascii="Arial"/>
                <w:color w:val="000000"/>
                <w:sz w:val="15"/>
              </w:rPr>
              <w:t>Мінімум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зареєстрованих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05" w:name="499"/>
            <w:bookmarkEnd w:id="504"/>
            <w:r>
              <w:rPr>
                <w:rFonts w:ascii="Arial"/>
                <w:color w:val="000000"/>
                <w:sz w:val="15"/>
              </w:rPr>
              <w:t>90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06" w:name="500"/>
            <w:bookmarkEnd w:id="505"/>
            <w:r>
              <w:rPr>
                <w:rFonts w:ascii="Arial"/>
                <w:color w:val="000000"/>
                <w:sz w:val="15"/>
              </w:rPr>
              <w:t>90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07" w:name="501"/>
            <w:bookmarkEnd w:id="506"/>
            <w:r>
              <w:rPr>
                <w:rFonts w:ascii="Arial"/>
                <w:color w:val="000000"/>
                <w:sz w:val="15"/>
              </w:rPr>
              <w:t>90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08" w:name="502"/>
            <w:bookmarkEnd w:id="507"/>
            <w:r>
              <w:rPr>
                <w:rFonts w:ascii="Arial"/>
                <w:color w:val="000000"/>
                <w:sz w:val="15"/>
              </w:rPr>
              <w:t xml:space="preserve">90 -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75 -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зими</w:t>
            </w:r>
          </w:p>
        </w:tc>
        <w:bookmarkEnd w:id="508"/>
      </w:tr>
      <w:tr w:rsidR="00363555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</w:pPr>
            <w:bookmarkStart w:id="509" w:name="503"/>
            <w:r>
              <w:rPr>
                <w:rFonts w:ascii="Arial"/>
                <w:color w:val="000000"/>
                <w:sz w:val="15"/>
              </w:rPr>
              <w:t>Мінімальний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вимірювань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10" w:name="504"/>
            <w:bookmarkEnd w:id="5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11" w:name="505"/>
            <w:bookmarkEnd w:id="5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12" w:name="506"/>
            <w:bookmarkEnd w:id="5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13" w:name="507"/>
            <w:bookmarkEnd w:id="5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3"/>
      </w:tr>
      <w:tr w:rsidR="00363555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</w:pPr>
            <w:bookmarkStart w:id="514" w:name="508"/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міське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середовище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15" w:name="509"/>
            <w:bookmarkEnd w:id="5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16" w:name="510"/>
            <w:bookmarkEnd w:id="515"/>
            <w:r>
              <w:rPr>
                <w:rFonts w:ascii="Arial"/>
                <w:color w:val="000000"/>
                <w:sz w:val="15"/>
              </w:rPr>
              <w:t>35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розподілені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представляти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клімату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руху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17" w:name="511"/>
            <w:bookmarkEnd w:id="5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18" w:name="512"/>
            <w:bookmarkEnd w:id="5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8"/>
      </w:tr>
      <w:tr w:rsidR="00363555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</w:pPr>
            <w:bookmarkStart w:id="519" w:name="513"/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промислові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зони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20" w:name="514"/>
            <w:bookmarkEnd w:id="5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21" w:name="515"/>
            <w:bookmarkEnd w:id="520"/>
            <w:r>
              <w:rPr>
                <w:rFonts w:ascii="Arial"/>
                <w:color w:val="000000"/>
                <w:sz w:val="15"/>
              </w:rPr>
              <w:t>90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22" w:name="516"/>
            <w:bookmarkEnd w:id="5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23" w:name="517"/>
            <w:bookmarkEnd w:id="5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3"/>
      </w:tr>
      <w:tr w:rsidR="00363555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24" w:name="518"/>
            <w:r>
              <w:rPr>
                <w:rFonts w:ascii="Arial"/>
                <w:color w:val="000000"/>
                <w:sz w:val="15"/>
              </w:rPr>
              <w:t>Індикативні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</w:p>
        </w:tc>
        <w:bookmarkEnd w:id="524"/>
      </w:tr>
      <w:tr w:rsidR="00363555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</w:pPr>
            <w:bookmarkStart w:id="525" w:name="519"/>
            <w:r>
              <w:rPr>
                <w:rFonts w:ascii="Arial"/>
                <w:color w:val="000000"/>
                <w:sz w:val="15"/>
              </w:rPr>
              <w:t>Похибка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26" w:name="520"/>
            <w:bookmarkEnd w:id="525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27" w:name="521"/>
            <w:bookmarkEnd w:id="526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28" w:name="522"/>
            <w:bookmarkEnd w:id="527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29" w:name="523"/>
            <w:bookmarkEnd w:id="528"/>
            <w:r>
              <w:rPr>
                <w:rFonts w:ascii="Arial"/>
                <w:color w:val="000000"/>
                <w:sz w:val="15"/>
              </w:rPr>
              <w:t>30</w:t>
            </w:r>
          </w:p>
        </w:tc>
        <w:bookmarkEnd w:id="529"/>
      </w:tr>
      <w:tr w:rsidR="00363555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</w:pPr>
            <w:bookmarkStart w:id="530" w:name="524"/>
            <w:r>
              <w:rPr>
                <w:rFonts w:ascii="Arial"/>
                <w:color w:val="000000"/>
                <w:sz w:val="15"/>
              </w:rPr>
              <w:t>Мінімум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зареєстрованих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31" w:name="525"/>
            <w:bookmarkEnd w:id="530"/>
            <w:r>
              <w:rPr>
                <w:rFonts w:ascii="Arial"/>
                <w:color w:val="000000"/>
                <w:sz w:val="15"/>
              </w:rPr>
              <w:t>90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32" w:name="526"/>
            <w:bookmarkEnd w:id="531"/>
            <w:r>
              <w:rPr>
                <w:rFonts w:ascii="Arial"/>
                <w:color w:val="000000"/>
                <w:sz w:val="15"/>
              </w:rPr>
              <w:t>90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33" w:name="527"/>
            <w:bookmarkEnd w:id="532"/>
            <w:r>
              <w:rPr>
                <w:rFonts w:ascii="Arial"/>
                <w:color w:val="000000"/>
                <w:sz w:val="15"/>
              </w:rPr>
              <w:t>90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34" w:name="528"/>
            <w:bookmarkEnd w:id="533"/>
            <w:r>
              <w:rPr>
                <w:rFonts w:ascii="Arial"/>
                <w:color w:val="000000"/>
                <w:sz w:val="15"/>
              </w:rPr>
              <w:t>90</w:t>
            </w:r>
          </w:p>
        </w:tc>
        <w:bookmarkEnd w:id="534"/>
      </w:tr>
      <w:tr w:rsidR="00363555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</w:pPr>
            <w:bookmarkStart w:id="535" w:name="529"/>
            <w:r>
              <w:rPr>
                <w:rFonts w:ascii="Arial"/>
                <w:color w:val="000000"/>
                <w:sz w:val="15"/>
              </w:rPr>
              <w:t>Мінімальний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вимірювань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36" w:name="530"/>
            <w:bookmarkEnd w:id="535"/>
            <w:r>
              <w:rPr>
                <w:rFonts w:ascii="Arial"/>
                <w:color w:val="000000"/>
                <w:sz w:val="15"/>
              </w:rPr>
              <w:t>14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одне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тиждень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рівномірно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восьми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тижнів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рівномірно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37" w:name="531"/>
            <w:bookmarkEnd w:id="536"/>
            <w:r>
              <w:rPr>
                <w:rFonts w:ascii="Arial"/>
                <w:color w:val="000000"/>
                <w:sz w:val="15"/>
              </w:rPr>
              <w:t>14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тиждень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вибірки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рівномірно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восьми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тижнів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регулярно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рівномірно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38" w:name="532"/>
            <w:bookmarkEnd w:id="537"/>
            <w:r>
              <w:rPr>
                <w:rFonts w:ascii="Arial"/>
                <w:color w:val="000000"/>
                <w:sz w:val="15"/>
              </w:rPr>
              <w:t>14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одне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тиждень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</w:t>
            </w:r>
            <w:r>
              <w:rPr>
                <w:rFonts w:ascii="Arial"/>
                <w:color w:val="000000"/>
                <w:sz w:val="15"/>
              </w:rPr>
              <w:t>ірки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рівномірно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восьми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тижнів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рівномірно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39" w:name="533"/>
            <w:bookmarkEnd w:id="538"/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літа</w:t>
            </w:r>
            <w:r>
              <w:rPr>
                <w:rFonts w:ascii="Arial"/>
                <w:color w:val="000000"/>
                <w:sz w:val="15"/>
              </w:rPr>
              <w:t xml:space="preserve"> &gt; 10</w:t>
            </w:r>
          </w:p>
        </w:tc>
        <w:bookmarkEnd w:id="539"/>
      </w:tr>
      <w:tr w:rsidR="00363555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</w:pPr>
            <w:bookmarkStart w:id="540" w:name="534"/>
            <w:r>
              <w:rPr>
                <w:rFonts w:ascii="Arial"/>
                <w:color w:val="000000"/>
                <w:sz w:val="15"/>
              </w:rPr>
              <w:t>Похибка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моделювання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540"/>
      </w:tr>
      <w:tr w:rsidR="00363555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</w:pPr>
            <w:bookmarkStart w:id="541" w:name="535"/>
            <w:r>
              <w:rPr>
                <w:rFonts w:ascii="Arial"/>
                <w:color w:val="000000"/>
                <w:sz w:val="15"/>
              </w:rPr>
              <w:lastRenderedPageBreak/>
              <w:t>Щогодинна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42" w:name="536"/>
            <w:bookmarkEnd w:id="541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43" w:name="537"/>
            <w:bookmarkEnd w:id="5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44" w:name="538"/>
            <w:bookmarkEnd w:id="5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45" w:name="539"/>
            <w:bookmarkEnd w:id="544"/>
            <w:r>
              <w:rPr>
                <w:rFonts w:ascii="Arial"/>
                <w:color w:val="000000"/>
                <w:sz w:val="15"/>
              </w:rPr>
              <w:t>50</w:t>
            </w:r>
          </w:p>
        </w:tc>
        <w:bookmarkEnd w:id="545"/>
      </w:tr>
      <w:tr w:rsidR="00363555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</w:pPr>
            <w:bookmarkStart w:id="546" w:name="540"/>
            <w:r>
              <w:rPr>
                <w:rFonts w:ascii="Arial"/>
                <w:color w:val="000000"/>
                <w:sz w:val="15"/>
              </w:rPr>
              <w:t>Середня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вісім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годин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47" w:name="541"/>
            <w:bookmarkEnd w:id="546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48" w:name="542"/>
            <w:bookmarkEnd w:id="5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49" w:name="543"/>
            <w:bookmarkEnd w:id="5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50" w:name="544"/>
            <w:bookmarkEnd w:id="549"/>
            <w:r>
              <w:rPr>
                <w:rFonts w:ascii="Arial"/>
                <w:color w:val="000000"/>
                <w:sz w:val="15"/>
              </w:rPr>
              <w:t>50</w:t>
            </w:r>
          </w:p>
        </w:tc>
        <w:bookmarkEnd w:id="550"/>
      </w:tr>
      <w:tr w:rsidR="00363555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</w:pPr>
            <w:bookmarkStart w:id="551" w:name="545"/>
            <w:r>
              <w:rPr>
                <w:rFonts w:ascii="Arial"/>
                <w:color w:val="000000"/>
                <w:sz w:val="15"/>
              </w:rPr>
              <w:t>Середня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денна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52" w:name="546"/>
            <w:bookmarkEnd w:id="551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53" w:name="547"/>
            <w:bookmarkEnd w:id="5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54" w:name="548"/>
            <w:bookmarkEnd w:id="553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визначено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55" w:name="549"/>
            <w:bookmarkEnd w:id="5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5"/>
      </w:tr>
      <w:tr w:rsidR="00363555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</w:pPr>
            <w:bookmarkStart w:id="556" w:name="550"/>
            <w:r>
              <w:rPr>
                <w:rFonts w:ascii="Arial"/>
                <w:color w:val="000000"/>
                <w:sz w:val="15"/>
              </w:rPr>
              <w:t>Середня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річна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57" w:name="551"/>
            <w:bookmarkEnd w:id="556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58" w:name="552"/>
            <w:bookmarkEnd w:id="557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59" w:name="553"/>
            <w:bookmarkEnd w:id="558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60" w:name="554"/>
            <w:bookmarkEnd w:id="5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0"/>
      </w:tr>
      <w:tr w:rsidR="00363555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61" w:name="555"/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оцінювання</w:t>
            </w:r>
          </w:p>
        </w:tc>
        <w:bookmarkEnd w:id="561"/>
      </w:tr>
      <w:tr w:rsidR="00363555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</w:pPr>
            <w:bookmarkStart w:id="562" w:name="556"/>
            <w:r>
              <w:rPr>
                <w:rFonts w:ascii="Arial"/>
                <w:color w:val="000000"/>
                <w:sz w:val="15"/>
              </w:rPr>
              <w:t>Похибка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63" w:name="557"/>
            <w:bookmarkEnd w:id="562"/>
            <w:r>
              <w:rPr>
                <w:rFonts w:ascii="Arial"/>
                <w:color w:val="000000"/>
                <w:sz w:val="15"/>
              </w:rPr>
              <w:t>75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64" w:name="558"/>
            <w:bookmarkEnd w:id="563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65" w:name="559"/>
            <w:bookmarkEnd w:id="564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66" w:name="560"/>
            <w:bookmarkEnd w:id="565"/>
            <w:r>
              <w:rPr>
                <w:rFonts w:ascii="Arial"/>
                <w:color w:val="000000"/>
                <w:sz w:val="15"/>
              </w:rPr>
              <w:t>75</w:t>
            </w:r>
          </w:p>
        </w:tc>
        <w:bookmarkEnd w:id="566"/>
      </w:tr>
    </w:tbl>
    <w:p w:rsidR="00363555" w:rsidRDefault="003A2965">
      <w:r>
        <w:br/>
      </w:r>
    </w:p>
    <w:p w:rsidR="00363555" w:rsidRDefault="003A2965">
      <w:pPr>
        <w:spacing w:after="0"/>
        <w:ind w:firstLine="240"/>
      </w:pPr>
      <w:bookmarkStart w:id="567" w:name="56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бензо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>пірену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арсену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кадмію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нікелю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поліциклічних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вуглеводних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бензо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>пірен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ртуті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газоподібному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710"/>
        <w:gridCol w:w="1887"/>
        <w:gridCol w:w="1545"/>
        <w:gridCol w:w="1676"/>
        <w:gridCol w:w="1310"/>
      </w:tblGrid>
      <w:tr w:rsidR="00363555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</w:pPr>
            <w:bookmarkStart w:id="568" w:name="562"/>
            <w:bookmarkEnd w:id="5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69" w:name="563"/>
            <w:bookmarkEnd w:id="568"/>
            <w:r>
              <w:rPr>
                <w:rFonts w:ascii="Arial"/>
                <w:color w:val="000000"/>
                <w:sz w:val="15"/>
              </w:rPr>
              <w:t>Бензо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пірен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70" w:name="564"/>
            <w:bookmarkEnd w:id="569"/>
            <w:r>
              <w:rPr>
                <w:rFonts w:ascii="Arial"/>
                <w:color w:val="000000"/>
                <w:sz w:val="15"/>
              </w:rPr>
              <w:t>Арсен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кадмій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нікель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71" w:name="565"/>
            <w:bookmarkEnd w:id="570"/>
            <w:r>
              <w:rPr>
                <w:rFonts w:ascii="Arial"/>
                <w:color w:val="000000"/>
                <w:sz w:val="15"/>
              </w:rPr>
              <w:t>Поліциклічні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ароматичні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вуглеводні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бензо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пірен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загальний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ртуті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газоподібному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72" w:name="566"/>
            <w:bookmarkEnd w:id="571"/>
            <w:r>
              <w:rPr>
                <w:rFonts w:ascii="Arial"/>
                <w:color w:val="000000"/>
                <w:sz w:val="15"/>
              </w:rPr>
              <w:t>Загальне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осадження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</w:p>
        </w:tc>
        <w:bookmarkEnd w:id="572"/>
      </w:tr>
      <w:tr w:rsidR="00363555">
        <w:trPr>
          <w:trHeight w:val="45"/>
          <w:tblCellSpacing w:w="0" w:type="auto"/>
        </w:trPr>
        <w:tc>
          <w:tcPr>
            <w:tcW w:w="290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</w:pPr>
            <w:bookmarkStart w:id="573" w:name="567"/>
            <w:r>
              <w:rPr>
                <w:rFonts w:ascii="Arial"/>
                <w:color w:val="000000"/>
                <w:sz w:val="15"/>
              </w:rPr>
              <w:t>Похибка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74" w:name="568"/>
            <w:bookmarkEnd w:id="573"/>
            <w:r>
              <w:rPr>
                <w:rFonts w:ascii="Arial"/>
                <w:color w:val="000000"/>
                <w:sz w:val="15"/>
              </w:rPr>
              <w:t>Фіксоване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індикативне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</w:p>
        </w:tc>
        <w:bookmarkEnd w:id="574"/>
      </w:tr>
      <w:tr w:rsidR="0036355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63555" w:rsidRDefault="00363555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75" w:name="569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76" w:name="570"/>
            <w:bookmarkEnd w:id="575"/>
            <w:r>
              <w:rPr>
                <w:rFonts w:ascii="Arial"/>
                <w:color w:val="000000"/>
                <w:sz w:val="15"/>
              </w:rPr>
              <w:t>40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77" w:name="571"/>
            <w:bookmarkEnd w:id="576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78" w:name="572"/>
            <w:bookmarkEnd w:id="577"/>
            <w:r>
              <w:rPr>
                <w:rFonts w:ascii="Arial"/>
                <w:color w:val="000000"/>
                <w:sz w:val="15"/>
              </w:rPr>
              <w:t>70</w:t>
            </w:r>
          </w:p>
        </w:tc>
        <w:bookmarkEnd w:id="578"/>
      </w:tr>
      <w:tr w:rsidR="0036355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63555" w:rsidRDefault="00363555"/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79" w:name="573"/>
            <w:r>
              <w:rPr>
                <w:rFonts w:ascii="Arial"/>
                <w:color w:val="000000"/>
                <w:sz w:val="15"/>
              </w:rPr>
              <w:t>Моделювання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bookmarkEnd w:id="579"/>
      </w:tr>
      <w:tr w:rsidR="0036355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63555" w:rsidRDefault="00363555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80" w:name="574"/>
            <w:r>
              <w:rPr>
                <w:rFonts w:ascii="Arial"/>
                <w:color w:val="000000"/>
                <w:sz w:val="15"/>
              </w:rPr>
              <w:t>60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81" w:name="575"/>
            <w:bookmarkEnd w:id="580"/>
            <w:r>
              <w:rPr>
                <w:rFonts w:ascii="Arial"/>
                <w:color w:val="000000"/>
                <w:sz w:val="15"/>
              </w:rPr>
              <w:t>60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82" w:name="576"/>
            <w:bookmarkEnd w:id="581"/>
            <w:r>
              <w:rPr>
                <w:rFonts w:ascii="Arial"/>
                <w:color w:val="000000"/>
                <w:sz w:val="15"/>
              </w:rPr>
              <w:t>60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83" w:name="577"/>
            <w:bookmarkEnd w:id="582"/>
            <w:r>
              <w:rPr>
                <w:rFonts w:ascii="Arial"/>
                <w:color w:val="000000"/>
                <w:sz w:val="15"/>
              </w:rPr>
              <w:t>60</w:t>
            </w:r>
          </w:p>
        </w:tc>
        <w:bookmarkEnd w:id="583"/>
      </w:tr>
      <w:tr w:rsidR="0036355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63555" w:rsidRDefault="00363555"/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84" w:name="578"/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оцінювання</w:t>
            </w:r>
          </w:p>
        </w:tc>
        <w:bookmarkEnd w:id="584"/>
      </w:tr>
      <w:tr w:rsidR="0036355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63555" w:rsidRDefault="00363555"/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85" w:name="579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100</w:t>
            </w:r>
          </w:p>
        </w:tc>
        <w:bookmarkEnd w:id="585"/>
      </w:tr>
      <w:tr w:rsidR="00363555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</w:pPr>
            <w:bookmarkStart w:id="586" w:name="580"/>
            <w:r>
              <w:rPr>
                <w:rFonts w:ascii="Arial"/>
                <w:color w:val="000000"/>
                <w:sz w:val="15"/>
              </w:rPr>
              <w:t>Мінімум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зареєстрованих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87" w:name="581"/>
            <w:bookmarkEnd w:id="586"/>
            <w:r>
              <w:rPr>
                <w:rFonts w:ascii="Arial"/>
                <w:color w:val="000000"/>
                <w:sz w:val="15"/>
              </w:rPr>
              <w:t>90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88" w:name="582"/>
            <w:bookmarkEnd w:id="587"/>
            <w:r>
              <w:rPr>
                <w:rFonts w:ascii="Arial"/>
                <w:color w:val="000000"/>
                <w:sz w:val="15"/>
              </w:rPr>
              <w:t>90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89" w:name="583"/>
            <w:bookmarkEnd w:id="588"/>
            <w:r>
              <w:rPr>
                <w:rFonts w:ascii="Arial"/>
                <w:color w:val="000000"/>
                <w:sz w:val="15"/>
              </w:rPr>
              <w:t>90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90" w:name="584"/>
            <w:bookmarkEnd w:id="589"/>
            <w:r>
              <w:rPr>
                <w:rFonts w:ascii="Arial"/>
                <w:color w:val="000000"/>
                <w:sz w:val="15"/>
              </w:rPr>
              <w:t>90</w:t>
            </w:r>
          </w:p>
        </w:tc>
        <w:bookmarkEnd w:id="590"/>
      </w:tr>
      <w:tr w:rsidR="00363555">
        <w:trPr>
          <w:trHeight w:val="45"/>
          <w:tblCellSpacing w:w="0" w:type="auto"/>
        </w:trPr>
        <w:tc>
          <w:tcPr>
            <w:tcW w:w="290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</w:pPr>
            <w:bookmarkStart w:id="591" w:name="585"/>
            <w:r>
              <w:rPr>
                <w:rFonts w:ascii="Arial"/>
                <w:color w:val="000000"/>
                <w:sz w:val="15"/>
              </w:rPr>
              <w:t>Мінімальний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вимірювань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92" w:name="586"/>
            <w:bookmarkEnd w:id="591"/>
            <w:r>
              <w:rPr>
                <w:rFonts w:ascii="Arial"/>
                <w:color w:val="000000"/>
                <w:sz w:val="15"/>
              </w:rPr>
              <w:t>Фіксовані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</w:p>
        </w:tc>
        <w:bookmarkEnd w:id="592"/>
      </w:tr>
      <w:tr w:rsidR="0036355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63555" w:rsidRDefault="00363555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93" w:name="587"/>
            <w:r>
              <w:rPr>
                <w:rFonts w:ascii="Arial"/>
                <w:color w:val="000000"/>
                <w:sz w:val="15"/>
              </w:rPr>
              <w:t>33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94" w:name="588"/>
            <w:bookmarkEnd w:id="593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95" w:name="589"/>
            <w:bookmarkEnd w:id="5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96" w:name="590"/>
            <w:bookmarkEnd w:id="5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6"/>
      </w:tr>
      <w:tr w:rsidR="0036355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63555" w:rsidRDefault="00363555"/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97" w:name="591"/>
            <w:r>
              <w:rPr>
                <w:rFonts w:ascii="Arial"/>
                <w:color w:val="000000"/>
                <w:sz w:val="15"/>
              </w:rPr>
              <w:t>Індикативні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</w:p>
        </w:tc>
        <w:bookmarkEnd w:id="597"/>
      </w:tr>
      <w:tr w:rsidR="0036355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63555" w:rsidRDefault="00363555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98" w:name="592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599" w:name="593"/>
            <w:bookmarkEnd w:id="598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600" w:name="594"/>
            <w:bookmarkEnd w:id="599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63555" w:rsidRDefault="003A2965">
            <w:pPr>
              <w:spacing w:after="0"/>
              <w:jc w:val="center"/>
            </w:pPr>
            <w:bookmarkStart w:id="601" w:name="595"/>
            <w:bookmarkEnd w:id="600"/>
            <w:r>
              <w:rPr>
                <w:rFonts w:ascii="Arial"/>
                <w:color w:val="000000"/>
                <w:sz w:val="15"/>
              </w:rPr>
              <w:t>33</w:t>
            </w:r>
          </w:p>
        </w:tc>
        <w:bookmarkEnd w:id="601"/>
      </w:tr>
    </w:tbl>
    <w:p w:rsidR="00363555" w:rsidRDefault="003A2965">
      <w:r>
        <w:br/>
      </w:r>
    </w:p>
    <w:p w:rsidR="00363555" w:rsidRDefault="003A2965">
      <w:pPr>
        <w:spacing w:after="0"/>
        <w:ind w:firstLine="240"/>
      </w:pPr>
      <w:bookmarkStart w:id="602" w:name="59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</w:p>
    <w:p w:rsidR="00363555" w:rsidRDefault="003A2965">
      <w:pPr>
        <w:spacing w:after="0"/>
        <w:ind w:firstLine="240"/>
      </w:pPr>
      <w:bookmarkStart w:id="603" w:name="597"/>
      <w:bookmarkEnd w:id="602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>:</w:t>
      </w:r>
    </w:p>
    <w:p w:rsidR="00363555" w:rsidRDefault="003A2965">
      <w:pPr>
        <w:spacing w:after="0"/>
        <w:ind w:firstLine="240"/>
      </w:pPr>
      <w:bookmarkStart w:id="604" w:name="598"/>
      <w:bookmarkEnd w:id="60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діоксид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сірки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EN 14212:2018 - (EN 14212:2012, IDT)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Стандартний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діоксиду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ультрафіолетової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флуоресценції</w:t>
      </w:r>
      <w:r>
        <w:rPr>
          <w:rFonts w:ascii="Arial"/>
          <w:color w:val="000000"/>
          <w:sz w:val="18"/>
        </w:rPr>
        <w:t>;</w:t>
      </w:r>
    </w:p>
    <w:p w:rsidR="00363555" w:rsidRDefault="003A2965">
      <w:pPr>
        <w:spacing w:after="0"/>
        <w:ind w:firstLine="240"/>
      </w:pPr>
      <w:bookmarkStart w:id="605" w:name="599"/>
      <w:bookmarkEnd w:id="60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діоксид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оксиди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азоту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EN 14211:2018 - (EN 14211:2012, IDT)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Стандартний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діоксиду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монооксиду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хемілюмінесценції</w:t>
      </w:r>
      <w:r>
        <w:rPr>
          <w:rFonts w:ascii="Arial"/>
          <w:color w:val="000000"/>
          <w:sz w:val="18"/>
        </w:rPr>
        <w:t>;</w:t>
      </w:r>
    </w:p>
    <w:p w:rsidR="00363555" w:rsidRDefault="003A2965">
      <w:pPr>
        <w:spacing w:after="0"/>
        <w:ind w:firstLine="240"/>
      </w:pPr>
      <w:bookmarkStart w:id="606" w:name="600"/>
      <w:bookmarkEnd w:id="60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бензол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EN 14662-1:2018 (EN 14662-1:2005, IDT)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Стандартний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бензолу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>);</w:t>
      </w:r>
    </w:p>
    <w:p w:rsidR="00363555" w:rsidRDefault="003A2965">
      <w:pPr>
        <w:spacing w:after="0"/>
        <w:ind w:firstLine="240"/>
      </w:pPr>
      <w:bookmarkStart w:id="607" w:name="601"/>
      <w:bookmarkEnd w:id="60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оксид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вуглецю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EN 14626:2018 (EN 14626:2012, IDT)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Стандартний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монооксиду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недисперсійної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інфрачервоної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спектроскопії</w:t>
      </w:r>
      <w:r>
        <w:rPr>
          <w:rFonts w:ascii="Arial"/>
          <w:color w:val="000000"/>
          <w:sz w:val="18"/>
        </w:rPr>
        <w:t>;</w:t>
      </w:r>
    </w:p>
    <w:p w:rsidR="00363555" w:rsidRDefault="003A2965">
      <w:pPr>
        <w:spacing w:after="0"/>
        <w:ind w:firstLine="240"/>
      </w:pPr>
      <w:bookmarkStart w:id="608" w:name="602"/>
      <w:bookmarkEnd w:id="60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свинець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EN 14902:2018 (EN 14902:2005, IDT)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Стандартний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Pb, Cd, As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Ni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фракці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аерозольних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частинок</w:t>
      </w:r>
      <w:r>
        <w:rPr>
          <w:rFonts w:ascii="Arial"/>
          <w:color w:val="000000"/>
          <w:sz w:val="18"/>
        </w:rPr>
        <w:t xml:space="preserve"> PM10;</w:t>
      </w:r>
    </w:p>
    <w:p w:rsidR="00363555" w:rsidRDefault="003A2965">
      <w:pPr>
        <w:spacing w:after="0"/>
        <w:ind w:firstLine="240"/>
      </w:pPr>
      <w:bookmarkStart w:id="609" w:name="603"/>
      <w:bookmarkEnd w:id="60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ТЧ</w:t>
      </w:r>
      <w:r>
        <w:rPr>
          <w:rFonts w:ascii="Arial"/>
          <w:color w:val="000000"/>
          <w:vertAlign w:val="subscript"/>
        </w:rPr>
        <w:t>10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EN 12341:2018 (EN 12341:2014, IDT)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Стандартний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гравіметричний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аерозольних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частинок</w:t>
      </w:r>
      <w:r>
        <w:rPr>
          <w:rFonts w:ascii="Arial"/>
          <w:color w:val="000000"/>
          <w:sz w:val="18"/>
        </w:rPr>
        <w:t xml:space="preserve"> PM10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PM2,5;</w:t>
      </w:r>
    </w:p>
    <w:p w:rsidR="00363555" w:rsidRDefault="003A2965">
      <w:pPr>
        <w:spacing w:after="0"/>
        <w:ind w:firstLine="240"/>
      </w:pPr>
      <w:bookmarkStart w:id="610" w:name="604"/>
      <w:bookmarkEnd w:id="60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ТЧ</w:t>
      </w:r>
      <w:r>
        <w:rPr>
          <w:rFonts w:ascii="Arial"/>
          <w:color w:val="000000"/>
          <w:vertAlign w:val="subscript"/>
        </w:rPr>
        <w:t>2,5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EN 12341:2018 (EN 12</w:t>
      </w:r>
      <w:r>
        <w:rPr>
          <w:rFonts w:ascii="Arial"/>
          <w:color w:val="000000"/>
          <w:sz w:val="18"/>
        </w:rPr>
        <w:t xml:space="preserve">341:2014, IDT)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Стандартний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гравіметричний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аерозольних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частинок</w:t>
      </w:r>
      <w:r>
        <w:rPr>
          <w:rFonts w:ascii="Arial"/>
          <w:color w:val="000000"/>
          <w:sz w:val="18"/>
        </w:rPr>
        <w:t xml:space="preserve"> PM10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PM2,5;</w:t>
      </w:r>
    </w:p>
    <w:p w:rsidR="00363555" w:rsidRDefault="003A2965">
      <w:pPr>
        <w:spacing w:after="0"/>
        <w:ind w:firstLine="240"/>
      </w:pPr>
      <w:bookmarkStart w:id="611" w:name="605"/>
      <w:bookmarkEnd w:id="61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арсен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EN 14902:2018 (EN 14902:2005, IDT)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Стандартний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Pb, Cd, As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Ni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аерозольних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частинок</w:t>
      </w:r>
      <w:r>
        <w:rPr>
          <w:rFonts w:ascii="Arial"/>
          <w:color w:val="000000"/>
          <w:sz w:val="18"/>
        </w:rPr>
        <w:t xml:space="preserve"> PM10;</w:t>
      </w:r>
    </w:p>
    <w:p w:rsidR="00363555" w:rsidRDefault="003A2965">
      <w:pPr>
        <w:spacing w:after="0"/>
        <w:ind w:firstLine="240"/>
      </w:pPr>
      <w:bookmarkStart w:id="612" w:name="606"/>
      <w:bookmarkEnd w:id="61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кадмій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EN 14902:2018 (EN 14902:2005, IDT)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Стандартний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Pb, Cd, As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Ni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аерозольних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частинок</w:t>
      </w:r>
      <w:r>
        <w:rPr>
          <w:rFonts w:ascii="Arial"/>
          <w:color w:val="000000"/>
          <w:sz w:val="18"/>
        </w:rPr>
        <w:t xml:space="preserve"> PM10;</w:t>
      </w:r>
    </w:p>
    <w:p w:rsidR="00363555" w:rsidRDefault="003A2965">
      <w:pPr>
        <w:spacing w:after="0"/>
        <w:ind w:firstLine="240"/>
      </w:pPr>
      <w:bookmarkStart w:id="613" w:name="607"/>
      <w:bookmarkEnd w:id="61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нікель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EN 14902:2018 (EN 14902:2005, IDT)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Стандартний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Pb, Cd, As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Ni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аерозольних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частинок</w:t>
      </w:r>
      <w:r>
        <w:rPr>
          <w:rFonts w:ascii="Arial"/>
          <w:color w:val="000000"/>
          <w:sz w:val="18"/>
        </w:rPr>
        <w:t xml:space="preserve"> PM10;</w:t>
      </w:r>
    </w:p>
    <w:p w:rsidR="00363555" w:rsidRDefault="003A2965">
      <w:pPr>
        <w:spacing w:after="0"/>
        <w:ind w:firstLine="240"/>
      </w:pPr>
      <w:bookmarkStart w:id="614" w:name="608"/>
      <w:bookmarkEnd w:id="613"/>
      <w:r>
        <w:rPr>
          <w:rFonts w:ascii="Arial"/>
          <w:color w:val="000000"/>
          <w:sz w:val="18"/>
        </w:rPr>
        <w:lastRenderedPageBreak/>
        <w:t xml:space="preserve">11) </w:t>
      </w:r>
      <w:r>
        <w:rPr>
          <w:rFonts w:ascii="Arial"/>
          <w:color w:val="000000"/>
          <w:sz w:val="18"/>
        </w:rPr>
        <w:t>озон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EN 14625:2016 (EN 14625:2012, IDT)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Стандар</w:t>
      </w:r>
      <w:r>
        <w:rPr>
          <w:rFonts w:ascii="Arial"/>
          <w:color w:val="000000"/>
          <w:sz w:val="18"/>
        </w:rPr>
        <w:t>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фотометрії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ультрафіолетовій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спектра</w:t>
      </w:r>
      <w:r>
        <w:rPr>
          <w:rFonts w:ascii="Arial"/>
          <w:color w:val="000000"/>
          <w:sz w:val="18"/>
        </w:rPr>
        <w:t>.</w:t>
      </w:r>
    </w:p>
    <w:p w:rsidR="00363555" w:rsidRDefault="003A2965">
      <w:pPr>
        <w:spacing w:after="0"/>
        <w:ind w:firstLine="240"/>
      </w:pPr>
      <w:bookmarkStart w:id="615" w:name="609"/>
      <w:bookmarkEnd w:id="614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5"/>
        </w:rPr>
        <w:t>Якщо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оцінки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якості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використовується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модель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якості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повітря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повинні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бути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зібрані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посилання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описи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моделі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інформацію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похибку</w:t>
      </w:r>
      <w:r>
        <w:rPr>
          <w:rFonts w:ascii="Arial"/>
          <w:color w:val="000000"/>
          <w:sz w:val="15"/>
        </w:rPr>
        <w:t xml:space="preserve">. </w:t>
      </w:r>
      <w:r>
        <w:rPr>
          <w:rFonts w:ascii="Arial"/>
          <w:color w:val="000000"/>
          <w:sz w:val="15"/>
        </w:rPr>
        <w:t>Похиб</w:t>
      </w:r>
      <w:r>
        <w:rPr>
          <w:rFonts w:ascii="Arial"/>
          <w:color w:val="000000"/>
          <w:sz w:val="15"/>
        </w:rPr>
        <w:t>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моделювання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визначається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як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максимальне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відхилення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вимірюваних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розрахованих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рівнів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концентрації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протягом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повного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без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урахування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часу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проведення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дій</w:t>
      </w:r>
      <w:r>
        <w:rPr>
          <w:rFonts w:ascii="Arial"/>
          <w:color w:val="000000"/>
          <w:sz w:val="15"/>
        </w:rPr>
        <w:t>.</w:t>
      </w:r>
    </w:p>
    <w:p w:rsidR="00363555" w:rsidRDefault="003A2965">
      <w:pPr>
        <w:spacing w:after="0"/>
        <w:ind w:firstLine="240"/>
      </w:pPr>
      <w:bookmarkStart w:id="616" w:name="610"/>
      <w:bookmarkEnd w:id="615"/>
      <w:r>
        <w:rPr>
          <w:rFonts w:ascii="Arial"/>
          <w:color w:val="000000"/>
          <w:sz w:val="18"/>
        </w:rPr>
        <w:t xml:space="preserve"> </w:t>
      </w:r>
    </w:p>
    <w:p w:rsidR="00363555" w:rsidRDefault="003A2965">
      <w:pPr>
        <w:spacing w:after="0"/>
        <w:ind w:firstLine="240"/>
        <w:jc w:val="right"/>
      </w:pPr>
      <w:bookmarkStart w:id="617" w:name="611"/>
      <w:bookmarkEnd w:id="616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827</w:t>
      </w:r>
    </w:p>
    <w:p w:rsidR="00363555" w:rsidRDefault="003A2965">
      <w:pPr>
        <w:pStyle w:val="3"/>
        <w:spacing w:after="0"/>
        <w:jc w:val="center"/>
      </w:pPr>
      <w:bookmarkStart w:id="618" w:name="612"/>
      <w:bookmarkEnd w:id="617"/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>,</w:t>
      </w:r>
      <w:r>
        <w:br/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</w:t>
      </w:r>
      <w:r>
        <w:rPr>
          <w:rFonts w:ascii="Arial"/>
          <w:color w:val="000000"/>
          <w:sz w:val="27"/>
        </w:rPr>
        <w:t>осяться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моніторингу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довкілля</w:t>
      </w:r>
    </w:p>
    <w:p w:rsidR="00363555" w:rsidRDefault="003A2965">
      <w:pPr>
        <w:spacing w:after="0"/>
        <w:ind w:firstLine="240"/>
      </w:pPr>
      <w:bookmarkStart w:id="619" w:name="613"/>
      <w:bookmarkEnd w:id="6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363555" w:rsidRDefault="003A2965">
      <w:pPr>
        <w:spacing w:after="0"/>
        <w:ind w:firstLine="240"/>
      </w:pPr>
      <w:bookmarkStart w:id="620" w:name="614"/>
      <w:bookmarkEnd w:id="619"/>
      <w:r>
        <w:rPr>
          <w:rFonts w:ascii="Arial"/>
          <w:color w:val="000000"/>
          <w:sz w:val="18"/>
        </w:rPr>
        <w:t>"1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827.</w:t>
      </w:r>
    </w:p>
    <w:p w:rsidR="00363555" w:rsidRDefault="003A2965">
      <w:pPr>
        <w:spacing w:after="0"/>
        <w:ind w:firstLine="240"/>
      </w:pPr>
      <w:bookmarkStart w:id="621" w:name="615"/>
      <w:bookmarkEnd w:id="6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8:</w:t>
      </w:r>
    </w:p>
    <w:p w:rsidR="00363555" w:rsidRDefault="003A2965">
      <w:pPr>
        <w:spacing w:after="0"/>
        <w:ind w:firstLine="240"/>
      </w:pPr>
      <w:bookmarkStart w:id="622" w:name="616"/>
      <w:bookmarkEnd w:id="62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радіонуклідів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</w:t>
      </w:r>
      <w:r>
        <w:rPr>
          <w:rFonts w:ascii="Arial"/>
          <w:color w:val="000000"/>
          <w:sz w:val="18"/>
        </w:rPr>
        <w:t>кордонне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радіонуклідів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";</w:t>
      </w:r>
    </w:p>
    <w:p w:rsidR="00363555" w:rsidRDefault="003A2965">
      <w:pPr>
        <w:spacing w:after="0"/>
        <w:ind w:firstLine="240"/>
      </w:pPr>
      <w:bookmarkStart w:id="623" w:name="617"/>
      <w:bookmarkEnd w:id="62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радіонуклідів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радіонуклідів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повітрі</w:t>
      </w:r>
      <w:r>
        <w:rPr>
          <w:rFonts w:ascii="Arial"/>
          <w:color w:val="000000"/>
          <w:sz w:val="18"/>
        </w:rPr>
        <w:t>".</w:t>
      </w:r>
    </w:p>
    <w:p w:rsidR="00363555" w:rsidRDefault="003A2965">
      <w:pPr>
        <w:spacing w:after="0"/>
        <w:ind w:firstLine="240"/>
      </w:pPr>
      <w:bookmarkStart w:id="624" w:name="618"/>
      <w:bookmarkEnd w:id="62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363555" w:rsidRDefault="003A2965">
      <w:pPr>
        <w:spacing w:after="0"/>
        <w:ind w:firstLine="240"/>
      </w:pPr>
      <w:bookmarkStart w:id="625" w:name="619"/>
      <w:bookmarkEnd w:id="624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.".</w:t>
      </w:r>
    </w:p>
    <w:p w:rsidR="00363555" w:rsidRDefault="003A2965">
      <w:pPr>
        <w:spacing w:after="0"/>
        <w:ind w:firstLine="240"/>
      </w:pPr>
      <w:bookmarkStart w:id="626" w:name="620"/>
      <w:bookmarkEnd w:id="62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>.</w:t>
      </w:r>
    </w:p>
    <w:p w:rsidR="00363555" w:rsidRDefault="003A2965">
      <w:pPr>
        <w:spacing w:after="0"/>
        <w:ind w:firstLine="240"/>
      </w:pPr>
      <w:bookmarkStart w:id="627" w:name="621"/>
      <w:bookmarkEnd w:id="62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363555" w:rsidRDefault="003A2965">
      <w:pPr>
        <w:spacing w:after="0"/>
        <w:ind w:firstLine="240"/>
      </w:pPr>
      <w:bookmarkStart w:id="628" w:name="622"/>
      <w:bookmarkEnd w:id="627"/>
      <w:r>
        <w:rPr>
          <w:rFonts w:ascii="Arial"/>
          <w:color w:val="000000"/>
          <w:sz w:val="18"/>
        </w:rPr>
        <w:t>"24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Держстат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регіонах</w:t>
      </w:r>
      <w:r>
        <w:rPr>
          <w:rFonts w:ascii="Arial"/>
          <w:color w:val="000000"/>
          <w:sz w:val="18"/>
        </w:rPr>
        <w:t>.".</w:t>
      </w:r>
    </w:p>
    <w:p w:rsidR="00363555" w:rsidRDefault="003A2965">
      <w:pPr>
        <w:spacing w:after="0"/>
        <w:ind w:firstLine="240"/>
      </w:pPr>
      <w:bookmarkStart w:id="629" w:name="623"/>
      <w:bookmarkEnd w:id="628"/>
      <w:r>
        <w:rPr>
          <w:rFonts w:ascii="Arial"/>
          <w:color w:val="000000"/>
          <w:sz w:val="18"/>
        </w:rPr>
        <w:t xml:space="preserve"> </w:t>
      </w:r>
    </w:p>
    <w:p w:rsidR="00363555" w:rsidRDefault="003A2965">
      <w:pPr>
        <w:spacing w:after="0"/>
        <w:ind w:firstLine="240"/>
        <w:jc w:val="right"/>
      </w:pPr>
      <w:bookmarkStart w:id="630" w:name="624"/>
      <w:bookmarkEnd w:id="629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827</w:t>
      </w:r>
    </w:p>
    <w:p w:rsidR="00363555" w:rsidRDefault="003A2965">
      <w:pPr>
        <w:pStyle w:val="3"/>
        <w:spacing w:after="0"/>
        <w:jc w:val="center"/>
      </w:pPr>
      <w:bookmarkStart w:id="631" w:name="625"/>
      <w:bookmarkEnd w:id="630"/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постанов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Кабінету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втратили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чинність</w:t>
      </w:r>
    </w:p>
    <w:p w:rsidR="00363555" w:rsidRDefault="003A2965">
      <w:pPr>
        <w:spacing w:after="0"/>
        <w:ind w:firstLine="240"/>
      </w:pPr>
      <w:bookmarkStart w:id="632" w:name="626"/>
      <w:bookmarkEnd w:id="6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343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393).</w:t>
      </w:r>
    </w:p>
    <w:p w:rsidR="00363555" w:rsidRDefault="003A2965">
      <w:pPr>
        <w:spacing w:after="0"/>
        <w:ind w:firstLine="240"/>
      </w:pPr>
      <w:bookmarkStart w:id="633" w:name="627"/>
      <w:bookmarkEnd w:id="6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1763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>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1943).</w:t>
      </w:r>
    </w:p>
    <w:p w:rsidR="00363555" w:rsidRDefault="003A2965">
      <w:pPr>
        <w:spacing w:after="0"/>
        <w:ind w:firstLine="240"/>
      </w:pPr>
      <w:bookmarkStart w:id="634" w:name="628"/>
      <w:bookmarkEnd w:id="6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2213).</w:t>
      </w:r>
    </w:p>
    <w:p w:rsidR="00363555" w:rsidRDefault="003A2965">
      <w:pPr>
        <w:spacing w:after="0"/>
        <w:ind w:firstLine="240"/>
      </w:pPr>
      <w:bookmarkStart w:id="635" w:name="629"/>
      <w:bookmarkEnd w:id="63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380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1477).</w:t>
      </w:r>
    </w:p>
    <w:p w:rsidR="00363555" w:rsidRDefault="003A2965">
      <w:pPr>
        <w:spacing w:after="0"/>
        <w:ind w:firstLine="240"/>
      </w:pPr>
      <w:bookmarkStart w:id="636" w:name="630"/>
      <w:bookmarkEnd w:id="63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</w:t>
      </w:r>
      <w:r>
        <w:rPr>
          <w:rFonts w:ascii="Arial"/>
          <w:color w:val="000000"/>
          <w:sz w:val="18"/>
        </w:rPr>
        <w:t>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748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3041).</w:t>
      </w:r>
    </w:p>
    <w:p w:rsidR="00363555" w:rsidRDefault="003A2965">
      <w:pPr>
        <w:spacing w:after="0"/>
        <w:jc w:val="center"/>
      </w:pPr>
      <w:bookmarkStart w:id="637" w:name="631"/>
      <w:bookmarkEnd w:id="636"/>
      <w:r>
        <w:rPr>
          <w:rFonts w:ascii="Arial"/>
          <w:color w:val="000000"/>
          <w:sz w:val="18"/>
        </w:rPr>
        <w:t>____________</w:t>
      </w:r>
      <w:bookmarkStart w:id="638" w:name="_GoBack"/>
      <w:bookmarkEnd w:id="637"/>
      <w:bookmarkEnd w:id="638"/>
    </w:p>
    <w:sectPr w:rsidR="0036355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363555"/>
    <w:rsid w:val="00363555"/>
    <w:rsid w:val="003A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B8F76-9B01-4E38-92A3-73B40CE7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7761</Words>
  <Characters>44240</Characters>
  <Application>Microsoft Office Word</Application>
  <DocSecurity>0</DocSecurity>
  <Lines>368</Lines>
  <Paragraphs>103</Paragraphs>
  <ScaleCrop>false</ScaleCrop>
  <Company/>
  <LinksUpToDate>false</LinksUpToDate>
  <CharactersWithSpaces>51898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3</cp:revision>
  <dcterms:created xsi:type="dcterms:W3CDTF">2024-02-01T10:48:00Z</dcterms:created>
  <dcterms:modified xsi:type="dcterms:W3CDTF">2024-02-01T10:48:00Z</dcterms:modified>
</cp:coreProperties>
</file>