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7C" w:rsidRDefault="00993B5B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57C" w:rsidRDefault="00993B5B">
      <w:pPr>
        <w:spacing w:after="75"/>
        <w:ind w:firstLine="240"/>
        <w:jc w:val="right"/>
      </w:pPr>
      <w:bookmarkStart w:id="1" w:name="139"/>
      <w:bookmarkEnd w:id="0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>22 лютого 2019 року N 446</w:t>
      </w:r>
      <w:r>
        <w:br/>
      </w:r>
      <w:r>
        <w:rPr>
          <w:rFonts w:ascii="Arial" w:hAnsi="Arial"/>
          <w:color w:val="293A55"/>
          <w:sz w:val="18"/>
        </w:rPr>
        <w:t>(у редакції наказу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від 18 серпня </w:t>
      </w:r>
      <w:r>
        <w:rPr>
          <w:rFonts w:ascii="Arial" w:hAnsi="Arial"/>
          <w:color w:val="293A55"/>
          <w:sz w:val="18"/>
        </w:rPr>
        <w:t>2021 року N 1753)</w:t>
      </w:r>
    </w:p>
    <w:p w:rsidR="008D457C" w:rsidRDefault="00993B5B">
      <w:pPr>
        <w:spacing w:after="75"/>
        <w:ind w:firstLine="240"/>
        <w:jc w:val="right"/>
      </w:pPr>
      <w:bookmarkStart w:id="2" w:name="140"/>
      <w:bookmarkEnd w:id="1"/>
      <w:r>
        <w:rPr>
          <w:rFonts w:ascii="Arial" w:hAnsi="Arial"/>
          <w:color w:val="293A55"/>
          <w:sz w:val="18"/>
        </w:rPr>
        <w:t>Зареєстровано</w:t>
      </w:r>
      <w:r>
        <w:br/>
      </w:r>
      <w:r>
        <w:rPr>
          <w:rFonts w:ascii="Arial" w:hAnsi="Arial"/>
          <w:color w:val="293A55"/>
          <w:sz w:val="18"/>
        </w:rPr>
        <w:t>в Міністерстві юстиції України</w:t>
      </w:r>
      <w:r>
        <w:br/>
      </w:r>
      <w:r>
        <w:rPr>
          <w:rFonts w:ascii="Arial" w:hAnsi="Arial"/>
          <w:color w:val="293A55"/>
          <w:sz w:val="18"/>
        </w:rPr>
        <w:t>25 березня 2019 р. за N 294/33265</w:t>
      </w:r>
    </w:p>
    <w:p w:rsidR="008D457C" w:rsidRDefault="00993B5B">
      <w:pPr>
        <w:spacing w:after="75"/>
        <w:jc w:val="center"/>
      </w:pPr>
      <w:bookmarkStart w:id="3" w:name="138"/>
      <w:bookmarkEnd w:id="2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18 серпня 2021 року N 1753</w:t>
      </w:r>
    </w:p>
    <w:p w:rsidR="008D457C" w:rsidRDefault="00993B5B">
      <w:pPr>
        <w:spacing w:after="75"/>
        <w:jc w:val="center"/>
      </w:pPr>
      <w:bookmarkStart w:id="4" w:name="278"/>
      <w:bookmarkEnd w:id="3"/>
      <w:r>
        <w:rPr>
          <w:rFonts w:ascii="Arial" w:hAnsi="Arial"/>
          <w:color w:val="293A55"/>
          <w:sz w:val="18"/>
        </w:rPr>
        <w:t>Наказ втратив чинність</w:t>
      </w:r>
      <w:r>
        <w:br/>
      </w:r>
      <w:r>
        <w:rPr>
          <w:rFonts w:ascii="Arial" w:hAnsi="Arial"/>
          <w:color w:val="293A55"/>
          <w:sz w:val="18"/>
        </w:rPr>
        <w:t>(згідно з наказом Мі</w:t>
      </w:r>
      <w:r>
        <w:rPr>
          <w:rFonts w:ascii="Arial" w:hAnsi="Arial"/>
          <w:color w:val="293A55"/>
          <w:sz w:val="18"/>
        </w:rPr>
        <w:t>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 квітня 2025 року N 650)</w:t>
      </w:r>
    </w:p>
    <w:p w:rsidR="008D457C" w:rsidRDefault="00993B5B">
      <w:pPr>
        <w:spacing w:after="75"/>
        <w:jc w:val="center"/>
      </w:pPr>
      <w:bookmarkStart w:id="5" w:name="280"/>
      <w:bookmarkEnd w:id="4"/>
      <w:r>
        <w:rPr>
          <w:rFonts w:ascii="Arial" w:hAnsi="Arial"/>
          <w:color w:val="293A55"/>
          <w:sz w:val="18"/>
        </w:rPr>
        <w:t>____________</w:t>
      </w:r>
      <w:bookmarkStart w:id="6" w:name="_GoBack"/>
      <w:bookmarkEnd w:id="5"/>
      <w:bookmarkEnd w:id="6"/>
    </w:p>
    <w:sectPr w:rsidR="008D45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7C"/>
    <w:rsid w:val="008D457C"/>
    <w:rsid w:val="009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A0F5-04EC-47BA-9320-9135DF34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2025-06-27T14:03:00Z</dcterms:created>
  <dcterms:modified xsi:type="dcterms:W3CDTF">2025-06-27T14:03:00Z</dcterms:modified>
</cp:coreProperties>
</file>