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D55" w:rsidRDefault="00A40929">
      <w:pPr>
        <w:spacing w:after="0"/>
        <w:jc w:val="center"/>
      </w:pPr>
      <w:bookmarkStart w:id="0" w:name="466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D55" w:rsidRDefault="00A40929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ЗАКОН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9B7D55" w:rsidRDefault="00A40929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бджільництво</w:t>
      </w:r>
    </w:p>
    <w:p w:rsidR="009B7D55" w:rsidRDefault="00A40929">
      <w:pPr>
        <w:spacing w:after="0"/>
        <w:jc w:val="center"/>
      </w:pPr>
      <w:bookmarkStart w:id="3" w:name="4663"/>
      <w:bookmarkEnd w:id="2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586-VI,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2755-VI,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442-VII,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2849-IX,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4147-IX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XIII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4147-IX,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B7D55">
        <w:trPr>
          <w:tblCellSpacing w:w="0" w:type="auto"/>
        </w:trPr>
        <w:tc>
          <w:tcPr>
            <w:tcW w:w="9690" w:type="dxa"/>
            <w:vAlign w:val="center"/>
          </w:tcPr>
          <w:p w:rsidR="009B7D55" w:rsidRDefault="00A40929">
            <w:pPr>
              <w:spacing w:after="0"/>
            </w:pPr>
            <w:bookmarkStart w:id="4" w:name="4678"/>
            <w:bookmarkEnd w:id="3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2028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підпунктом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пункту</w:t>
            </w:r>
            <w:r>
              <w:rPr>
                <w:rFonts w:ascii="Arial"/>
                <w:color w:val="000000"/>
                <w:sz w:val="15"/>
              </w:rPr>
              <w:t xml:space="preserve"> 3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підпункту</w:t>
            </w:r>
            <w:r>
              <w:rPr>
                <w:rFonts w:ascii="Arial"/>
                <w:color w:val="000000"/>
                <w:sz w:val="15"/>
              </w:rPr>
              <w:t xml:space="preserve"> 3) </w:t>
            </w:r>
            <w:r>
              <w:rPr>
                <w:rFonts w:ascii="Arial"/>
                <w:color w:val="000000"/>
                <w:sz w:val="15"/>
              </w:rPr>
              <w:t>розділу</w:t>
            </w:r>
            <w:r>
              <w:rPr>
                <w:rFonts w:ascii="Arial"/>
                <w:color w:val="000000"/>
                <w:sz w:val="15"/>
              </w:rPr>
              <w:t xml:space="preserve"> XIII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17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2024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4147-IX)</w:t>
            </w:r>
          </w:p>
        </w:tc>
        <w:bookmarkEnd w:id="4"/>
      </w:tr>
    </w:tbl>
    <w:p w:rsidR="009B7D55" w:rsidRDefault="00A4092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B7D55">
        <w:trPr>
          <w:tblCellSpacing w:w="0" w:type="auto"/>
        </w:trPr>
        <w:tc>
          <w:tcPr>
            <w:tcW w:w="9690" w:type="dxa"/>
            <w:vAlign w:val="center"/>
          </w:tcPr>
          <w:p w:rsidR="009B7D55" w:rsidRDefault="00A40929">
            <w:pPr>
              <w:spacing w:after="0"/>
            </w:pPr>
            <w:bookmarkStart w:id="5" w:name="4671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лади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питань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словами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центральним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виконавчої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влади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забезпечує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аграрної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політики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16 </w:t>
            </w:r>
            <w:r>
              <w:rPr>
                <w:rFonts w:ascii="Arial"/>
                <w:color w:val="000000"/>
                <w:sz w:val="15"/>
              </w:rPr>
              <w:t>жовтня</w:t>
            </w:r>
            <w:r>
              <w:rPr>
                <w:rFonts w:ascii="Arial"/>
                <w:color w:val="000000"/>
                <w:sz w:val="15"/>
              </w:rPr>
              <w:t xml:space="preserve"> 2012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5462-VI)</w:t>
            </w:r>
          </w:p>
        </w:tc>
        <w:bookmarkEnd w:id="5"/>
      </w:tr>
    </w:tbl>
    <w:p w:rsidR="009B7D55" w:rsidRDefault="00A40929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9B7D55">
        <w:trPr>
          <w:tblCellSpacing w:w="0" w:type="auto"/>
        </w:trPr>
        <w:tc>
          <w:tcPr>
            <w:tcW w:w="9690" w:type="dxa"/>
            <w:vAlign w:val="center"/>
          </w:tcPr>
          <w:p w:rsidR="009B7D55" w:rsidRDefault="00A40929">
            <w:pPr>
              <w:spacing w:after="0"/>
            </w:pPr>
            <w:bookmarkStart w:id="6" w:name="4676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текст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слова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засоби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масової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інформації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усіх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відмінках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числах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замінено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словом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медіа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13 </w:t>
            </w:r>
            <w:r>
              <w:rPr>
                <w:rFonts w:ascii="Arial"/>
                <w:color w:val="000000"/>
                <w:sz w:val="15"/>
              </w:rPr>
              <w:t>грудня</w:t>
            </w:r>
            <w:r>
              <w:rPr>
                <w:rFonts w:ascii="Arial"/>
                <w:color w:val="000000"/>
                <w:sz w:val="15"/>
              </w:rPr>
              <w:t xml:space="preserve"> 2022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2849-IX)</w:t>
            </w:r>
          </w:p>
        </w:tc>
        <w:bookmarkEnd w:id="6"/>
      </w:tr>
    </w:tbl>
    <w:p w:rsidR="009B7D55" w:rsidRDefault="00A40929">
      <w:r>
        <w:br/>
      </w:r>
    </w:p>
    <w:p w:rsidR="009B7D55" w:rsidRDefault="00A40929">
      <w:pPr>
        <w:spacing w:after="0"/>
        <w:ind w:firstLine="240"/>
      </w:pPr>
      <w:bookmarkStart w:id="7" w:name="4"/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заготівлі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ефективного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ентомофільних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запилювальної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флори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культур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гарантій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бджільництвом</w:t>
      </w:r>
      <w:r>
        <w:rPr>
          <w:rFonts w:ascii="Arial"/>
          <w:color w:val="000000"/>
          <w:sz w:val="18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8" w:name="5"/>
      <w:bookmarkEnd w:id="7"/>
      <w:r w:rsidRPr="00A40929">
        <w:rPr>
          <w:rFonts w:ascii="Arial"/>
          <w:color w:val="000000"/>
          <w:sz w:val="27"/>
          <w:lang w:val="ru-RU"/>
        </w:rPr>
        <w:t>Розділ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27"/>
          <w:lang w:val="ru-RU"/>
        </w:rPr>
        <w:t>ЗАГАЛЬНІ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ПОЛОЖЕННЯ</w:t>
      </w:r>
    </w:p>
    <w:p w:rsidR="009B7D55" w:rsidRDefault="00A40929">
      <w:pPr>
        <w:pStyle w:val="3"/>
        <w:spacing w:after="0"/>
        <w:jc w:val="center"/>
      </w:pPr>
      <w:bookmarkStart w:id="9" w:name="6"/>
      <w:bookmarkEnd w:id="8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" w:name="7"/>
      <w:bookmarkEnd w:id="9"/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цьому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наведені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нижче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терміни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вживаються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такому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значенні</w:t>
      </w:r>
      <w:r w:rsidRPr="00A40929">
        <w:rPr>
          <w:rFonts w:ascii="Arial"/>
          <w:color w:val="000000"/>
          <w:sz w:val="18"/>
          <w:lang w:val="ru-RU"/>
        </w:rPr>
        <w:t>: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1" w:name="8"/>
      <w:bookmarkEnd w:id="10"/>
      <w:r w:rsidRPr="00A40929">
        <w:rPr>
          <w:rFonts w:ascii="Arial"/>
          <w:color w:val="000000"/>
          <w:sz w:val="18"/>
          <w:lang w:val="ru-RU"/>
        </w:rPr>
        <w:lastRenderedPageBreak/>
        <w:t>бджільництво</w:t>
      </w:r>
      <w:r w:rsidRPr="00A40929">
        <w:rPr>
          <w:rFonts w:ascii="Arial"/>
          <w:color w:val="000000"/>
          <w:sz w:val="18"/>
          <w:lang w:val="ru-RU"/>
        </w:rPr>
        <w:t xml:space="preserve"> -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виробництва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основою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функціонування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якої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розведення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утримання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використання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запилення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ентомофільних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призначення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підвищення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урожайності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виробництво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харчових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сирови</w:t>
      </w:r>
      <w:r w:rsidRPr="00A40929">
        <w:rPr>
          <w:rFonts w:ascii="Arial"/>
          <w:color w:val="000000"/>
          <w:sz w:val="18"/>
          <w:lang w:val="ru-RU"/>
        </w:rPr>
        <w:t>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промисловості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2" w:name="9"/>
      <w:bookmarkEnd w:id="11"/>
      <w:r w:rsidRPr="00A40929">
        <w:rPr>
          <w:rFonts w:ascii="Arial"/>
          <w:color w:val="000000"/>
          <w:sz w:val="18"/>
          <w:lang w:val="ru-RU"/>
        </w:rPr>
        <w:t>пасічник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фізична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утриманням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розведенням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виробництвом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первинною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переробкою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" w:name="10"/>
      <w:bookmarkEnd w:id="12"/>
      <w:r w:rsidRPr="00A40929">
        <w:rPr>
          <w:rFonts w:ascii="Arial"/>
          <w:color w:val="000000"/>
          <w:sz w:val="18"/>
          <w:lang w:val="ru-RU"/>
        </w:rPr>
        <w:t>робоча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самка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недорозвиненими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статевими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запилює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збирає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нектар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пило</w:t>
      </w:r>
      <w:r w:rsidRPr="00A40929">
        <w:rPr>
          <w:rFonts w:ascii="Arial"/>
          <w:color w:val="000000"/>
          <w:sz w:val="18"/>
          <w:lang w:val="ru-RU"/>
        </w:rPr>
        <w:t>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виробляє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" w:name="11"/>
      <w:bookmarkEnd w:id="13"/>
      <w:r w:rsidRPr="00A40929">
        <w:rPr>
          <w:rFonts w:ascii="Arial"/>
          <w:color w:val="000000"/>
          <w:sz w:val="18"/>
          <w:lang w:val="ru-RU"/>
        </w:rPr>
        <w:t>бджолина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матка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самка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відтворення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ї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" w:name="12"/>
      <w:bookmarkEnd w:id="14"/>
      <w:r w:rsidRPr="00A40929">
        <w:rPr>
          <w:rFonts w:ascii="Arial"/>
          <w:color w:val="000000"/>
          <w:sz w:val="18"/>
          <w:lang w:val="ru-RU"/>
        </w:rPr>
        <w:t>трутень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самець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матки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6" w:name="13"/>
      <w:bookmarkEnd w:id="15"/>
      <w:r w:rsidRPr="00A40929">
        <w:rPr>
          <w:rFonts w:ascii="Arial"/>
          <w:color w:val="000000"/>
          <w:sz w:val="18"/>
          <w:lang w:val="ru-RU"/>
        </w:rPr>
        <w:t>бджолина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цілісна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біологічна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одиниця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складається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однієї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матки</w:t>
      </w:r>
      <w:r w:rsidRPr="00A40929">
        <w:rPr>
          <w:rFonts w:ascii="Arial"/>
          <w:color w:val="000000"/>
          <w:sz w:val="18"/>
          <w:lang w:val="ru-RU"/>
        </w:rPr>
        <w:t xml:space="preserve">, 15 - 60 </w:t>
      </w:r>
      <w:r w:rsidRPr="00A40929">
        <w:rPr>
          <w:rFonts w:ascii="Arial"/>
          <w:color w:val="000000"/>
          <w:sz w:val="18"/>
          <w:lang w:val="ru-RU"/>
        </w:rPr>
        <w:t>тисяч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середньому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робочих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приблизно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двох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тисяч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трутнів</w:t>
      </w:r>
      <w:r w:rsidRPr="00A40929">
        <w:rPr>
          <w:rFonts w:ascii="Arial"/>
          <w:color w:val="000000"/>
          <w:sz w:val="18"/>
          <w:lang w:val="ru-RU"/>
        </w:rPr>
        <w:t xml:space="preserve">; 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7" w:name="14"/>
      <w:bookmarkEnd w:id="16"/>
      <w:r w:rsidRPr="00A40929">
        <w:rPr>
          <w:rFonts w:ascii="Arial"/>
          <w:color w:val="000000"/>
          <w:sz w:val="18"/>
          <w:lang w:val="ru-RU"/>
        </w:rPr>
        <w:t>порода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цілісна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група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спільного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походження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сталими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характерними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біол</w:t>
      </w:r>
      <w:r w:rsidRPr="00A40929">
        <w:rPr>
          <w:rFonts w:ascii="Arial"/>
          <w:color w:val="000000"/>
          <w:sz w:val="18"/>
          <w:lang w:val="ru-RU"/>
        </w:rPr>
        <w:t>огічними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ознаками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склалася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процесі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штучного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добору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поширена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території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певними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кліматичними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медозбірними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умовами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8" w:name="15"/>
      <w:bookmarkEnd w:id="17"/>
      <w:r w:rsidRPr="00A40929">
        <w:rPr>
          <w:rFonts w:ascii="Arial"/>
          <w:color w:val="000000"/>
          <w:sz w:val="18"/>
          <w:lang w:val="ru-RU"/>
        </w:rPr>
        <w:t>аборигенні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місцеві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бджоли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породи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популяції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давніх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часів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населяють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певну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територію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виникли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ту</w:t>
      </w:r>
      <w:r w:rsidRPr="00A40929">
        <w:rPr>
          <w:rFonts w:ascii="Arial"/>
          <w:color w:val="000000"/>
          <w:sz w:val="18"/>
          <w:lang w:val="ru-RU"/>
        </w:rPr>
        <w:t>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процесі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еволюції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9" w:name="16"/>
      <w:bookmarkEnd w:id="18"/>
      <w:r w:rsidRPr="00A40929">
        <w:rPr>
          <w:rFonts w:ascii="Arial"/>
          <w:color w:val="000000"/>
          <w:sz w:val="18"/>
          <w:lang w:val="ru-RU"/>
        </w:rPr>
        <w:t>племінна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високопродуктивна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чистопорідних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стійко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передає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потомству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свої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породні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ознаки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0" w:name="17"/>
      <w:bookmarkEnd w:id="19"/>
      <w:r w:rsidRPr="00A40929">
        <w:rPr>
          <w:rFonts w:ascii="Arial"/>
          <w:color w:val="000000"/>
          <w:sz w:val="18"/>
          <w:lang w:val="ru-RU"/>
        </w:rPr>
        <w:t>племінна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пасіка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призначена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розмноження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поліпшення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породи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існ</w:t>
      </w:r>
      <w:r w:rsidRPr="00A40929">
        <w:rPr>
          <w:rFonts w:ascii="Arial"/>
          <w:color w:val="000000"/>
          <w:sz w:val="18"/>
          <w:lang w:val="ru-RU"/>
        </w:rPr>
        <w:t>уючого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генофонду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1" w:name="18"/>
      <w:bookmarkEnd w:id="20"/>
      <w:r w:rsidRPr="00A40929">
        <w:rPr>
          <w:rFonts w:ascii="Arial"/>
          <w:color w:val="000000"/>
          <w:sz w:val="18"/>
          <w:lang w:val="ru-RU"/>
        </w:rPr>
        <w:t>племінний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бджолорозплідник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племінне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бджільницьке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підприємство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спеціалізоване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виведенні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маток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продаж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2" w:name="19"/>
      <w:bookmarkEnd w:id="21"/>
      <w:r w:rsidRPr="00A40929">
        <w:rPr>
          <w:rFonts w:ascii="Arial"/>
          <w:color w:val="000000"/>
          <w:sz w:val="18"/>
          <w:lang w:val="ru-RU"/>
        </w:rPr>
        <w:t>товарна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пасіка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призначена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одержання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3" w:name="20"/>
      <w:bookmarkEnd w:id="22"/>
      <w:r w:rsidRPr="00A40929">
        <w:rPr>
          <w:rFonts w:ascii="Arial"/>
          <w:color w:val="000000"/>
          <w:sz w:val="18"/>
          <w:lang w:val="ru-RU"/>
        </w:rPr>
        <w:t>перевезення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кочівля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вивезення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медозбір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запилення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ентомофільних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4" w:name="21"/>
      <w:bookmarkEnd w:id="23"/>
      <w:r w:rsidRPr="00A40929">
        <w:rPr>
          <w:rFonts w:ascii="Arial"/>
          <w:color w:val="000000"/>
          <w:sz w:val="18"/>
          <w:lang w:val="ru-RU"/>
        </w:rPr>
        <w:t>паспорт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документ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виданий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власнику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</w:t>
      </w:r>
      <w:r w:rsidRPr="00A40929">
        <w:rPr>
          <w:rFonts w:ascii="Arial"/>
          <w:color w:val="000000"/>
          <w:sz w:val="18"/>
          <w:lang w:val="ru-RU"/>
        </w:rPr>
        <w:t>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сфері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медицини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25" w:name="4668"/>
      <w:bookmarkEnd w:id="24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абзац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ятнадцятий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статті</w:t>
      </w:r>
      <w:r w:rsidRPr="00A40929">
        <w:rPr>
          <w:rFonts w:ascii="Arial"/>
          <w:color w:val="000000"/>
          <w:sz w:val="18"/>
          <w:lang w:val="ru-RU"/>
        </w:rPr>
        <w:t xml:space="preserve"> 1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змінами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внесеними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16.10.2012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6" w:name="22"/>
      <w:bookmarkEnd w:id="25"/>
      <w:r w:rsidRPr="00A40929">
        <w:rPr>
          <w:rFonts w:ascii="Arial"/>
          <w:color w:val="000000"/>
          <w:sz w:val="18"/>
          <w:lang w:val="ru-RU"/>
        </w:rPr>
        <w:t>племінне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свідоцтво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сертифікат</w:t>
      </w:r>
      <w:r w:rsidRPr="00A40929">
        <w:rPr>
          <w:rFonts w:ascii="Arial"/>
          <w:color w:val="000000"/>
          <w:sz w:val="18"/>
          <w:lang w:val="ru-RU"/>
        </w:rPr>
        <w:t xml:space="preserve">) - </w:t>
      </w:r>
      <w:r w:rsidRPr="00A40929">
        <w:rPr>
          <w:rFonts w:ascii="Arial"/>
          <w:color w:val="000000"/>
          <w:sz w:val="18"/>
          <w:lang w:val="ru-RU"/>
        </w:rPr>
        <w:t>документ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встановленої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підтверджує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якість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7" w:name="23"/>
      <w:bookmarkEnd w:id="26"/>
      <w:r w:rsidRPr="00A40929">
        <w:rPr>
          <w:rFonts w:ascii="Arial"/>
          <w:color w:val="000000"/>
          <w:sz w:val="18"/>
          <w:lang w:val="ru-RU"/>
        </w:rPr>
        <w:t>стільники</w:t>
      </w:r>
      <w:r w:rsidRPr="00A40929">
        <w:rPr>
          <w:rFonts w:ascii="Arial"/>
          <w:color w:val="000000"/>
          <w:sz w:val="18"/>
          <w:lang w:val="ru-RU"/>
        </w:rPr>
        <w:t xml:space="preserve"> -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будівлі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воскових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комірок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призначені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вирощування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потомства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розміщення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кормових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запасів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8" w:name="24"/>
      <w:bookmarkEnd w:id="27"/>
      <w:r w:rsidRPr="00A40929">
        <w:rPr>
          <w:rFonts w:ascii="Arial"/>
          <w:color w:val="000000"/>
          <w:sz w:val="18"/>
          <w:lang w:val="ru-RU"/>
        </w:rPr>
        <w:t>бджолиний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віск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органічна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сполука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виділяється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восковими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залозами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використовується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будівництва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стільників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запечатування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комір</w:t>
      </w:r>
      <w:r w:rsidRPr="00A40929">
        <w:rPr>
          <w:rFonts w:ascii="Arial"/>
          <w:color w:val="000000"/>
          <w:sz w:val="18"/>
          <w:lang w:val="ru-RU"/>
        </w:rPr>
        <w:t>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розплодом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29" w:name="25"/>
      <w:bookmarkEnd w:id="28"/>
      <w:r w:rsidRPr="00A40929">
        <w:rPr>
          <w:rFonts w:ascii="Arial"/>
          <w:color w:val="000000"/>
          <w:sz w:val="18"/>
          <w:lang w:val="ru-RU"/>
        </w:rPr>
        <w:t>вощина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штучно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виготовлені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тонкі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воскові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листки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розміру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відтисненими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основами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комірок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30" w:name="26"/>
      <w:bookmarkEnd w:id="29"/>
      <w:r w:rsidRPr="00A40929">
        <w:rPr>
          <w:rFonts w:ascii="Arial"/>
          <w:color w:val="000000"/>
          <w:sz w:val="18"/>
          <w:lang w:val="ru-RU"/>
        </w:rPr>
        <w:t>продукти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продукти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одержані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завдяки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збиральним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фізіологічним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властивостям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мед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віск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бджолине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обні</w:t>
      </w:r>
      <w:r w:rsidRPr="00A40929">
        <w:rPr>
          <w:rFonts w:ascii="Arial"/>
          <w:color w:val="000000"/>
          <w:sz w:val="18"/>
          <w:lang w:val="ru-RU"/>
        </w:rPr>
        <w:t>жжя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перга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прополіс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маточне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молочко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бджолина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отрута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трутневий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гомогенат</w:t>
      </w:r>
      <w:r w:rsidRPr="00A40929">
        <w:rPr>
          <w:rFonts w:ascii="Arial"/>
          <w:color w:val="000000"/>
          <w:sz w:val="18"/>
          <w:lang w:val="ru-RU"/>
        </w:rPr>
        <w:t xml:space="preserve">), </w:t>
      </w:r>
      <w:r w:rsidRPr="00A40929">
        <w:rPr>
          <w:rFonts w:ascii="Arial"/>
          <w:color w:val="000000"/>
          <w:sz w:val="18"/>
          <w:lang w:val="ru-RU"/>
        </w:rPr>
        <w:t>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також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самі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31" w:name="27"/>
      <w:bookmarkEnd w:id="30"/>
      <w:r w:rsidRPr="00A40929">
        <w:rPr>
          <w:rFonts w:ascii="Arial"/>
          <w:color w:val="000000"/>
          <w:sz w:val="18"/>
          <w:lang w:val="ru-RU"/>
        </w:rPr>
        <w:t>ентомофільні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призначення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рослини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запилюються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комахами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32" w:name="28"/>
      <w:bookmarkEnd w:id="31"/>
      <w:r w:rsidRPr="00A40929">
        <w:rPr>
          <w:rFonts w:ascii="Arial"/>
          <w:color w:val="000000"/>
          <w:sz w:val="18"/>
          <w:lang w:val="ru-RU"/>
        </w:rPr>
        <w:t>апітерапія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лікування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профілактика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захворювань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допомогою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33" w:name="29"/>
      <w:bookmarkEnd w:id="32"/>
      <w:r w:rsidRPr="00A40929">
        <w:rPr>
          <w:rFonts w:ascii="Arial"/>
          <w:color w:val="000000"/>
          <w:sz w:val="18"/>
          <w:lang w:val="ru-RU"/>
        </w:rPr>
        <w:t>засоби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захисту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імунобіологічні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біологічні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рослинні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хімічні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хіміко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фармацевтичні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препарати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використовуються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бджільництві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34" w:name="30"/>
      <w:bookmarkEnd w:id="33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2. </w:t>
      </w:r>
      <w:r w:rsidRPr="00A40929">
        <w:rPr>
          <w:rFonts w:ascii="Arial"/>
          <w:color w:val="000000"/>
          <w:sz w:val="27"/>
          <w:lang w:val="ru-RU"/>
        </w:rPr>
        <w:t>Законодавство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України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бджільництво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35" w:name="31"/>
      <w:bookmarkEnd w:id="34"/>
      <w:r w:rsidRPr="00A40929">
        <w:rPr>
          <w:rFonts w:ascii="Arial"/>
          <w:color w:val="000000"/>
          <w:sz w:val="18"/>
          <w:lang w:val="ru-RU"/>
        </w:rPr>
        <w:t>Законодавство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</w:t>
      </w:r>
      <w:r w:rsidRPr="00A40929">
        <w:rPr>
          <w:rFonts w:ascii="Arial"/>
          <w:color w:val="000000"/>
          <w:sz w:val="18"/>
          <w:lang w:val="ru-RU"/>
        </w:rPr>
        <w:t>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базується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Конституції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складається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цього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законів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захист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>",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медицину</w:t>
      </w:r>
      <w:r w:rsidRPr="00A40929">
        <w:rPr>
          <w:rFonts w:ascii="Arial"/>
          <w:color w:val="000000"/>
          <w:sz w:val="18"/>
          <w:lang w:val="ru-RU"/>
        </w:rPr>
        <w:t>",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справу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тваринництві</w:t>
      </w:r>
      <w:r w:rsidRPr="00A40929">
        <w:rPr>
          <w:rFonts w:ascii="Arial"/>
          <w:color w:val="000000"/>
          <w:sz w:val="18"/>
          <w:lang w:val="ru-RU"/>
        </w:rPr>
        <w:t>",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світ</w:t>
      </w:r>
      <w:r w:rsidRPr="00A40929">
        <w:rPr>
          <w:rFonts w:ascii="Arial"/>
          <w:color w:val="000000"/>
          <w:sz w:val="18"/>
          <w:lang w:val="ru-RU"/>
        </w:rPr>
        <w:t>",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світ</w:t>
      </w:r>
      <w:r w:rsidRPr="00A40929">
        <w:rPr>
          <w:rFonts w:ascii="Arial"/>
          <w:color w:val="000000"/>
          <w:sz w:val="18"/>
          <w:lang w:val="ru-RU"/>
        </w:rPr>
        <w:t>",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безпечність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якість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хар</w:t>
      </w:r>
      <w:r w:rsidRPr="00A40929">
        <w:rPr>
          <w:rFonts w:ascii="Arial"/>
          <w:color w:val="000000"/>
          <w:sz w:val="18"/>
          <w:lang w:val="ru-RU"/>
        </w:rPr>
        <w:t>чових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"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нормативно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правових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актів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36" w:name="4672"/>
      <w:bookmarkEnd w:id="35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стаття</w:t>
      </w:r>
      <w:r w:rsidRPr="00A40929">
        <w:rPr>
          <w:rFonts w:ascii="Arial"/>
          <w:color w:val="000000"/>
          <w:sz w:val="18"/>
          <w:lang w:val="ru-RU"/>
        </w:rPr>
        <w:t xml:space="preserve"> 2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змінами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внесеними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05.09.2013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442-</w:t>
      </w:r>
      <w:r>
        <w:rPr>
          <w:rFonts w:ascii="Arial"/>
          <w:color w:val="000000"/>
          <w:sz w:val="18"/>
        </w:rPr>
        <w:t>VII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37" w:name="32"/>
      <w:bookmarkEnd w:id="36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3. </w:t>
      </w:r>
      <w:r w:rsidRPr="00A40929">
        <w:rPr>
          <w:rFonts w:ascii="Arial"/>
          <w:color w:val="000000"/>
          <w:sz w:val="27"/>
          <w:lang w:val="ru-RU"/>
        </w:rPr>
        <w:t>Об</w:t>
      </w:r>
      <w:r w:rsidRPr="00A40929">
        <w:rPr>
          <w:rFonts w:ascii="Arial"/>
          <w:color w:val="000000"/>
          <w:sz w:val="27"/>
          <w:lang w:val="ru-RU"/>
        </w:rPr>
        <w:t>'</w:t>
      </w:r>
      <w:r w:rsidRPr="00A40929">
        <w:rPr>
          <w:rFonts w:ascii="Arial"/>
          <w:color w:val="000000"/>
          <w:sz w:val="27"/>
          <w:lang w:val="ru-RU"/>
        </w:rPr>
        <w:t>єкти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38" w:name="33"/>
      <w:bookmarkEnd w:id="37"/>
      <w:r w:rsidRPr="00A40929">
        <w:rPr>
          <w:rFonts w:ascii="Arial"/>
          <w:color w:val="000000"/>
          <w:sz w:val="18"/>
          <w:lang w:val="ru-RU"/>
        </w:rPr>
        <w:t>Об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єктами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робочі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бджолині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матки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трутні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бджолині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ї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розводять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товарних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пасіках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39" w:name="34"/>
      <w:bookmarkEnd w:id="38"/>
      <w:r w:rsidRPr="00A40929">
        <w:rPr>
          <w:rFonts w:ascii="Arial"/>
          <w:color w:val="000000"/>
          <w:sz w:val="27"/>
          <w:lang w:val="ru-RU"/>
        </w:rPr>
        <w:lastRenderedPageBreak/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4. </w:t>
      </w:r>
      <w:r w:rsidRPr="00A40929">
        <w:rPr>
          <w:rFonts w:ascii="Arial"/>
          <w:color w:val="000000"/>
          <w:sz w:val="27"/>
          <w:lang w:val="ru-RU"/>
        </w:rPr>
        <w:t>Суб</w:t>
      </w:r>
      <w:r w:rsidRPr="00A40929">
        <w:rPr>
          <w:rFonts w:ascii="Arial"/>
          <w:color w:val="000000"/>
          <w:sz w:val="27"/>
          <w:lang w:val="ru-RU"/>
        </w:rPr>
        <w:t>'</w:t>
      </w:r>
      <w:r w:rsidRPr="00A40929">
        <w:rPr>
          <w:rFonts w:ascii="Arial"/>
          <w:color w:val="000000"/>
          <w:sz w:val="27"/>
          <w:lang w:val="ru-RU"/>
        </w:rPr>
        <w:t>єкти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0" w:name="35"/>
      <w:bookmarkEnd w:id="39"/>
      <w:r w:rsidRPr="00A40929">
        <w:rPr>
          <w:rFonts w:ascii="Arial"/>
          <w:color w:val="000000"/>
          <w:sz w:val="18"/>
          <w:lang w:val="ru-RU"/>
        </w:rPr>
        <w:t>Суб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єктами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незалежно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є</w:t>
      </w:r>
      <w:r w:rsidRPr="00A40929">
        <w:rPr>
          <w:rFonts w:ascii="Arial"/>
          <w:color w:val="000000"/>
          <w:sz w:val="18"/>
          <w:lang w:val="ru-RU"/>
        </w:rPr>
        <w:t>: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1" w:name="36"/>
      <w:bookmarkEnd w:id="40"/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товарні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бджолорозплідники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2" w:name="37"/>
      <w:bookmarkEnd w:id="41"/>
      <w:r w:rsidRPr="00A40929">
        <w:rPr>
          <w:rFonts w:ascii="Arial"/>
          <w:color w:val="000000"/>
          <w:sz w:val="18"/>
          <w:lang w:val="ru-RU"/>
        </w:rPr>
        <w:t>підприємства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виготовлення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обладнання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пасічного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інвентаря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3" w:name="38"/>
      <w:bookmarkEnd w:id="42"/>
      <w:r w:rsidRPr="00A40929">
        <w:rPr>
          <w:rFonts w:ascii="Arial"/>
          <w:color w:val="000000"/>
          <w:sz w:val="18"/>
          <w:lang w:val="ru-RU"/>
        </w:rPr>
        <w:t>підприємства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установи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заготівлі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переробки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реалізації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препаратів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них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4" w:name="39"/>
      <w:bookmarkEnd w:id="43"/>
      <w:r w:rsidRPr="00A40929">
        <w:rPr>
          <w:rFonts w:ascii="Arial"/>
          <w:color w:val="000000"/>
          <w:sz w:val="18"/>
          <w:lang w:val="ru-RU"/>
        </w:rPr>
        <w:t>абзац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ятий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частини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першої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статті</w:t>
      </w:r>
      <w:r w:rsidRPr="00A40929">
        <w:rPr>
          <w:rFonts w:ascii="Arial"/>
          <w:color w:val="000000"/>
          <w:sz w:val="18"/>
          <w:lang w:val="ru-RU"/>
        </w:rPr>
        <w:t xml:space="preserve"> 4 </w:t>
      </w:r>
      <w:r w:rsidRPr="00A40929">
        <w:rPr>
          <w:rFonts w:ascii="Arial"/>
          <w:color w:val="000000"/>
          <w:sz w:val="18"/>
          <w:lang w:val="ru-RU"/>
        </w:rPr>
        <w:t>виключено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45" w:name="4673"/>
      <w:bookmarkEnd w:id="44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05.09.2013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442-</w:t>
      </w:r>
      <w:r>
        <w:rPr>
          <w:rFonts w:ascii="Arial"/>
          <w:color w:val="000000"/>
          <w:sz w:val="18"/>
        </w:rPr>
        <w:t>VII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6" w:name="40"/>
      <w:bookmarkEnd w:id="45"/>
      <w:r w:rsidRPr="00A40929">
        <w:rPr>
          <w:rFonts w:ascii="Arial"/>
          <w:color w:val="000000"/>
          <w:sz w:val="18"/>
          <w:lang w:val="ru-RU"/>
        </w:rPr>
        <w:t>наукові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установи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заклади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освіти</w:t>
      </w:r>
      <w:r w:rsidRPr="00A40929">
        <w:rPr>
          <w:rFonts w:ascii="Arial"/>
          <w:color w:val="000000"/>
          <w:sz w:val="18"/>
          <w:lang w:val="ru-RU"/>
        </w:rPr>
        <w:t>,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дослідні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господарства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7" w:name="41"/>
      <w:bookmarkEnd w:id="46"/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суб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єктів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також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належать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спілки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асоціації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єднання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діяльність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яких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пов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язана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питаннями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48" w:name="42"/>
      <w:bookmarkEnd w:id="47"/>
      <w:r w:rsidRPr="00A40929">
        <w:rPr>
          <w:rFonts w:ascii="Arial"/>
          <w:color w:val="000000"/>
          <w:sz w:val="18"/>
          <w:lang w:val="ru-RU"/>
        </w:rPr>
        <w:t>Суб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єкти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зайняті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виробництвом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переробкою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</w:t>
      </w:r>
      <w:r w:rsidRPr="00A40929">
        <w:rPr>
          <w:rFonts w:ascii="Arial"/>
          <w:color w:val="000000"/>
          <w:sz w:val="18"/>
          <w:lang w:val="ru-RU"/>
        </w:rPr>
        <w:t>льництва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виробниками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продукції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49" w:name="43"/>
      <w:bookmarkEnd w:id="48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5. </w:t>
      </w:r>
      <w:r w:rsidRPr="00A40929">
        <w:rPr>
          <w:rFonts w:ascii="Arial"/>
          <w:color w:val="000000"/>
          <w:sz w:val="27"/>
          <w:lang w:val="ru-RU"/>
        </w:rPr>
        <w:t>Громадські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організації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пасічників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50" w:name="44"/>
      <w:bookmarkEnd w:id="49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задоволення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спільних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інтересів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питаннях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розвитку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громадяни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можуть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добровільно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єднуватися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громадські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пасічників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51" w:name="45"/>
      <w:bookmarkEnd w:id="50"/>
      <w:r w:rsidRPr="00A40929">
        <w:rPr>
          <w:rFonts w:ascii="Arial"/>
          <w:color w:val="000000"/>
          <w:sz w:val="27"/>
          <w:lang w:val="ru-RU"/>
        </w:rPr>
        <w:t>Роз</w:t>
      </w:r>
      <w:r w:rsidRPr="00A40929">
        <w:rPr>
          <w:rFonts w:ascii="Arial"/>
          <w:color w:val="000000"/>
          <w:sz w:val="27"/>
          <w:lang w:val="ru-RU"/>
        </w:rPr>
        <w:t>діл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27"/>
          <w:lang w:val="ru-RU"/>
        </w:rPr>
        <w:t>ДЕРЖАВНЕ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УПРАВЛІННЯ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РЕГУЛЮВАННЯ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52" w:name="46"/>
      <w:bookmarkEnd w:id="51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6. </w:t>
      </w:r>
      <w:r w:rsidRPr="00A40929">
        <w:rPr>
          <w:rFonts w:ascii="Arial"/>
          <w:color w:val="000000"/>
          <w:sz w:val="27"/>
          <w:lang w:val="ru-RU"/>
        </w:rPr>
        <w:t>Державне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управління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53" w:name="47"/>
      <w:bookmarkEnd w:id="52"/>
      <w:r w:rsidRPr="00A40929">
        <w:rPr>
          <w:rFonts w:ascii="Arial"/>
          <w:color w:val="000000"/>
          <w:sz w:val="18"/>
          <w:lang w:val="ru-RU"/>
        </w:rPr>
        <w:t>Державне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управління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Кабінет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Міністрів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центральний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центральний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Рада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міністрів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Автономної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Республіки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Крим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місцеві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адміністрації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54" w:name="4669"/>
      <w:bookmarkEnd w:id="53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стаття</w:t>
      </w:r>
      <w:r w:rsidRPr="00A40929">
        <w:rPr>
          <w:rFonts w:ascii="Arial"/>
          <w:color w:val="000000"/>
          <w:sz w:val="18"/>
          <w:lang w:val="ru-RU"/>
        </w:rPr>
        <w:t xml:space="preserve"> 6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змінами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внесеними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16.10.2012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>.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55" w:name="48"/>
      <w:bookmarkEnd w:id="54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7. </w:t>
      </w:r>
      <w:r w:rsidRPr="00A40929">
        <w:rPr>
          <w:rFonts w:ascii="Arial"/>
          <w:color w:val="000000"/>
          <w:sz w:val="27"/>
          <w:lang w:val="ru-RU"/>
        </w:rPr>
        <w:t>Державне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регулювання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56" w:name="49"/>
      <w:bookmarkEnd w:id="55"/>
      <w:r w:rsidRPr="00A40929">
        <w:rPr>
          <w:rFonts w:ascii="Arial"/>
          <w:color w:val="000000"/>
          <w:sz w:val="18"/>
          <w:lang w:val="ru-RU"/>
        </w:rPr>
        <w:t>Державне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регулювання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шляхом</w:t>
      </w:r>
      <w:r w:rsidRPr="00A40929">
        <w:rPr>
          <w:rFonts w:ascii="Arial"/>
          <w:color w:val="000000"/>
          <w:sz w:val="18"/>
          <w:lang w:val="ru-RU"/>
        </w:rPr>
        <w:t>: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57" w:name="50"/>
      <w:bookmarkEnd w:id="56"/>
      <w:r w:rsidRPr="00A40929">
        <w:rPr>
          <w:rFonts w:ascii="Arial"/>
          <w:color w:val="000000"/>
          <w:sz w:val="18"/>
          <w:lang w:val="ru-RU"/>
        </w:rPr>
        <w:t>визначення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загальних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засад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єдиної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технічної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58" w:name="51"/>
      <w:bookmarkEnd w:id="57"/>
      <w:r w:rsidRPr="00A40929">
        <w:rPr>
          <w:rFonts w:ascii="Arial"/>
          <w:color w:val="000000"/>
          <w:sz w:val="18"/>
          <w:lang w:val="ru-RU"/>
        </w:rPr>
        <w:t>встановлення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норм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правил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59" w:name="4674"/>
      <w:bookmarkEnd w:id="58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абзац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третій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статті</w:t>
      </w:r>
      <w:r w:rsidRPr="00A40929">
        <w:rPr>
          <w:rFonts w:ascii="Arial"/>
          <w:color w:val="000000"/>
          <w:sz w:val="18"/>
          <w:lang w:val="ru-RU"/>
        </w:rPr>
        <w:t xml:space="preserve"> 7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змінами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внесеними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05.09.2013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442-</w:t>
      </w:r>
      <w:r>
        <w:rPr>
          <w:rFonts w:ascii="Arial"/>
          <w:color w:val="000000"/>
          <w:sz w:val="18"/>
        </w:rPr>
        <w:t>VII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0" w:name="52"/>
      <w:bookmarkEnd w:id="59"/>
      <w:r w:rsidRPr="00A40929">
        <w:rPr>
          <w:rFonts w:ascii="Arial"/>
          <w:color w:val="000000"/>
          <w:sz w:val="18"/>
          <w:lang w:val="ru-RU"/>
        </w:rPr>
        <w:t>удосконалення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управління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1" w:name="53"/>
      <w:bookmarkEnd w:id="60"/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діагностики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профілактики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боротьби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хворобами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потравами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2" w:name="54"/>
      <w:bookmarkEnd w:id="61"/>
      <w:r w:rsidRPr="00A40929">
        <w:rPr>
          <w:rFonts w:ascii="Arial"/>
          <w:color w:val="000000"/>
          <w:sz w:val="18"/>
          <w:lang w:val="ru-RU"/>
        </w:rPr>
        <w:t>розроблення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затвердження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технологічних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вимог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селекційно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племінної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атестації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видачі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свідоцтв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сертифікатів</w:t>
      </w:r>
      <w:r w:rsidRPr="00A40929">
        <w:rPr>
          <w:rFonts w:ascii="Arial"/>
          <w:color w:val="000000"/>
          <w:sz w:val="18"/>
          <w:lang w:val="ru-RU"/>
        </w:rPr>
        <w:t>);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3" w:name="55"/>
      <w:bookmarkEnd w:id="62"/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контролю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якістю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</w:t>
      </w:r>
      <w:r w:rsidRPr="00A40929">
        <w:rPr>
          <w:rFonts w:ascii="Arial"/>
          <w:color w:val="000000"/>
          <w:sz w:val="18"/>
          <w:lang w:val="ru-RU"/>
        </w:rPr>
        <w:t>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4" w:name="56"/>
      <w:bookmarkEnd w:id="63"/>
      <w:r w:rsidRPr="00A40929">
        <w:rPr>
          <w:rFonts w:ascii="Arial"/>
          <w:color w:val="000000"/>
          <w:sz w:val="18"/>
          <w:lang w:val="ru-RU"/>
        </w:rPr>
        <w:t>контролю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експортом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імпортом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5" w:name="57"/>
      <w:bookmarkEnd w:id="64"/>
      <w:r w:rsidRPr="00A40929">
        <w:rPr>
          <w:rFonts w:ascii="Arial"/>
          <w:color w:val="000000"/>
          <w:sz w:val="18"/>
          <w:lang w:val="ru-RU"/>
        </w:rPr>
        <w:t>координації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підготовки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перепідготовки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6" w:name="58"/>
      <w:bookmarkEnd w:id="65"/>
      <w:r w:rsidRPr="00A40929">
        <w:rPr>
          <w:rFonts w:ascii="Arial"/>
          <w:color w:val="000000"/>
          <w:sz w:val="18"/>
          <w:lang w:val="ru-RU"/>
        </w:rPr>
        <w:t>координації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селекційно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племінної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роботи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сприяння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розвитку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7" w:name="59"/>
      <w:bookmarkEnd w:id="66"/>
      <w:r w:rsidRPr="00A40929">
        <w:rPr>
          <w:rFonts w:ascii="Arial"/>
          <w:color w:val="000000"/>
          <w:sz w:val="18"/>
          <w:lang w:val="ru-RU"/>
        </w:rPr>
        <w:t>здійснення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контролю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ефективністю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запилення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ентомофільних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призначення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68" w:name="60"/>
      <w:bookmarkEnd w:id="67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8. </w:t>
      </w:r>
      <w:r w:rsidRPr="00A40929">
        <w:rPr>
          <w:rFonts w:ascii="Arial"/>
          <w:color w:val="000000"/>
          <w:sz w:val="27"/>
          <w:lang w:val="ru-RU"/>
        </w:rPr>
        <w:t>Державна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підтримка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69" w:name="61"/>
      <w:bookmarkEnd w:id="68"/>
      <w:r w:rsidRPr="00A40929">
        <w:rPr>
          <w:rFonts w:ascii="Arial"/>
          <w:color w:val="000000"/>
          <w:sz w:val="18"/>
          <w:lang w:val="ru-RU"/>
        </w:rPr>
        <w:t>Державна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підтримка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зайняття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шляхом</w:t>
      </w:r>
      <w:r w:rsidRPr="00A40929">
        <w:rPr>
          <w:rFonts w:ascii="Arial"/>
          <w:color w:val="000000"/>
          <w:sz w:val="18"/>
          <w:lang w:val="ru-RU"/>
        </w:rPr>
        <w:t>: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0" w:name="62"/>
      <w:bookmarkEnd w:id="69"/>
      <w:r w:rsidRPr="00A40929">
        <w:rPr>
          <w:rFonts w:ascii="Arial"/>
          <w:color w:val="000000"/>
          <w:sz w:val="18"/>
          <w:lang w:val="ru-RU"/>
        </w:rPr>
        <w:t>створення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умов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сприяння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розвитку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Україні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1" w:name="63"/>
      <w:bookmarkEnd w:id="70"/>
      <w:r w:rsidRPr="00A40929">
        <w:rPr>
          <w:rFonts w:ascii="Arial"/>
          <w:color w:val="000000"/>
          <w:sz w:val="18"/>
          <w:lang w:val="ru-RU"/>
        </w:rPr>
        <w:lastRenderedPageBreak/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досліджень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вжиття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щодо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генотипів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2" w:name="64"/>
      <w:bookmarkEnd w:id="71"/>
      <w:r w:rsidRPr="00A40929">
        <w:rPr>
          <w:rFonts w:ascii="Arial"/>
          <w:color w:val="000000"/>
          <w:sz w:val="18"/>
          <w:lang w:val="ru-RU"/>
        </w:rPr>
        <w:t>відшкодування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витрат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3" w:name="65"/>
      <w:bookmarkEnd w:id="72"/>
      <w:r w:rsidRPr="00A40929">
        <w:rPr>
          <w:rFonts w:ascii="Arial"/>
          <w:color w:val="000000"/>
          <w:sz w:val="18"/>
          <w:lang w:val="ru-RU"/>
        </w:rPr>
        <w:t>надання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</w:t>
      </w:r>
      <w:r w:rsidRPr="00A40929">
        <w:rPr>
          <w:rFonts w:ascii="Arial"/>
          <w:color w:val="000000"/>
          <w:sz w:val="18"/>
          <w:lang w:val="ru-RU"/>
        </w:rPr>
        <w:t>ільг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оподаткуванні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чинного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4" w:name="66"/>
      <w:bookmarkEnd w:id="73"/>
      <w:r w:rsidRPr="00A40929">
        <w:rPr>
          <w:rFonts w:ascii="Arial"/>
          <w:color w:val="000000"/>
          <w:sz w:val="18"/>
          <w:lang w:val="ru-RU"/>
        </w:rPr>
        <w:t>надання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кредитів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залучення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інвестицій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пільгових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умовах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5" w:name="67"/>
      <w:bookmarkEnd w:id="74"/>
      <w:r w:rsidRPr="00A40929">
        <w:rPr>
          <w:rFonts w:ascii="Arial"/>
          <w:color w:val="000000"/>
          <w:sz w:val="18"/>
          <w:lang w:val="ru-RU"/>
        </w:rPr>
        <w:t>надання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цільових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субсидій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фінансової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підтримки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6" w:name="68"/>
      <w:bookmarkEnd w:id="75"/>
      <w:r w:rsidRPr="00A40929">
        <w:rPr>
          <w:rFonts w:ascii="Arial"/>
          <w:color w:val="000000"/>
          <w:sz w:val="18"/>
          <w:lang w:val="ru-RU"/>
        </w:rPr>
        <w:t>підготовки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7" w:name="69"/>
      <w:bookmarkEnd w:id="76"/>
      <w:r w:rsidRPr="00A40929">
        <w:rPr>
          <w:rFonts w:ascii="Arial"/>
          <w:color w:val="000000"/>
          <w:sz w:val="18"/>
          <w:lang w:val="ru-RU"/>
        </w:rPr>
        <w:t>вжиття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економічн</w:t>
      </w:r>
      <w:r w:rsidRPr="00A40929">
        <w:rPr>
          <w:rFonts w:ascii="Arial"/>
          <w:color w:val="000000"/>
          <w:sz w:val="18"/>
          <w:lang w:val="ru-RU"/>
        </w:rPr>
        <w:t>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стимулювання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78" w:name="70"/>
      <w:bookmarkEnd w:id="77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9. </w:t>
      </w:r>
      <w:r w:rsidRPr="00A40929">
        <w:rPr>
          <w:rFonts w:ascii="Arial"/>
          <w:color w:val="000000"/>
          <w:sz w:val="27"/>
          <w:lang w:val="ru-RU"/>
        </w:rPr>
        <w:t>Селекційно</w:t>
      </w:r>
      <w:r w:rsidRPr="00A40929">
        <w:rPr>
          <w:rFonts w:ascii="Arial"/>
          <w:color w:val="000000"/>
          <w:sz w:val="27"/>
          <w:lang w:val="ru-RU"/>
        </w:rPr>
        <w:t>-</w:t>
      </w:r>
      <w:r w:rsidRPr="00A40929">
        <w:rPr>
          <w:rFonts w:ascii="Arial"/>
          <w:color w:val="000000"/>
          <w:sz w:val="27"/>
          <w:lang w:val="ru-RU"/>
        </w:rPr>
        <w:t>племінна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робота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79" w:name="71"/>
      <w:bookmarkEnd w:id="78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відтворення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розповсюдження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степових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карпатських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генотипів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ареалах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розселення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створюються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бджолорозпл</w:t>
      </w:r>
      <w:r w:rsidRPr="00A40929">
        <w:rPr>
          <w:rFonts w:ascii="Arial"/>
          <w:color w:val="000000"/>
          <w:sz w:val="18"/>
          <w:lang w:val="ru-RU"/>
        </w:rPr>
        <w:t>ідники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селекцією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репродукцією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реалізацією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80" w:name="72"/>
      <w:bookmarkEnd w:id="79"/>
      <w:r w:rsidRPr="00A40929">
        <w:rPr>
          <w:rFonts w:ascii="Arial"/>
          <w:color w:val="000000"/>
          <w:sz w:val="18"/>
          <w:lang w:val="ru-RU"/>
        </w:rPr>
        <w:t>Племінна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база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система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селекційно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племінної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створюються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Українською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академіє</w:t>
      </w:r>
      <w:r w:rsidRPr="00A40929">
        <w:rPr>
          <w:rFonts w:ascii="Arial"/>
          <w:color w:val="000000"/>
          <w:sz w:val="18"/>
          <w:lang w:val="ru-RU"/>
        </w:rPr>
        <w:t>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діяльність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яких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провадиться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справу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тваринництві</w:t>
      </w:r>
      <w:r w:rsidRPr="00A40929">
        <w:rPr>
          <w:rFonts w:ascii="Arial"/>
          <w:color w:val="000000"/>
          <w:sz w:val="18"/>
          <w:lang w:val="ru-RU"/>
        </w:rPr>
        <w:t>".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81" w:name="4670"/>
      <w:bookmarkEnd w:id="80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частина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друга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статті</w:t>
      </w:r>
      <w:r w:rsidRPr="00A40929">
        <w:rPr>
          <w:rFonts w:ascii="Arial"/>
          <w:color w:val="000000"/>
          <w:sz w:val="18"/>
          <w:lang w:val="ru-RU"/>
        </w:rPr>
        <w:t xml:space="preserve"> 9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змінами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внесеними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16.10.2012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82" w:name="73"/>
      <w:bookmarkEnd w:id="81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10. </w:t>
      </w:r>
      <w:r w:rsidRPr="00A40929">
        <w:rPr>
          <w:rFonts w:ascii="Arial"/>
          <w:color w:val="000000"/>
          <w:sz w:val="27"/>
          <w:lang w:val="ru-RU"/>
        </w:rPr>
        <w:t>Гарантії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прав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і</w:t>
      </w:r>
      <w:r w:rsidRPr="00A40929">
        <w:rPr>
          <w:rFonts w:ascii="Arial"/>
          <w:color w:val="000000"/>
          <w:sz w:val="27"/>
          <w:lang w:val="ru-RU"/>
        </w:rPr>
        <w:t>нтересів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пасічників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83" w:name="74"/>
      <w:bookmarkEnd w:id="82"/>
      <w:r w:rsidRPr="00A40929">
        <w:rPr>
          <w:rFonts w:ascii="Arial"/>
          <w:color w:val="000000"/>
          <w:sz w:val="18"/>
          <w:lang w:val="ru-RU"/>
        </w:rPr>
        <w:t>Держава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гарантує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додержання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інтересів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пасічників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84" w:name="75"/>
      <w:bookmarkEnd w:id="83"/>
      <w:r w:rsidRPr="00A40929">
        <w:rPr>
          <w:rFonts w:ascii="Arial"/>
          <w:color w:val="000000"/>
          <w:sz w:val="18"/>
          <w:lang w:val="ru-RU"/>
        </w:rPr>
        <w:t>Пасічники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здійснюючи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господарську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діяльність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приймати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ініціативи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будь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рішення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суперечать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>конодавству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85" w:name="76"/>
      <w:bookmarkEnd w:id="84"/>
      <w:r w:rsidRPr="00A40929">
        <w:rPr>
          <w:rFonts w:ascii="Arial"/>
          <w:color w:val="000000"/>
          <w:sz w:val="18"/>
          <w:lang w:val="ru-RU"/>
        </w:rPr>
        <w:t>Пасічники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оскарження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суді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рішень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дій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бездіяльності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органів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місцевого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самоврядування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посадових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службових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осіб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86" w:name="77"/>
      <w:bookmarkEnd w:id="85"/>
      <w:r w:rsidRPr="00A40929">
        <w:rPr>
          <w:rFonts w:ascii="Arial"/>
          <w:color w:val="000000"/>
          <w:sz w:val="27"/>
          <w:lang w:val="ru-RU"/>
        </w:rPr>
        <w:t>Розділ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ЗАЙНЯТТЯ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БДЖІЛЬНИЦТВОМ</w:t>
      </w:r>
    </w:p>
    <w:p w:rsidR="009B7D55" w:rsidRDefault="00A40929">
      <w:pPr>
        <w:pStyle w:val="3"/>
        <w:spacing w:after="0"/>
        <w:jc w:val="center"/>
      </w:pPr>
      <w:bookmarkStart w:id="87" w:name="78"/>
      <w:bookmarkEnd w:id="86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11.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зайняття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</w:t>
      </w:r>
      <w:r>
        <w:rPr>
          <w:rFonts w:ascii="Arial"/>
          <w:color w:val="000000"/>
          <w:sz w:val="27"/>
        </w:rPr>
        <w:t>твом</w:t>
      </w:r>
    </w:p>
    <w:p w:rsidR="009B7D55" w:rsidRDefault="00A40929">
      <w:pPr>
        <w:spacing w:after="0"/>
        <w:ind w:firstLine="240"/>
      </w:pPr>
      <w:bookmarkStart w:id="88" w:name="79"/>
      <w:bookmarkEnd w:id="8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іноземці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89" w:name="80"/>
      <w:bookmarkEnd w:id="88"/>
      <w:r w:rsidRPr="00A40929">
        <w:rPr>
          <w:rFonts w:ascii="Arial"/>
          <w:color w:val="000000"/>
          <w:sz w:val="18"/>
          <w:lang w:val="ru-RU"/>
        </w:rPr>
        <w:t>Зайняття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без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окремого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дозволу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місцевого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самоврядування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90" w:name="81"/>
      <w:bookmarkEnd w:id="89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12. </w:t>
      </w:r>
      <w:r w:rsidRPr="00A40929">
        <w:rPr>
          <w:rFonts w:ascii="Arial"/>
          <w:color w:val="000000"/>
          <w:sz w:val="27"/>
          <w:lang w:val="ru-RU"/>
        </w:rPr>
        <w:t>Формування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пасіки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1" w:name="82"/>
      <w:bookmarkEnd w:id="90"/>
      <w:r w:rsidRPr="00A40929">
        <w:rPr>
          <w:rFonts w:ascii="Arial"/>
          <w:color w:val="000000"/>
          <w:sz w:val="18"/>
          <w:lang w:val="ru-RU"/>
        </w:rPr>
        <w:t>Фізична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зайняття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підсобне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приміщення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інвентар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обладнання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розміщується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</w:t>
      </w:r>
      <w:r w:rsidRPr="00A40929">
        <w:rPr>
          <w:rFonts w:ascii="Arial"/>
          <w:color w:val="000000"/>
          <w:sz w:val="18"/>
          <w:lang w:val="ru-RU"/>
        </w:rPr>
        <w:t>овідній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земельній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ділянці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2" w:name="83"/>
      <w:bookmarkEnd w:id="91"/>
      <w:r w:rsidRPr="00A40929">
        <w:rPr>
          <w:rFonts w:ascii="Arial"/>
          <w:color w:val="000000"/>
          <w:sz w:val="18"/>
          <w:lang w:val="ru-RU"/>
        </w:rPr>
        <w:t>Кількість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утримуватися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обмежується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3" w:name="84"/>
      <w:bookmarkEnd w:id="92"/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утримуються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лише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районованих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місцевості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породного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районування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затвердженим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94" w:name="85"/>
      <w:bookmarkEnd w:id="93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13. </w:t>
      </w:r>
      <w:r w:rsidRPr="00A40929">
        <w:rPr>
          <w:rFonts w:ascii="Arial"/>
          <w:color w:val="000000"/>
          <w:sz w:val="27"/>
          <w:lang w:val="ru-RU"/>
        </w:rPr>
        <w:t>Видача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ветеринарно</w:t>
      </w:r>
      <w:r w:rsidRPr="00A40929">
        <w:rPr>
          <w:rFonts w:ascii="Arial"/>
          <w:color w:val="000000"/>
          <w:sz w:val="27"/>
          <w:lang w:val="ru-RU"/>
        </w:rPr>
        <w:t>-</w:t>
      </w:r>
      <w:r w:rsidRPr="00A40929">
        <w:rPr>
          <w:rFonts w:ascii="Arial"/>
          <w:color w:val="000000"/>
          <w:sz w:val="27"/>
          <w:lang w:val="ru-RU"/>
        </w:rPr>
        <w:t>санітарних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паспортів</w:t>
      </w:r>
      <w:r w:rsidRPr="00A40929">
        <w:rPr>
          <w:rFonts w:ascii="Arial"/>
          <w:color w:val="000000"/>
          <w:sz w:val="27"/>
          <w:lang w:val="ru-RU"/>
        </w:rPr>
        <w:t xml:space="preserve">, </w:t>
      </w:r>
      <w:r w:rsidRPr="00A40929">
        <w:rPr>
          <w:rFonts w:ascii="Arial"/>
          <w:color w:val="000000"/>
          <w:sz w:val="27"/>
          <w:lang w:val="ru-RU"/>
        </w:rPr>
        <w:t>племінних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свідоцтв</w:t>
      </w:r>
      <w:r w:rsidRPr="00A40929">
        <w:rPr>
          <w:rFonts w:ascii="Arial"/>
          <w:color w:val="000000"/>
          <w:sz w:val="27"/>
          <w:lang w:val="ru-RU"/>
        </w:rPr>
        <w:t xml:space="preserve"> (</w:t>
      </w:r>
      <w:r w:rsidRPr="00A40929">
        <w:rPr>
          <w:rFonts w:ascii="Arial"/>
          <w:color w:val="000000"/>
          <w:sz w:val="27"/>
          <w:lang w:val="ru-RU"/>
        </w:rPr>
        <w:t>сертифікатів</w:t>
      </w:r>
      <w:r w:rsidRPr="00A40929">
        <w:rPr>
          <w:rFonts w:ascii="Arial"/>
          <w:color w:val="000000"/>
          <w:sz w:val="27"/>
          <w:lang w:val="ru-RU"/>
        </w:rPr>
        <w:t xml:space="preserve">) </w:t>
      </w:r>
      <w:r w:rsidRPr="00A40929">
        <w:rPr>
          <w:rFonts w:ascii="Arial"/>
          <w:color w:val="000000"/>
          <w:sz w:val="27"/>
          <w:lang w:val="ru-RU"/>
        </w:rPr>
        <w:t>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реєстрація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пасік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5" w:name="86"/>
      <w:bookmarkEnd w:id="94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</w:t>
      </w:r>
      <w:r w:rsidRPr="00A40929">
        <w:rPr>
          <w:rFonts w:ascii="Arial"/>
          <w:color w:val="000000"/>
          <w:sz w:val="18"/>
          <w:lang w:val="ru-RU"/>
        </w:rPr>
        <w:t>бліку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лікувально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профілактичних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кожну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видається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паспорт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 w:rsidRPr="00A40929">
        <w:rPr>
          <w:rFonts w:ascii="Arial"/>
          <w:color w:val="000000"/>
          <w:sz w:val="18"/>
          <w:lang w:val="ru-RU"/>
        </w:rPr>
        <w:t>Форма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паспорта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його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видачі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</w:t>
      </w:r>
      <w:r w:rsidRPr="00A40929">
        <w:rPr>
          <w:rFonts w:ascii="Arial"/>
          <w:color w:val="000000"/>
          <w:sz w:val="18"/>
          <w:lang w:val="ru-RU"/>
        </w:rPr>
        <w:t>тики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6" w:name="87"/>
      <w:bookmarkEnd w:id="95"/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бджолорозплідники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проходять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атестацію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одержують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свідоцтва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сертифікати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справу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тваринництві</w:t>
      </w:r>
      <w:r w:rsidRPr="00A40929">
        <w:rPr>
          <w:rFonts w:ascii="Arial"/>
          <w:color w:val="000000"/>
          <w:sz w:val="18"/>
          <w:lang w:val="ru-RU"/>
        </w:rPr>
        <w:t>".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7" w:name="88"/>
      <w:bookmarkEnd w:id="96"/>
      <w:r w:rsidRPr="00A40929">
        <w:rPr>
          <w:rFonts w:ascii="Arial"/>
          <w:color w:val="000000"/>
          <w:sz w:val="18"/>
          <w:lang w:val="ru-RU"/>
        </w:rPr>
        <w:t>Пасіка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підлягає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реєстрації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місцем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проживання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</w:t>
      </w:r>
      <w:r w:rsidRPr="00A40929">
        <w:rPr>
          <w:rFonts w:ascii="Arial"/>
          <w:color w:val="000000"/>
          <w:sz w:val="18"/>
          <w:lang w:val="ru-RU"/>
        </w:rPr>
        <w:t>сцезнаходженням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місцевих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адміністраціях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сільських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селищних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міських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радах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lastRenderedPageBreak/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98" w:name="89"/>
      <w:bookmarkEnd w:id="97"/>
      <w:r w:rsidRPr="00A40929">
        <w:rPr>
          <w:rFonts w:ascii="Arial"/>
          <w:color w:val="000000"/>
          <w:sz w:val="27"/>
          <w:lang w:val="ru-RU"/>
        </w:rPr>
        <w:t>С</w:t>
      </w:r>
      <w:r w:rsidRPr="00A40929">
        <w:rPr>
          <w:rFonts w:ascii="Arial"/>
          <w:color w:val="000000"/>
          <w:sz w:val="27"/>
          <w:lang w:val="ru-RU"/>
        </w:rPr>
        <w:t>таття</w:t>
      </w:r>
      <w:r w:rsidRPr="00A40929">
        <w:rPr>
          <w:rFonts w:ascii="Arial"/>
          <w:color w:val="000000"/>
          <w:sz w:val="27"/>
          <w:lang w:val="ru-RU"/>
        </w:rPr>
        <w:t xml:space="preserve"> 14. </w:t>
      </w:r>
      <w:r w:rsidRPr="00A40929">
        <w:rPr>
          <w:rFonts w:ascii="Arial"/>
          <w:color w:val="000000"/>
          <w:sz w:val="27"/>
          <w:lang w:val="ru-RU"/>
        </w:rPr>
        <w:t>Порядок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надання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земельних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ділянок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для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зайняття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бджільництвом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99" w:name="90"/>
      <w:bookmarkEnd w:id="98"/>
      <w:r w:rsidRPr="00A40929">
        <w:rPr>
          <w:rFonts w:ascii="Arial"/>
          <w:color w:val="000000"/>
          <w:sz w:val="18"/>
          <w:lang w:val="ru-RU"/>
        </w:rPr>
        <w:t>Земельні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ділянки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надаються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пасічникам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зайняття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Земельним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кодексом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оренду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землі</w:t>
      </w:r>
      <w:r w:rsidRPr="00A40929">
        <w:rPr>
          <w:rFonts w:ascii="Arial"/>
          <w:color w:val="000000"/>
          <w:sz w:val="18"/>
          <w:lang w:val="ru-RU"/>
        </w:rPr>
        <w:t>".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00" w:name="91"/>
      <w:bookmarkEnd w:id="99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15. </w:t>
      </w:r>
      <w:r w:rsidRPr="00A40929">
        <w:rPr>
          <w:rFonts w:ascii="Arial"/>
          <w:color w:val="000000"/>
          <w:sz w:val="27"/>
          <w:lang w:val="ru-RU"/>
        </w:rPr>
        <w:t>Розміщення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пасік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1" w:name="92"/>
      <w:bookmarkEnd w:id="100"/>
      <w:r w:rsidRPr="00A40929">
        <w:rPr>
          <w:rFonts w:ascii="Arial"/>
          <w:color w:val="000000"/>
          <w:sz w:val="18"/>
          <w:lang w:val="ru-RU"/>
        </w:rPr>
        <w:t>Ф</w:t>
      </w:r>
      <w:r w:rsidRPr="00A40929">
        <w:rPr>
          <w:rFonts w:ascii="Arial"/>
          <w:color w:val="000000"/>
          <w:sz w:val="18"/>
          <w:lang w:val="ru-RU"/>
        </w:rPr>
        <w:t>ізичні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розміщують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земельних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ділянках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належать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користування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правил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2" w:name="93"/>
      <w:bookmarkEnd w:id="101"/>
      <w:r w:rsidRPr="00A40929">
        <w:rPr>
          <w:rFonts w:ascii="Arial"/>
          <w:color w:val="000000"/>
          <w:sz w:val="18"/>
          <w:lang w:val="ru-RU"/>
        </w:rPr>
        <w:t>Розміщення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земельних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ділянках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власників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користувачів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згодою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3" w:name="94"/>
      <w:bookmarkEnd w:id="102"/>
      <w:r w:rsidRPr="00A40929">
        <w:rPr>
          <w:rFonts w:ascii="Arial"/>
          <w:color w:val="000000"/>
          <w:sz w:val="18"/>
          <w:lang w:val="ru-RU"/>
        </w:rPr>
        <w:t>Розміщення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землях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лісового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фонду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безоплатно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урахуванням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вимог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Лісового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кодексу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04" w:name="95"/>
      <w:bookmarkEnd w:id="103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16. </w:t>
      </w:r>
      <w:r w:rsidRPr="00A40929">
        <w:rPr>
          <w:rFonts w:ascii="Arial"/>
          <w:color w:val="000000"/>
          <w:sz w:val="27"/>
          <w:lang w:val="ru-RU"/>
        </w:rPr>
        <w:t>Перевезення</w:t>
      </w:r>
      <w:r w:rsidRPr="00A40929">
        <w:rPr>
          <w:rFonts w:ascii="Arial"/>
          <w:color w:val="000000"/>
          <w:sz w:val="27"/>
          <w:lang w:val="ru-RU"/>
        </w:rPr>
        <w:t xml:space="preserve"> (</w:t>
      </w:r>
      <w:r w:rsidRPr="00A40929">
        <w:rPr>
          <w:rFonts w:ascii="Arial"/>
          <w:color w:val="000000"/>
          <w:sz w:val="27"/>
          <w:lang w:val="ru-RU"/>
        </w:rPr>
        <w:t>кочівля</w:t>
      </w:r>
      <w:r w:rsidRPr="00A40929">
        <w:rPr>
          <w:rFonts w:ascii="Arial"/>
          <w:color w:val="000000"/>
          <w:sz w:val="27"/>
          <w:lang w:val="ru-RU"/>
        </w:rPr>
        <w:t xml:space="preserve">) </w:t>
      </w:r>
      <w:r w:rsidRPr="00A40929">
        <w:rPr>
          <w:rFonts w:ascii="Arial"/>
          <w:color w:val="000000"/>
          <w:sz w:val="27"/>
          <w:lang w:val="ru-RU"/>
        </w:rPr>
        <w:t>пасік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5" w:name="96"/>
      <w:bookmarkEnd w:id="104"/>
      <w:r w:rsidRPr="00A40929">
        <w:rPr>
          <w:rFonts w:ascii="Arial"/>
          <w:color w:val="000000"/>
          <w:sz w:val="18"/>
          <w:lang w:val="ru-RU"/>
        </w:rPr>
        <w:t>Перевезення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кочівля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медоносних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угідь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правил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погодженням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власниками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користувачами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земельних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ділянок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6" w:name="4664"/>
      <w:bookmarkEnd w:id="105"/>
      <w:r w:rsidRPr="00A40929">
        <w:rPr>
          <w:rFonts w:ascii="Arial"/>
          <w:color w:val="000000"/>
          <w:sz w:val="18"/>
          <w:lang w:val="ru-RU"/>
        </w:rPr>
        <w:t>Частину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другу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статті</w:t>
      </w:r>
      <w:r w:rsidRPr="00A40929">
        <w:rPr>
          <w:rFonts w:ascii="Arial"/>
          <w:color w:val="000000"/>
          <w:sz w:val="18"/>
          <w:lang w:val="ru-RU"/>
        </w:rPr>
        <w:t xml:space="preserve"> 16 </w:t>
      </w:r>
      <w:r w:rsidRPr="00A40929">
        <w:rPr>
          <w:rFonts w:ascii="Arial"/>
          <w:color w:val="000000"/>
          <w:sz w:val="18"/>
          <w:lang w:val="ru-RU"/>
        </w:rPr>
        <w:t>виключено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107" w:name="4665"/>
      <w:bookmarkEnd w:id="106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24.09.2008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586-</w:t>
      </w:r>
      <w:r>
        <w:rPr>
          <w:rFonts w:ascii="Arial"/>
          <w:color w:val="000000"/>
          <w:sz w:val="18"/>
        </w:rPr>
        <w:t>VI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08" w:name="98"/>
      <w:bookmarkEnd w:id="107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17. </w:t>
      </w:r>
      <w:r w:rsidRPr="00A40929">
        <w:rPr>
          <w:rFonts w:ascii="Arial"/>
          <w:color w:val="000000"/>
          <w:sz w:val="27"/>
          <w:lang w:val="ru-RU"/>
        </w:rPr>
        <w:t>Облік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бджолиних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сімей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їх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продуктивності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09" w:name="99"/>
      <w:bookmarkEnd w:id="108"/>
      <w:r w:rsidRPr="00A40929">
        <w:rPr>
          <w:rFonts w:ascii="Arial"/>
          <w:color w:val="000000"/>
          <w:sz w:val="18"/>
          <w:lang w:val="ru-RU"/>
        </w:rPr>
        <w:t>Облік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продуктивно</w:t>
      </w:r>
      <w:r w:rsidRPr="00A40929">
        <w:rPr>
          <w:rFonts w:ascii="Arial"/>
          <w:color w:val="000000"/>
          <w:sz w:val="18"/>
          <w:lang w:val="ru-RU"/>
        </w:rPr>
        <w:t>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ведеться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результатами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осінніх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весняних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перевірок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10" w:name="100"/>
      <w:bookmarkEnd w:id="109"/>
      <w:r w:rsidRPr="00A40929">
        <w:rPr>
          <w:rFonts w:ascii="Arial"/>
          <w:color w:val="000000"/>
          <w:sz w:val="27"/>
          <w:lang w:val="ru-RU"/>
        </w:rPr>
        <w:t>Розділ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IV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ПРОДУКТИ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ЇХ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ВИКОРИСТАННЯ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11" w:name="101"/>
      <w:bookmarkEnd w:id="110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18. </w:t>
      </w:r>
      <w:r w:rsidRPr="00A40929">
        <w:rPr>
          <w:rFonts w:ascii="Arial"/>
          <w:color w:val="000000"/>
          <w:sz w:val="27"/>
          <w:lang w:val="ru-RU"/>
        </w:rPr>
        <w:t>Порядок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заготівлі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реалізації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продуктів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12" w:name="102"/>
      <w:bookmarkEnd w:id="111"/>
      <w:r w:rsidRPr="00A40929">
        <w:rPr>
          <w:rFonts w:ascii="Arial"/>
          <w:color w:val="000000"/>
          <w:sz w:val="18"/>
          <w:lang w:val="ru-RU"/>
        </w:rPr>
        <w:t>Заготівля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реалізація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здійснюю</w:t>
      </w:r>
      <w:r w:rsidRPr="00A40929">
        <w:rPr>
          <w:rFonts w:ascii="Arial"/>
          <w:color w:val="000000"/>
          <w:sz w:val="18"/>
          <w:lang w:val="ru-RU"/>
        </w:rPr>
        <w:t>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чинного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законодавства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13" w:name="103"/>
      <w:bookmarkEnd w:id="112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19. </w:t>
      </w:r>
      <w:r w:rsidRPr="00A40929">
        <w:rPr>
          <w:rFonts w:ascii="Arial"/>
          <w:color w:val="000000"/>
          <w:sz w:val="27"/>
          <w:lang w:val="ru-RU"/>
        </w:rPr>
        <w:t>Ветеринарно</w:t>
      </w:r>
      <w:r w:rsidRPr="00A40929">
        <w:rPr>
          <w:rFonts w:ascii="Arial"/>
          <w:color w:val="000000"/>
          <w:sz w:val="27"/>
          <w:lang w:val="ru-RU"/>
        </w:rPr>
        <w:t>-</w:t>
      </w:r>
      <w:r w:rsidRPr="00A40929">
        <w:rPr>
          <w:rFonts w:ascii="Arial"/>
          <w:color w:val="000000"/>
          <w:sz w:val="27"/>
          <w:lang w:val="ru-RU"/>
        </w:rPr>
        <w:t>санітарна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експертиза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14" w:name="104"/>
      <w:bookmarkEnd w:id="113"/>
      <w:r w:rsidRPr="00A40929">
        <w:rPr>
          <w:rFonts w:ascii="Arial"/>
          <w:color w:val="000000"/>
          <w:sz w:val="18"/>
          <w:lang w:val="ru-RU"/>
        </w:rPr>
        <w:t>Вироблені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заготовлені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підлягають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експертизі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законодавством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15" w:name="105"/>
      <w:bookmarkEnd w:id="114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20. </w:t>
      </w:r>
      <w:r w:rsidRPr="00A40929">
        <w:rPr>
          <w:rFonts w:ascii="Arial"/>
          <w:color w:val="000000"/>
          <w:sz w:val="27"/>
          <w:lang w:val="ru-RU"/>
        </w:rPr>
        <w:t>Виробництво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реалізація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вощини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16" w:name="106"/>
      <w:bookmarkEnd w:id="115"/>
      <w:r w:rsidRPr="00A40929">
        <w:rPr>
          <w:rFonts w:ascii="Arial"/>
          <w:color w:val="000000"/>
          <w:sz w:val="18"/>
          <w:lang w:val="ru-RU"/>
        </w:rPr>
        <w:t>Виробництво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вощини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реалізації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юридичними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17" w:name="107"/>
      <w:bookmarkEnd w:id="116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21. </w:t>
      </w:r>
      <w:r w:rsidRPr="00A40929">
        <w:rPr>
          <w:rFonts w:ascii="Arial"/>
          <w:color w:val="000000"/>
          <w:sz w:val="27"/>
          <w:lang w:val="ru-RU"/>
        </w:rPr>
        <w:t>Лікування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профілактика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захворю</w:t>
      </w:r>
      <w:r w:rsidRPr="00A40929">
        <w:rPr>
          <w:rFonts w:ascii="Arial"/>
          <w:color w:val="000000"/>
          <w:sz w:val="27"/>
          <w:lang w:val="ru-RU"/>
        </w:rPr>
        <w:t>вань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допомогою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продуктів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  <w:r w:rsidRPr="00A40929">
        <w:rPr>
          <w:rFonts w:ascii="Arial"/>
          <w:color w:val="000000"/>
          <w:sz w:val="27"/>
          <w:lang w:val="ru-RU"/>
        </w:rPr>
        <w:t xml:space="preserve"> (</w:t>
      </w:r>
      <w:r w:rsidRPr="00A40929">
        <w:rPr>
          <w:rFonts w:ascii="Arial"/>
          <w:color w:val="000000"/>
          <w:sz w:val="27"/>
          <w:lang w:val="ru-RU"/>
        </w:rPr>
        <w:t>апітерапія</w:t>
      </w:r>
      <w:r w:rsidRPr="00A40929">
        <w:rPr>
          <w:rFonts w:ascii="Arial"/>
          <w:color w:val="000000"/>
          <w:sz w:val="27"/>
          <w:lang w:val="ru-RU"/>
        </w:rPr>
        <w:t>)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18" w:name="108"/>
      <w:bookmarkEnd w:id="117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профілактики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лікування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захворювань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людей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застосовуються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лікарські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засоби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лікарські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препарати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ліки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медикаменти</w:t>
      </w:r>
      <w:r w:rsidRPr="00A40929">
        <w:rPr>
          <w:rFonts w:ascii="Arial"/>
          <w:color w:val="000000"/>
          <w:sz w:val="18"/>
          <w:lang w:val="ru-RU"/>
        </w:rPr>
        <w:t xml:space="preserve">), </w:t>
      </w:r>
      <w:r w:rsidRPr="00A40929">
        <w:rPr>
          <w:rFonts w:ascii="Arial"/>
          <w:color w:val="000000"/>
          <w:sz w:val="18"/>
          <w:lang w:val="ru-RU"/>
        </w:rPr>
        <w:t>виготовлені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19" w:name="109"/>
      <w:bookmarkEnd w:id="118"/>
      <w:r w:rsidRPr="00A40929">
        <w:rPr>
          <w:rFonts w:ascii="Arial"/>
          <w:color w:val="000000"/>
          <w:sz w:val="18"/>
          <w:lang w:val="ru-RU"/>
        </w:rPr>
        <w:t>Доклінічне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вивчення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лікарських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засобів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клінічне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випробування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застосування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20" w:name="110"/>
      <w:bookmarkEnd w:id="119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22. </w:t>
      </w:r>
      <w:r w:rsidRPr="00A40929">
        <w:rPr>
          <w:rFonts w:ascii="Arial"/>
          <w:color w:val="000000"/>
          <w:sz w:val="27"/>
          <w:lang w:val="ru-RU"/>
        </w:rPr>
        <w:t>Використання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21" w:name="111"/>
      <w:bookmarkEnd w:id="120"/>
      <w:r w:rsidRPr="00A40929">
        <w:rPr>
          <w:rFonts w:ascii="Arial"/>
          <w:color w:val="000000"/>
          <w:sz w:val="18"/>
          <w:lang w:val="ru-RU"/>
        </w:rPr>
        <w:t>Бджоли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використовуються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запилення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ентомофільних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дикорослих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запилення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підвищення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врожайності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ентомофіл</w:t>
      </w:r>
      <w:r w:rsidRPr="00A40929">
        <w:rPr>
          <w:rFonts w:ascii="Arial"/>
          <w:color w:val="000000"/>
          <w:sz w:val="18"/>
          <w:lang w:val="ru-RU"/>
        </w:rPr>
        <w:t>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призначення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виробництва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22" w:name="112"/>
      <w:bookmarkEnd w:id="121"/>
      <w:r w:rsidRPr="00A40929">
        <w:rPr>
          <w:rFonts w:ascii="Arial"/>
          <w:color w:val="000000"/>
          <w:sz w:val="18"/>
          <w:lang w:val="ru-RU"/>
        </w:rPr>
        <w:lastRenderedPageBreak/>
        <w:t>Фізичні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юридичні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вирощують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ентомофільні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призначення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для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підвищення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урожайності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можуть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використовувати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</w:t>
      </w:r>
      <w:r w:rsidRPr="00A40929">
        <w:rPr>
          <w:rFonts w:ascii="Arial"/>
          <w:color w:val="000000"/>
          <w:sz w:val="18"/>
          <w:lang w:val="ru-RU"/>
        </w:rPr>
        <w:t>оговірних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засадах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23" w:name="113"/>
      <w:bookmarkEnd w:id="122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23. </w:t>
      </w:r>
      <w:r w:rsidRPr="00A40929">
        <w:rPr>
          <w:rFonts w:ascii="Arial"/>
          <w:color w:val="000000"/>
          <w:sz w:val="27"/>
          <w:lang w:val="ru-RU"/>
        </w:rPr>
        <w:t>Ввезення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Україну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вивезення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її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межі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продуктів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24" w:name="114"/>
      <w:bookmarkEnd w:id="123"/>
      <w:r w:rsidRPr="00A40929">
        <w:rPr>
          <w:rFonts w:ascii="Arial"/>
          <w:color w:val="000000"/>
          <w:sz w:val="18"/>
          <w:lang w:val="ru-RU"/>
        </w:rPr>
        <w:t>Ввезення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вивезення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межі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правилами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</w:t>
      </w:r>
      <w:r w:rsidRPr="00A40929">
        <w:rPr>
          <w:rFonts w:ascii="Arial"/>
          <w:color w:val="000000"/>
          <w:sz w:val="18"/>
          <w:lang w:val="ru-RU"/>
        </w:rPr>
        <w:t>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25" w:name="115"/>
      <w:bookmarkEnd w:id="124"/>
      <w:r w:rsidRPr="00A40929">
        <w:rPr>
          <w:rFonts w:ascii="Arial"/>
          <w:color w:val="000000"/>
          <w:sz w:val="18"/>
          <w:lang w:val="ru-RU"/>
        </w:rPr>
        <w:t>Частину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другу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статті</w:t>
      </w:r>
      <w:r w:rsidRPr="00A40929">
        <w:rPr>
          <w:rFonts w:ascii="Arial"/>
          <w:color w:val="000000"/>
          <w:sz w:val="18"/>
          <w:lang w:val="ru-RU"/>
        </w:rPr>
        <w:t xml:space="preserve"> 23 </w:t>
      </w:r>
      <w:r w:rsidRPr="00A40929">
        <w:rPr>
          <w:rFonts w:ascii="Arial"/>
          <w:color w:val="000000"/>
          <w:sz w:val="18"/>
          <w:lang w:val="ru-RU"/>
        </w:rPr>
        <w:t>виключено</w:t>
      </w:r>
    </w:p>
    <w:p w:rsidR="009B7D55" w:rsidRPr="00A40929" w:rsidRDefault="00A40929">
      <w:pPr>
        <w:spacing w:after="0"/>
        <w:ind w:firstLine="240"/>
        <w:jc w:val="right"/>
        <w:rPr>
          <w:lang w:val="ru-RU"/>
        </w:rPr>
      </w:pPr>
      <w:bookmarkStart w:id="126" w:name="4675"/>
      <w:bookmarkEnd w:id="125"/>
      <w:r w:rsidRPr="00A40929">
        <w:rPr>
          <w:rFonts w:ascii="Arial"/>
          <w:color w:val="000000"/>
          <w:sz w:val="18"/>
          <w:lang w:val="ru-RU"/>
        </w:rPr>
        <w:t>(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05.09.2013 </w:t>
      </w:r>
      <w:r w:rsidRPr="00A40929">
        <w:rPr>
          <w:rFonts w:ascii="Arial"/>
          <w:color w:val="000000"/>
          <w:sz w:val="18"/>
          <w:lang w:val="ru-RU"/>
        </w:rPr>
        <w:t>р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A40929">
        <w:rPr>
          <w:rFonts w:ascii="Arial"/>
          <w:color w:val="000000"/>
          <w:sz w:val="18"/>
          <w:lang w:val="ru-RU"/>
        </w:rPr>
        <w:t xml:space="preserve"> 442-</w:t>
      </w:r>
      <w:r>
        <w:rPr>
          <w:rFonts w:ascii="Arial"/>
          <w:color w:val="000000"/>
          <w:sz w:val="18"/>
        </w:rPr>
        <w:t>VII</w:t>
      </w:r>
      <w:r w:rsidRPr="00A40929">
        <w:rPr>
          <w:rFonts w:ascii="Arial"/>
          <w:color w:val="000000"/>
          <w:sz w:val="18"/>
          <w:lang w:val="ru-RU"/>
        </w:rPr>
        <w:t>)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27" w:name="116"/>
      <w:bookmarkEnd w:id="126"/>
      <w:r w:rsidRPr="00A40929">
        <w:rPr>
          <w:rFonts w:ascii="Arial"/>
          <w:color w:val="000000"/>
          <w:sz w:val="18"/>
          <w:lang w:val="ru-RU"/>
        </w:rPr>
        <w:t>Нерайоновані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породи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ввозяться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лише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цілях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дозволу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</w:t>
      </w:r>
      <w:r w:rsidRPr="00A40929">
        <w:rPr>
          <w:rFonts w:ascii="Arial"/>
          <w:color w:val="000000"/>
          <w:sz w:val="18"/>
          <w:lang w:val="ru-RU"/>
        </w:rPr>
        <w:t>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погодженням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Українською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академією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28" w:name="117"/>
      <w:bookmarkEnd w:id="127"/>
      <w:r w:rsidRPr="00A40929">
        <w:rPr>
          <w:rFonts w:ascii="Arial"/>
          <w:color w:val="000000"/>
          <w:sz w:val="27"/>
          <w:lang w:val="ru-RU"/>
        </w:rPr>
        <w:t>Розділ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27"/>
          <w:lang w:val="ru-RU"/>
        </w:rPr>
        <w:t>ПРОФЕСІЙНА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ДІЯЛЬНІСТЬ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ТА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ФІНАНСУВАННЯ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ЗАХОДІВ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29" w:name="118"/>
      <w:bookmarkEnd w:id="128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24. </w:t>
      </w:r>
      <w:r w:rsidRPr="00A40929">
        <w:rPr>
          <w:rFonts w:ascii="Arial"/>
          <w:color w:val="000000"/>
          <w:sz w:val="27"/>
          <w:lang w:val="ru-RU"/>
        </w:rPr>
        <w:t>Професійна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діяльність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0" w:name="119"/>
      <w:bookmarkEnd w:id="129"/>
      <w:r w:rsidRPr="00A40929">
        <w:rPr>
          <w:rFonts w:ascii="Arial"/>
          <w:color w:val="000000"/>
          <w:sz w:val="18"/>
          <w:lang w:val="ru-RU"/>
        </w:rPr>
        <w:t>Профес</w:t>
      </w:r>
      <w:r w:rsidRPr="00A40929">
        <w:rPr>
          <w:rFonts w:ascii="Arial"/>
          <w:color w:val="000000"/>
          <w:sz w:val="18"/>
          <w:lang w:val="ru-RU"/>
        </w:rPr>
        <w:t>ійною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діяльністю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можуть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громадяни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освіту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рівня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професійного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спрямування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1" w:name="120"/>
      <w:bookmarkEnd w:id="130"/>
      <w:r w:rsidRPr="00A40929">
        <w:rPr>
          <w:rFonts w:ascii="Arial"/>
          <w:color w:val="000000"/>
          <w:sz w:val="18"/>
          <w:lang w:val="ru-RU"/>
        </w:rPr>
        <w:t>Підготовка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професійно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технічних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вищих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закладах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освіти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2" w:name="121"/>
      <w:bookmarkEnd w:id="131"/>
      <w:r w:rsidRPr="00A40929">
        <w:rPr>
          <w:rFonts w:ascii="Arial"/>
          <w:color w:val="000000"/>
          <w:sz w:val="18"/>
          <w:lang w:val="ru-RU"/>
        </w:rPr>
        <w:t>П</w:t>
      </w:r>
      <w:r w:rsidRPr="00A40929">
        <w:rPr>
          <w:rFonts w:ascii="Arial"/>
          <w:color w:val="000000"/>
          <w:sz w:val="18"/>
          <w:lang w:val="ru-RU"/>
        </w:rPr>
        <w:t>іслядипломне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навчання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проводиться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факультетах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курсах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підвищення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кваліфікації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вищих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закладах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освіти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спеціалізованих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курсах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3" w:name="122"/>
      <w:bookmarkEnd w:id="132"/>
      <w:r w:rsidRPr="00A40929">
        <w:rPr>
          <w:rFonts w:ascii="Arial"/>
          <w:color w:val="000000"/>
          <w:sz w:val="18"/>
          <w:lang w:val="ru-RU"/>
        </w:rPr>
        <w:t>Підвищенням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кваліфікації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пасічників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можуть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також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громадські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статутів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4" w:name="123"/>
      <w:bookmarkEnd w:id="133"/>
      <w:r w:rsidRPr="00A40929">
        <w:rPr>
          <w:rFonts w:ascii="Arial"/>
          <w:color w:val="000000"/>
          <w:sz w:val="18"/>
          <w:lang w:val="ru-RU"/>
        </w:rPr>
        <w:t>Підготовка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перепідготовка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підвищення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кваліфікації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підприємств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установ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організацій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приватною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власності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числі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фермерських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господарств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здійснюються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рахунок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коштів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</w:t>
      </w:r>
      <w:r w:rsidRPr="00A40929">
        <w:rPr>
          <w:rFonts w:ascii="Arial"/>
          <w:color w:val="000000"/>
          <w:sz w:val="18"/>
          <w:lang w:val="ru-RU"/>
        </w:rPr>
        <w:t>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рахунок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коштів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бюджету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5" w:name="124"/>
      <w:bookmarkEnd w:id="134"/>
      <w:r w:rsidRPr="00A40929">
        <w:rPr>
          <w:rFonts w:ascii="Arial"/>
          <w:color w:val="000000"/>
          <w:sz w:val="18"/>
          <w:lang w:val="ru-RU"/>
        </w:rPr>
        <w:t>Спеціалісти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підлягають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атестації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результатами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атестації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визначаються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відповідність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працівника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займаній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посаді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рівень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його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кваліфікації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категорія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також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посадовий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оклад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36" w:name="125"/>
      <w:bookmarkEnd w:id="135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25. </w:t>
      </w:r>
      <w:r w:rsidRPr="00A40929">
        <w:rPr>
          <w:rFonts w:ascii="Arial"/>
          <w:color w:val="000000"/>
          <w:sz w:val="27"/>
          <w:lang w:val="ru-RU"/>
        </w:rPr>
        <w:t>Наукове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забезпечення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7" w:name="126"/>
      <w:bookmarkEnd w:id="136"/>
      <w:r w:rsidRPr="00A40929">
        <w:rPr>
          <w:rFonts w:ascii="Arial"/>
          <w:color w:val="000000"/>
          <w:sz w:val="18"/>
          <w:lang w:val="ru-RU"/>
        </w:rPr>
        <w:t>Наукове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</w:t>
      </w:r>
      <w:r w:rsidRPr="00A40929">
        <w:rPr>
          <w:rFonts w:ascii="Arial"/>
          <w:color w:val="000000"/>
          <w:sz w:val="18"/>
          <w:lang w:val="ru-RU"/>
        </w:rPr>
        <w:t>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Українською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академією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через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мережу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дослідних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установ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технічну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діяльність</w:t>
      </w:r>
      <w:r w:rsidRPr="00A40929">
        <w:rPr>
          <w:rFonts w:ascii="Arial"/>
          <w:color w:val="000000"/>
          <w:sz w:val="18"/>
          <w:lang w:val="ru-RU"/>
        </w:rPr>
        <w:t>".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38" w:name="127"/>
      <w:bookmarkEnd w:id="137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26. </w:t>
      </w:r>
      <w:r w:rsidRPr="00A40929">
        <w:rPr>
          <w:rFonts w:ascii="Arial"/>
          <w:color w:val="000000"/>
          <w:sz w:val="27"/>
          <w:lang w:val="ru-RU"/>
        </w:rPr>
        <w:t>Фінансування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заходів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39" w:name="128"/>
      <w:bookmarkEnd w:id="138"/>
      <w:r w:rsidRPr="00A40929">
        <w:rPr>
          <w:rFonts w:ascii="Arial"/>
          <w:color w:val="000000"/>
          <w:sz w:val="18"/>
          <w:lang w:val="ru-RU"/>
        </w:rPr>
        <w:t>Фінансування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рахунок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коштів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бюджету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місцевих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бюджетів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заборонених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джерел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0" w:name="129"/>
      <w:bookmarkEnd w:id="139"/>
      <w:r w:rsidRPr="00A40929">
        <w:rPr>
          <w:rFonts w:ascii="Arial"/>
          <w:color w:val="000000"/>
          <w:sz w:val="18"/>
          <w:lang w:val="ru-RU"/>
        </w:rPr>
        <w:t>Фінансування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загальнодержавних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регіональних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цільових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програм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межах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коштів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перед</w:t>
      </w:r>
      <w:r w:rsidRPr="00A40929">
        <w:rPr>
          <w:rFonts w:ascii="Arial"/>
          <w:color w:val="000000"/>
          <w:sz w:val="18"/>
          <w:lang w:val="ru-RU"/>
        </w:rPr>
        <w:t>бачених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бюджеті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місцевих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бюджетах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селекційно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племінної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тваринництві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41" w:name="130"/>
      <w:bookmarkEnd w:id="140"/>
      <w:r w:rsidRPr="00A40929">
        <w:rPr>
          <w:rFonts w:ascii="Arial"/>
          <w:color w:val="000000"/>
          <w:sz w:val="27"/>
          <w:lang w:val="ru-RU"/>
        </w:rPr>
        <w:t>Розділ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VI</w:t>
      </w:r>
      <w:r w:rsidRPr="00A40929">
        <w:rPr>
          <w:lang w:val="ru-RU"/>
        </w:rPr>
        <w:br/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42" w:name="131"/>
      <w:bookmarkEnd w:id="141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27. </w:t>
      </w:r>
      <w:r w:rsidRPr="00A40929">
        <w:rPr>
          <w:rFonts w:ascii="Arial"/>
          <w:color w:val="000000"/>
          <w:sz w:val="27"/>
          <w:lang w:val="ru-RU"/>
        </w:rPr>
        <w:t>Забезпечення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охорони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3" w:name="132"/>
      <w:bookmarkEnd w:id="142"/>
      <w:r w:rsidRPr="00A40929">
        <w:rPr>
          <w:rFonts w:ascii="Arial"/>
          <w:color w:val="000000"/>
          <w:sz w:val="18"/>
          <w:lang w:val="ru-RU"/>
        </w:rPr>
        <w:t>Охорона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шляхом</w:t>
      </w:r>
      <w:r w:rsidRPr="00A40929">
        <w:rPr>
          <w:rFonts w:ascii="Arial"/>
          <w:color w:val="000000"/>
          <w:sz w:val="18"/>
          <w:lang w:val="ru-RU"/>
        </w:rPr>
        <w:t>: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4" w:name="133"/>
      <w:bookmarkEnd w:id="143"/>
      <w:r w:rsidRPr="00A40929">
        <w:rPr>
          <w:rFonts w:ascii="Arial"/>
          <w:color w:val="000000"/>
          <w:sz w:val="18"/>
          <w:lang w:val="ru-RU"/>
        </w:rPr>
        <w:lastRenderedPageBreak/>
        <w:t>вжиття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щодо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запобігання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розоренню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навмисному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знищенню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5" w:name="134"/>
      <w:bookmarkEnd w:id="144"/>
      <w:r w:rsidRPr="00A40929">
        <w:rPr>
          <w:rFonts w:ascii="Arial"/>
          <w:color w:val="000000"/>
          <w:sz w:val="18"/>
          <w:lang w:val="ru-RU"/>
        </w:rPr>
        <w:t>надання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допомоги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профілактики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лікування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захворювань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6" w:name="135"/>
      <w:bookmarkEnd w:id="145"/>
      <w:r w:rsidRPr="00A40929">
        <w:rPr>
          <w:rFonts w:ascii="Arial"/>
          <w:color w:val="000000"/>
          <w:sz w:val="18"/>
          <w:lang w:val="ru-RU"/>
        </w:rPr>
        <w:t>сприяння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безперешкодному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перевезенню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кочівлі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7" w:name="136"/>
      <w:bookmarkEnd w:id="146"/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наукових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досліджень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спрямованих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8" w:name="137"/>
      <w:bookmarkEnd w:id="147"/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через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медіа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пропаганди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зайняття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необхідності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реклами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продуктів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49" w:name="138"/>
      <w:bookmarkEnd w:id="148"/>
      <w:r w:rsidRPr="00A40929">
        <w:rPr>
          <w:rFonts w:ascii="Arial"/>
          <w:color w:val="000000"/>
          <w:sz w:val="18"/>
          <w:lang w:val="ru-RU"/>
        </w:rPr>
        <w:t>забезпечення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оптимальної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кількості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ареалах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розселення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0" w:name="139"/>
      <w:bookmarkEnd w:id="149"/>
      <w:r w:rsidRPr="00A40929">
        <w:rPr>
          <w:rFonts w:ascii="Arial"/>
          <w:color w:val="000000"/>
          <w:sz w:val="18"/>
          <w:lang w:val="ru-RU"/>
        </w:rPr>
        <w:t>сприяння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діяльності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спрямованій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;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1" w:name="140"/>
      <w:bookmarkEnd w:id="150"/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підтримки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52" w:name="141"/>
      <w:bookmarkEnd w:id="151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28. </w:t>
      </w:r>
      <w:r w:rsidRPr="00A40929">
        <w:rPr>
          <w:rFonts w:ascii="Arial"/>
          <w:color w:val="000000"/>
          <w:sz w:val="27"/>
          <w:lang w:val="ru-RU"/>
        </w:rPr>
        <w:t>Обов</w:t>
      </w:r>
      <w:r w:rsidRPr="00A40929">
        <w:rPr>
          <w:rFonts w:ascii="Arial"/>
          <w:color w:val="000000"/>
          <w:sz w:val="27"/>
          <w:lang w:val="ru-RU"/>
        </w:rPr>
        <w:t>'</w:t>
      </w:r>
      <w:r w:rsidRPr="00A40929">
        <w:rPr>
          <w:rFonts w:ascii="Arial"/>
          <w:color w:val="000000"/>
          <w:sz w:val="27"/>
          <w:lang w:val="ru-RU"/>
        </w:rPr>
        <w:t>язки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власників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користувачів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природних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ресурсів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щодо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охорони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3" w:name="142"/>
      <w:bookmarkEnd w:id="152"/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власників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користувачів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ресурсів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щодо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покладаються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обов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язки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передбачені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54" w:name="143"/>
      <w:bookmarkEnd w:id="153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29. </w:t>
      </w:r>
      <w:r w:rsidRPr="00A40929">
        <w:rPr>
          <w:rFonts w:ascii="Arial"/>
          <w:color w:val="000000"/>
          <w:sz w:val="27"/>
          <w:lang w:val="ru-RU"/>
        </w:rPr>
        <w:t>Дер</w:t>
      </w:r>
      <w:r w:rsidRPr="00A40929">
        <w:rPr>
          <w:rFonts w:ascii="Arial"/>
          <w:color w:val="000000"/>
          <w:sz w:val="27"/>
          <w:lang w:val="ru-RU"/>
        </w:rPr>
        <w:t>жавний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ветеринарний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контроль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галузі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5" w:name="144"/>
      <w:bookmarkEnd w:id="154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запобігання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захворюванню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додержання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норм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правил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галузі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контроль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визначеному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"</w:t>
      </w:r>
      <w:r w:rsidRPr="00A40929">
        <w:rPr>
          <w:rFonts w:ascii="Arial"/>
          <w:color w:val="000000"/>
          <w:sz w:val="18"/>
          <w:lang w:val="ru-RU"/>
        </w:rPr>
        <w:t>Про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</w:t>
      </w:r>
      <w:r w:rsidRPr="00A40929">
        <w:rPr>
          <w:rFonts w:ascii="Arial"/>
          <w:color w:val="000000"/>
          <w:sz w:val="18"/>
          <w:lang w:val="ru-RU"/>
        </w:rPr>
        <w:t>ринарну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медицину</w:t>
      </w:r>
      <w:r w:rsidRPr="00A40929">
        <w:rPr>
          <w:rFonts w:ascii="Arial"/>
          <w:color w:val="000000"/>
          <w:sz w:val="18"/>
          <w:lang w:val="ru-RU"/>
        </w:rPr>
        <w:t>".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56" w:name="145"/>
      <w:bookmarkEnd w:id="155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30.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ареалів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розселення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7" w:name="146"/>
      <w:bookmarkEnd w:id="156"/>
      <w:r w:rsidRPr="00A40929">
        <w:rPr>
          <w:rFonts w:ascii="Arial"/>
          <w:color w:val="000000"/>
          <w:sz w:val="18"/>
          <w:lang w:val="ru-RU"/>
        </w:rPr>
        <w:t>Юридичні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провадять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діяльність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впливає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вплинути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зобов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язані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забезпечити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охорону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8" w:name="147"/>
      <w:bookmarkEnd w:id="157"/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процесі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діяльності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лісових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користув</w:t>
      </w:r>
      <w:r w:rsidRPr="00A40929">
        <w:rPr>
          <w:rFonts w:ascii="Arial"/>
          <w:color w:val="000000"/>
          <w:sz w:val="18"/>
          <w:lang w:val="ru-RU"/>
        </w:rPr>
        <w:t>ань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геологорозвідувальних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робіт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видобування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корисних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копалин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визначення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випасання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прогону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сільськогосподарських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тварин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розроблення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туристських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маршрутів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організації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відпочинку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населення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військових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навчань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манев</w:t>
      </w:r>
      <w:r w:rsidRPr="00A40929">
        <w:rPr>
          <w:rFonts w:ascii="Arial"/>
          <w:color w:val="000000"/>
          <w:sz w:val="18"/>
          <w:lang w:val="ru-RU"/>
        </w:rPr>
        <w:t>рів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навчань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цивільної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населення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випробовувань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будь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якої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техніки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повинні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передбачатися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здійснюватися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заходи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щодо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ареалів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розселення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59" w:name="148"/>
      <w:bookmarkEnd w:id="158"/>
      <w:r w:rsidRPr="00A40929">
        <w:rPr>
          <w:rFonts w:ascii="Arial"/>
          <w:color w:val="000000"/>
          <w:sz w:val="18"/>
          <w:lang w:val="ru-RU"/>
        </w:rPr>
        <w:t>Забороняється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проводити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оранку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будь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яким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руйнувати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медоносні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угіддя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застосову</w:t>
      </w:r>
      <w:r w:rsidRPr="00A40929">
        <w:rPr>
          <w:rFonts w:ascii="Arial"/>
          <w:color w:val="000000"/>
          <w:sz w:val="18"/>
          <w:lang w:val="ru-RU"/>
        </w:rPr>
        <w:t>вати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засоби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захисту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стимулятори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росту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мінеральні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добрива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інші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препарати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здійснювати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будь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роботи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можуть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призвести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знищення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час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медозбору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60" w:name="149"/>
      <w:bookmarkEnd w:id="159"/>
      <w:r w:rsidRPr="00A40929">
        <w:rPr>
          <w:rFonts w:ascii="Arial"/>
          <w:color w:val="000000"/>
          <w:sz w:val="18"/>
          <w:lang w:val="ru-RU"/>
        </w:rPr>
        <w:t>Юридичні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фізичні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особи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застосовують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засоби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захисту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зобов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язані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дотримуватися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діючих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нормативно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правових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актів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передбачають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отруєнь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61" w:name="150"/>
      <w:bookmarkEnd w:id="160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31.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разі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застосування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сільському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лісовому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господарстві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засобів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захисту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рослин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62" w:name="151"/>
      <w:bookmarkEnd w:id="161"/>
      <w:r w:rsidRPr="00A40929">
        <w:rPr>
          <w:rFonts w:ascii="Arial"/>
          <w:color w:val="000000"/>
          <w:sz w:val="18"/>
          <w:lang w:val="ru-RU"/>
        </w:rPr>
        <w:t>Застосування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засобів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захисту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рослин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сільському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</w:t>
      </w:r>
      <w:r w:rsidRPr="00A40929">
        <w:rPr>
          <w:rFonts w:ascii="Arial"/>
          <w:color w:val="000000"/>
          <w:sz w:val="18"/>
          <w:lang w:val="ru-RU"/>
        </w:rPr>
        <w:t>ісовому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господарстві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дозволяється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згідно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переліком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затвердженим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встановленому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порядку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центральним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органом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виконавчої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влади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забезпечує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формування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аграрної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політики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додержанням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вимог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цього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Закону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63" w:name="152"/>
      <w:bookmarkEnd w:id="162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32.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під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час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про</w:t>
      </w:r>
      <w:r w:rsidRPr="00A40929">
        <w:rPr>
          <w:rFonts w:ascii="Arial"/>
          <w:color w:val="000000"/>
          <w:sz w:val="27"/>
          <w:lang w:val="ru-RU"/>
        </w:rPr>
        <w:t>ведення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лісогосподарських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робіт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64" w:name="153"/>
      <w:bookmarkEnd w:id="163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час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проведення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лісогосподарських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робіт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забороняється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вирубування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липи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клена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верби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акації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каштанів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медоносів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пилконосів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радіусі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трьох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кілометрів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місць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розташування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стаціонарних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</w:t>
      </w:r>
      <w:r w:rsidRPr="00A40929">
        <w:rPr>
          <w:rFonts w:ascii="Arial"/>
          <w:color w:val="000000"/>
          <w:sz w:val="18"/>
          <w:lang w:val="ru-RU"/>
        </w:rPr>
        <w:t>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населених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пунктів</w:t>
      </w:r>
      <w:r w:rsidRPr="00A40929">
        <w:rPr>
          <w:rFonts w:ascii="Arial"/>
          <w:color w:val="000000"/>
          <w:sz w:val="18"/>
          <w:lang w:val="ru-RU"/>
        </w:rPr>
        <w:t xml:space="preserve"> - </w:t>
      </w:r>
      <w:r w:rsidRPr="00A40929">
        <w:rPr>
          <w:rFonts w:ascii="Arial"/>
          <w:color w:val="000000"/>
          <w:sz w:val="18"/>
          <w:lang w:val="ru-RU"/>
        </w:rPr>
        <w:t>ареалів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розселення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крім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випадків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поліпшення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санітарного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стану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лісів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умов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відновлення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65" w:name="154"/>
      <w:bookmarkEnd w:id="164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33.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природних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умовах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життєдіяльності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66" w:name="155"/>
      <w:bookmarkEnd w:id="165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умовах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життєдіяльності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допускається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розорення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сімей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оселилися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дуплах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дерев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щілинах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штучних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спорудах</w:t>
      </w:r>
      <w:r w:rsidRPr="00A40929">
        <w:rPr>
          <w:rFonts w:ascii="Arial"/>
          <w:color w:val="000000"/>
          <w:sz w:val="18"/>
          <w:lang w:val="ru-RU"/>
        </w:rPr>
        <w:t xml:space="preserve">. </w:t>
      </w:r>
      <w:r w:rsidRPr="00A40929">
        <w:rPr>
          <w:rFonts w:ascii="Arial"/>
          <w:color w:val="000000"/>
          <w:sz w:val="18"/>
          <w:lang w:val="ru-RU"/>
        </w:rPr>
        <w:t>Якщо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бджолині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сім</w:t>
      </w:r>
      <w:r w:rsidRPr="00A40929">
        <w:rPr>
          <w:rFonts w:ascii="Arial"/>
          <w:color w:val="000000"/>
          <w:sz w:val="18"/>
          <w:lang w:val="ru-RU"/>
        </w:rPr>
        <w:t>'</w:t>
      </w:r>
      <w:r w:rsidRPr="00A40929">
        <w:rPr>
          <w:rFonts w:ascii="Arial"/>
          <w:color w:val="000000"/>
          <w:sz w:val="18"/>
          <w:lang w:val="ru-RU"/>
        </w:rPr>
        <w:t>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заважають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життєдіяльності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людини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можливості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переселяють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67" w:name="156"/>
      <w:bookmarkEnd w:id="166"/>
      <w:r w:rsidRPr="00A40929">
        <w:rPr>
          <w:rFonts w:ascii="Arial"/>
          <w:color w:val="000000"/>
          <w:sz w:val="27"/>
          <w:lang w:val="ru-RU"/>
        </w:rPr>
        <w:lastRenderedPageBreak/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34. </w:t>
      </w:r>
      <w:r w:rsidRPr="00A40929">
        <w:rPr>
          <w:rFonts w:ascii="Arial"/>
          <w:color w:val="000000"/>
          <w:sz w:val="27"/>
          <w:lang w:val="ru-RU"/>
        </w:rPr>
        <w:t>Ветеринарно</w:t>
      </w:r>
      <w:r w:rsidRPr="00A40929">
        <w:rPr>
          <w:rFonts w:ascii="Arial"/>
          <w:color w:val="000000"/>
          <w:sz w:val="27"/>
          <w:lang w:val="ru-RU"/>
        </w:rPr>
        <w:t>-</w:t>
      </w:r>
      <w:r w:rsidRPr="00A40929">
        <w:rPr>
          <w:rFonts w:ascii="Arial"/>
          <w:color w:val="000000"/>
          <w:sz w:val="27"/>
          <w:lang w:val="ru-RU"/>
        </w:rPr>
        <w:t>санітарне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обслуговування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бджільництва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68" w:name="157"/>
      <w:bookmarkEnd w:id="167"/>
      <w:r w:rsidRPr="00A40929">
        <w:rPr>
          <w:rFonts w:ascii="Arial"/>
          <w:color w:val="000000"/>
          <w:sz w:val="18"/>
          <w:lang w:val="ru-RU"/>
        </w:rPr>
        <w:t>Ветеринарн</w:t>
      </w:r>
      <w:r w:rsidRPr="00A40929">
        <w:rPr>
          <w:rFonts w:ascii="Arial"/>
          <w:color w:val="000000"/>
          <w:sz w:val="18"/>
          <w:lang w:val="ru-RU"/>
        </w:rPr>
        <w:t>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санітарне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обслуговування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бджільництва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спеціалістами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ветеринарної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медицини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під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контролем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власниками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пасічниками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69" w:name="158"/>
      <w:bookmarkEnd w:id="168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35.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державному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кордоні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України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70" w:name="159"/>
      <w:bookmarkEnd w:id="169"/>
      <w:r w:rsidRPr="00A40929">
        <w:rPr>
          <w:rFonts w:ascii="Arial"/>
          <w:color w:val="000000"/>
          <w:sz w:val="18"/>
          <w:lang w:val="ru-RU"/>
        </w:rPr>
        <w:t>Охорона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державному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кордоні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здійснюється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>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міжнародних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договорів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pStyle w:val="3"/>
        <w:spacing w:after="0"/>
        <w:jc w:val="center"/>
        <w:rPr>
          <w:lang w:val="ru-RU"/>
        </w:rPr>
      </w:pPr>
      <w:bookmarkStart w:id="171" w:name="160"/>
      <w:bookmarkEnd w:id="170"/>
      <w:r w:rsidRPr="00A40929">
        <w:rPr>
          <w:rFonts w:ascii="Arial"/>
          <w:color w:val="000000"/>
          <w:sz w:val="27"/>
          <w:lang w:val="ru-RU"/>
        </w:rPr>
        <w:t>Стаття</w:t>
      </w:r>
      <w:r w:rsidRPr="00A40929">
        <w:rPr>
          <w:rFonts w:ascii="Arial"/>
          <w:color w:val="000000"/>
          <w:sz w:val="27"/>
          <w:lang w:val="ru-RU"/>
        </w:rPr>
        <w:t xml:space="preserve"> 36. </w:t>
      </w:r>
      <w:r w:rsidRPr="00A40929">
        <w:rPr>
          <w:rFonts w:ascii="Arial"/>
          <w:color w:val="000000"/>
          <w:sz w:val="27"/>
          <w:lang w:val="ru-RU"/>
        </w:rPr>
        <w:t>Охорона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генотипів</w:t>
      </w:r>
      <w:r w:rsidRPr="00A40929">
        <w:rPr>
          <w:rFonts w:ascii="Arial"/>
          <w:color w:val="000000"/>
          <w:sz w:val="27"/>
          <w:lang w:val="ru-RU"/>
        </w:rPr>
        <w:t xml:space="preserve"> </w:t>
      </w:r>
      <w:r w:rsidRPr="00A40929">
        <w:rPr>
          <w:rFonts w:ascii="Arial"/>
          <w:color w:val="000000"/>
          <w:sz w:val="27"/>
          <w:lang w:val="ru-RU"/>
        </w:rPr>
        <w:t>бджіл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72" w:name="161"/>
      <w:bookmarkEnd w:id="171"/>
      <w:r w:rsidRPr="00A40929">
        <w:rPr>
          <w:rFonts w:ascii="Arial"/>
          <w:color w:val="000000"/>
          <w:sz w:val="18"/>
          <w:lang w:val="ru-RU"/>
        </w:rPr>
        <w:t>Робота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щодо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репродукції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поліпшення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аборигенних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місцевих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проводиться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до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законодавства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України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73" w:name="162"/>
      <w:bookmarkEnd w:id="172"/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репродукція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поліпшення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аборигенних</w:t>
      </w:r>
      <w:r w:rsidRPr="00A40929">
        <w:rPr>
          <w:rFonts w:ascii="Arial"/>
          <w:color w:val="000000"/>
          <w:sz w:val="18"/>
          <w:lang w:val="ru-RU"/>
        </w:rPr>
        <w:t xml:space="preserve"> (</w:t>
      </w:r>
      <w:r w:rsidRPr="00A40929">
        <w:rPr>
          <w:rFonts w:ascii="Arial"/>
          <w:color w:val="000000"/>
          <w:sz w:val="18"/>
          <w:lang w:val="ru-RU"/>
        </w:rPr>
        <w:t>місцевих</w:t>
      </w:r>
      <w:r w:rsidRPr="00A40929">
        <w:rPr>
          <w:rFonts w:ascii="Arial"/>
          <w:color w:val="000000"/>
          <w:sz w:val="18"/>
          <w:lang w:val="ru-RU"/>
        </w:rPr>
        <w:t xml:space="preserve">)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ареалах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природного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розселення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здійснюються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основі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принципу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збереження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поліпшення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цих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порід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який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склався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чи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інших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природно</w:t>
      </w:r>
      <w:r w:rsidRPr="00A40929">
        <w:rPr>
          <w:rFonts w:ascii="Arial"/>
          <w:color w:val="000000"/>
          <w:sz w:val="18"/>
          <w:lang w:val="ru-RU"/>
        </w:rPr>
        <w:t>-</w:t>
      </w:r>
      <w:r w:rsidRPr="00A40929">
        <w:rPr>
          <w:rFonts w:ascii="Arial"/>
          <w:color w:val="000000"/>
          <w:sz w:val="18"/>
          <w:lang w:val="ru-RU"/>
        </w:rPr>
        <w:t>кліматичних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умовах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Pr="00A40929" w:rsidRDefault="00A40929">
      <w:pPr>
        <w:spacing w:after="0"/>
        <w:ind w:firstLine="240"/>
        <w:rPr>
          <w:lang w:val="ru-RU"/>
        </w:rPr>
      </w:pPr>
      <w:bookmarkStart w:id="174" w:name="163"/>
      <w:bookmarkEnd w:id="173"/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метою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охорони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генотипів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створюються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</w:t>
      </w:r>
      <w:r w:rsidRPr="00A40929">
        <w:rPr>
          <w:rFonts w:ascii="Arial"/>
          <w:color w:val="000000"/>
          <w:sz w:val="18"/>
          <w:lang w:val="ru-RU"/>
        </w:rPr>
        <w:t>олорозплідники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та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племінні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пасіки</w:t>
      </w:r>
      <w:r w:rsidRPr="00A40929">
        <w:rPr>
          <w:rFonts w:ascii="Arial"/>
          <w:color w:val="000000"/>
          <w:sz w:val="18"/>
          <w:lang w:val="ru-RU"/>
        </w:rPr>
        <w:t xml:space="preserve">, </w:t>
      </w:r>
      <w:r w:rsidRPr="00A40929">
        <w:rPr>
          <w:rFonts w:ascii="Arial"/>
          <w:color w:val="000000"/>
          <w:sz w:val="18"/>
          <w:lang w:val="ru-RU"/>
        </w:rPr>
        <w:t>які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займаються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репродукцією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бджіл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з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наступним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їх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розселенням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у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відповідних</w:t>
      </w:r>
      <w:r w:rsidRPr="00A40929">
        <w:rPr>
          <w:rFonts w:ascii="Arial"/>
          <w:color w:val="000000"/>
          <w:sz w:val="18"/>
          <w:lang w:val="ru-RU"/>
        </w:rPr>
        <w:t xml:space="preserve"> </w:t>
      </w:r>
      <w:r w:rsidRPr="00A40929">
        <w:rPr>
          <w:rFonts w:ascii="Arial"/>
          <w:color w:val="000000"/>
          <w:sz w:val="18"/>
          <w:lang w:val="ru-RU"/>
        </w:rPr>
        <w:t>ареалах</w:t>
      </w:r>
      <w:r w:rsidRPr="00A40929">
        <w:rPr>
          <w:rFonts w:ascii="Arial"/>
          <w:color w:val="000000"/>
          <w:sz w:val="18"/>
          <w:lang w:val="ru-RU"/>
        </w:rPr>
        <w:t>.</w:t>
      </w:r>
    </w:p>
    <w:p w:rsidR="009B7D55" w:rsidRDefault="00A40929">
      <w:pPr>
        <w:spacing w:after="0"/>
        <w:ind w:firstLine="240"/>
      </w:pPr>
      <w:bookmarkStart w:id="175" w:name="164"/>
      <w:bookmarkEnd w:id="174"/>
      <w:r>
        <w:rPr>
          <w:rFonts w:ascii="Arial"/>
          <w:color w:val="000000"/>
          <w:sz w:val="18"/>
        </w:rPr>
        <w:t>Навколо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бджолорозплідників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племінних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радіусом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селекції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176" w:name="165"/>
      <w:bookmarkEnd w:id="17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37. </w:t>
      </w:r>
      <w:r>
        <w:rPr>
          <w:rFonts w:ascii="Arial"/>
          <w:color w:val="000000"/>
          <w:sz w:val="27"/>
        </w:rPr>
        <w:t>Інформування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стихійні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гідрометеорологічні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явища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небезпечні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</w:p>
    <w:p w:rsidR="009B7D55" w:rsidRDefault="00A40929">
      <w:pPr>
        <w:spacing w:after="0"/>
        <w:ind w:firstLine="240"/>
      </w:pPr>
      <w:bookmarkStart w:id="177" w:name="166"/>
      <w:bookmarkEnd w:id="176"/>
      <w:r>
        <w:rPr>
          <w:rFonts w:ascii="Arial"/>
          <w:color w:val="000000"/>
          <w:sz w:val="18"/>
        </w:rPr>
        <w:t>Інформування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стихійні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прогноз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навколишнього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ередовища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гідрометеорологічна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178" w:name="167"/>
      <w:bookmarkEnd w:id="177"/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медоносних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медіа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</w:t>
      </w:r>
      <w:r>
        <w:rPr>
          <w:rFonts w:ascii="Arial"/>
          <w:color w:val="000000"/>
          <w:sz w:val="18"/>
        </w:rPr>
        <w:t>редити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пасічників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пасіки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знаходяться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кілометрів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оброблюваних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ступінь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токсичності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препарату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179" w:name="168"/>
      <w:bookmarkEnd w:id="17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</w:t>
      </w:r>
      <w:r>
        <w:rPr>
          <w:rFonts w:ascii="Arial"/>
          <w:color w:val="000000"/>
          <w:sz w:val="27"/>
        </w:rPr>
        <w:t>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БДЖІЛЬНИЦТВА</w:t>
      </w:r>
    </w:p>
    <w:p w:rsidR="009B7D55" w:rsidRDefault="00A40929">
      <w:pPr>
        <w:pStyle w:val="3"/>
        <w:spacing w:after="0"/>
        <w:jc w:val="center"/>
      </w:pPr>
      <w:bookmarkStart w:id="180" w:name="169"/>
      <w:bookmarkEnd w:id="17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38.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бджільництва</w:t>
      </w:r>
    </w:p>
    <w:p w:rsidR="009B7D55" w:rsidRDefault="00A40929">
      <w:pPr>
        <w:spacing w:after="0"/>
        <w:ind w:firstLine="240"/>
      </w:pPr>
      <w:bookmarkStart w:id="181" w:name="170"/>
      <w:bookmarkEnd w:id="180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дисциплінарну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цивільно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кримінальну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182" w:name="171"/>
      <w:bookmarkEnd w:id="181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:</w:t>
      </w:r>
    </w:p>
    <w:p w:rsidR="009B7D55" w:rsidRDefault="00A40929">
      <w:pPr>
        <w:spacing w:after="0"/>
        <w:ind w:firstLine="240"/>
      </w:pPr>
      <w:bookmarkStart w:id="183" w:name="172"/>
      <w:bookmarkEnd w:id="182"/>
      <w:r>
        <w:rPr>
          <w:rFonts w:ascii="Arial"/>
          <w:color w:val="000000"/>
          <w:sz w:val="18"/>
        </w:rPr>
        <w:t>неповідомленні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приховуванні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бджолам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184" w:name="173"/>
      <w:bookmarkEnd w:id="183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</w:t>
      </w:r>
      <w:r>
        <w:rPr>
          <w:rFonts w:ascii="Arial"/>
          <w:color w:val="000000"/>
          <w:sz w:val="18"/>
        </w:rPr>
        <w:t>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вирощування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погіршення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ареалах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185" w:name="174"/>
      <w:bookmarkEnd w:id="184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пройшли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186" w:name="175"/>
      <w:bookmarkEnd w:id="185"/>
      <w:r>
        <w:rPr>
          <w:rFonts w:ascii="Arial"/>
          <w:color w:val="000000"/>
          <w:sz w:val="18"/>
        </w:rPr>
        <w:t>ухиленні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ветеринарно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санітарної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сумішей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187" w:name="176"/>
      <w:bookmarkEnd w:id="186"/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188" w:name="177"/>
      <w:bookmarkEnd w:id="187"/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</w:t>
      </w:r>
      <w:r>
        <w:rPr>
          <w:rFonts w:ascii="Arial"/>
          <w:color w:val="000000"/>
          <w:sz w:val="18"/>
        </w:rPr>
        <w:t>л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189" w:name="178"/>
      <w:bookmarkEnd w:id="188"/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190" w:name="179"/>
      <w:bookmarkEnd w:id="18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39. </w:t>
      </w:r>
      <w:r>
        <w:rPr>
          <w:rFonts w:ascii="Arial"/>
          <w:color w:val="000000"/>
          <w:sz w:val="27"/>
        </w:rPr>
        <w:t>Відшкодування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заподіяної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внаслідок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бджільництво</w:t>
      </w:r>
    </w:p>
    <w:p w:rsidR="009B7D55" w:rsidRDefault="00A40929">
      <w:pPr>
        <w:spacing w:after="0"/>
        <w:ind w:firstLine="240"/>
      </w:pPr>
      <w:bookmarkStart w:id="191" w:name="180"/>
      <w:bookmarkEnd w:id="190"/>
      <w:r>
        <w:rPr>
          <w:rFonts w:ascii="Arial"/>
          <w:color w:val="000000"/>
          <w:sz w:val="18"/>
        </w:rPr>
        <w:t>Шкода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відшкодовується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192" w:name="181"/>
      <w:bookmarkEnd w:id="19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40.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бджільництва</w:t>
      </w:r>
    </w:p>
    <w:p w:rsidR="009B7D55" w:rsidRDefault="00A40929">
      <w:pPr>
        <w:spacing w:after="0"/>
        <w:ind w:firstLine="240"/>
      </w:pPr>
      <w:bookmarkStart w:id="193" w:name="182"/>
      <w:bookmarkEnd w:id="192"/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194" w:name="183"/>
      <w:bookmarkEnd w:id="19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М</w:t>
      </w:r>
      <w:r>
        <w:rPr>
          <w:rFonts w:ascii="Arial"/>
          <w:color w:val="000000"/>
          <w:sz w:val="27"/>
        </w:rPr>
        <w:t>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БДЖІЛЬНИЦТВА</w:t>
      </w:r>
    </w:p>
    <w:p w:rsidR="009B7D55" w:rsidRDefault="00A40929">
      <w:pPr>
        <w:pStyle w:val="3"/>
        <w:spacing w:after="0"/>
        <w:jc w:val="center"/>
      </w:pPr>
      <w:bookmarkStart w:id="195" w:name="184"/>
      <w:bookmarkEnd w:id="19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41. </w:t>
      </w:r>
      <w:r>
        <w:rPr>
          <w:rFonts w:ascii="Arial"/>
          <w:color w:val="000000"/>
          <w:sz w:val="27"/>
        </w:rPr>
        <w:t>Міжнародне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співробітництво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галузі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бджільництва</w:t>
      </w:r>
    </w:p>
    <w:p w:rsidR="009B7D55" w:rsidRDefault="00A40929">
      <w:pPr>
        <w:spacing w:after="0"/>
        <w:ind w:firstLine="240"/>
      </w:pPr>
      <w:bookmarkStart w:id="196" w:name="185"/>
      <w:bookmarkEnd w:id="195"/>
      <w:r>
        <w:rPr>
          <w:rFonts w:ascii="Arial"/>
          <w:color w:val="000000"/>
          <w:sz w:val="18"/>
        </w:rPr>
        <w:t>Україна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двосторонніх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угод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197" w:name="186"/>
      <w:bookmarkEnd w:id="196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міжнародном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бджільництва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9B7D55" w:rsidRDefault="00A40929">
      <w:pPr>
        <w:spacing w:after="0"/>
        <w:ind w:firstLine="240"/>
      </w:pPr>
      <w:bookmarkStart w:id="198" w:name="187"/>
      <w:bookmarkEnd w:id="197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199" w:name="188"/>
      <w:bookmarkEnd w:id="198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200" w:name="189"/>
      <w:bookmarkEnd w:id="199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досвіду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201" w:name="190"/>
      <w:bookmarkEnd w:id="200"/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конгресах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конференціях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симпозіумах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виставках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ярмарках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202" w:name="191"/>
      <w:bookmarkEnd w:id="201"/>
      <w:r>
        <w:rPr>
          <w:rFonts w:ascii="Arial"/>
          <w:color w:val="000000"/>
          <w:sz w:val="18"/>
        </w:rPr>
        <w:t>набуття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пасічників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203" w:name="192"/>
      <w:bookmarkEnd w:id="202"/>
      <w:r>
        <w:rPr>
          <w:rFonts w:ascii="Arial"/>
          <w:color w:val="000000"/>
          <w:sz w:val="18"/>
        </w:rPr>
        <w:t>підтримання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контактів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204" w:name="193"/>
      <w:bookmarkEnd w:id="20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42. </w:t>
      </w:r>
      <w:r>
        <w:rPr>
          <w:rFonts w:ascii="Arial"/>
          <w:color w:val="000000"/>
          <w:sz w:val="27"/>
        </w:rPr>
        <w:t>Міжнарод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договори</w:t>
      </w:r>
    </w:p>
    <w:p w:rsidR="009B7D55" w:rsidRDefault="00A40929">
      <w:pPr>
        <w:spacing w:after="0"/>
        <w:ind w:firstLine="240"/>
      </w:pPr>
      <w:bookmarkStart w:id="205" w:name="194"/>
      <w:bookmarkEnd w:id="204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pStyle w:val="3"/>
        <w:spacing w:after="0"/>
        <w:jc w:val="center"/>
      </w:pPr>
      <w:bookmarkStart w:id="206" w:name="195"/>
      <w:bookmarkEnd w:id="20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9B7D55" w:rsidRDefault="00A40929">
      <w:pPr>
        <w:spacing w:after="0"/>
        <w:ind w:firstLine="240"/>
      </w:pPr>
      <w:bookmarkStart w:id="207" w:name="196"/>
      <w:bookmarkEnd w:id="20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208" w:name="197"/>
      <w:bookmarkEnd w:id="20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209" w:name="198"/>
      <w:bookmarkEnd w:id="20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9B7D55" w:rsidRDefault="00A40929">
      <w:pPr>
        <w:spacing w:after="0"/>
        <w:ind w:firstLine="240"/>
      </w:pPr>
      <w:bookmarkStart w:id="210" w:name="199"/>
      <w:bookmarkEnd w:id="209"/>
      <w:r>
        <w:rPr>
          <w:rFonts w:ascii="Arial"/>
          <w:color w:val="000000"/>
          <w:sz w:val="18"/>
        </w:rPr>
        <w:t>подати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211" w:name="200"/>
      <w:bookmarkEnd w:id="210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9B7D55" w:rsidRDefault="00A40929">
      <w:pPr>
        <w:spacing w:after="0"/>
        <w:ind w:firstLine="240"/>
      </w:pPr>
      <w:bookmarkStart w:id="212" w:name="201"/>
      <w:bookmarkEnd w:id="211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</w:t>
      </w:r>
      <w:r>
        <w:rPr>
          <w:rFonts w:ascii="Arial"/>
          <w:color w:val="000000"/>
          <w:sz w:val="18"/>
        </w:rPr>
        <w:t>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</w:pPr>
      <w:bookmarkStart w:id="213" w:name="202"/>
      <w:bookmarkEnd w:id="2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9B7D55" w:rsidRDefault="00A40929">
      <w:pPr>
        <w:spacing w:after="0"/>
        <w:ind w:firstLine="240"/>
      </w:pPr>
      <w:bookmarkStart w:id="214" w:name="203"/>
      <w:bookmarkEnd w:id="21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89 </w:t>
      </w:r>
      <w:r>
        <w:rPr>
          <w:rFonts w:ascii="Arial"/>
          <w:color w:val="000000"/>
          <w:sz w:val="18"/>
        </w:rPr>
        <w:t>Лісового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99)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сп</w:t>
      </w:r>
      <w:r>
        <w:rPr>
          <w:rFonts w:ascii="Arial"/>
          <w:color w:val="000000"/>
          <w:sz w:val="18"/>
        </w:rPr>
        <w:t>еціальне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пасік</w:t>
      </w:r>
      <w:r>
        <w:rPr>
          <w:rFonts w:ascii="Arial"/>
          <w:color w:val="000000"/>
          <w:sz w:val="18"/>
        </w:rPr>
        <w:t>";</w:t>
      </w:r>
    </w:p>
    <w:p w:rsidR="009B7D55" w:rsidRDefault="00A40929">
      <w:pPr>
        <w:spacing w:after="0"/>
        <w:ind w:firstLine="240"/>
      </w:pPr>
      <w:bookmarkStart w:id="215" w:name="4666"/>
      <w:bookmarkEnd w:id="21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</w:p>
    <w:p w:rsidR="009B7D55" w:rsidRDefault="00A40929">
      <w:pPr>
        <w:spacing w:after="300"/>
        <w:ind w:firstLine="240"/>
      </w:pPr>
      <w:bookmarkStart w:id="216" w:name="4667"/>
      <w:bookmarkEnd w:id="21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23.03.96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98/96-</w:t>
      </w:r>
      <w:r>
        <w:rPr>
          <w:rFonts w:ascii="Arial"/>
          <w:color w:val="000000"/>
          <w:sz w:val="18"/>
        </w:rPr>
        <w:t>ВР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Податковим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02.12.20</w:t>
      </w:r>
      <w:r>
        <w:rPr>
          <w:rFonts w:ascii="Arial"/>
          <w:color w:val="000000"/>
          <w:sz w:val="18"/>
        </w:rPr>
        <w:t xml:space="preserve">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2755-VI)</w:t>
      </w:r>
    </w:p>
    <w:p w:rsidR="009B7D55" w:rsidRDefault="00A40929">
      <w:pPr>
        <w:spacing w:after="0"/>
        <w:ind w:firstLine="240"/>
      </w:pPr>
      <w:bookmarkStart w:id="217" w:name="4679"/>
      <w:bookmarkEnd w:id="216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37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</w:t>
      </w:r>
      <w:r>
        <w:rPr>
          <w:rFonts w:ascii="Arial"/>
          <w:color w:val="000000"/>
          <w:sz w:val="18"/>
        </w:rPr>
        <w:t>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9B7D55" w:rsidRDefault="00A40929">
      <w:pPr>
        <w:spacing w:after="0"/>
        <w:ind w:firstLine="240"/>
        <w:jc w:val="right"/>
      </w:pPr>
      <w:bookmarkStart w:id="218" w:name="4680"/>
      <w:bookmarkEnd w:id="21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IX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17.12.2024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4147-IX)</w:t>
      </w:r>
    </w:p>
    <w:p w:rsidR="009B7D55" w:rsidRDefault="00A40929">
      <w:pPr>
        <w:spacing w:after="0"/>
        <w:ind w:firstLine="240"/>
      </w:pPr>
      <w:bookmarkStart w:id="219" w:name="4659"/>
      <w:bookmarkEnd w:id="218"/>
      <w:r>
        <w:rPr>
          <w:rFonts w:ascii="Arial"/>
          <w:color w:val="000000"/>
          <w:sz w:val="18"/>
        </w:rPr>
        <w:lastRenderedPageBreak/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8"/>
        <w:gridCol w:w="4615"/>
      </w:tblGrid>
      <w:tr w:rsidR="009B7D55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B7D55" w:rsidRDefault="00A40929">
            <w:pPr>
              <w:spacing w:after="0"/>
              <w:jc w:val="center"/>
            </w:pPr>
            <w:bookmarkStart w:id="220" w:name="208"/>
            <w:bookmarkEnd w:id="219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B7D55" w:rsidRDefault="00A40929">
            <w:pPr>
              <w:spacing w:after="0"/>
              <w:jc w:val="center"/>
            </w:pPr>
            <w:bookmarkStart w:id="221" w:name="209"/>
            <w:bookmarkEnd w:id="220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КУЧМА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1"/>
      </w:tr>
      <w:tr w:rsidR="009B7D55" w:rsidRPr="00A40929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B7D55" w:rsidRPr="00A40929" w:rsidRDefault="00A40929">
            <w:pPr>
              <w:spacing w:after="0"/>
              <w:jc w:val="center"/>
              <w:rPr>
                <w:lang w:val="ru-RU"/>
              </w:rPr>
            </w:pPr>
            <w:bookmarkStart w:id="222" w:name="210"/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A40929">
              <w:rPr>
                <w:lang w:val="ru-RU"/>
              </w:rPr>
              <w:br/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 xml:space="preserve"> 22 </w:t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>лютого</w:t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 xml:space="preserve"> 2000 </w:t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A40929">
              <w:rPr>
                <w:lang w:val="ru-RU"/>
              </w:rPr>
              <w:br/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A40929">
              <w:rPr>
                <w:rFonts w:ascii="Arial"/>
                <w:b/>
                <w:color w:val="000000"/>
                <w:sz w:val="15"/>
                <w:lang w:val="ru-RU"/>
              </w:rPr>
              <w:t xml:space="preserve"> 1492-</w:t>
            </w:r>
            <w:r>
              <w:rPr>
                <w:rFonts w:ascii="Arial"/>
                <w:b/>
                <w:color w:val="000000"/>
                <w:sz w:val="15"/>
              </w:rPr>
              <w:t>III</w:t>
            </w:r>
            <w:r w:rsidRPr="00A40929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B7D55" w:rsidRPr="00A40929" w:rsidRDefault="00A40929">
            <w:pPr>
              <w:spacing w:after="0"/>
              <w:rPr>
                <w:lang w:val="ru-RU"/>
              </w:rPr>
            </w:pPr>
            <w:bookmarkStart w:id="223" w:name="4661"/>
            <w:bookmarkEnd w:id="222"/>
            <w:r w:rsidRPr="00A40929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223"/>
      </w:tr>
    </w:tbl>
    <w:p w:rsidR="009B7D55" w:rsidRPr="00A40929" w:rsidRDefault="009B7D55" w:rsidP="00A40929">
      <w:pPr>
        <w:rPr>
          <w:lang w:val="ru-RU"/>
        </w:rPr>
      </w:pPr>
      <w:bookmarkStart w:id="224" w:name="_GoBack"/>
      <w:bookmarkEnd w:id="224"/>
    </w:p>
    <w:sectPr w:rsidR="009B7D55" w:rsidRPr="00A409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9B7D55"/>
    <w:rsid w:val="009B7D55"/>
    <w:rsid w:val="00A4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72971-8583-45E9-8F7C-09FB94C1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3944</Words>
  <Characters>22485</Characters>
  <Application>Microsoft Office Word</Application>
  <DocSecurity>0</DocSecurity>
  <Lines>187</Lines>
  <Paragraphs>52</Paragraphs>
  <ScaleCrop>false</ScaleCrop>
  <Company/>
  <LinksUpToDate>false</LinksUpToDate>
  <CharactersWithSpaces>26377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2025-01-17T18:03:00Z</dcterms:created>
  <dcterms:modified xsi:type="dcterms:W3CDTF">2025-01-17T18:03:00Z</dcterms:modified>
</cp:coreProperties>
</file>