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78" w:rsidRDefault="00483891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278" w:rsidRDefault="00483891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КАБІНЕТ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0F4278" w:rsidRDefault="00483891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РОЗПОРЯДЖЕННЯ</w:t>
      </w:r>
    </w:p>
    <w:p w:rsidR="000F4278" w:rsidRDefault="00483891">
      <w:pPr>
        <w:spacing w:after="0"/>
        <w:jc w:val="center"/>
      </w:pPr>
      <w:bookmarkStart w:id="3" w:name="4"/>
      <w:bookmarkEnd w:id="2"/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29 </w:t>
      </w:r>
      <w:r>
        <w:rPr>
          <w:rFonts w:ascii="Arial"/>
          <w:b/>
          <w:color w:val="000000"/>
          <w:sz w:val="18"/>
        </w:rPr>
        <w:t>грудня</w:t>
      </w:r>
      <w:r>
        <w:rPr>
          <w:rFonts w:ascii="Arial"/>
          <w:b/>
          <w:color w:val="000000"/>
          <w:sz w:val="18"/>
        </w:rPr>
        <w:t xml:space="preserve"> 2021 </w:t>
      </w:r>
      <w:r>
        <w:rPr>
          <w:rFonts w:ascii="Arial"/>
          <w:b/>
          <w:color w:val="000000"/>
          <w:sz w:val="18"/>
        </w:rPr>
        <w:t>р</w:t>
      </w:r>
      <w:r>
        <w:rPr>
          <w:rFonts w:ascii="Arial"/>
          <w:b/>
          <w:color w:val="000000"/>
          <w:sz w:val="18"/>
        </w:rPr>
        <w:t>. N 1803-</w:t>
      </w:r>
      <w:r>
        <w:rPr>
          <w:rFonts w:ascii="Arial"/>
          <w:b/>
          <w:color w:val="000000"/>
          <w:sz w:val="18"/>
        </w:rPr>
        <w:t>р</w:t>
      </w:r>
    </w:p>
    <w:p w:rsidR="000F4278" w:rsidRPr="00483891" w:rsidRDefault="00483891">
      <w:pPr>
        <w:spacing w:after="0"/>
        <w:jc w:val="center"/>
        <w:rPr>
          <w:lang w:val="ru-RU"/>
        </w:rPr>
      </w:pPr>
      <w:bookmarkStart w:id="4" w:name="5"/>
      <w:bookmarkEnd w:id="3"/>
      <w:r w:rsidRPr="00483891">
        <w:rPr>
          <w:rFonts w:ascii="Arial"/>
          <w:b/>
          <w:color w:val="000000"/>
          <w:sz w:val="18"/>
          <w:lang w:val="ru-RU"/>
        </w:rPr>
        <w:t>Київ</w:t>
      </w:r>
    </w:p>
    <w:p w:rsidR="000F4278" w:rsidRPr="00483891" w:rsidRDefault="00483891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483891">
        <w:rPr>
          <w:rFonts w:ascii="Arial"/>
          <w:color w:val="000000"/>
          <w:sz w:val="27"/>
          <w:lang w:val="ru-RU"/>
        </w:rPr>
        <w:t>Про</w:t>
      </w:r>
      <w:r w:rsidRPr="00483891">
        <w:rPr>
          <w:rFonts w:ascii="Arial"/>
          <w:color w:val="000000"/>
          <w:sz w:val="27"/>
          <w:lang w:val="ru-RU"/>
        </w:rPr>
        <w:t xml:space="preserve"> </w:t>
      </w:r>
      <w:r w:rsidRPr="00483891">
        <w:rPr>
          <w:rFonts w:ascii="Arial"/>
          <w:color w:val="000000"/>
          <w:sz w:val="27"/>
          <w:lang w:val="ru-RU"/>
        </w:rPr>
        <w:t>Національний</w:t>
      </w:r>
      <w:r w:rsidRPr="00483891">
        <w:rPr>
          <w:rFonts w:ascii="Arial"/>
          <w:color w:val="000000"/>
          <w:sz w:val="27"/>
          <w:lang w:val="ru-RU"/>
        </w:rPr>
        <w:t xml:space="preserve"> </w:t>
      </w:r>
      <w:r w:rsidRPr="00483891">
        <w:rPr>
          <w:rFonts w:ascii="Arial"/>
          <w:color w:val="000000"/>
          <w:sz w:val="27"/>
          <w:lang w:val="ru-RU"/>
        </w:rPr>
        <w:t>план</w:t>
      </w:r>
      <w:r w:rsidRPr="00483891">
        <w:rPr>
          <w:rFonts w:ascii="Arial"/>
          <w:color w:val="000000"/>
          <w:sz w:val="27"/>
          <w:lang w:val="ru-RU"/>
        </w:rPr>
        <w:t xml:space="preserve"> </w:t>
      </w:r>
      <w:r w:rsidRPr="00483891">
        <w:rPr>
          <w:rFonts w:ascii="Arial"/>
          <w:color w:val="000000"/>
          <w:sz w:val="27"/>
          <w:lang w:val="ru-RU"/>
        </w:rPr>
        <w:t>дій</w:t>
      </w:r>
      <w:r w:rsidRPr="00483891">
        <w:rPr>
          <w:rFonts w:ascii="Arial"/>
          <w:color w:val="000000"/>
          <w:sz w:val="27"/>
          <w:lang w:val="ru-RU"/>
        </w:rPr>
        <w:t xml:space="preserve"> </w:t>
      </w:r>
      <w:r w:rsidRPr="00483891">
        <w:rPr>
          <w:rFonts w:ascii="Arial"/>
          <w:color w:val="000000"/>
          <w:sz w:val="27"/>
          <w:lang w:val="ru-RU"/>
        </w:rPr>
        <w:t>з</w:t>
      </w:r>
      <w:r w:rsidRPr="00483891">
        <w:rPr>
          <w:rFonts w:ascii="Arial"/>
          <w:color w:val="000000"/>
          <w:sz w:val="27"/>
          <w:lang w:val="ru-RU"/>
        </w:rPr>
        <w:t xml:space="preserve"> </w:t>
      </w:r>
      <w:r w:rsidRPr="00483891">
        <w:rPr>
          <w:rFonts w:ascii="Arial"/>
          <w:color w:val="000000"/>
          <w:sz w:val="27"/>
          <w:lang w:val="ru-RU"/>
        </w:rPr>
        <w:t>енергоефективності</w:t>
      </w:r>
      <w:r w:rsidRPr="00483891">
        <w:rPr>
          <w:rFonts w:ascii="Arial"/>
          <w:color w:val="000000"/>
          <w:sz w:val="27"/>
          <w:lang w:val="ru-RU"/>
        </w:rPr>
        <w:t xml:space="preserve"> </w:t>
      </w:r>
      <w:r w:rsidRPr="00483891">
        <w:rPr>
          <w:rFonts w:ascii="Arial"/>
          <w:color w:val="000000"/>
          <w:sz w:val="27"/>
          <w:lang w:val="ru-RU"/>
        </w:rPr>
        <w:t>на</w:t>
      </w:r>
      <w:r w:rsidRPr="00483891">
        <w:rPr>
          <w:rFonts w:ascii="Arial"/>
          <w:color w:val="000000"/>
          <w:sz w:val="27"/>
          <w:lang w:val="ru-RU"/>
        </w:rPr>
        <w:t xml:space="preserve"> </w:t>
      </w:r>
      <w:r w:rsidRPr="00483891">
        <w:rPr>
          <w:rFonts w:ascii="Arial"/>
          <w:color w:val="000000"/>
          <w:sz w:val="27"/>
          <w:lang w:val="ru-RU"/>
        </w:rPr>
        <w:t>період</w:t>
      </w:r>
      <w:r w:rsidRPr="00483891">
        <w:rPr>
          <w:rFonts w:ascii="Arial"/>
          <w:color w:val="000000"/>
          <w:sz w:val="27"/>
          <w:lang w:val="ru-RU"/>
        </w:rPr>
        <w:t xml:space="preserve"> </w:t>
      </w:r>
      <w:r w:rsidRPr="00483891">
        <w:rPr>
          <w:rFonts w:ascii="Arial"/>
          <w:color w:val="000000"/>
          <w:sz w:val="27"/>
          <w:lang w:val="ru-RU"/>
        </w:rPr>
        <w:t>до</w:t>
      </w:r>
      <w:r w:rsidRPr="00483891">
        <w:rPr>
          <w:rFonts w:ascii="Arial"/>
          <w:color w:val="000000"/>
          <w:sz w:val="27"/>
          <w:lang w:val="ru-RU"/>
        </w:rPr>
        <w:t xml:space="preserve"> 2030 </w:t>
      </w:r>
      <w:r w:rsidRPr="00483891">
        <w:rPr>
          <w:rFonts w:ascii="Arial"/>
          <w:color w:val="000000"/>
          <w:sz w:val="27"/>
          <w:lang w:val="ru-RU"/>
        </w:rPr>
        <w:t>року</w:t>
      </w:r>
    </w:p>
    <w:p w:rsidR="000F4278" w:rsidRPr="00483891" w:rsidRDefault="00483891">
      <w:pPr>
        <w:spacing w:after="0"/>
        <w:jc w:val="center"/>
        <w:rPr>
          <w:lang w:val="ru-RU"/>
        </w:rPr>
      </w:pPr>
      <w:bookmarkStart w:id="6" w:name="169"/>
      <w:bookmarkEnd w:id="5"/>
      <w:r w:rsidRPr="00483891">
        <w:rPr>
          <w:rFonts w:ascii="Arial"/>
          <w:color w:val="000000"/>
          <w:sz w:val="18"/>
          <w:lang w:val="ru-RU"/>
        </w:rPr>
        <w:t>Із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змінами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і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доповненнями</w:t>
      </w:r>
      <w:r w:rsidRPr="00483891">
        <w:rPr>
          <w:rFonts w:ascii="Arial"/>
          <w:color w:val="000000"/>
          <w:sz w:val="18"/>
          <w:lang w:val="ru-RU"/>
        </w:rPr>
        <w:t xml:space="preserve">, </w:t>
      </w:r>
      <w:r w:rsidRPr="00483891">
        <w:rPr>
          <w:rFonts w:ascii="Arial"/>
          <w:color w:val="000000"/>
          <w:sz w:val="18"/>
          <w:lang w:val="ru-RU"/>
        </w:rPr>
        <w:t>внесеними</w:t>
      </w:r>
      <w:r w:rsidRPr="00483891">
        <w:rPr>
          <w:lang w:val="ru-RU"/>
        </w:rPr>
        <w:br/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розпорядженням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Кабінету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Міністрів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України</w:t>
      </w:r>
      <w:r w:rsidRPr="00483891">
        <w:rPr>
          <w:lang w:val="ru-RU"/>
        </w:rPr>
        <w:br/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від</w:t>
      </w:r>
      <w:r w:rsidRPr="00483891">
        <w:rPr>
          <w:rFonts w:ascii="Arial"/>
          <w:color w:val="000000"/>
          <w:sz w:val="18"/>
          <w:lang w:val="ru-RU"/>
        </w:rPr>
        <w:t xml:space="preserve"> 6 </w:t>
      </w:r>
      <w:r w:rsidRPr="00483891">
        <w:rPr>
          <w:rFonts w:ascii="Arial"/>
          <w:color w:val="000000"/>
          <w:sz w:val="18"/>
          <w:lang w:val="ru-RU"/>
        </w:rPr>
        <w:t>жовтня</w:t>
      </w:r>
      <w:r w:rsidRPr="00483891">
        <w:rPr>
          <w:rFonts w:ascii="Arial"/>
          <w:color w:val="000000"/>
          <w:sz w:val="18"/>
          <w:lang w:val="ru-RU"/>
        </w:rPr>
        <w:t xml:space="preserve"> 2023 </w:t>
      </w:r>
      <w:r w:rsidRPr="00483891">
        <w:rPr>
          <w:rFonts w:ascii="Arial"/>
          <w:color w:val="000000"/>
          <w:sz w:val="18"/>
          <w:lang w:val="ru-RU"/>
        </w:rPr>
        <w:t>року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83891">
        <w:rPr>
          <w:rFonts w:ascii="Arial"/>
          <w:color w:val="000000"/>
          <w:sz w:val="18"/>
          <w:lang w:val="ru-RU"/>
        </w:rPr>
        <w:t xml:space="preserve"> 899-</w:t>
      </w:r>
      <w:r w:rsidRPr="00483891">
        <w:rPr>
          <w:rFonts w:ascii="Arial"/>
          <w:color w:val="000000"/>
          <w:sz w:val="18"/>
          <w:lang w:val="ru-RU"/>
        </w:rPr>
        <w:t>р</w:t>
      </w:r>
    </w:p>
    <w:p w:rsidR="000F4278" w:rsidRPr="00483891" w:rsidRDefault="00483891">
      <w:pPr>
        <w:spacing w:after="0"/>
        <w:ind w:firstLine="240"/>
        <w:rPr>
          <w:lang w:val="ru-RU"/>
        </w:rPr>
      </w:pPr>
      <w:bookmarkStart w:id="7" w:name="7"/>
      <w:bookmarkEnd w:id="6"/>
      <w:r w:rsidRPr="00483891">
        <w:rPr>
          <w:rFonts w:ascii="Arial"/>
          <w:color w:val="000000"/>
          <w:sz w:val="18"/>
          <w:lang w:val="ru-RU"/>
        </w:rPr>
        <w:t xml:space="preserve">1. </w:t>
      </w:r>
      <w:r w:rsidRPr="00483891">
        <w:rPr>
          <w:rFonts w:ascii="Arial"/>
          <w:color w:val="000000"/>
          <w:sz w:val="18"/>
          <w:lang w:val="ru-RU"/>
        </w:rPr>
        <w:t>Схвалити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розроблений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Міністерством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енергетики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Національний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план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дій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енергоефективності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на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період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до</w:t>
      </w:r>
      <w:r w:rsidRPr="00483891">
        <w:rPr>
          <w:rFonts w:ascii="Arial"/>
          <w:color w:val="000000"/>
          <w:sz w:val="18"/>
          <w:lang w:val="ru-RU"/>
        </w:rPr>
        <w:t xml:space="preserve"> 2030 </w:t>
      </w:r>
      <w:r w:rsidRPr="00483891">
        <w:rPr>
          <w:rFonts w:ascii="Arial"/>
          <w:color w:val="000000"/>
          <w:sz w:val="18"/>
          <w:lang w:val="ru-RU"/>
        </w:rPr>
        <w:t>року</w:t>
      </w:r>
      <w:r w:rsidRPr="00483891">
        <w:rPr>
          <w:rFonts w:ascii="Arial"/>
          <w:color w:val="000000"/>
          <w:sz w:val="18"/>
          <w:lang w:val="ru-RU"/>
        </w:rPr>
        <w:t xml:space="preserve">, </w:t>
      </w:r>
      <w:r w:rsidRPr="00483891">
        <w:rPr>
          <w:rFonts w:ascii="Arial"/>
          <w:color w:val="000000"/>
          <w:sz w:val="18"/>
          <w:lang w:val="ru-RU"/>
        </w:rPr>
        <w:t>що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додається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до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оригіналу</w:t>
      </w:r>
      <w:r w:rsidRPr="00483891">
        <w:rPr>
          <w:rFonts w:ascii="Arial"/>
          <w:color w:val="000000"/>
          <w:sz w:val="18"/>
          <w:lang w:val="ru-RU"/>
        </w:rPr>
        <w:t>.</w:t>
      </w:r>
    </w:p>
    <w:p w:rsidR="000F4278" w:rsidRPr="00483891" w:rsidRDefault="00483891">
      <w:pPr>
        <w:spacing w:after="0"/>
        <w:ind w:firstLine="240"/>
        <w:rPr>
          <w:lang w:val="ru-RU"/>
        </w:rPr>
      </w:pPr>
      <w:bookmarkStart w:id="8" w:name="8"/>
      <w:bookmarkEnd w:id="7"/>
      <w:r w:rsidRPr="00483891">
        <w:rPr>
          <w:rFonts w:ascii="Arial"/>
          <w:color w:val="000000"/>
          <w:sz w:val="18"/>
          <w:lang w:val="ru-RU"/>
        </w:rPr>
        <w:t xml:space="preserve">2. </w:t>
      </w:r>
      <w:r w:rsidRPr="00483891">
        <w:rPr>
          <w:rFonts w:ascii="Arial"/>
          <w:color w:val="000000"/>
          <w:sz w:val="18"/>
          <w:lang w:val="ru-RU"/>
        </w:rPr>
        <w:t>Установити</w:t>
      </w:r>
      <w:r w:rsidRPr="00483891">
        <w:rPr>
          <w:rFonts w:ascii="Arial"/>
          <w:color w:val="000000"/>
          <w:sz w:val="18"/>
          <w:lang w:val="ru-RU"/>
        </w:rPr>
        <w:t xml:space="preserve">, </w:t>
      </w:r>
      <w:r w:rsidRPr="00483891">
        <w:rPr>
          <w:rFonts w:ascii="Arial"/>
          <w:color w:val="000000"/>
          <w:sz w:val="18"/>
          <w:lang w:val="ru-RU"/>
        </w:rPr>
        <w:t>що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Національний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план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дій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енергоефективності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на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період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до</w:t>
      </w:r>
      <w:r w:rsidRPr="00483891">
        <w:rPr>
          <w:rFonts w:ascii="Arial"/>
          <w:color w:val="000000"/>
          <w:sz w:val="18"/>
          <w:lang w:val="ru-RU"/>
        </w:rPr>
        <w:t xml:space="preserve"> 2030 </w:t>
      </w:r>
      <w:r w:rsidRPr="00483891">
        <w:rPr>
          <w:rFonts w:ascii="Arial"/>
          <w:color w:val="000000"/>
          <w:sz w:val="18"/>
          <w:lang w:val="ru-RU"/>
        </w:rPr>
        <w:t>ро</w:t>
      </w:r>
      <w:r w:rsidRPr="00483891">
        <w:rPr>
          <w:rFonts w:ascii="Arial"/>
          <w:color w:val="000000"/>
          <w:sz w:val="18"/>
          <w:lang w:val="ru-RU"/>
        </w:rPr>
        <w:t>ку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спрямований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на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досягнення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національної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мети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енергоефективності</w:t>
      </w:r>
      <w:r w:rsidRPr="00483891">
        <w:rPr>
          <w:rFonts w:ascii="Arial"/>
          <w:color w:val="000000"/>
          <w:sz w:val="18"/>
          <w:lang w:val="ru-RU"/>
        </w:rPr>
        <w:t xml:space="preserve"> - </w:t>
      </w:r>
      <w:r w:rsidRPr="00483891">
        <w:rPr>
          <w:rFonts w:ascii="Arial"/>
          <w:color w:val="000000"/>
          <w:sz w:val="18"/>
          <w:lang w:val="ru-RU"/>
        </w:rPr>
        <w:t>первинне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та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кінцеве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споживання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енергії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в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Україні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у</w:t>
      </w:r>
      <w:r w:rsidRPr="00483891">
        <w:rPr>
          <w:rFonts w:ascii="Arial"/>
          <w:color w:val="000000"/>
          <w:sz w:val="18"/>
          <w:lang w:val="ru-RU"/>
        </w:rPr>
        <w:t xml:space="preserve"> 2030 </w:t>
      </w:r>
      <w:r w:rsidRPr="00483891">
        <w:rPr>
          <w:rFonts w:ascii="Arial"/>
          <w:color w:val="000000"/>
          <w:sz w:val="18"/>
          <w:lang w:val="ru-RU"/>
        </w:rPr>
        <w:t>році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не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повинне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перевищувати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відповідно</w:t>
      </w:r>
      <w:r w:rsidRPr="00483891">
        <w:rPr>
          <w:rFonts w:ascii="Arial"/>
          <w:color w:val="000000"/>
          <w:sz w:val="18"/>
          <w:lang w:val="ru-RU"/>
        </w:rPr>
        <w:t xml:space="preserve"> 91468 </w:t>
      </w:r>
      <w:r w:rsidRPr="00483891">
        <w:rPr>
          <w:rFonts w:ascii="Arial"/>
          <w:color w:val="000000"/>
          <w:sz w:val="18"/>
          <w:lang w:val="ru-RU"/>
        </w:rPr>
        <w:t>тис</w:t>
      </w:r>
      <w:r w:rsidRPr="00483891">
        <w:rPr>
          <w:rFonts w:ascii="Arial"/>
          <w:color w:val="000000"/>
          <w:sz w:val="18"/>
          <w:lang w:val="ru-RU"/>
        </w:rPr>
        <w:t xml:space="preserve">. </w:t>
      </w:r>
      <w:r w:rsidRPr="00483891">
        <w:rPr>
          <w:rFonts w:ascii="Arial"/>
          <w:color w:val="000000"/>
          <w:sz w:val="18"/>
          <w:lang w:val="ru-RU"/>
        </w:rPr>
        <w:t>та</w:t>
      </w:r>
      <w:r w:rsidRPr="00483891">
        <w:rPr>
          <w:rFonts w:ascii="Arial"/>
          <w:color w:val="000000"/>
          <w:sz w:val="18"/>
          <w:lang w:val="ru-RU"/>
        </w:rPr>
        <w:t xml:space="preserve"> 50446 </w:t>
      </w:r>
      <w:r w:rsidRPr="00483891">
        <w:rPr>
          <w:rFonts w:ascii="Arial"/>
          <w:color w:val="000000"/>
          <w:sz w:val="18"/>
          <w:lang w:val="ru-RU"/>
        </w:rPr>
        <w:t>тис</w:t>
      </w:r>
      <w:r w:rsidRPr="00483891">
        <w:rPr>
          <w:rFonts w:ascii="Arial"/>
          <w:color w:val="000000"/>
          <w:sz w:val="18"/>
          <w:lang w:val="ru-RU"/>
        </w:rPr>
        <w:t xml:space="preserve">. </w:t>
      </w:r>
      <w:r w:rsidRPr="00483891">
        <w:rPr>
          <w:rFonts w:ascii="Arial"/>
          <w:color w:val="000000"/>
          <w:sz w:val="18"/>
          <w:lang w:val="ru-RU"/>
        </w:rPr>
        <w:t>тонн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нафтового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еквіваленту</w:t>
      </w:r>
      <w:r w:rsidRPr="00483891">
        <w:rPr>
          <w:rFonts w:ascii="Arial"/>
          <w:color w:val="000000"/>
          <w:sz w:val="18"/>
          <w:lang w:val="ru-RU"/>
        </w:rPr>
        <w:t>.</w:t>
      </w:r>
    </w:p>
    <w:p w:rsidR="000F4278" w:rsidRPr="00483891" w:rsidRDefault="00483891">
      <w:pPr>
        <w:spacing w:after="0"/>
        <w:ind w:firstLine="240"/>
        <w:rPr>
          <w:lang w:val="ru-RU"/>
        </w:rPr>
      </w:pPr>
      <w:bookmarkStart w:id="9" w:name="9"/>
      <w:bookmarkEnd w:id="8"/>
      <w:r w:rsidRPr="00483891">
        <w:rPr>
          <w:rFonts w:ascii="Arial"/>
          <w:color w:val="000000"/>
          <w:sz w:val="18"/>
          <w:lang w:val="ru-RU"/>
        </w:rPr>
        <w:t xml:space="preserve">3. </w:t>
      </w:r>
      <w:r w:rsidRPr="00483891">
        <w:rPr>
          <w:rFonts w:ascii="Arial"/>
          <w:color w:val="000000"/>
          <w:sz w:val="18"/>
          <w:lang w:val="ru-RU"/>
        </w:rPr>
        <w:t>Затвердити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план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заходів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реалізац</w:t>
      </w:r>
      <w:r w:rsidRPr="00483891">
        <w:rPr>
          <w:rFonts w:ascii="Arial"/>
          <w:color w:val="000000"/>
          <w:sz w:val="18"/>
          <w:lang w:val="ru-RU"/>
        </w:rPr>
        <w:t>ії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у</w:t>
      </w:r>
      <w:r w:rsidRPr="00483891">
        <w:rPr>
          <w:rFonts w:ascii="Arial"/>
          <w:color w:val="000000"/>
          <w:sz w:val="18"/>
          <w:lang w:val="ru-RU"/>
        </w:rPr>
        <w:t xml:space="preserve"> 2021 - 2023 </w:t>
      </w:r>
      <w:r w:rsidRPr="00483891">
        <w:rPr>
          <w:rFonts w:ascii="Arial"/>
          <w:color w:val="000000"/>
          <w:sz w:val="18"/>
          <w:lang w:val="ru-RU"/>
        </w:rPr>
        <w:t>роках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Національного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плану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дій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енергоефективності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на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період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до</w:t>
      </w:r>
      <w:r w:rsidRPr="00483891">
        <w:rPr>
          <w:rFonts w:ascii="Arial"/>
          <w:color w:val="000000"/>
          <w:sz w:val="18"/>
          <w:lang w:val="ru-RU"/>
        </w:rPr>
        <w:t xml:space="preserve"> 2030 </w:t>
      </w:r>
      <w:r w:rsidRPr="00483891">
        <w:rPr>
          <w:rFonts w:ascii="Arial"/>
          <w:color w:val="000000"/>
          <w:sz w:val="18"/>
          <w:lang w:val="ru-RU"/>
        </w:rPr>
        <w:t>року</w:t>
      </w:r>
      <w:r w:rsidRPr="00483891">
        <w:rPr>
          <w:rFonts w:ascii="Arial"/>
          <w:color w:val="000000"/>
          <w:sz w:val="18"/>
          <w:lang w:val="ru-RU"/>
        </w:rPr>
        <w:t xml:space="preserve"> (</w:t>
      </w:r>
      <w:r w:rsidRPr="00483891">
        <w:rPr>
          <w:rFonts w:ascii="Arial"/>
          <w:color w:val="000000"/>
          <w:sz w:val="18"/>
          <w:lang w:val="ru-RU"/>
        </w:rPr>
        <w:t>далі</w:t>
      </w:r>
      <w:r w:rsidRPr="00483891">
        <w:rPr>
          <w:rFonts w:ascii="Arial"/>
          <w:color w:val="000000"/>
          <w:sz w:val="18"/>
          <w:lang w:val="ru-RU"/>
        </w:rPr>
        <w:t xml:space="preserve"> - </w:t>
      </w:r>
      <w:r w:rsidRPr="00483891">
        <w:rPr>
          <w:rFonts w:ascii="Arial"/>
          <w:color w:val="000000"/>
          <w:sz w:val="18"/>
          <w:lang w:val="ru-RU"/>
        </w:rPr>
        <w:t>план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заходів</w:t>
      </w:r>
      <w:r w:rsidRPr="00483891">
        <w:rPr>
          <w:rFonts w:ascii="Arial"/>
          <w:color w:val="000000"/>
          <w:sz w:val="18"/>
          <w:lang w:val="ru-RU"/>
        </w:rPr>
        <w:t xml:space="preserve">), </w:t>
      </w:r>
      <w:r w:rsidRPr="00483891">
        <w:rPr>
          <w:rFonts w:ascii="Arial"/>
          <w:color w:val="000000"/>
          <w:sz w:val="18"/>
          <w:lang w:val="ru-RU"/>
        </w:rPr>
        <w:t>що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додається</w:t>
      </w:r>
      <w:r w:rsidRPr="00483891">
        <w:rPr>
          <w:rFonts w:ascii="Arial"/>
          <w:color w:val="000000"/>
          <w:sz w:val="18"/>
          <w:lang w:val="ru-RU"/>
        </w:rPr>
        <w:t>.</w:t>
      </w:r>
    </w:p>
    <w:p w:rsidR="000F4278" w:rsidRPr="00483891" w:rsidRDefault="00483891">
      <w:pPr>
        <w:spacing w:after="0"/>
        <w:ind w:firstLine="240"/>
        <w:rPr>
          <w:lang w:val="ru-RU"/>
        </w:rPr>
      </w:pPr>
      <w:bookmarkStart w:id="10" w:name="10"/>
      <w:bookmarkEnd w:id="9"/>
      <w:r w:rsidRPr="00483891">
        <w:rPr>
          <w:rFonts w:ascii="Arial"/>
          <w:color w:val="000000"/>
          <w:sz w:val="18"/>
          <w:lang w:val="ru-RU"/>
        </w:rPr>
        <w:t xml:space="preserve">4. </w:t>
      </w:r>
      <w:r w:rsidRPr="00483891">
        <w:rPr>
          <w:rFonts w:ascii="Arial"/>
          <w:color w:val="000000"/>
          <w:sz w:val="18"/>
          <w:lang w:val="ru-RU"/>
        </w:rPr>
        <w:t>Міністерству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розвитку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громад</w:t>
      </w:r>
      <w:r w:rsidRPr="00483891">
        <w:rPr>
          <w:rFonts w:ascii="Arial"/>
          <w:color w:val="000000"/>
          <w:sz w:val="18"/>
          <w:lang w:val="ru-RU"/>
        </w:rPr>
        <w:t xml:space="preserve">, </w:t>
      </w:r>
      <w:r w:rsidRPr="00483891">
        <w:rPr>
          <w:rFonts w:ascii="Arial"/>
          <w:color w:val="000000"/>
          <w:sz w:val="18"/>
          <w:lang w:val="ru-RU"/>
        </w:rPr>
        <w:t>територій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та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інфраструктури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та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Державному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агентству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енергоефективності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та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енергозбереження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ко</w:t>
      </w:r>
      <w:r w:rsidRPr="00483891">
        <w:rPr>
          <w:rFonts w:ascii="Arial"/>
          <w:color w:val="000000"/>
          <w:sz w:val="18"/>
          <w:lang w:val="ru-RU"/>
        </w:rPr>
        <w:t>жні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три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роки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починаючи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</w:t>
      </w:r>
      <w:r w:rsidRPr="00483891">
        <w:rPr>
          <w:rFonts w:ascii="Arial"/>
          <w:color w:val="000000"/>
          <w:sz w:val="18"/>
          <w:lang w:val="ru-RU"/>
        </w:rPr>
        <w:t xml:space="preserve"> 2023 </w:t>
      </w:r>
      <w:r w:rsidRPr="00483891">
        <w:rPr>
          <w:rFonts w:ascii="Arial"/>
          <w:color w:val="000000"/>
          <w:sz w:val="18"/>
          <w:lang w:val="ru-RU"/>
        </w:rPr>
        <w:t>року</w:t>
      </w:r>
      <w:r w:rsidRPr="00483891">
        <w:rPr>
          <w:rFonts w:ascii="Arial"/>
          <w:color w:val="000000"/>
          <w:sz w:val="18"/>
          <w:lang w:val="ru-RU"/>
        </w:rPr>
        <w:t>:</w:t>
      </w:r>
    </w:p>
    <w:p w:rsidR="000F4278" w:rsidRPr="00483891" w:rsidRDefault="00483891">
      <w:pPr>
        <w:spacing w:after="0"/>
        <w:ind w:firstLine="240"/>
        <w:jc w:val="right"/>
        <w:rPr>
          <w:lang w:val="ru-RU"/>
        </w:rPr>
      </w:pPr>
      <w:bookmarkStart w:id="11" w:name="170"/>
      <w:bookmarkEnd w:id="10"/>
      <w:r w:rsidRPr="00483891">
        <w:rPr>
          <w:rFonts w:ascii="Arial"/>
          <w:color w:val="000000"/>
          <w:sz w:val="18"/>
          <w:lang w:val="ru-RU"/>
        </w:rPr>
        <w:t>(</w:t>
      </w:r>
      <w:r w:rsidRPr="00483891">
        <w:rPr>
          <w:rFonts w:ascii="Arial"/>
          <w:color w:val="000000"/>
          <w:sz w:val="18"/>
          <w:lang w:val="ru-RU"/>
        </w:rPr>
        <w:t>абзац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перший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пункту</w:t>
      </w:r>
      <w:r w:rsidRPr="00483891">
        <w:rPr>
          <w:rFonts w:ascii="Arial"/>
          <w:color w:val="000000"/>
          <w:sz w:val="18"/>
          <w:lang w:val="ru-RU"/>
        </w:rPr>
        <w:t xml:space="preserve"> 4 </w:t>
      </w:r>
      <w:r w:rsidRPr="00483891">
        <w:rPr>
          <w:rFonts w:ascii="Arial"/>
          <w:color w:val="000000"/>
          <w:sz w:val="18"/>
          <w:lang w:val="ru-RU"/>
        </w:rPr>
        <w:t>із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змінами</w:t>
      </w:r>
      <w:r w:rsidRPr="00483891">
        <w:rPr>
          <w:rFonts w:ascii="Arial"/>
          <w:color w:val="000000"/>
          <w:sz w:val="18"/>
          <w:lang w:val="ru-RU"/>
        </w:rPr>
        <w:t xml:space="preserve">, </w:t>
      </w:r>
      <w:r w:rsidRPr="00483891">
        <w:rPr>
          <w:rFonts w:ascii="Arial"/>
          <w:color w:val="000000"/>
          <w:sz w:val="18"/>
          <w:lang w:val="ru-RU"/>
        </w:rPr>
        <w:t>внесеними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згідно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</w:t>
      </w:r>
      <w:r w:rsidRPr="00483891">
        <w:rPr>
          <w:lang w:val="ru-RU"/>
        </w:rPr>
        <w:br/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розпорядженням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Кабінету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Міністрів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України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від</w:t>
      </w:r>
      <w:r w:rsidRPr="00483891">
        <w:rPr>
          <w:rFonts w:ascii="Arial"/>
          <w:color w:val="000000"/>
          <w:sz w:val="18"/>
          <w:lang w:val="ru-RU"/>
        </w:rPr>
        <w:t xml:space="preserve"> 06.10.2023 </w:t>
      </w:r>
      <w:r w:rsidRPr="00483891">
        <w:rPr>
          <w:rFonts w:ascii="Arial"/>
          <w:color w:val="000000"/>
          <w:sz w:val="18"/>
          <w:lang w:val="ru-RU"/>
        </w:rPr>
        <w:t>р</w:t>
      </w:r>
      <w:r w:rsidRPr="0048389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83891">
        <w:rPr>
          <w:rFonts w:ascii="Arial"/>
          <w:color w:val="000000"/>
          <w:sz w:val="18"/>
          <w:lang w:val="ru-RU"/>
        </w:rPr>
        <w:t xml:space="preserve"> 899-</w:t>
      </w:r>
      <w:r w:rsidRPr="00483891">
        <w:rPr>
          <w:rFonts w:ascii="Arial"/>
          <w:color w:val="000000"/>
          <w:sz w:val="18"/>
          <w:lang w:val="ru-RU"/>
        </w:rPr>
        <w:t>р</w:t>
      </w:r>
      <w:r w:rsidRPr="00483891">
        <w:rPr>
          <w:rFonts w:ascii="Arial"/>
          <w:color w:val="000000"/>
          <w:sz w:val="18"/>
          <w:lang w:val="ru-RU"/>
        </w:rPr>
        <w:t>)</w:t>
      </w:r>
    </w:p>
    <w:p w:rsidR="000F4278" w:rsidRPr="00483891" w:rsidRDefault="00483891">
      <w:pPr>
        <w:spacing w:after="0"/>
        <w:ind w:firstLine="240"/>
        <w:rPr>
          <w:lang w:val="ru-RU"/>
        </w:rPr>
      </w:pPr>
      <w:bookmarkStart w:id="12" w:name="11"/>
      <w:bookmarkEnd w:id="11"/>
      <w:r w:rsidRPr="00483891">
        <w:rPr>
          <w:rFonts w:ascii="Arial"/>
          <w:color w:val="000000"/>
          <w:sz w:val="18"/>
          <w:lang w:val="ru-RU"/>
        </w:rPr>
        <w:t>здійснювати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перегляд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Національного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плану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дій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енергоефективності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на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період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до</w:t>
      </w:r>
      <w:r w:rsidRPr="00483891">
        <w:rPr>
          <w:rFonts w:ascii="Arial"/>
          <w:color w:val="000000"/>
          <w:sz w:val="18"/>
          <w:lang w:val="ru-RU"/>
        </w:rPr>
        <w:t xml:space="preserve"> 2030 </w:t>
      </w:r>
      <w:r w:rsidRPr="00483891">
        <w:rPr>
          <w:rFonts w:ascii="Arial"/>
          <w:color w:val="000000"/>
          <w:sz w:val="18"/>
          <w:lang w:val="ru-RU"/>
        </w:rPr>
        <w:t>року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та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за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р</w:t>
      </w:r>
      <w:r w:rsidRPr="00483891">
        <w:rPr>
          <w:rFonts w:ascii="Arial"/>
          <w:color w:val="000000"/>
          <w:sz w:val="18"/>
          <w:lang w:val="ru-RU"/>
        </w:rPr>
        <w:t>езультатами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разі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необхідності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подавати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Кабінетові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Міністрів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України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проекти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актів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щодо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внесення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змін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до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зазначеного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Національного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плану</w:t>
      </w:r>
      <w:r w:rsidRPr="00483891">
        <w:rPr>
          <w:rFonts w:ascii="Arial"/>
          <w:color w:val="000000"/>
          <w:sz w:val="18"/>
          <w:lang w:val="ru-RU"/>
        </w:rPr>
        <w:t>;</w:t>
      </w:r>
    </w:p>
    <w:p w:rsidR="000F4278" w:rsidRPr="00483891" w:rsidRDefault="00483891">
      <w:pPr>
        <w:spacing w:after="0"/>
        <w:ind w:firstLine="240"/>
        <w:rPr>
          <w:lang w:val="ru-RU"/>
        </w:rPr>
      </w:pPr>
      <w:bookmarkStart w:id="13" w:name="12"/>
      <w:bookmarkEnd w:id="12"/>
      <w:r w:rsidRPr="00483891">
        <w:rPr>
          <w:rFonts w:ascii="Arial"/>
          <w:color w:val="000000"/>
          <w:sz w:val="18"/>
          <w:lang w:val="ru-RU"/>
        </w:rPr>
        <w:t>розробляти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і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подавати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Кабінетові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Міністрів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України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проекти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трирічних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планів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заходів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реалізації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Національного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плану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дій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енергоефективності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на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період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до</w:t>
      </w:r>
      <w:r w:rsidRPr="00483891">
        <w:rPr>
          <w:rFonts w:ascii="Arial"/>
          <w:color w:val="000000"/>
          <w:sz w:val="18"/>
          <w:lang w:val="ru-RU"/>
        </w:rPr>
        <w:t xml:space="preserve"> 2030 </w:t>
      </w:r>
      <w:r w:rsidRPr="00483891">
        <w:rPr>
          <w:rFonts w:ascii="Arial"/>
          <w:color w:val="000000"/>
          <w:sz w:val="18"/>
          <w:lang w:val="ru-RU"/>
        </w:rPr>
        <w:t>року</w:t>
      </w:r>
      <w:r w:rsidRPr="00483891">
        <w:rPr>
          <w:rFonts w:ascii="Arial"/>
          <w:color w:val="000000"/>
          <w:sz w:val="18"/>
          <w:lang w:val="ru-RU"/>
        </w:rPr>
        <w:t>.</w:t>
      </w:r>
    </w:p>
    <w:p w:rsidR="000F4278" w:rsidRPr="00483891" w:rsidRDefault="00483891">
      <w:pPr>
        <w:spacing w:after="0"/>
        <w:ind w:firstLine="240"/>
        <w:rPr>
          <w:lang w:val="ru-RU"/>
        </w:rPr>
      </w:pPr>
      <w:bookmarkStart w:id="14" w:name="13"/>
      <w:bookmarkEnd w:id="13"/>
      <w:r w:rsidRPr="00483891">
        <w:rPr>
          <w:rFonts w:ascii="Arial"/>
          <w:color w:val="000000"/>
          <w:sz w:val="18"/>
          <w:lang w:val="ru-RU"/>
        </w:rPr>
        <w:t xml:space="preserve">5. </w:t>
      </w:r>
      <w:r w:rsidRPr="00483891">
        <w:rPr>
          <w:rFonts w:ascii="Arial"/>
          <w:color w:val="000000"/>
          <w:sz w:val="18"/>
          <w:lang w:val="ru-RU"/>
        </w:rPr>
        <w:t>Міністерствам</w:t>
      </w:r>
      <w:r w:rsidRPr="00483891">
        <w:rPr>
          <w:rFonts w:ascii="Arial"/>
          <w:color w:val="000000"/>
          <w:sz w:val="18"/>
          <w:lang w:val="ru-RU"/>
        </w:rPr>
        <w:t xml:space="preserve">, </w:t>
      </w:r>
      <w:r w:rsidRPr="00483891">
        <w:rPr>
          <w:rFonts w:ascii="Arial"/>
          <w:color w:val="000000"/>
          <w:sz w:val="18"/>
          <w:lang w:val="ru-RU"/>
        </w:rPr>
        <w:t>іншим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центральним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та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місцевим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органам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виконавчої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влади</w:t>
      </w:r>
      <w:r w:rsidRPr="00483891">
        <w:rPr>
          <w:rFonts w:ascii="Arial"/>
          <w:color w:val="000000"/>
          <w:sz w:val="18"/>
          <w:lang w:val="ru-RU"/>
        </w:rPr>
        <w:t>:</w:t>
      </w:r>
    </w:p>
    <w:p w:rsidR="000F4278" w:rsidRPr="00483891" w:rsidRDefault="00483891">
      <w:pPr>
        <w:spacing w:after="0"/>
        <w:ind w:firstLine="240"/>
        <w:rPr>
          <w:lang w:val="ru-RU"/>
        </w:rPr>
      </w:pPr>
      <w:bookmarkStart w:id="15" w:name="14"/>
      <w:bookmarkEnd w:id="14"/>
      <w:r w:rsidRPr="00483891">
        <w:rPr>
          <w:rFonts w:ascii="Arial"/>
          <w:color w:val="000000"/>
          <w:sz w:val="18"/>
          <w:lang w:val="ru-RU"/>
        </w:rPr>
        <w:t>забезпечити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виконання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плану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заходів</w:t>
      </w:r>
      <w:r w:rsidRPr="00483891">
        <w:rPr>
          <w:rFonts w:ascii="Arial"/>
          <w:color w:val="000000"/>
          <w:sz w:val="18"/>
          <w:lang w:val="ru-RU"/>
        </w:rPr>
        <w:t>;</w:t>
      </w:r>
    </w:p>
    <w:p w:rsidR="000F4278" w:rsidRPr="00483891" w:rsidRDefault="00483891">
      <w:pPr>
        <w:spacing w:after="0"/>
        <w:ind w:firstLine="240"/>
        <w:rPr>
          <w:lang w:val="ru-RU"/>
        </w:rPr>
      </w:pPr>
      <w:bookmarkStart w:id="16" w:name="15"/>
      <w:bookmarkEnd w:id="15"/>
      <w:r w:rsidRPr="00483891">
        <w:rPr>
          <w:rFonts w:ascii="Arial"/>
          <w:color w:val="000000"/>
          <w:sz w:val="18"/>
          <w:lang w:val="ru-RU"/>
        </w:rPr>
        <w:t>подавати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щороку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до</w:t>
      </w:r>
      <w:r w:rsidRPr="00483891">
        <w:rPr>
          <w:rFonts w:ascii="Arial"/>
          <w:color w:val="000000"/>
          <w:sz w:val="18"/>
          <w:lang w:val="ru-RU"/>
        </w:rPr>
        <w:t xml:space="preserve"> 31 </w:t>
      </w:r>
      <w:r w:rsidRPr="00483891">
        <w:rPr>
          <w:rFonts w:ascii="Arial"/>
          <w:color w:val="000000"/>
          <w:sz w:val="18"/>
          <w:lang w:val="ru-RU"/>
        </w:rPr>
        <w:t>березня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Державному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агентству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енергоефективності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та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енергозбереження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інфо</w:t>
      </w:r>
      <w:r w:rsidRPr="00483891">
        <w:rPr>
          <w:rFonts w:ascii="Arial"/>
          <w:color w:val="000000"/>
          <w:sz w:val="18"/>
          <w:lang w:val="ru-RU"/>
        </w:rPr>
        <w:t>рмацію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про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стан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виконання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плану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заходів</w:t>
      </w:r>
      <w:r w:rsidRPr="00483891">
        <w:rPr>
          <w:rFonts w:ascii="Arial"/>
          <w:color w:val="000000"/>
          <w:sz w:val="18"/>
          <w:lang w:val="ru-RU"/>
        </w:rPr>
        <w:t>.</w:t>
      </w:r>
    </w:p>
    <w:p w:rsidR="000F4278" w:rsidRPr="00483891" w:rsidRDefault="00483891">
      <w:pPr>
        <w:spacing w:after="0"/>
        <w:ind w:firstLine="240"/>
        <w:rPr>
          <w:lang w:val="ru-RU"/>
        </w:rPr>
      </w:pPr>
      <w:bookmarkStart w:id="17" w:name="16"/>
      <w:bookmarkEnd w:id="16"/>
      <w:r w:rsidRPr="00483891">
        <w:rPr>
          <w:rFonts w:ascii="Arial"/>
          <w:color w:val="000000"/>
          <w:sz w:val="18"/>
          <w:lang w:val="ru-RU"/>
        </w:rPr>
        <w:t xml:space="preserve">6. </w:t>
      </w:r>
      <w:r w:rsidRPr="00483891">
        <w:rPr>
          <w:rFonts w:ascii="Arial"/>
          <w:color w:val="000000"/>
          <w:sz w:val="18"/>
          <w:lang w:val="ru-RU"/>
        </w:rPr>
        <w:t>Державному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агентству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енергоефективності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та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енергозбереження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подавати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щороку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до</w:t>
      </w:r>
      <w:r w:rsidRPr="00483891">
        <w:rPr>
          <w:rFonts w:ascii="Arial"/>
          <w:color w:val="000000"/>
          <w:sz w:val="18"/>
          <w:lang w:val="ru-RU"/>
        </w:rPr>
        <w:t xml:space="preserve"> 15 </w:t>
      </w:r>
      <w:r w:rsidRPr="00483891">
        <w:rPr>
          <w:rFonts w:ascii="Arial"/>
          <w:color w:val="000000"/>
          <w:sz w:val="18"/>
          <w:lang w:val="ru-RU"/>
        </w:rPr>
        <w:t>квітня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Міністерству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розвитку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громад</w:t>
      </w:r>
      <w:r w:rsidRPr="00483891">
        <w:rPr>
          <w:rFonts w:ascii="Arial"/>
          <w:color w:val="000000"/>
          <w:sz w:val="18"/>
          <w:lang w:val="ru-RU"/>
        </w:rPr>
        <w:t xml:space="preserve">, </w:t>
      </w:r>
      <w:r w:rsidRPr="00483891">
        <w:rPr>
          <w:rFonts w:ascii="Arial"/>
          <w:color w:val="000000"/>
          <w:sz w:val="18"/>
          <w:lang w:val="ru-RU"/>
        </w:rPr>
        <w:t>територій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та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інфраструктури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зведену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інформацію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про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хід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виконання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плану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заходів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для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її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подан</w:t>
      </w:r>
      <w:r w:rsidRPr="00483891">
        <w:rPr>
          <w:rFonts w:ascii="Arial"/>
          <w:color w:val="000000"/>
          <w:sz w:val="18"/>
          <w:lang w:val="ru-RU"/>
        </w:rPr>
        <w:t>ня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до</w:t>
      </w:r>
      <w:r w:rsidRPr="00483891">
        <w:rPr>
          <w:rFonts w:ascii="Arial"/>
          <w:color w:val="000000"/>
          <w:sz w:val="18"/>
          <w:lang w:val="ru-RU"/>
        </w:rPr>
        <w:t xml:space="preserve"> 30 </w:t>
      </w:r>
      <w:r w:rsidRPr="00483891">
        <w:rPr>
          <w:rFonts w:ascii="Arial"/>
          <w:color w:val="000000"/>
          <w:sz w:val="18"/>
          <w:lang w:val="ru-RU"/>
        </w:rPr>
        <w:t>квітня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Кабінетові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Міністрів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України</w:t>
      </w:r>
      <w:r w:rsidRPr="00483891">
        <w:rPr>
          <w:rFonts w:ascii="Arial"/>
          <w:color w:val="000000"/>
          <w:sz w:val="18"/>
          <w:lang w:val="ru-RU"/>
        </w:rPr>
        <w:t>.</w:t>
      </w:r>
    </w:p>
    <w:p w:rsidR="000F4278" w:rsidRPr="00483891" w:rsidRDefault="00483891">
      <w:pPr>
        <w:spacing w:after="0"/>
        <w:ind w:firstLine="240"/>
        <w:jc w:val="right"/>
        <w:rPr>
          <w:lang w:val="ru-RU"/>
        </w:rPr>
      </w:pPr>
      <w:bookmarkStart w:id="18" w:name="171"/>
      <w:bookmarkEnd w:id="17"/>
      <w:r w:rsidRPr="00483891">
        <w:rPr>
          <w:rFonts w:ascii="Arial"/>
          <w:color w:val="000000"/>
          <w:sz w:val="18"/>
          <w:lang w:val="ru-RU"/>
        </w:rPr>
        <w:t>(</w:t>
      </w:r>
      <w:r w:rsidRPr="00483891">
        <w:rPr>
          <w:rFonts w:ascii="Arial"/>
          <w:color w:val="000000"/>
          <w:sz w:val="18"/>
          <w:lang w:val="ru-RU"/>
        </w:rPr>
        <w:t>пункт</w:t>
      </w:r>
      <w:r w:rsidRPr="00483891">
        <w:rPr>
          <w:rFonts w:ascii="Arial"/>
          <w:color w:val="000000"/>
          <w:sz w:val="18"/>
          <w:lang w:val="ru-RU"/>
        </w:rPr>
        <w:t xml:space="preserve"> 6 </w:t>
      </w:r>
      <w:r w:rsidRPr="00483891">
        <w:rPr>
          <w:rFonts w:ascii="Arial"/>
          <w:color w:val="000000"/>
          <w:sz w:val="18"/>
          <w:lang w:val="ru-RU"/>
        </w:rPr>
        <w:t>із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змінами</w:t>
      </w:r>
      <w:r w:rsidRPr="00483891">
        <w:rPr>
          <w:rFonts w:ascii="Arial"/>
          <w:color w:val="000000"/>
          <w:sz w:val="18"/>
          <w:lang w:val="ru-RU"/>
        </w:rPr>
        <w:t xml:space="preserve">, </w:t>
      </w:r>
      <w:r w:rsidRPr="00483891">
        <w:rPr>
          <w:rFonts w:ascii="Arial"/>
          <w:color w:val="000000"/>
          <w:sz w:val="18"/>
          <w:lang w:val="ru-RU"/>
        </w:rPr>
        <w:t>внесеними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згідно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з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розпорядженням</w:t>
      </w:r>
      <w:r w:rsidRPr="00483891">
        <w:rPr>
          <w:lang w:val="ru-RU"/>
        </w:rPr>
        <w:br/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Кабінету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Міністрів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України</w:t>
      </w:r>
      <w:r w:rsidRPr="00483891">
        <w:rPr>
          <w:rFonts w:ascii="Arial"/>
          <w:color w:val="000000"/>
          <w:sz w:val="18"/>
          <w:lang w:val="ru-RU"/>
        </w:rPr>
        <w:t xml:space="preserve"> </w:t>
      </w:r>
      <w:r w:rsidRPr="00483891">
        <w:rPr>
          <w:rFonts w:ascii="Arial"/>
          <w:color w:val="000000"/>
          <w:sz w:val="18"/>
          <w:lang w:val="ru-RU"/>
        </w:rPr>
        <w:t>від</w:t>
      </w:r>
      <w:r w:rsidRPr="00483891">
        <w:rPr>
          <w:rFonts w:ascii="Arial"/>
          <w:color w:val="000000"/>
          <w:sz w:val="18"/>
          <w:lang w:val="ru-RU"/>
        </w:rPr>
        <w:t xml:space="preserve"> 06.10.2023 </w:t>
      </w:r>
      <w:r w:rsidRPr="00483891">
        <w:rPr>
          <w:rFonts w:ascii="Arial"/>
          <w:color w:val="000000"/>
          <w:sz w:val="18"/>
          <w:lang w:val="ru-RU"/>
        </w:rPr>
        <w:t>р</w:t>
      </w:r>
      <w:r w:rsidRPr="0048389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83891">
        <w:rPr>
          <w:rFonts w:ascii="Arial"/>
          <w:color w:val="000000"/>
          <w:sz w:val="18"/>
          <w:lang w:val="ru-RU"/>
        </w:rPr>
        <w:t xml:space="preserve"> 899-</w:t>
      </w:r>
      <w:r w:rsidRPr="00483891">
        <w:rPr>
          <w:rFonts w:ascii="Arial"/>
          <w:color w:val="000000"/>
          <w:sz w:val="18"/>
          <w:lang w:val="ru-RU"/>
        </w:rPr>
        <w:t>р</w:t>
      </w:r>
      <w:r w:rsidRPr="00483891">
        <w:rPr>
          <w:rFonts w:ascii="Arial"/>
          <w:color w:val="000000"/>
          <w:sz w:val="18"/>
          <w:lang w:val="ru-RU"/>
        </w:rPr>
        <w:t>)</w:t>
      </w:r>
    </w:p>
    <w:p w:rsidR="000F4278" w:rsidRPr="00483891" w:rsidRDefault="00483891">
      <w:pPr>
        <w:spacing w:after="0"/>
        <w:ind w:firstLine="240"/>
        <w:rPr>
          <w:lang w:val="ru-RU"/>
        </w:rPr>
      </w:pPr>
      <w:bookmarkStart w:id="19" w:name="17"/>
      <w:bookmarkEnd w:id="18"/>
      <w:r w:rsidRPr="00483891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0F4278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F4278" w:rsidRDefault="00483891">
            <w:pPr>
              <w:spacing w:after="0"/>
              <w:jc w:val="center"/>
            </w:pPr>
            <w:bookmarkStart w:id="20" w:name="18"/>
            <w:bookmarkEnd w:id="19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0F4278" w:rsidRDefault="00483891">
            <w:pPr>
              <w:spacing w:after="0"/>
              <w:jc w:val="center"/>
            </w:pPr>
            <w:bookmarkStart w:id="21" w:name="19"/>
            <w:bookmarkEnd w:id="20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ШМИГАЛЬ</w:t>
            </w:r>
          </w:p>
        </w:tc>
        <w:bookmarkEnd w:id="21"/>
      </w:tr>
    </w:tbl>
    <w:p w:rsidR="000F4278" w:rsidRDefault="00483891">
      <w:r>
        <w:br/>
      </w:r>
    </w:p>
    <w:p w:rsidR="000F4278" w:rsidRDefault="00483891">
      <w:pPr>
        <w:spacing w:after="0"/>
        <w:ind w:firstLine="240"/>
      </w:pPr>
      <w:bookmarkStart w:id="22" w:name="20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67</w:t>
      </w:r>
    </w:p>
    <w:p w:rsidR="000F4278" w:rsidRDefault="00483891">
      <w:pPr>
        <w:spacing w:after="0"/>
        <w:ind w:firstLine="240"/>
      </w:pPr>
      <w:bookmarkStart w:id="23" w:name="21"/>
      <w:bookmarkEnd w:id="22"/>
      <w:r>
        <w:rPr>
          <w:rFonts w:ascii="Arial"/>
          <w:color w:val="000000"/>
          <w:sz w:val="18"/>
        </w:rPr>
        <w:t xml:space="preserve"> </w:t>
      </w:r>
    </w:p>
    <w:p w:rsidR="000F4278" w:rsidRDefault="00483891">
      <w:pPr>
        <w:spacing w:after="0"/>
        <w:ind w:firstLine="240"/>
        <w:jc w:val="right"/>
      </w:pPr>
      <w:bookmarkStart w:id="24" w:name="22"/>
      <w:bookmarkEnd w:id="23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1803-</w:t>
      </w:r>
      <w:r>
        <w:rPr>
          <w:rFonts w:ascii="Arial"/>
          <w:color w:val="000000"/>
          <w:sz w:val="18"/>
        </w:rPr>
        <w:t>р</w:t>
      </w:r>
    </w:p>
    <w:p w:rsidR="000F4278" w:rsidRPr="00483891" w:rsidRDefault="00483891">
      <w:pPr>
        <w:pStyle w:val="3"/>
        <w:spacing w:after="0"/>
        <w:jc w:val="center"/>
        <w:rPr>
          <w:lang w:val="ru-RU"/>
        </w:rPr>
      </w:pPr>
      <w:bookmarkStart w:id="25" w:name="23"/>
      <w:bookmarkEnd w:id="24"/>
      <w:r w:rsidRPr="00483891">
        <w:rPr>
          <w:rFonts w:ascii="Arial"/>
          <w:color w:val="000000"/>
          <w:sz w:val="27"/>
          <w:lang w:val="ru-RU"/>
        </w:rPr>
        <w:lastRenderedPageBreak/>
        <w:t>ПЛАН</w:t>
      </w:r>
      <w:r w:rsidRPr="00483891">
        <w:rPr>
          <w:rFonts w:ascii="Arial"/>
          <w:color w:val="000000"/>
          <w:sz w:val="27"/>
          <w:lang w:val="ru-RU"/>
        </w:rPr>
        <w:t xml:space="preserve"> </w:t>
      </w:r>
      <w:r w:rsidRPr="00483891">
        <w:rPr>
          <w:rFonts w:ascii="Arial"/>
          <w:color w:val="000000"/>
          <w:sz w:val="27"/>
          <w:lang w:val="ru-RU"/>
        </w:rPr>
        <w:t>ЗАХОДІВ</w:t>
      </w:r>
      <w:r w:rsidRPr="00483891">
        <w:rPr>
          <w:lang w:val="ru-RU"/>
        </w:rPr>
        <w:br/>
      </w:r>
      <w:r w:rsidRPr="00483891">
        <w:rPr>
          <w:rFonts w:ascii="Arial"/>
          <w:color w:val="000000"/>
          <w:sz w:val="27"/>
          <w:lang w:val="ru-RU"/>
        </w:rPr>
        <w:t>з</w:t>
      </w:r>
      <w:r w:rsidRPr="00483891">
        <w:rPr>
          <w:rFonts w:ascii="Arial"/>
          <w:color w:val="000000"/>
          <w:sz w:val="27"/>
          <w:lang w:val="ru-RU"/>
        </w:rPr>
        <w:t xml:space="preserve"> </w:t>
      </w:r>
      <w:r w:rsidRPr="00483891">
        <w:rPr>
          <w:rFonts w:ascii="Arial"/>
          <w:color w:val="000000"/>
          <w:sz w:val="27"/>
          <w:lang w:val="ru-RU"/>
        </w:rPr>
        <w:t>реалізації</w:t>
      </w:r>
      <w:r w:rsidRPr="00483891">
        <w:rPr>
          <w:rFonts w:ascii="Arial"/>
          <w:color w:val="000000"/>
          <w:sz w:val="27"/>
          <w:lang w:val="ru-RU"/>
        </w:rPr>
        <w:t xml:space="preserve"> </w:t>
      </w:r>
      <w:r w:rsidRPr="00483891">
        <w:rPr>
          <w:rFonts w:ascii="Arial"/>
          <w:color w:val="000000"/>
          <w:sz w:val="27"/>
          <w:lang w:val="ru-RU"/>
        </w:rPr>
        <w:t>у</w:t>
      </w:r>
      <w:r w:rsidRPr="00483891">
        <w:rPr>
          <w:rFonts w:ascii="Arial"/>
          <w:color w:val="000000"/>
          <w:sz w:val="27"/>
          <w:lang w:val="ru-RU"/>
        </w:rPr>
        <w:t xml:space="preserve"> 2021 - 2023 </w:t>
      </w:r>
      <w:r w:rsidRPr="00483891">
        <w:rPr>
          <w:rFonts w:ascii="Arial"/>
          <w:color w:val="000000"/>
          <w:sz w:val="27"/>
          <w:lang w:val="ru-RU"/>
        </w:rPr>
        <w:t>роках</w:t>
      </w:r>
      <w:r w:rsidRPr="00483891">
        <w:rPr>
          <w:rFonts w:ascii="Arial"/>
          <w:color w:val="000000"/>
          <w:sz w:val="27"/>
          <w:lang w:val="ru-RU"/>
        </w:rPr>
        <w:t xml:space="preserve"> </w:t>
      </w:r>
      <w:r w:rsidRPr="00483891">
        <w:rPr>
          <w:rFonts w:ascii="Arial"/>
          <w:color w:val="000000"/>
          <w:sz w:val="27"/>
          <w:lang w:val="ru-RU"/>
        </w:rPr>
        <w:t>Національного</w:t>
      </w:r>
      <w:r w:rsidRPr="00483891">
        <w:rPr>
          <w:rFonts w:ascii="Arial"/>
          <w:color w:val="000000"/>
          <w:sz w:val="27"/>
          <w:lang w:val="ru-RU"/>
        </w:rPr>
        <w:t xml:space="preserve"> </w:t>
      </w:r>
      <w:r w:rsidRPr="00483891">
        <w:rPr>
          <w:rFonts w:ascii="Arial"/>
          <w:color w:val="000000"/>
          <w:sz w:val="27"/>
          <w:lang w:val="ru-RU"/>
        </w:rPr>
        <w:t>плану</w:t>
      </w:r>
      <w:r w:rsidRPr="00483891">
        <w:rPr>
          <w:rFonts w:ascii="Arial"/>
          <w:color w:val="000000"/>
          <w:sz w:val="27"/>
          <w:lang w:val="ru-RU"/>
        </w:rPr>
        <w:t xml:space="preserve"> </w:t>
      </w:r>
      <w:r w:rsidRPr="00483891">
        <w:rPr>
          <w:rFonts w:ascii="Arial"/>
          <w:color w:val="000000"/>
          <w:sz w:val="27"/>
          <w:lang w:val="ru-RU"/>
        </w:rPr>
        <w:t>дій</w:t>
      </w:r>
      <w:r w:rsidRPr="00483891">
        <w:rPr>
          <w:rFonts w:ascii="Arial"/>
          <w:color w:val="000000"/>
          <w:sz w:val="27"/>
          <w:lang w:val="ru-RU"/>
        </w:rPr>
        <w:t xml:space="preserve"> </w:t>
      </w:r>
      <w:r w:rsidRPr="00483891">
        <w:rPr>
          <w:rFonts w:ascii="Arial"/>
          <w:color w:val="000000"/>
          <w:sz w:val="27"/>
          <w:lang w:val="ru-RU"/>
        </w:rPr>
        <w:t>з</w:t>
      </w:r>
      <w:r w:rsidRPr="00483891">
        <w:rPr>
          <w:rFonts w:ascii="Arial"/>
          <w:color w:val="000000"/>
          <w:sz w:val="27"/>
          <w:lang w:val="ru-RU"/>
        </w:rPr>
        <w:t xml:space="preserve"> </w:t>
      </w:r>
      <w:r w:rsidRPr="00483891">
        <w:rPr>
          <w:rFonts w:ascii="Arial"/>
          <w:color w:val="000000"/>
          <w:sz w:val="27"/>
          <w:lang w:val="ru-RU"/>
        </w:rPr>
        <w:t>енергоефективності</w:t>
      </w:r>
      <w:r w:rsidRPr="00483891">
        <w:rPr>
          <w:rFonts w:ascii="Arial"/>
          <w:color w:val="000000"/>
          <w:sz w:val="27"/>
          <w:lang w:val="ru-RU"/>
        </w:rPr>
        <w:t xml:space="preserve"> </w:t>
      </w:r>
      <w:r w:rsidRPr="00483891">
        <w:rPr>
          <w:rFonts w:ascii="Arial"/>
          <w:color w:val="000000"/>
          <w:sz w:val="27"/>
          <w:lang w:val="ru-RU"/>
        </w:rPr>
        <w:t>на</w:t>
      </w:r>
      <w:r w:rsidRPr="00483891">
        <w:rPr>
          <w:rFonts w:ascii="Arial"/>
          <w:color w:val="000000"/>
          <w:sz w:val="27"/>
          <w:lang w:val="ru-RU"/>
        </w:rPr>
        <w:t xml:space="preserve"> </w:t>
      </w:r>
      <w:r w:rsidRPr="00483891">
        <w:rPr>
          <w:rFonts w:ascii="Arial"/>
          <w:color w:val="000000"/>
          <w:sz w:val="27"/>
          <w:lang w:val="ru-RU"/>
        </w:rPr>
        <w:t>період</w:t>
      </w:r>
      <w:r w:rsidRPr="00483891">
        <w:rPr>
          <w:rFonts w:ascii="Arial"/>
          <w:color w:val="000000"/>
          <w:sz w:val="27"/>
          <w:lang w:val="ru-RU"/>
        </w:rPr>
        <w:t xml:space="preserve"> </w:t>
      </w:r>
      <w:r w:rsidRPr="00483891">
        <w:rPr>
          <w:rFonts w:ascii="Arial"/>
          <w:color w:val="000000"/>
          <w:sz w:val="27"/>
          <w:lang w:val="ru-RU"/>
        </w:rPr>
        <w:t>до</w:t>
      </w:r>
      <w:r w:rsidRPr="00483891">
        <w:rPr>
          <w:rFonts w:ascii="Arial"/>
          <w:color w:val="000000"/>
          <w:sz w:val="27"/>
          <w:lang w:val="ru-RU"/>
        </w:rPr>
        <w:t xml:space="preserve"> 2030 </w:t>
      </w:r>
      <w:r w:rsidRPr="00483891">
        <w:rPr>
          <w:rFonts w:ascii="Arial"/>
          <w:color w:val="000000"/>
          <w:sz w:val="27"/>
          <w:lang w:val="ru-RU"/>
        </w:rPr>
        <w:t>року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717"/>
        <w:gridCol w:w="2502"/>
        <w:gridCol w:w="1206"/>
        <w:gridCol w:w="2703"/>
      </w:tblGrid>
      <w:tr w:rsidR="000F4278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26" w:name="24"/>
            <w:bookmarkEnd w:id="25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27" w:name="25"/>
            <w:bookmarkEnd w:id="26"/>
            <w:r>
              <w:rPr>
                <w:rFonts w:ascii="Arial"/>
                <w:color w:val="000000"/>
                <w:sz w:val="15"/>
              </w:rPr>
              <w:t>Відповідальні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28" w:name="26"/>
            <w:bookmarkEnd w:id="27"/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29" w:name="27"/>
            <w:bookmarkEnd w:id="28"/>
            <w:r>
              <w:rPr>
                <w:rFonts w:ascii="Arial"/>
                <w:color w:val="000000"/>
                <w:sz w:val="15"/>
              </w:rPr>
              <w:t>Очікувані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</w:p>
        </w:tc>
        <w:bookmarkEnd w:id="29"/>
      </w:tr>
      <w:tr w:rsidR="000F4278" w:rsidRPr="00483891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jc w:val="center"/>
              <w:rPr>
                <w:lang w:val="ru-RU"/>
              </w:rPr>
            </w:pPr>
            <w:bookmarkStart w:id="30" w:name="28"/>
            <w:r w:rsidRPr="00483891">
              <w:rPr>
                <w:rFonts w:ascii="Arial"/>
                <w:color w:val="000000"/>
                <w:sz w:val="15"/>
                <w:lang w:val="ru-RU"/>
              </w:rPr>
              <w:t>Секторальні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підвищення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енергоефективності</w:t>
            </w:r>
          </w:p>
        </w:tc>
        <w:bookmarkEnd w:id="30"/>
      </w:tr>
      <w:tr w:rsidR="000F4278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31" w:name="29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1.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програм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стимулювання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багатоквартирних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житлових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будинках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зокрема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рамках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функціонування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запровадженням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моніторингу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ефективності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результативності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відп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овідних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програм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джерел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заборонених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законодавством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32" w:name="30"/>
            <w:bookmarkEnd w:id="31"/>
            <w:r>
              <w:rPr>
                <w:rFonts w:ascii="Arial"/>
                <w:color w:val="000000"/>
                <w:sz w:val="15"/>
              </w:rPr>
              <w:t>Мінінфраструктури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Держенергоефективності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33" w:name="31"/>
            <w:bookmarkEnd w:id="32"/>
            <w:r>
              <w:rPr>
                <w:rFonts w:ascii="Arial"/>
                <w:color w:val="000000"/>
                <w:sz w:val="15"/>
              </w:rPr>
              <w:t xml:space="preserve">2022 - 2023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34" w:name="32"/>
            <w:bookmarkEnd w:id="33"/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стимулювання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багатоквартирних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Директиви</w:t>
            </w:r>
            <w:r>
              <w:rPr>
                <w:rFonts w:ascii="Arial"/>
                <w:color w:val="000000"/>
                <w:sz w:val="15"/>
              </w:rPr>
              <w:t xml:space="preserve"> 2012/27/EU </w:t>
            </w:r>
            <w:r>
              <w:rPr>
                <w:rFonts w:ascii="Arial"/>
                <w:color w:val="000000"/>
                <w:sz w:val="15"/>
              </w:rPr>
              <w:t>Європейського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Парламенту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енергоефективність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Директиви</w:t>
            </w:r>
            <w:r>
              <w:rPr>
                <w:rFonts w:ascii="Arial"/>
                <w:color w:val="000000"/>
                <w:sz w:val="15"/>
              </w:rPr>
              <w:t xml:space="preserve"> 2009</w:t>
            </w:r>
            <w:r>
              <w:rPr>
                <w:rFonts w:ascii="Arial"/>
                <w:color w:val="000000"/>
                <w:sz w:val="15"/>
              </w:rPr>
              <w:t>/125/</w:t>
            </w:r>
            <w:r>
              <w:rPr>
                <w:rFonts w:ascii="Arial"/>
                <w:color w:val="000000"/>
                <w:sz w:val="15"/>
              </w:rPr>
              <w:t>ЕС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2010/30/EU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Директиви</w:t>
            </w:r>
            <w:r>
              <w:rPr>
                <w:rFonts w:ascii="Arial"/>
                <w:color w:val="000000"/>
                <w:sz w:val="15"/>
              </w:rPr>
              <w:t xml:space="preserve"> 2004/8/</w:t>
            </w:r>
            <w:r>
              <w:rPr>
                <w:rFonts w:ascii="Arial"/>
                <w:color w:val="000000"/>
                <w:sz w:val="15"/>
              </w:rPr>
              <w:t>ЕС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2006/32/EC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Директива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4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35" w:name="33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2.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програм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стимулювання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впровадження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індивідуальних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приватних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житлових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будинках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запровадженням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моніторингу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ефективності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резу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льтативності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програм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джерел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заборонених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законодавством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36" w:name="34"/>
            <w:bookmarkEnd w:id="35"/>
            <w:r>
              <w:rPr>
                <w:rFonts w:ascii="Arial"/>
                <w:color w:val="000000"/>
                <w:sz w:val="15"/>
              </w:rPr>
              <w:t>Мінінфраструктури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Держенергоефективності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37" w:name="35"/>
            <w:bookmarkEnd w:id="3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38" w:name="36"/>
            <w:bookmarkEnd w:id="37"/>
            <w:r w:rsidRPr="00483891">
              <w:rPr>
                <w:rFonts w:ascii="Arial"/>
                <w:color w:val="000000"/>
                <w:sz w:val="15"/>
                <w:lang w:val="ru-RU"/>
              </w:rPr>
              <w:t>впровадження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близько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150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тис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домогосподарствах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проживає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індивідуальних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приватних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будинках</w:t>
            </w:r>
          </w:p>
        </w:tc>
        <w:bookmarkEnd w:id="38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39" w:name="37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3.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популяризації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місцевих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програм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стимулювання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багатоквартирних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індивідуальних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приватних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житлових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будинках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джерел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заборонених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законодавством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40" w:name="38"/>
            <w:bookmarkEnd w:id="39"/>
            <w:r w:rsidRPr="00483891">
              <w:rPr>
                <w:rFonts w:ascii="Arial"/>
                <w:color w:val="000000"/>
                <w:sz w:val="15"/>
                <w:lang w:val="ru-RU"/>
              </w:rPr>
              <w:t>Держенергоефективн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ості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Мінінфраструктури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41" w:name="39"/>
            <w:bookmarkEnd w:id="40"/>
            <w:r>
              <w:rPr>
                <w:rFonts w:ascii="Arial"/>
                <w:color w:val="000000"/>
                <w:sz w:val="15"/>
              </w:rPr>
              <w:t xml:space="preserve">2021 - 2023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42" w:name="40"/>
            <w:bookmarkEnd w:id="41"/>
            <w:r w:rsidRPr="00483891">
              <w:rPr>
                <w:rFonts w:ascii="Arial"/>
                <w:color w:val="000000"/>
                <w:sz w:val="15"/>
                <w:lang w:val="ru-RU"/>
              </w:rPr>
              <w:t>прийняття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реалізація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щонайменше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170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місцевих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програм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стимулювання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впровадження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житлових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будинках</w:t>
            </w:r>
          </w:p>
        </w:tc>
        <w:bookmarkEnd w:id="42"/>
      </w:tr>
      <w:tr w:rsidR="000F4278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43" w:name="41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4.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Стимулювання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впровадження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джерел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заборонених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законодавством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запровадженням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моніторингу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ефективності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результативності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механізму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стимулювання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44" w:name="42"/>
            <w:bookmarkEnd w:id="43"/>
            <w:r>
              <w:rPr>
                <w:rFonts w:ascii="Arial"/>
                <w:color w:val="000000"/>
                <w:sz w:val="15"/>
              </w:rPr>
              <w:t>Мінінфраструктури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Мінекономіки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Держенергоефективності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45" w:name="43"/>
            <w:bookmarkEnd w:id="44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46" w:name="44"/>
            <w:bookmarkEnd w:id="45"/>
            <w:r>
              <w:rPr>
                <w:rFonts w:ascii="Arial"/>
                <w:color w:val="000000"/>
                <w:sz w:val="15"/>
              </w:rPr>
              <w:t>запровадження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стимулювання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енергоефективних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енергоефективних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щонайменше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180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</w:p>
        </w:tc>
        <w:bookmarkEnd w:id="46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47" w:name="45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Стимулювання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енергосервісу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термомодернізації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>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48" w:name="46"/>
            <w:bookmarkEnd w:id="47"/>
            <w:r w:rsidRPr="00483891">
              <w:rPr>
                <w:rFonts w:ascii="Arial"/>
                <w:color w:val="000000"/>
                <w:sz w:val="15"/>
                <w:lang w:val="ru-RU"/>
              </w:rPr>
              <w:t>Держенергоефективності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Мінінфраструктури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49" w:name="47"/>
            <w:bookmarkEnd w:id="4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50" w:name="48"/>
            <w:bookmarkEnd w:id="49"/>
            <w:r w:rsidRPr="00483891">
              <w:rPr>
                <w:rFonts w:ascii="Arial"/>
                <w:color w:val="000000"/>
                <w:sz w:val="15"/>
                <w:lang w:val="ru-RU"/>
              </w:rPr>
              <w:t>укладення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щонайменше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200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енергосервісних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договорів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щороку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єктами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комунальної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форми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власності</w:t>
            </w:r>
          </w:p>
        </w:tc>
        <w:bookmarkEnd w:id="50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51" w:name="49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6.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Провед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енергетичної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сертифікації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будівель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показників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енергетичної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ефективності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таких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будівель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тому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проектної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документації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встановлених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мінімальни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вимог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джерел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заборонених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законодавством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52" w:name="50"/>
            <w:bookmarkEnd w:id="51"/>
            <w:r w:rsidRPr="00483891">
              <w:rPr>
                <w:rFonts w:ascii="Arial"/>
                <w:color w:val="000000"/>
                <w:sz w:val="15"/>
                <w:lang w:val="ru-RU"/>
              </w:rPr>
              <w:t>Держенергоефективності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Мінінфраструктури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заінтересовані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центральні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влади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53" w:name="51"/>
            <w:bookmarkEnd w:id="52"/>
            <w:r>
              <w:rPr>
                <w:rFonts w:ascii="Arial"/>
                <w:color w:val="000000"/>
                <w:sz w:val="15"/>
              </w:rPr>
              <w:t xml:space="preserve">2021 - 2023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54" w:name="52"/>
            <w:bookmarkEnd w:id="53"/>
            <w:r w:rsidRPr="00483891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вимог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5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Директиви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показової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ролі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будівель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бюджетних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установ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щ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використовуються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органами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влади</w:t>
            </w:r>
          </w:p>
        </w:tc>
        <w:bookmarkEnd w:id="54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55" w:name="53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7.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переліку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енергетичних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експлуатаційних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характеристик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будівель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бюджетних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установ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lastRenderedPageBreak/>
              <w:t>розташовані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5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Директиви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56" w:name="54"/>
            <w:bookmarkEnd w:id="55"/>
            <w:r w:rsidRPr="00483891">
              <w:rPr>
                <w:rFonts w:ascii="Arial"/>
                <w:color w:val="000000"/>
                <w:sz w:val="15"/>
                <w:lang w:val="ru-RU"/>
              </w:rPr>
              <w:lastRenderedPageBreak/>
              <w:t>Держенергоефективності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Мінрегіон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заінтересовані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центральні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lastRenderedPageBreak/>
              <w:t>органи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влади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57" w:name="55"/>
            <w:bookmarkEnd w:id="56"/>
            <w:r>
              <w:rPr>
                <w:rFonts w:ascii="Arial"/>
                <w:color w:val="000000"/>
                <w:sz w:val="15"/>
              </w:rPr>
              <w:lastRenderedPageBreak/>
              <w:t xml:space="preserve">IV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58" w:name="56"/>
            <w:bookmarkEnd w:id="57"/>
            <w:r w:rsidRPr="00483891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вимог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5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Директиви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показової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ролі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будівель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бюджетних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установ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lastRenderedPageBreak/>
              <w:t>використовуються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органами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влади</w:t>
            </w:r>
          </w:p>
        </w:tc>
        <w:bookmarkEnd w:id="58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59" w:name="57"/>
            <w:r w:rsidRPr="00483891">
              <w:rPr>
                <w:rFonts w:ascii="Arial"/>
                <w:color w:val="000000"/>
                <w:sz w:val="15"/>
                <w:lang w:val="ru-RU"/>
              </w:rPr>
              <w:lastRenderedPageBreak/>
              <w:t xml:space="preserve">8.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Поширення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впровадження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систем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енергоменеджменту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енергомоніторингу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будівель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комунальної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форми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власності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джерел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заборонених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законодавством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запровадження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загальних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підходів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моніторингу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споживання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паливно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енергетичних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бюджетними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установами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національному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рівні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60" w:name="172"/>
            <w:bookmarkEnd w:id="59"/>
            <w:r w:rsidRPr="00483891">
              <w:rPr>
                <w:rFonts w:ascii="Arial"/>
                <w:color w:val="000000"/>
                <w:sz w:val="15"/>
                <w:lang w:val="ru-RU"/>
              </w:rPr>
              <w:t>Держенергоефективності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Мінінфраструктури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заінтересовані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центральні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61" w:name="59"/>
            <w:bookmarkEnd w:id="60"/>
            <w:r>
              <w:rPr>
                <w:rFonts w:ascii="Arial"/>
                <w:color w:val="000000"/>
                <w:sz w:val="15"/>
              </w:rPr>
              <w:t xml:space="preserve">2021 - 2023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62" w:name="60"/>
            <w:bookmarkEnd w:id="61"/>
            <w:r w:rsidRPr="00483891">
              <w:rPr>
                <w:rFonts w:ascii="Arial"/>
                <w:color w:val="000000"/>
                <w:sz w:val="15"/>
                <w:lang w:val="ru-RU"/>
              </w:rPr>
              <w:t>збільшення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кількості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запроваджених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систем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енергетичного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менеджменту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систем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енергомоніторингу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бюджетній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сфері</w:t>
            </w:r>
          </w:p>
        </w:tc>
        <w:bookmarkEnd w:id="62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63" w:name="61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9.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Поширення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впровадження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систем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енергоменеджменту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єктами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великого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підприємництва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стимулювання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впровадження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систем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енергоменеджменту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єктами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малого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середнього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підприємництва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64" w:name="62"/>
            <w:bookmarkEnd w:id="63"/>
            <w:r>
              <w:rPr>
                <w:rFonts w:ascii="Arial"/>
                <w:color w:val="000000"/>
                <w:sz w:val="15"/>
              </w:rPr>
              <w:t>Мінінфраструктури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Держенергоефективності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Мінекономіки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65" w:name="63"/>
            <w:bookmarkEnd w:id="64"/>
            <w:r>
              <w:rPr>
                <w:rFonts w:ascii="Arial"/>
                <w:color w:val="000000"/>
                <w:sz w:val="15"/>
              </w:rPr>
              <w:t xml:space="preserve">2021 - 2023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66" w:name="64"/>
            <w:bookmarkEnd w:id="65"/>
            <w:r w:rsidRPr="00483891">
              <w:rPr>
                <w:rFonts w:ascii="Arial"/>
                <w:color w:val="000000"/>
                <w:sz w:val="15"/>
                <w:lang w:val="ru-RU"/>
              </w:rPr>
              <w:t>збільшення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кількості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запроваджених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систем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енергетичного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менеджменту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систем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енергомоніторингу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промисловості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сферах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енергоємного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</w:p>
        </w:tc>
        <w:bookmarkEnd w:id="66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67" w:name="65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10.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Стимулювання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запровадження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новітніх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технологій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зменшують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споживання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енергії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викопного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палива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призводять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скорочення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викидів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парникових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газів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68" w:name="66"/>
            <w:bookmarkEnd w:id="67"/>
            <w:r>
              <w:rPr>
                <w:rFonts w:ascii="Arial"/>
                <w:color w:val="000000"/>
                <w:sz w:val="15"/>
              </w:rPr>
              <w:t>Міненерго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Мінінфраструктури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Держенергоефективності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МОН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69" w:name="67"/>
            <w:bookmarkEnd w:id="6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70" w:name="68"/>
            <w:bookmarkEnd w:id="69"/>
            <w:r w:rsidRPr="00483891">
              <w:rPr>
                <w:rFonts w:ascii="Arial"/>
                <w:color w:val="000000"/>
                <w:sz w:val="15"/>
                <w:lang w:val="ru-RU"/>
              </w:rPr>
              <w:t>підтримка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нових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технологічних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рішень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подальшого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національній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економіці</w:t>
            </w:r>
          </w:p>
        </w:tc>
        <w:bookmarkEnd w:id="70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71" w:name="69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11.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Впровадження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критеріїв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публічних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закупівель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72" w:name="70"/>
            <w:bookmarkEnd w:id="71"/>
            <w:r>
              <w:rPr>
                <w:rFonts w:ascii="Arial"/>
                <w:color w:val="000000"/>
                <w:sz w:val="15"/>
              </w:rPr>
              <w:t>Міненерго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Мінекономіки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Мінрегіон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Держенергоефективності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73" w:name="71"/>
            <w:bookmarkEnd w:id="72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74" w:name="72"/>
            <w:bookmarkEnd w:id="73"/>
            <w:r w:rsidRPr="00483891">
              <w:rPr>
                <w:rFonts w:ascii="Arial"/>
                <w:color w:val="000000"/>
                <w:sz w:val="15"/>
                <w:lang w:val="ru-RU"/>
              </w:rPr>
              <w:t>збільшення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частки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обладнання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матеріалів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бюджетними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установами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міжнар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одних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зобов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язань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імплементації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вимог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Директиви</w:t>
            </w:r>
          </w:p>
        </w:tc>
        <w:bookmarkEnd w:id="74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75" w:name="73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12.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Сприяння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запровадженню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повного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комерційного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обліку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споживання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теплової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енергії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питної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холодної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гарячої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води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вимог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комерційний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облік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теплової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енергії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водопо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стачання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моніторингу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запровадження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комерційного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обліку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76" w:name="173"/>
            <w:bookmarkEnd w:id="75"/>
            <w:r>
              <w:rPr>
                <w:rFonts w:ascii="Arial"/>
                <w:color w:val="000000"/>
                <w:sz w:val="15"/>
              </w:rPr>
              <w:t>Мінінфраструктури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Держенергоефективності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77" w:name="75"/>
            <w:bookmarkEnd w:id="76"/>
            <w:r>
              <w:rPr>
                <w:rFonts w:ascii="Arial"/>
                <w:color w:val="000000"/>
                <w:sz w:val="15"/>
              </w:rPr>
              <w:t xml:space="preserve">2021 - 2023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78" w:name="76"/>
            <w:bookmarkEnd w:id="77"/>
            <w:r w:rsidRPr="00483891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повного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комерційного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обліку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споживання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теплової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енергії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питної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холодної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гарячої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води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як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умови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подал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ьшого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заходів</w:t>
            </w:r>
          </w:p>
        </w:tc>
        <w:bookmarkEnd w:id="78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79" w:name="77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13.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Стимулювання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інфраструктури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зарядних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станцій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електромобілів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80" w:name="78"/>
            <w:bookmarkEnd w:id="79"/>
            <w:r>
              <w:rPr>
                <w:rFonts w:ascii="Arial"/>
                <w:color w:val="000000"/>
                <w:sz w:val="15"/>
              </w:rPr>
              <w:t>Міненерго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Мінінфраструктури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Держенергоефективності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81" w:name="79"/>
            <w:bookmarkEnd w:id="80"/>
            <w:r>
              <w:rPr>
                <w:rFonts w:ascii="Arial"/>
                <w:color w:val="000000"/>
                <w:sz w:val="15"/>
              </w:rPr>
              <w:t xml:space="preserve">2021 - 2023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82" w:name="80"/>
            <w:bookmarkEnd w:id="81"/>
            <w:r w:rsidRPr="00483891">
              <w:rPr>
                <w:rFonts w:ascii="Arial"/>
                <w:color w:val="000000"/>
                <w:sz w:val="15"/>
                <w:lang w:val="ru-RU"/>
              </w:rPr>
              <w:t>усунення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адміністративних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бар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єрів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зарядної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інфраструктури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електромобілів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запровадження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програм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підтримки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її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</w:p>
        </w:tc>
        <w:bookmarkEnd w:id="82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83" w:name="81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14.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Оптимізація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структури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пасажирських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вантажних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перевезень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містах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84" w:name="82"/>
            <w:bookmarkEnd w:id="83"/>
            <w:r w:rsidRPr="00483891">
              <w:rPr>
                <w:rFonts w:ascii="Arial"/>
                <w:color w:val="000000"/>
                <w:sz w:val="15"/>
                <w:lang w:val="ru-RU"/>
              </w:rPr>
              <w:t>Мінінфраструктури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Міненерго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Держенергоефективності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85" w:name="83"/>
            <w:bookmarkEnd w:id="84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86" w:name="84"/>
            <w:bookmarkEnd w:id="85"/>
            <w:r w:rsidRPr="00483891">
              <w:rPr>
                <w:rFonts w:ascii="Arial"/>
                <w:color w:val="000000"/>
                <w:sz w:val="15"/>
                <w:lang w:val="ru-RU"/>
              </w:rPr>
              <w:t>поширення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кращих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практик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планування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транспортної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системи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міст</w:t>
            </w:r>
          </w:p>
        </w:tc>
        <w:bookmarkEnd w:id="86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87" w:name="85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15.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Оновлення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міського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транспорту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переважним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переходом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електротранспорт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рамках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джерел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фінансування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передбачених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планом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реалізаці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Національної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транспортної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стратегії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2030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88" w:name="86"/>
            <w:bookmarkEnd w:id="87"/>
            <w:r w:rsidRPr="00483891">
              <w:rPr>
                <w:rFonts w:ascii="Arial"/>
                <w:color w:val="000000"/>
                <w:sz w:val="15"/>
                <w:lang w:val="ru-RU"/>
              </w:rPr>
              <w:t>Мінінфраструктури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Міненерго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Держенергоефективності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89" w:name="87"/>
            <w:bookmarkEnd w:id="88"/>
            <w:r>
              <w:rPr>
                <w:rFonts w:ascii="Arial"/>
                <w:color w:val="000000"/>
                <w:sz w:val="15"/>
              </w:rPr>
              <w:t>- " -.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90" w:name="88"/>
            <w:bookmarkEnd w:id="89"/>
            <w:r w:rsidRPr="00483891">
              <w:rPr>
                <w:rFonts w:ascii="Arial"/>
                <w:color w:val="000000"/>
                <w:sz w:val="15"/>
                <w:lang w:val="ru-RU"/>
              </w:rPr>
              <w:t>збільшення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частки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електротранспорту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структурі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громадського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транспорту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міст</w:t>
            </w:r>
          </w:p>
        </w:tc>
        <w:bookmarkEnd w:id="90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91" w:name="89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16.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Стимулювання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оновлення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приватного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автопарку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метою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електромобільності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92" w:name="90"/>
            <w:bookmarkEnd w:id="91"/>
            <w:r>
              <w:rPr>
                <w:rFonts w:ascii="Arial"/>
                <w:color w:val="000000"/>
                <w:sz w:val="15"/>
              </w:rPr>
              <w:t>Мінінфраструктури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Міненерго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Держенергоефективності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93" w:name="91"/>
            <w:bookmarkEnd w:id="92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94" w:name="92"/>
            <w:bookmarkEnd w:id="93"/>
            <w:r w:rsidRPr="00483891">
              <w:rPr>
                <w:rFonts w:ascii="Arial"/>
                <w:color w:val="000000"/>
                <w:sz w:val="15"/>
                <w:lang w:val="ru-RU"/>
              </w:rPr>
              <w:t>створення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законодавчої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бази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збільшення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кількості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електромобілів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зарядної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інфраструктури</w:t>
            </w:r>
          </w:p>
        </w:tc>
        <w:bookmarkEnd w:id="94"/>
      </w:tr>
      <w:tr w:rsidR="000F4278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95" w:name="93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17.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оновленого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плану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впровадження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Концепції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реалізації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теплопостачання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2025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року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96" w:name="94"/>
            <w:bookmarkEnd w:id="95"/>
            <w:r>
              <w:rPr>
                <w:rFonts w:ascii="Arial"/>
                <w:color w:val="000000"/>
                <w:sz w:val="15"/>
              </w:rPr>
              <w:t>Мінрегіон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97" w:name="95"/>
            <w:bookmarkEnd w:id="96"/>
            <w:r>
              <w:rPr>
                <w:rFonts w:ascii="Arial"/>
                <w:color w:val="000000"/>
                <w:sz w:val="15"/>
              </w:rPr>
              <w:t xml:space="preserve">IV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98" w:name="96"/>
            <w:bookmarkEnd w:id="97"/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потенціалу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теплопостачанні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</w:t>
            </w:r>
            <w:r>
              <w:rPr>
                <w:rFonts w:ascii="Arial"/>
                <w:color w:val="000000"/>
                <w:sz w:val="15"/>
              </w:rPr>
              <w:t>дновлювальних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високоефективного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комбінованого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когенерації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скидного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енергопотенціалу</w:t>
            </w:r>
          </w:p>
        </w:tc>
        <w:bookmarkEnd w:id="98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99" w:name="97"/>
            <w:r w:rsidRPr="00483891">
              <w:rPr>
                <w:rFonts w:ascii="Arial"/>
                <w:color w:val="000000"/>
                <w:sz w:val="15"/>
                <w:lang w:val="ru-RU"/>
              </w:rPr>
              <w:lastRenderedPageBreak/>
              <w:t xml:space="preserve">18.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Поширення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технологій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високоефективного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комбінованого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теплової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електричної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енергії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когене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рація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скидного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енергопотенціалу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принципів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положень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законодавства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ЄС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00" w:name="98"/>
            <w:bookmarkEnd w:id="99"/>
            <w:r w:rsidRPr="00483891">
              <w:rPr>
                <w:rFonts w:ascii="Arial"/>
                <w:color w:val="000000"/>
                <w:sz w:val="15"/>
                <w:lang w:val="ru-RU"/>
              </w:rPr>
              <w:t>Міненерго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Мінрегіон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НКРЕКП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Держенергоефективності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101" w:name="99"/>
            <w:bookmarkEnd w:id="100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02" w:name="100"/>
            <w:bookmarkEnd w:id="101"/>
            <w:r w:rsidRPr="00483891">
              <w:rPr>
                <w:rFonts w:ascii="Arial"/>
                <w:color w:val="000000"/>
                <w:sz w:val="15"/>
                <w:lang w:val="ru-RU"/>
              </w:rPr>
              <w:t>створення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законодавчої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основи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високоефективної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когенерації</w:t>
            </w:r>
          </w:p>
        </w:tc>
        <w:bookmarkEnd w:id="102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03" w:name="101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19.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Сприяння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підвищенню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ефективності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систем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централізованого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теплопостачання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водопостачання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водовідведення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тому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шляхом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погодження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інвестиційних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програм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04" w:name="102"/>
            <w:bookmarkEnd w:id="103"/>
            <w:r w:rsidRPr="00483891">
              <w:rPr>
                <w:rFonts w:ascii="Arial"/>
                <w:color w:val="000000"/>
                <w:sz w:val="15"/>
                <w:lang w:val="ru-RU"/>
              </w:rPr>
              <w:t>Мінрегіон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НКРЕКП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Міненерго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Держенерг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оефективності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105" w:name="103"/>
            <w:bookmarkEnd w:id="104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06" w:name="104"/>
            <w:bookmarkEnd w:id="105"/>
            <w:r w:rsidRPr="00483891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інвестиційних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програм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підвищення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рівня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систем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централізованого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теплопостачання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водопостачання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водовідведення</w:t>
            </w:r>
          </w:p>
        </w:tc>
        <w:bookmarkEnd w:id="106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07" w:name="105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20.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Впровадження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скорочення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втрат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мережах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передачі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розподілу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електричної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енергії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газорозподільних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мережах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108" w:name="106"/>
            <w:bookmarkEnd w:id="107"/>
            <w:r>
              <w:rPr>
                <w:rFonts w:ascii="Arial"/>
                <w:color w:val="000000"/>
                <w:sz w:val="15"/>
              </w:rPr>
              <w:t>Міненерго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НКРЕКП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109" w:name="107"/>
            <w:bookmarkEnd w:id="10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10" w:name="108"/>
            <w:bookmarkEnd w:id="109"/>
            <w:r w:rsidRPr="00483891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інвестиційних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програм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підвищення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рівня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газорозподільних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електричних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мереж</w:t>
            </w:r>
          </w:p>
        </w:tc>
        <w:bookmarkEnd w:id="110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11" w:name="109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21.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впровадження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більш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ефективного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зовнішнь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освітлення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населених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пунктів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12" w:name="110"/>
            <w:bookmarkEnd w:id="111"/>
            <w:r w:rsidRPr="00483891">
              <w:rPr>
                <w:rFonts w:ascii="Arial"/>
                <w:color w:val="000000"/>
                <w:sz w:val="15"/>
                <w:lang w:val="ru-RU"/>
              </w:rPr>
              <w:t>Держенергоефективності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Мінрегіон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Міненерго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113" w:name="111"/>
            <w:bookmarkEnd w:id="112"/>
            <w:r>
              <w:rPr>
                <w:rFonts w:ascii="Arial"/>
                <w:color w:val="000000"/>
                <w:sz w:val="15"/>
              </w:rPr>
              <w:t xml:space="preserve">IV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14" w:name="112"/>
            <w:bookmarkEnd w:id="113"/>
            <w:r w:rsidRPr="00483891">
              <w:rPr>
                <w:rFonts w:ascii="Arial"/>
                <w:color w:val="000000"/>
                <w:sz w:val="15"/>
                <w:lang w:val="ru-RU"/>
              </w:rPr>
              <w:t>збільшення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частки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світлоточок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населених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пунктах</w:t>
            </w:r>
          </w:p>
        </w:tc>
        <w:bookmarkEnd w:id="114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15" w:name="113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22.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Запровадження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механізму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обов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язкового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стимулю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ючого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регулювання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стимулюючого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тарифоутворення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сферах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енергетики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комунальних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послуг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16" w:name="114"/>
            <w:bookmarkEnd w:id="115"/>
            <w:r w:rsidRPr="00483891">
              <w:rPr>
                <w:rFonts w:ascii="Arial"/>
                <w:color w:val="000000"/>
                <w:sz w:val="15"/>
                <w:lang w:val="ru-RU"/>
              </w:rPr>
              <w:t>Мінрегіон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НКРЕКП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Міненерго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Держенергоефективності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117" w:name="115"/>
            <w:bookmarkEnd w:id="116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18" w:name="116"/>
            <w:bookmarkEnd w:id="117"/>
            <w:r w:rsidRPr="00483891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проектів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актів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внесення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змін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актів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законодавства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частині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розширення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стимулюючого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регулювання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зокрема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теплопостачання</w:t>
            </w:r>
          </w:p>
        </w:tc>
        <w:bookmarkEnd w:id="118"/>
      </w:tr>
      <w:tr w:rsidR="000F4278" w:rsidRPr="00483891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jc w:val="center"/>
              <w:rPr>
                <w:lang w:val="ru-RU"/>
              </w:rPr>
            </w:pPr>
            <w:bookmarkStart w:id="119" w:name="117"/>
            <w:r w:rsidRPr="00483891">
              <w:rPr>
                <w:rFonts w:ascii="Arial"/>
                <w:color w:val="000000"/>
                <w:sz w:val="15"/>
                <w:lang w:val="ru-RU"/>
              </w:rPr>
              <w:t>Міжсекторальні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підвищення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енергоефективності</w:t>
            </w:r>
          </w:p>
        </w:tc>
        <w:bookmarkEnd w:id="119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20" w:name="118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23.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Гармонізація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застосування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енергетичних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одиниць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визначення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обсягів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споживання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енергії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європейським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законодавств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ом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21" w:name="119"/>
            <w:bookmarkEnd w:id="120"/>
            <w:r w:rsidRPr="00483891">
              <w:rPr>
                <w:rFonts w:ascii="Arial"/>
                <w:color w:val="000000"/>
                <w:sz w:val="15"/>
                <w:lang w:val="ru-RU"/>
              </w:rPr>
              <w:t>Міненерго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Держенергоефективності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НКРЕКП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122" w:name="120"/>
            <w:bookmarkEnd w:id="121"/>
            <w:r>
              <w:rPr>
                <w:rFonts w:ascii="Arial"/>
                <w:color w:val="000000"/>
                <w:sz w:val="15"/>
              </w:rPr>
              <w:t xml:space="preserve">IV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23" w:name="121"/>
            <w:bookmarkEnd w:id="122"/>
            <w:r w:rsidRPr="00483891">
              <w:rPr>
                <w:rFonts w:ascii="Arial"/>
                <w:color w:val="000000"/>
                <w:sz w:val="15"/>
                <w:lang w:val="ru-RU"/>
              </w:rPr>
              <w:t>нормативно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правове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врегулювання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застосування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енергетичних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одиниць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визначення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обсягів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споживання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енергії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насамперед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природного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газу</w:t>
            </w:r>
          </w:p>
        </w:tc>
        <w:bookmarkEnd w:id="123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24" w:name="122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24.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Впровадження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вимог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зазначеної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рахунках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енергію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метою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підвищення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поінформованості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споживачів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рівня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енергії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енергоефективності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25" w:name="123"/>
            <w:bookmarkEnd w:id="124"/>
            <w:r w:rsidRPr="00483891">
              <w:rPr>
                <w:rFonts w:ascii="Arial"/>
                <w:color w:val="000000"/>
                <w:sz w:val="15"/>
                <w:lang w:val="ru-RU"/>
              </w:rPr>
              <w:t>Міненерго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Держенергоефективності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Мінрегіон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НКРЕКП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126" w:name="124"/>
            <w:bookmarkEnd w:id="125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27" w:name="125"/>
            <w:bookmarkEnd w:id="126"/>
            <w:r w:rsidRPr="00483891">
              <w:rPr>
                <w:rFonts w:ascii="Arial"/>
                <w:color w:val="000000"/>
                <w:sz w:val="15"/>
                <w:lang w:val="ru-RU"/>
              </w:rPr>
              <w:t>запровадження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вимог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рахунках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енергію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кращих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європейських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практик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передбачає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включення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стимулюватиме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споживача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заощадливого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споживання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енергії</w:t>
            </w:r>
          </w:p>
        </w:tc>
        <w:bookmarkEnd w:id="127"/>
      </w:tr>
      <w:tr w:rsidR="000F4278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28" w:name="126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25.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Інформування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населення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популяризація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економічних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екологічних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соціальних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переваг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ефективного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енергії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дійснення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енергоефективності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29" w:name="127"/>
            <w:bookmarkEnd w:id="128"/>
            <w:r w:rsidRPr="00483891">
              <w:rPr>
                <w:rFonts w:ascii="Arial"/>
                <w:color w:val="000000"/>
                <w:sz w:val="15"/>
                <w:lang w:val="ru-RU"/>
              </w:rPr>
              <w:t>Держенергоефективності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МОН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Мінінфраструктури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Міненерго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МКІП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130" w:name="128"/>
            <w:bookmarkEnd w:id="129"/>
            <w:r>
              <w:rPr>
                <w:rFonts w:ascii="Arial"/>
                <w:color w:val="000000"/>
                <w:sz w:val="15"/>
              </w:rPr>
              <w:t xml:space="preserve">2021 - 2023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131" w:name="129"/>
            <w:bookmarkEnd w:id="130"/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поінформованості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ефективності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енергоефективної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поведінки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</w:t>
            </w:r>
            <w:r>
              <w:rPr>
                <w:rFonts w:ascii="Arial"/>
                <w:color w:val="000000"/>
                <w:sz w:val="15"/>
              </w:rPr>
              <w:t>ивачів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удосконалення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</w:p>
        </w:tc>
        <w:bookmarkEnd w:id="131"/>
      </w:tr>
      <w:tr w:rsidR="000F4278" w:rsidRPr="00483891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jc w:val="center"/>
              <w:rPr>
                <w:lang w:val="ru-RU"/>
              </w:rPr>
            </w:pPr>
            <w:bookmarkStart w:id="132" w:name="130"/>
            <w:r w:rsidRPr="00483891">
              <w:rPr>
                <w:rFonts w:ascii="Arial"/>
                <w:color w:val="000000"/>
                <w:sz w:val="15"/>
                <w:lang w:val="ru-RU"/>
              </w:rPr>
              <w:t>Нормативно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правове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підвищення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енергоефективності</w:t>
            </w:r>
          </w:p>
        </w:tc>
        <w:bookmarkEnd w:id="132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33" w:name="131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26.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законопроекту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імплементує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основні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Директиви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134" w:name="132"/>
            <w:bookmarkEnd w:id="133"/>
            <w:r>
              <w:rPr>
                <w:rFonts w:ascii="Arial"/>
                <w:color w:val="000000"/>
                <w:sz w:val="15"/>
              </w:rPr>
              <w:t>Міненерго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Мінрегіон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Мінекономіки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Держенергоефективності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135" w:name="133"/>
            <w:bookmarkEnd w:id="134"/>
            <w:r>
              <w:rPr>
                <w:rFonts w:ascii="Arial"/>
                <w:color w:val="000000"/>
                <w:sz w:val="15"/>
              </w:rPr>
              <w:t xml:space="preserve">IV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36" w:name="134"/>
            <w:bookmarkEnd w:id="135"/>
            <w:r w:rsidRPr="00483891">
              <w:rPr>
                <w:rFonts w:ascii="Arial"/>
                <w:color w:val="000000"/>
                <w:sz w:val="15"/>
                <w:lang w:val="ru-RU"/>
              </w:rPr>
              <w:t>створення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нової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нормативно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правової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бази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регулювання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сфери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міжнародних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зобов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язань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імплементації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Директиви</w:t>
            </w:r>
          </w:p>
        </w:tc>
        <w:bookmarkEnd w:id="136"/>
      </w:tr>
      <w:tr w:rsidR="000F4278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37" w:name="135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27.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Внесення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змін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Фонд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метою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удосконалення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процедур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функціонування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138" w:name="136"/>
            <w:bookmarkEnd w:id="137"/>
            <w:r>
              <w:rPr>
                <w:rFonts w:ascii="Arial"/>
                <w:color w:val="000000"/>
                <w:sz w:val="15"/>
              </w:rPr>
              <w:t>Мінрегіон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139" w:name="137"/>
            <w:bookmarkEnd w:id="13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140" w:name="138"/>
            <w:bookmarkEnd w:id="139"/>
            <w:r>
              <w:rPr>
                <w:rFonts w:ascii="Arial"/>
                <w:color w:val="000000"/>
                <w:sz w:val="15"/>
              </w:rPr>
              <w:t>більш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задоволення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енергоефективності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>нергоефективних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багатоквартирних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будівлях</w:t>
            </w:r>
          </w:p>
        </w:tc>
        <w:bookmarkEnd w:id="140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41" w:name="139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28.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проектів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актів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внесення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змін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законодавства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частині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розширення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lastRenderedPageBreak/>
              <w:t>механізму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енергосервісу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удосконалення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процедур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публічних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закупівель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енергосервісу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142" w:name="140"/>
            <w:bookmarkEnd w:id="141"/>
            <w:r>
              <w:rPr>
                <w:rFonts w:ascii="Arial"/>
                <w:color w:val="000000"/>
                <w:sz w:val="15"/>
              </w:rPr>
              <w:lastRenderedPageBreak/>
              <w:t>Міненер</w:t>
            </w:r>
            <w:r>
              <w:rPr>
                <w:rFonts w:ascii="Arial"/>
                <w:color w:val="000000"/>
                <w:sz w:val="15"/>
              </w:rPr>
              <w:t>го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Мінрегіон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Держенергоефективності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143" w:name="141"/>
            <w:bookmarkEnd w:id="142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44" w:name="142"/>
            <w:bookmarkEnd w:id="143"/>
            <w:r w:rsidRPr="00483891">
              <w:rPr>
                <w:rFonts w:ascii="Arial"/>
                <w:color w:val="000000"/>
                <w:sz w:val="15"/>
                <w:lang w:val="ru-RU"/>
              </w:rPr>
              <w:t>розширення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сфер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застосування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енергосервісних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договорів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впровадження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lastRenderedPageBreak/>
              <w:t>заходів</w:t>
            </w:r>
          </w:p>
        </w:tc>
        <w:bookmarkEnd w:id="144"/>
      </w:tr>
      <w:tr w:rsidR="000F4278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45" w:name="143"/>
            <w:r w:rsidRPr="00483891">
              <w:rPr>
                <w:rFonts w:ascii="Arial"/>
                <w:color w:val="000000"/>
                <w:sz w:val="15"/>
                <w:lang w:val="ru-RU"/>
              </w:rPr>
              <w:lastRenderedPageBreak/>
              <w:t xml:space="preserve">29.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нормативно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правових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актів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удосконалення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механізму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енергосервісу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комунальній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енергет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иці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також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централізованого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водопостачання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водовідведення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146" w:name="144"/>
            <w:bookmarkEnd w:id="145"/>
            <w:r w:rsidRPr="00483891">
              <w:rPr>
                <w:rFonts w:ascii="Arial"/>
                <w:color w:val="000000"/>
                <w:sz w:val="15"/>
                <w:lang w:val="ru-RU"/>
              </w:rPr>
              <w:t>Міненерго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Мінрегіон</w:t>
            </w:r>
            <w:r w:rsidRPr="00483891">
              <w:rPr>
                <w:lang w:val="ru-RU"/>
              </w:rPr>
              <w:br/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НКРЕКП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згодою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483891">
              <w:rPr>
                <w:lang w:val="ru-RU"/>
              </w:rPr>
              <w:br/>
            </w:r>
            <w:r>
              <w:rPr>
                <w:rFonts w:ascii="Arial"/>
                <w:color w:val="000000"/>
                <w:sz w:val="15"/>
              </w:rPr>
              <w:t>Держенергоефективності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147" w:name="145"/>
            <w:bookmarkEnd w:id="146"/>
            <w:r>
              <w:rPr>
                <w:rFonts w:ascii="Arial"/>
                <w:color w:val="000000"/>
                <w:sz w:val="15"/>
              </w:rPr>
              <w:t xml:space="preserve">IV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148" w:name="146"/>
            <w:bookmarkEnd w:id="147"/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регуляторних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осподарювання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ЕСКО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компаній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енергоефективних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водовідведення</w:t>
            </w:r>
          </w:p>
        </w:tc>
        <w:bookmarkEnd w:id="148"/>
      </w:tr>
      <w:tr w:rsidR="000F4278" w:rsidRPr="00483891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49" w:name="147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30.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Законодавче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запровадження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механізму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реалізації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угод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спрямованих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підвищення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єктами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господарювання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законодавства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ЄС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практик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європейських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країн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150" w:name="148"/>
            <w:bookmarkEnd w:id="149"/>
            <w:r>
              <w:rPr>
                <w:rFonts w:ascii="Arial"/>
                <w:color w:val="000000"/>
                <w:sz w:val="15"/>
              </w:rPr>
              <w:t>Міненерго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Держенергоефективності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Мінекономіки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151" w:name="149"/>
            <w:bookmarkEnd w:id="150"/>
            <w:r>
              <w:rPr>
                <w:rFonts w:ascii="Arial"/>
                <w:color w:val="000000"/>
                <w:sz w:val="15"/>
              </w:rPr>
              <w:t xml:space="preserve">III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52" w:name="150"/>
            <w:bookmarkEnd w:id="151"/>
            <w:r w:rsidRPr="00483891">
              <w:rPr>
                <w:rFonts w:ascii="Arial"/>
                <w:color w:val="000000"/>
                <w:sz w:val="15"/>
                <w:lang w:val="ru-RU"/>
              </w:rPr>
              <w:t>створення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законодавчої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основи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угод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спрямованих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підвищення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рівня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єктами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господарювання</w:t>
            </w:r>
          </w:p>
        </w:tc>
        <w:bookmarkEnd w:id="152"/>
      </w:tr>
      <w:tr w:rsidR="000F4278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Pr="00483891" w:rsidRDefault="00483891">
            <w:pPr>
              <w:spacing w:after="0"/>
              <w:rPr>
                <w:lang w:val="ru-RU"/>
              </w:rPr>
            </w:pPr>
            <w:bookmarkStart w:id="153" w:name="151"/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31.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Розроблення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проекту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затвердження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цільової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програми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енергоефективності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відновлюваної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83891">
              <w:rPr>
                <w:rFonts w:ascii="Arial"/>
                <w:color w:val="000000"/>
                <w:sz w:val="15"/>
                <w:lang w:val="ru-RU"/>
              </w:rPr>
              <w:t>енергетики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154" w:name="152"/>
            <w:bookmarkEnd w:id="153"/>
            <w:r>
              <w:rPr>
                <w:rFonts w:ascii="Arial"/>
                <w:color w:val="000000"/>
                <w:sz w:val="15"/>
              </w:rPr>
              <w:t>Міненерго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Мінрегіон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Мінекономіки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Держенергоефективності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155" w:name="153"/>
            <w:bookmarkEnd w:id="154"/>
            <w:r>
              <w:rPr>
                <w:rFonts w:ascii="Arial"/>
                <w:color w:val="000000"/>
                <w:sz w:val="15"/>
              </w:rPr>
              <w:t xml:space="preserve">IV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156" w:name="154"/>
            <w:bookmarkEnd w:id="155"/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пріоритетних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енергоефективності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жителів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садибного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>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моніторингу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енергоефективності</w:t>
            </w:r>
          </w:p>
        </w:tc>
        <w:bookmarkEnd w:id="156"/>
      </w:tr>
      <w:tr w:rsidR="000F4278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157" w:name="155"/>
            <w:r>
              <w:rPr>
                <w:rFonts w:ascii="Arial"/>
                <w:color w:val="000000"/>
                <w:sz w:val="15"/>
              </w:rPr>
              <w:t xml:space="preserve">32.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схвален</w:t>
            </w:r>
            <w:r>
              <w:rPr>
                <w:rFonts w:ascii="Arial"/>
                <w:color w:val="000000"/>
                <w:sz w:val="15"/>
              </w:rPr>
              <w:t>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Концепції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термомодернізації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2030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158" w:name="156"/>
            <w:bookmarkEnd w:id="157"/>
            <w:r>
              <w:rPr>
                <w:rFonts w:ascii="Arial"/>
                <w:color w:val="000000"/>
                <w:sz w:val="15"/>
              </w:rPr>
              <w:t>Мінрегіон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Міненерго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Держенергоефективності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159" w:name="157"/>
            <w:bookmarkEnd w:id="158"/>
            <w:r>
              <w:rPr>
                <w:rFonts w:ascii="Arial"/>
                <w:color w:val="000000"/>
                <w:sz w:val="15"/>
              </w:rPr>
              <w:t xml:space="preserve">IV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160" w:name="158"/>
            <w:bookmarkEnd w:id="159"/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термомодернізації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оптимальних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термомодернізації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Директиви</w:t>
            </w:r>
          </w:p>
        </w:tc>
        <w:bookmarkEnd w:id="160"/>
      </w:tr>
      <w:tr w:rsidR="000F4278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161" w:name="159"/>
            <w:r>
              <w:rPr>
                <w:rFonts w:ascii="Arial"/>
                <w:color w:val="000000"/>
                <w:sz w:val="15"/>
              </w:rPr>
              <w:t xml:space="preserve">33.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маркування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обігрівачів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комбінованих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обігрівачів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комплектів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обігрівача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регулятора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сонячної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комбінованого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обігрівача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регулятора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сонячної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шаф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твердопаливних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твердопаливних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обігрівачів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регуляторів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сонячних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пристроїв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обігрівачів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5) </w:t>
            </w:r>
            <w:r>
              <w:rPr>
                <w:rFonts w:ascii="Arial"/>
                <w:color w:val="000000"/>
                <w:sz w:val="15"/>
              </w:rPr>
              <w:t>вентиляторів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162" w:name="160"/>
            <w:bookmarkEnd w:id="161"/>
            <w:r>
              <w:rPr>
                <w:rFonts w:ascii="Arial"/>
                <w:color w:val="000000"/>
                <w:sz w:val="15"/>
              </w:rPr>
              <w:t>Міненерго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Держенергоефективності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163" w:name="161"/>
            <w:bookmarkEnd w:id="162"/>
            <w:r>
              <w:rPr>
                <w:rFonts w:ascii="Arial"/>
                <w:color w:val="000000"/>
                <w:sz w:val="15"/>
              </w:rPr>
              <w:t xml:space="preserve">IV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164" w:name="162"/>
            <w:bookmarkEnd w:id="163"/>
            <w:r>
              <w:rPr>
                <w:rFonts w:ascii="Arial"/>
                <w:color w:val="000000"/>
                <w:sz w:val="15"/>
              </w:rPr>
              <w:t>приведення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енергоспоживчої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європейським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стимулів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покупців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енергоспоживчого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енергоефективності</w:t>
            </w:r>
          </w:p>
        </w:tc>
        <w:bookmarkEnd w:id="164"/>
      </w:tr>
      <w:tr w:rsidR="000F4278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165" w:name="163"/>
            <w:r>
              <w:rPr>
                <w:rFonts w:ascii="Arial"/>
                <w:color w:val="000000"/>
                <w:sz w:val="15"/>
              </w:rPr>
              <w:t xml:space="preserve">34. </w:t>
            </w:r>
            <w:r>
              <w:rPr>
                <w:rFonts w:ascii="Arial"/>
                <w:color w:val="000000"/>
                <w:sz w:val="15"/>
              </w:rPr>
              <w:t>Встано</w:t>
            </w:r>
            <w:r>
              <w:rPr>
                <w:rFonts w:ascii="Arial"/>
                <w:color w:val="000000"/>
                <w:sz w:val="15"/>
              </w:rPr>
              <w:t>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екодизайну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повітронагрівачів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охолоджувачів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високотемпературних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вентиляторних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теплообмінників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твердопаливних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котлів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обігрівачів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4) </w:t>
            </w:r>
            <w:r>
              <w:rPr>
                <w:rFonts w:ascii="Arial"/>
                <w:color w:val="000000"/>
                <w:sz w:val="15"/>
              </w:rPr>
              <w:t>твердопаливних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обігрівачів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5)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холодил</w:t>
            </w:r>
            <w:r>
              <w:rPr>
                <w:rFonts w:ascii="Arial"/>
                <w:color w:val="000000"/>
                <w:sz w:val="15"/>
              </w:rPr>
              <w:t>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інтенсивного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охолоджування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заморожування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конденсаційних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6) </w:t>
            </w:r>
            <w:r>
              <w:rPr>
                <w:rFonts w:ascii="Arial"/>
                <w:color w:val="000000"/>
                <w:sz w:val="15"/>
              </w:rPr>
              <w:t>вентиляційних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166" w:name="164"/>
            <w:bookmarkEnd w:id="165"/>
            <w:r>
              <w:rPr>
                <w:rFonts w:ascii="Arial"/>
                <w:color w:val="000000"/>
                <w:sz w:val="15"/>
              </w:rPr>
              <w:lastRenderedPageBreak/>
              <w:t>Міненерго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Держенергоефективності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  <w:jc w:val="center"/>
            </w:pPr>
            <w:bookmarkStart w:id="167" w:name="165"/>
            <w:bookmarkEnd w:id="166"/>
            <w:r>
              <w:rPr>
                <w:rFonts w:ascii="Arial"/>
                <w:color w:val="000000"/>
                <w:sz w:val="15"/>
              </w:rPr>
              <w:t xml:space="preserve">IV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F4278" w:rsidRDefault="00483891">
            <w:pPr>
              <w:spacing w:after="0"/>
            </w:pPr>
            <w:bookmarkStart w:id="168" w:name="166"/>
            <w:bookmarkEnd w:id="167"/>
            <w:r>
              <w:rPr>
                <w:rFonts w:ascii="Arial"/>
                <w:color w:val="000000"/>
                <w:sz w:val="15"/>
              </w:rPr>
              <w:t>приведення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екодизайну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енергоспоживчої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європейським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поліпшення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енергоспоживчої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bookmarkEnd w:id="168"/>
      </w:tr>
    </w:tbl>
    <w:p w:rsidR="000F4278" w:rsidRDefault="00483891">
      <w:r>
        <w:lastRenderedPageBreak/>
        <w:br/>
      </w:r>
    </w:p>
    <w:p w:rsidR="000F4278" w:rsidRDefault="00483891">
      <w:pPr>
        <w:spacing w:after="0"/>
        <w:ind w:firstLine="240"/>
        <w:jc w:val="right"/>
      </w:pPr>
      <w:bookmarkStart w:id="169" w:name="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06.10.2023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899-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)</w:t>
      </w:r>
    </w:p>
    <w:p w:rsidR="000F4278" w:rsidRDefault="00483891">
      <w:pPr>
        <w:spacing w:after="0"/>
        <w:jc w:val="center"/>
      </w:pPr>
      <w:bookmarkStart w:id="170" w:name="167"/>
      <w:bookmarkEnd w:id="169"/>
      <w:r>
        <w:rPr>
          <w:rFonts w:ascii="Arial"/>
          <w:color w:val="000000"/>
          <w:sz w:val="18"/>
        </w:rPr>
        <w:t>____________</w:t>
      </w:r>
      <w:bookmarkStart w:id="171" w:name="_GoBack"/>
      <w:bookmarkEnd w:id="170"/>
      <w:bookmarkEnd w:id="171"/>
    </w:p>
    <w:sectPr w:rsidR="000F42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278"/>
    <w:rsid w:val="000F4278"/>
    <w:rsid w:val="004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030C3-6CE6-456D-8EDF-18769C48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2603</Words>
  <Characters>14840</Characters>
  <Application>Microsoft Office Word</Application>
  <DocSecurity>0</DocSecurity>
  <Lines>123</Lines>
  <Paragraphs>34</Paragraphs>
  <ScaleCrop>false</ScaleCrop>
  <Company/>
  <LinksUpToDate>false</LinksUpToDate>
  <CharactersWithSpaces>17409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2023-10-09T22:08:00Z</dcterms:created>
  <dcterms:modified xsi:type="dcterms:W3CDTF">2023-10-09T22:08:00Z</dcterms:modified>
</cp:coreProperties>
</file>