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21E" w:rsidRDefault="00B27193">
      <w:pPr>
        <w:spacing w:after="0"/>
        <w:jc w:val="center"/>
      </w:pPr>
      <w:bookmarkStart w:id="0" w:name="344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21E" w:rsidRDefault="00B27193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ЗАКОН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0A721E" w:rsidRDefault="00B27193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0A721E" w:rsidRDefault="00B27193">
      <w:pPr>
        <w:spacing w:after="0"/>
        <w:jc w:val="center"/>
      </w:pPr>
      <w:bookmarkStart w:id="3" w:name="411"/>
      <w:bookmarkEnd w:id="2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1443-VI,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3530-VI,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4444-VI,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497-VIII,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2059-VIII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23 </w:t>
      </w:r>
      <w:r>
        <w:rPr>
          <w:rFonts w:ascii="Arial"/>
          <w:i/>
          <w:color w:val="000000"/>
          <w:sz w:val="18"/>
        </w:rPr>
        <w:t>травня</w:t>
      </w:r>
      <w:r>
        <w:rPr>
          <w:rFonts w:ascii="Arial"/>
          <w:i/>
          <w:color w:val="000000"/>
          <w:sz w:val="18"/>
        </w:rPr>
        <w:t xml:space="preserve"> 2017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2059-VIII,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>1259-IX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1423-IX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2, 4,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10,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1423-IX,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2079-IX,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2247-IX,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2698-IX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 xml:space="preserve">2698-IX,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3050-IX,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3993-IX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A721E">
        <w:trPr>
          <w:tblCellSpacing w:w="0" w:type="auto"/>
        </w:trPr>
        <w:tc>
          <w:tcPr>
            <w:tcW w:w="9690" w:type="dxa"/>
            <w:vAlign w:val="center"/>
          </w:tcPr>
          <w:p w:rsidR="000A721E" w:rsidRDefault="00B27193">
            <w:pPr>
              <w:spacing w:after="0"/>
            </w:pPr>
            <w:bookmarkStart w:id="4" w:name="643"/>
            <w:bookmarkEnd w:id="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11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2973-IX)</w:t>
            </w:r>
          </w:p>
        </w:tc>
        <w:bookmarkEnd w:id="4"/>
      </w:tr>
    </w:tbl>
    <w:p w:rsidR="000A721E" w:rsidRDefault="00B2719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A721E">
        <w:trPr>
          <w:tblCellSpacing w:w="0" w:type="auto"/>
        </w:trPr>
        <w:tc>
          <w:tcPr>
            <w:tcW w:w="9690" w:type="dxa"/>
            <w:vAlign w:val="center"/>
          </w:tcPr>
          <w:p w:rsidR="000A721E" w:rsidRDefault="00B27193">
            <w:pPr>
              <w:spacing w:after="0"/>
            </w:pPr>
            <w:bookmarkStart w:id="5" w:name="64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3993-IX)</w:t>
            </w:r>
          </w:p>
        </w:tc>
        <w:bookmarkEnd w:id="5"/>
      </w:tr>
    </w:tbl>
    <w:p w:rsidR="000A721E" w:rsidRDefault="00B27193">
      <w:r>
        <w:br/>
      </w:r>
    </w:p>
    <w:p w:rsidR="000A721E" w:rsidRDefault="00B27193">
      <w:pPr>
        <w:spacing w:after="0"/>
        <w:ind w:firstLine="240"/>
      </w:pPr>
      <w:bookmarkStart w:id="6" w:name="4"/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.</w:t>
      </w:r>
    </w:p>
    <w:p w:rsidR="000A721E" w:rsidRPr="00B27193" w:rsidRDefault="00B27193">
      <w:pPr>
        <w:pStyle w:val="3"/>
        <w:spacing w:after="0"/>
        <w:jc w:val="center"/>
        <w:rPr>
          <w:lang w:val="ru-RU"/>
        </w:rPr>
      </w:pPr>
      <w:bookmarkStart w:id="7" w:name="345"/>
      <w:bookmarkEnd w:id="6"/>
      <w:r w:rsidRPr="00B27193">
        <w:rPr>
          <w:rFonts w:ascii="Arial"/>
          <w:color w:val="000000"/>
          <w:sz w:val="27"/>
          <w:lang w:val="ru-RU"/>
        </w:rPr>
        <w:lastRenderedPageBreak/>
        <w:t>Розділ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B27193">
        <w:rPr>
          <w:lang w:val="ru-RU"/>
        </w:rPr>
        <w:br/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ЗАГАЛЬНІ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ПОЛОЖЕННЯ</w:t>
      </w:r>
    </w:p>
    <w:p w:rsidR="000A721E" w:rsidRPr="00B27193" w:rsidRDefault="00B27193">
      <w:pPr>
        <w:pStyle w:val="3"/>
        <w:spacing w:after="0"/>
        <w:jc w:val="center"/>
        <w:rPr>
          <w:lang w:val="ru-RU"/>
        </w:rPr>
      </w:pPr>
      <w:bookmarkStart w:id="8" w:name="346"/>
      <w:bookmarkEnd w:id="7"/>
      <w:r w:rsidRPr="00B27193">
        <w:rPr>
          <w:rFonts w:ascii="Arial"/>
          <w:color w:val="000000"/>
          <w:sz w:val="27"/>
          <w:lang w:val="ru-RU"/>
        </w:rPr>
        <w:t>Стаття</w:t>
      </w:r>
      <w:r w:rsidRPr="00B27193">
        <w:rPr>
          <w:rFonts w:ascii="Arial"/>
          <w:color w:val="000000"/>
          <w:sz w:val="27"/>
          <w:lang w:val="ru-RU"/>
        </w:rPr>
        <w:t xml:space="preserve"> 1. </w:t>
      </w:r>
      <w:r w:rsidRPr="00B27193">
        <w:rPr>
          <w:rFonts w:ascii="Arial"/>
          <w:color w:val="000000"/>
          <w:sz w:val="27"/>
          <w:lang w:val="ru-RU"/>
        </w:rPr>
        <w:t>Охорона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земель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та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інші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основні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поняття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і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терміни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9" w:name="5"/>
      <w:bookmarkEnd w:id="8"/>
      <w:r w:rsidRPr="00B27193">
        <w:rPr>
          <w:rFonts w:ascii="Arial"/>
          <w:color w:val="000000"/>
          <w:sz w:val="18"/>
          <w:lang w:val="ru-RU"/>
        </w:rPr>
        <w:t>Охорона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 - </w:t>
      </w:r>
      <w:r w:rsidRPr="00B27193">
        <w:rPr>
          <w:rFonts w:ascii="Arial"/>
          <w:color w:val="000000"/>
          <w:sz w:val="18"/>
          <w:lang w:val="ru-RU"/>
        </w:rPr>
        <w:t>система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правових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організаційних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економічних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технологічних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інших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заходів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спрямованих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раціональне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використання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запобігання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необґрунтованому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вилученню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сільськогосподарського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призначення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для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несільськогосподарських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потреб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захист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шкідливого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антропогенного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впливу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відтворення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підвищення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родючості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ґрунтів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підвищення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продуктивності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лісового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фонду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з</w:t>
      </w:r>
      <w:r w:rsidRPr="00B27193">
        <w:rPr>
          <w:rFonts w:ascii="Arial"/>
          <w:color w:val="000000"/>
          <w:sz w:val="18"/>
          <w:lang w:val="ru-RU"/>
        </w:rPr>
        <w:t>абезпечення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особливого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режиму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використання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природоохоронного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оздоровчого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рекреаційного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історико</w:t>
      </w:r>
      <w:r w:rsidRPr="00B27193">
        <w:rPr>
          <w:rFonts w:ascii="Arial"/>
          <w:color w:val="000000"/>
          <w:sz w:val="18"/>
          <w:lang w:val="ru-RU"/>
        </w:rPr>
        <w:t>-</w:t>
      </w:r>
      <w:r w:rsidRPr="00B27193">
        <w:rPr>
          <w:rFonts w:ascii="Arial"/>
          <w:color w:val="000000"/>
          <w:sz w:val="18"/>
          <w:lang w:val="ru-RU"/>
        </w:rPr>
        <w:t>культурного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призначення</w:t>
      </w:r>
      <w:r w:rsidRPr="00B27193">
        <w:rPr>
          <w:rFonts w:ascii="Arial"/>
          <w:color w:val="000000"/>
          <w:sz w:val="18"/>
          <w:lang w:val="ru-RU"/>
        </w:rPr>
        <w:t>.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0" w:name="6"/>
      <w:bookmarkEnd w:id="9"/>
      <w:r w:rsidRPr="00B27193">
        <w:rPr>
          <w:rFonts w:ascii="Arial"/>
          <w:color w:val="000000"/>
          <w:sz w:val="18"/>
          <w:lang w:val="ru-RU"/>
        </w:rPr>
        <w:t>Застосовані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цьому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Законі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інші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поняття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терміни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вживаються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такому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значенні</w:t>
      </w:r>
      <w:r w:rsidRPr="00B27193">
        <w:rPr>
          <w:rFonts w:ascii="Arial"/>
          <w:color w:val="000000"/>
          <w:sz w:val="18"/>
          <w:lang w:val="ru-RU"/>
        </w:rPr>
        <w:t>: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1" w:name="7"/>
      <w:bookmarkEnd w:id="10"/>
      <w:r w:rsidRPr="00B27193">
        <w:rPr>
          <w:rFonts w:ascii="Arial"/>
          <w:color w:val="000000"/>
          <w:sz w:val="18"/>
          <w:lang w:val="ru-RU"/>
        </w:rPr>
        <w:t>агроландшафт</w:t>
      </w:r>
      <w:r w:rsidRPr="00B27193">
        <w:rPr>
          <w:rFonts w:ascii="Arial"/>
          <w:color w:val="000000"/>
          <w:sz w:val="18"/>
          <w:lang w:val="ru-RU"/>
        </w:rPr>
        <w:t xml:space="preserve"> - </w:t>
      </w:r>
      <w:r w:rsidRPr="00B27193">
        <w:rPr>
          <w:rFonts w:ascii="Arial"/>
          <w:color w:val="000000"/>
          <w:sz w:val="18"/>
          <w:lang w:val="ru-RU"/>
        </w:rPr>
        <w:t>ландшафт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основу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якого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стано</w:t>
      </w:r>
      <w:r w:rsidRPr="00B27193">
        <w:rPr>
          <w:rFonts w:ascii="Arial"/>
          <w:color w:val="000000"/>
          <w:sz w:val="18"/>
          <w:lang w:val="ru-RU"/>
        </w:rPr>
        <w:t>влять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сільськогосподарські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угіддя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лісові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насадження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зокрема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лісосмуги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інші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захисні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насадження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2" w:name="8"/>
      <w:bookmarkEnd w:id="11"/>
      <w:r w:rsidRPr="00B27193">
        <w:rPr>
          <w:rFonts w:ascii="Arial"/>
          <w:color w:val="000000"/>
          <w:sz w:val="18"/>
          <w:lang w:val="ru-RU"/>
        </w:rPr>
        <w:t>агрохімічне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обстеження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ґрунтів</w:t>
      </w:r>
      <w:r w:rsidRPr="00B27193">
        <w:rPr>
          <w:rFonts w:ascii="Arial"/>
          <w:color w:val="000000"/>
          <w:sz w:val="18"/>
          <w:lang w:val="ru-RU"/>
        </w:rPr>
        <w:t xml:space="preserve"> - </w:t>
      </w:r>
      <w:r w:rsidRPr="00B27193">
        <w:rPr>
          <w:rFonts w:ascii="Arial"/>
          <w:color w:val="000000"/>
          <w:sz w:val="18"/>
          <w:lang w:val="ru-RU"/>
        </w:rPr>
        <w:t>обов</w:t>
      </w:r>
      <w:r w:rsidRPr="00B27193">
        <w:rPr>
          <w:rFonts w:ascii="Arial"/>
          <w:color w:val="000000"/>
          <w:sz w:val="18"/>
          <w:lang w:val="ru-RU"/>
        </w:rPr>
        <w:t>'</w:t>
      </w:r>
      <w:r w:rsidRPr="00B27193">
        <w:rPr>
          <w:rFonts w:ascii="Arial"/>
          <w:color w:val="000000"/>
          <w:sz w:val="18"/>
          <w:lang w:val="ru-RU"/>
        </w:rPr>
        <w:t>язкове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суцільне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обстеження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сільськогосподарських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угідь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метою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державного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контролю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зміною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показників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родючості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забруднення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ґрунтів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3" w:name="9"/>
      <w:bookmarkEnd w:id="12"/>
      <w:r w:rsidRPr="00B27193">
        <w:rPr>
          <w:rFonts w:ascii="Arial"/>
          <w:color w:val="000000"/>
          <w:sz w:val="18"/>
          <w:lang w:val="ru-RU"/>
        </w:rPr>
        <w:t>гранично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допустима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концентрація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забруднюючих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речовин</w:t>
      </w:r>
      <w:r w:rsidRPr="00B27193">
        <w:rPr>
          <w:rFonts w:ascii="Arial"/>
          <w:color w:val="000000"/>
          <w:sz w:val="18"/>
          <w:lang w:val="ru-RU"/>
        </w:rPr>
        <w:t xml:space="preserve"> - </w:t>
      </w:r>
      <w:r w:rsidRPr="00B27193">
        <w:rPr>
          <w:rFonts w:ascii="Arial"/>
          <w:color w:val="000000"/>
          <w:sz w:val="18"/>
          <w:lang w:val="ru-RU"/>
        </w:rPr>
        <w:t>максимально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допустима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кількість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забруднюючих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речовин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ґрунтах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яка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не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зумовлює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негативних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екологічних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наслідків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для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їх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родючості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загального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стану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довкілля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якості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сільськогоспода</w:t>
      </w:r>
      <w:r w:rsidRPr="00B27193">
        <w:rPr>
          <w:rFonts w:ascii="Arial"/>
          <w:color w:val="000000"/>
          <w:sz w:val="18"/>
          <w:lang w:val="ru-RU"/>
        </w:rPr>
        <w:t>рської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продукції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здоров</w:t>
      </w:r>
      <w:r w:rsidRPr="00B27193">
        <w:rPr>
          <w:rFonts w:ascii="Arial"/>
          <w:color w:val="000000"/>
          <w:sz w:val="18"/>
          <w:lang w:val="ru-RU"/>
        </w:rPr>
        <w:t>'</w:t>
      </w:r>
      <w:r w:rsidRPr="00B27193">
        <w:rPr>
          <w:rFonts w:ascii="Arial"/>
          <w:color w:val="000000"/>
          <w:sz w:val="18"/>
          <w:lang w:val="ru-RU"/>
        </w:rPr>
        <w:t>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людини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4" w:name="10"/>
      <w:bookmarkEnd w:id="13"/>
      <w:r w:rsidRPr="00B27193">
        <w:rPr>
          <w:rFonts w:ascii="Arial"/>
          <w:color w:val="000000"/>
          <w:sz w:val="18"/>
          <w:lang w:val="ru-RU"/>
        </w:rPr>
        <w:t>гумус</w:t>
      </w:r>
      <w:r w:rsidRPr="00B27193">
        <w:rPr>
          <w:rFonts w:ascii="Arial"/>
          <w:color w:val="000000"/>
          <w:sz w:val="18"/>
          <w:lang w:val="ru-RU"/>
        </w:rPr>
        <w:t xml:space="preserve"> - </w:t>
      </w:r>
      <w:r w:rsidRPr="00B27193">
        <w:rPr>
          <w:rFonts w:ascii="Arial"/>
          <w:color w:val="000000"/>
          <w:sz w:val="18"/>
          <w:lang w:val="ru-RU"/>
        </w:rPr>
        <w:t>органічна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складова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частина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ґрунту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яка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утворюється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процесі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біохімічного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розкладу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рослинних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тваринних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решток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формує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його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родючість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5" w:name="11"/>
      <w:bookmarkEnd w:id="14"/>
      <w:r w:rsidRPr="00B27193">
        <w:rPr>
          <w:rFonts w:ascii="Arial"/>
          <w:color w:val="000000"/>
          <w:sz w:val="18"/>
          <w:lang w:val="ru-RU"/>
        </w:rPr>
        <w:t>ґрунт</w:t>
      </w:r>
      <w:r w:rsidRPr="00B27193">
        <w:rPr>
          <w:rFonts w:ascii="Arial"/>
          <w:color w:val="000000"/>
          <w:sz w:val="18"/>
          <w:lang w:val="ru-RU"/>
        </w:rPr>
        <w:t xml:space="preserve"> - </w:t>
      </w:r>
      <w:r w:rsidRPr="00B27193">
        <w:rPr>
          <w:rFonts w:ascii="Arial"/>
          <w:color w:val="000000"/>
          <w:sz w:val="18"/>
          <w:lang w:val="ru-RU"/>
        </w:rPr>
        <w:t>природно</w:t>
      </w:r>
      <w:r w:rsidRPr="00B27193">
        <w:rPr>
          <w:rFonts w:ascii="Arial"/>
          <w:color w:val="000000"/>
          <w:sz w:val="18"/>
          <w:lang w:val="ru-RU"/>
        </w:rPr>
        <w:t>-</w:t>
      </w:r>
      <w:r w:rsidRPr="00B27193">
        <w:rPr>
          <w:rFonts w:ascii="Arial"/>
          <w:color w:val="000000"/>
          <w:sz w:val="18"/>
          <w:lang w:val="ru-RU"/>
        </w:rPr>
        <w:t>історичне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органо</w:t>
      </w:r>
      <w:r w:rsidRPr="00B27193">
        <w:rPr>
          <w:rFonts w:ascii="Arial"/>
          <w:color w:val="000000"/>
          <w:sz w:val="18"/>
          <w:lang w:val="ru-RU"/>
        </w:rPr>
        <w:t>-</w:t>
      </w:r>
      <w:r w:rsidRPr="00B27193">
        <w:rPr>
          <w:rFonts w:ascii="Arial"/>
          <w:color w:val="000000"/>
          <w:sz w:val="18"/>
          <w:lang w:val="ru-RU"/>
        </w:rPr>
        <w:t>мінеральне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тіло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що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утворилося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повер</w:t>
      </w:r>
      <w:r w:rsidRPr="00B27193">
        <w:rPr>
          <w:rFonts w:ascii="Arial"/>
          <w:color w:val="000000"/>
          <w:sz w:val="18"/>
          <w:lang w:val="ru-RU"/>
        </w:rPr>
        <w:t>хні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земної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кори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є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осередком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найбільшої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концентрації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поживних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речовин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основою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життя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розвитку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людства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завдяки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найціннішій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своїй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властивості</w:t>
      </w:r>
      <w:r w:rsidRPr="00B27193">
        <w:rPr>
          <w:rFonts w:ascii="Arial"/>
          <w:color w:val="000000"/>
          <w:sz w:val="18"/>
          <w:lang w:val="ru-RU"/>
        </w:rPr>
        <w:t xml:space="preserve"> - </w:t>
      </w:r>
      <w:r w:rsidRPr="00B27193">
        <w:rPr>
          <w:rFonts w:ascii="Arial"/>
          <w:color w:val="000000"/>
          <w:sz w:val="18"/>
          <w:lang w:val="ru-RU"/>
        </w:rPr>
        <w:t>родючості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6" w:name="12"/>
      <w:bookmarkEnd w:id="15"/>
      <w:r w:rsidRPr="00B27193">
        <w:rPr>
          <w:rFonts w:ascii="Arial"/>
          <w:color w:val="000000"/>
          <w:sz w:val="18"/>
          <w:lang w:val="ru-RU"/>
        </w:rPr>
        <w:t>ґрунтова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маса</w:t>
      </w:r>
      <w:r w:rsidRPr="00B27193">
        <w:rPr>
          <w:rFonts w:ascii="Arial"/>
          <w:color w:val="000000"/>
          <w:sz w:val="18"/>
          <w:lang w:val="ru-RU"/>
        </w:rPr>
        <w:t xml:space="preserve"> - </w:t>
      </w:r>
      <w:r w:rsidRPr="00B27193">
        <w:rPr>
          <w:rFonts w:ascii="Arial"/>
          <w:color w:val="000000"/>
          <w:sz w:val="18"/>
          <w:lang w:val="ru-RU"/>
        </w:rPr>
        <w:t>знятий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родючий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шар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ґрунту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7" w:name="13"/>
      <w:bookmarkEnd w:id="16"/>
      <w:r w:rsidRPr="00B27193">
        <w:rPr>
          <w:rFonts w:ascii="Arial"/>
          <w:color w:val="000000"/>
          <w:sz w:val="18"/>
          <w:lang w:val="ru-RU"/>
        </w:rPr>
        <w:t>ґрунтове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обстеження</w:t>
      </w:r>
      <w:r w:rsidRPr="00B27193">
        <w:rPr>
          <w:rFonts w:ascii="Arial"/>
          <w:color w:val="000000"/>
          <w:sz w:val="18"/>
          <w:lang w:val="ru-RU"/>
        </w:rPr>
        <w:t xml:space="preserve"> - </w:t>
      </w:r>
      <w:r w:rsidRPr="00B27193">
        <w:rPr>
          <w:rFonts w:ascii="Arial"/>
          <w:color w:val="000000"/>
          <w:sz w:val="18"/>
          <w:lang w:val="ru-RU"/>
        </w:rPr>
        <w:t>визначення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генетичної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будови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властивостей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ґрунтів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структури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ґрунтового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покриву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8" w:name="412"/>
      <w:bookmarkEnd w:id="17"/>
      <w:r w:rsidRPr="00B27193">
        <w:rPr>
          <w:rFonts w:ascii="Arial"/>
          <w:color w:val="000000"/>
          <w:sz w:val="18"/>
          <w:lang w:val="ru-RU"/>
        </w:rPr>
        <w:t>ґрунтовтома</w:t>
      </w:r>
      <w:r w:rsidRPr="00B27193">
        <w:rPr>
          <w:rFonts w:ascii="Arial"/>
          <w:color w:val="000000"/>
          <w:sz w:val="18"/>
          <w:lang w:val="ru-RU"/>
        </w:rPr>
        <w:t xml:space="preserve"> - </w:t>
      </w:r>
      <w:r w:rsidRPr="00B27193">
        <w:rPr>
          <w:rFonts w:ascii="Arial"/>
          <w:color w:val="000000"/>
          <w:sz w:val="18"/>
          <w:lang w:val="ru-RU"/>
        </w:rPr>
        <w:t>порушення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біоенергетичного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режиму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ґрунтів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різке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зниження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урожайності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сільськогосподарських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культур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внаслідок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їх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беззмінного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вирощування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або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частого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повернення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попереднє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поле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сівозміни</w:t>
      </w:r>
      <w:r w:rsidRPr="00B27193">
        <w:rPr>
          <w:rFonts w:ascii="Arial"/>
          <w:color w:val="000000"/>
          <w:sz w:val="18"/>
          <w:lang w:val="ru-RU"/>
        </w:rPr>
        <w:t>,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що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призводить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погіршення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якісного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стану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ґрунтів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накопичення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ґрунтах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специфічних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хвороботворних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мікроорганізмів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насіння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бур</w:t>
      </w:r>
      <w:r w:rsidRPr="00B27193">
        <w:rPr>
          <w:rFonts w:ascii="Arial"/>
          <w:color w:val="000000"/>
          <w:sz w:val="18"/>
          <w:lang w:val="ru-RU"/>
        </w:rPr>
        <w:t>'</w:t>
      </w:r>
      <w:r w:rsidRPr="00B27193">
        <w:rPr>
          <w:rFonts w:ascii="Arial"/>
          <w:color w:val="000000"/>
          <w:sz w:val="18"/>
          <w:lang w:val="ru-RU"/>
        </w:rPr>
        <w:t>янів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jc w:val="right"/>
        <w:rPr>
          <w:lang w:val="ru-RU"/>
        </w:rPr>
      </w:pPr>
      <w:bookmarkStart w:id="19" w:name="413"/>
      <w:bookmarkEnd w:id="18"/>
      <w:r w:rsidRPr="00B27193">
        <w:rPr>
          <w:rFonts w:ascii="Arial"/>
          <w:color w:val="000000"/>
          <w:sz w:val="18"/>
          <w:lang w:val="ru-RU"/>
        </w:rPr>
        <w:t>(</w:t>
      </w:r>
      <w:r w:rsidRPr="00B27193">
        <w:rPr>
          <w:rFonts w:ascii="Arial"/>
          <w:color w:val="000000"/>
          <w:sz w:val="18"/>
          <w:lang w:val="ru-RU"/>
        </w:rPr>
        <w:t>частину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другу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статті</w:t>
      </w:r>
      <w:r w:rsidRPr="00B27193">
        <w:rPr>
          <w:rFonts w:ascii="Arial"/>
          <w:color w:val="000000"/>
          <w:sz w:val="18"/>
          <w:lang w:val="ru-RU"/>
        </w:rPr>
        <w:t xml:space="preserve"> 1 </w:t>
      </w:r>
      <w:r w:rsidRPr="00B27193">
        <w:rPr>
          <w:rFonts w:ascii="Arial"/>
          <w:color w:val="000000"/>
          <w:sz w:val="18"/>
          <w:lang w:val="ru-RU"/>
        </w:rPr>
        <w:t>доповнено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новим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абзацом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дев</w:t>
      </w:r>
      <w:r w:rsidRPr="00B27193">
        <w:rPr>
          <w:rFonts w:ascii="Arial"/>
          <w:color w:val="000000"/>
          <w:sz w:val="18"/>
          <w:lang w:val="ru-RU"/>
        </w:rPr>
        <w:t>'</w:t>
      </w:r>
      <w:r w:rsidRPr="00B27193">
        <w:rPr>
          <w:rFonts w:ascii="Arial"/>
          <w:color w:val="000000"/>
          <w:sz w:val="18"/>
          <w:lang w:val="ru-RU"/>
        </w:rPr>
        <w:t>ятим</w:t>
      </w:r>
      <w:r w:rsidRPr="00B27193">
        <w:rPr>
          <w:lang w:val="ru-RU"/>
        </w:rPr>
        <w:br/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згідно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із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Законом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України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</w:t>
      </w:r>
      <w:r w:rsidRPr="00B27193">
        <w:rPr>
          <w:rFonts w:ascii="Arial"/>
          <w:color w:val="000000"/>
          <w:sz w:val="18"/>
          <w:lang w:val="ru-RU"/>
        </w:rPr>
        <w:t xml:space="preserve"> 04.06.2009 </w:t>
      </w:r>
      <w:r w:rsidRPr="00B27193">
        <w:rPr>
          <w:rFonts w:ascii="Arial"/>
          <w:color w:val="000000"/>
          <w:sz w:val="18"/>
          <w:lang w:val="ru-RU"/>
        </w:rPr>
        <w:t>р</w:t>
      </w:r>
      <w:r w:rsidRPr="00B271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7193">
        <w:rPr>
          <w:rFonts w:ascii="Arial"/>
          <w:color w:val="000000"/>
          <w:sz w:val="18"/>
          <w:lang w:val="ru-RU"/>
        </w:rPr>
        <w:t xml:space="preserve"> 1443-</w:t>
      </w:r>
      <w:r>
        <w:rPr>
          <w:rFonts w:ascii="Arial"/>
          <w:color w:val="000000"/>
          <w:sz w:val="18"/>
        </w:rPr>
        <w:t>VI</w:t>
      </w:r>
      <w:r w:rsidRPr="00B27193">
        <w:rPr>
          <w:rFonts w:ascii="Arial"/>
          <w:color w:val="000000"/>
          <w:sz w:val="18"/>
          <w:lang w:val="ru-RU"/>
        </w:rPr>
        <w:t>,</w:t>
      </w:r>
      <w:r w:rsidRPr="00B27193">
        <w:rPr>
          <w:lang w:val="ru-RU"/>
        </w:rPr>
        <w:br/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зв</w:t>
      </w:r>
      <w:r w:rsidRPr="00B27193">
        <w:rPr>
          <w:rFonts w:ascii="Arial"/>
          <w:color w:val="000000"/>
          <w:sz w:val="18"/>
          <w:lang w:val="ru-RU"/>
        </w:rPr>
        <w:t>'</w:t>
      </w:r>
      <w:r w:rsidRPr="00B27193">
        <w:rPr>
          <w:rFonts w:ascii="Arial"/>
          <w:color w:val="000000"/>
          <w:sz w:val="18"/>
          <w:lang w:val="ru-RU"/>
        </w:rPr>
        <w:t>язку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цим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абзаци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дев</w:t>
      </w:r>
      <w:r w:rsidRPr="00B27193">
        <w:rPr>
          <w:rFonts w:ascii="Arial"/>
          <w:color w:val="000000"/>
          <w:sz w:val="18"/>
          <w:lang w:val="ru-RU"/>
        </w:rPr>
        <w:t>'</w:t>
      </w:r>
      <w:r w:rsidRPr="00B27193">
        <w:rPr>
          <w:rFonts w:ascii="Arial"/>
          <w:color w:val="000000"/>
          <w:sz w:val="18"/>
          <w:lang w:val="ru-RU"/>
        </w:rPr>
        <w:t>ятий</w:t>
      </w:r>
      <w:r w:rsidRPr="00B27193">
        <w:rPr>
          <w:rFonts w:ascii="Arial"/>
          <w:color w:val="000000"/>
          <w:sz w:val="18"/>
          <w:lang w:val="ru-RU"/>
        </w:rPr>
        <w:t xml:space="preserve"> - </w:t>
      </w:r>
      <w:r w:rsidRPr="00B27193">
        <w:rPr>
          <w:rFonts w:ascii="Arial"/>
          <w:color w:val="000000"/>
          <w:sz w:val="18"/>
          <w:lang w:val="ru-RU"/>
        </w:rPr>
        <w:t>вісімнадцятий</w:t>
      </w:r>
      <w:r w:rsidRPr="00B27193">
        <w:rPr>
          <w:lang w:val="ru-RU"/>
        </w:rPr>
        <w:br/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вважати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відповідно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абзацами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десятим</w:t>
      </w:r>
      <w:r w:rsidRPr="00B27193">
        <w:rPr>
          <w:rFonts w:ascii="Arial"/>
          <w:color w:val="000000"/>
          <w:sz w:val="18"/>
          <w:lang w:val="ru-RU"/>
        </w:rPr>
        <w:t xml:space="preserve"> - </w:t>
      </w:r>
      <w:r w:rsidRPr="00B27193">
        <w:rPr>
          <w:rFonts w:ascii="Arial"/>
          <w:color w:val="000000"/>
          <w:sz w:val="18"/>
          <w:lang w:val="ru-RU"/>
        </w:rPr>
        <w:t>дев</w:t>
      </w:r>
      <w:r w:rsidRPr="00B27193">
        <w:rPr>
          <w:rFonts w:ascii="Arial"/>
          <w:color w:val="000000"/>
          <w:sz w:val="18"/>
          <w:lang w:val="ru-RU"/>
        </w:rPr>
        <w:t>'</w:t>
      </w:r>
      <w:r w:rsidRPr="00B27193">
        <w:rPr>
          <w:rFonts w:ascii="Arial"/>
          <w:color w:val="000000"/>
          <w:sz w:val="18"/>
          <w:lang w:val="ru-RU"/>
        </w:rPr>
        <w:t>ятнадцятим</w:t>
      </w:r>
      <w:r w:rsidRPr="00B27193">
        <w:rPr>
          <w:rFonts w:ascii="Arial"/>
          <w:color w:val="000000"/>
          <w:sz w:val="18"/>
          <w:lang w:val="ru-RU"/>
        </w:rPr>
        <w:t>)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20" w:name="14"/>
      <w:bookmarkEnd w:id="19"/>
      <w:r w:rsidRPr="00B27193">
        <w:rPr>
          <w:rFonts w:ascii="Arial"/>
          <w:color w:val="000000"/>
          <w:sz w:val="18"/>
          <w:lang w:val="ru-RU"/>
        </w:rPr>
        <w:t>деградація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ґрунтів</w:t>
      </w:r>
      <w:r w:rsidRPr="00B27193">
        <w:rPr>
          <w:rFonts w:ascii="Arial"/>
          <w:color w:val="000000"/>
          <w:sz w:val="18"/>
          <w:lang w:val="ru-RU"/>
        </w:rPr>
        <w:t xml:space="preserve"> - </w:t>
      </w:r>
      <w:r w:rsidRPr="00B27193">
        <w:rPr>
          <w:rFonts w:ascii="Arial"/>
          <w:color w:val="000000"/>
          <w:sz w:val="18"/>
          <w:lang w:val="ru-RU"/>
        </w:rPr>
        <w:t>погіршення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корисних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властивостей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родючості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ґрунту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внаслідок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впливу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природних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чи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антропогенних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факторів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21" w:name="15"/>
      <w:bookmarkEnd w:id="20"/>
      <w:r w:rsidRPr="00B27193">
        <w:rPr>
          <w:rFonts w:ascii="Arial"/>
          <w:color w:val="000000"/>
          <w:sz w:val="18"/>
          <w:lang w:val="ru-RU"/>
        </w:rPr>
        <w:t>деградація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 - </w:t>
      </w:r>
      <w:r w:rsidRPr="00B27193">
        <w:rPr>
          <w:rFonts w:ascii="Arial"/>
          <w:color w:val="000000"/>
          <w:sz w:val="18"/>
          <w:lang w:val="ru-RU"/>
        </w:rPr>
        <w:t>природне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або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антропогенне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спрощення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ландшафту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погіршення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стану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складу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корисних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властивостей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функцій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інших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органічно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пов</w:t>
      </w:r>
      <w:r w:rsidRPr="00B27193">
        <w:rPr>
          <w:rFonts w:ascii="Arial"/>
          <w:color w:val="000000"/>
          <w:sz w:val="18"/>
          <w:lang w:val="ru-RU"/>
        </w:rPr>
        <w:t>'</w:t>
      </w:r>
      <w:r w:rsidRPr="00B27193">
        <w:rPr>
          <w:rFonts w:ascii="Arial"/>
          <w:color w:val="000000"/>
          <w:sz w:val="18"/>
          <w:lang w:val="ru-RU"/>
        </w:rPr>
        <w:t>язаних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із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землею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природних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компонентів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22" w:name="16"/>
      <w:bookmarkEnd w:id="21"/>
      <w:r w:rsidRPr="00B27193">
        <w:rPr>
          <w:rFonts w:ascii="Arial"/>
          <w:color w:val="000000"/>
          <w:sz w:val="18"/>
          <w:lang w:val="ru-RU"/>
        </w:rPr>
        <w:t>забруднення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ґрунтів</w:t>
      </w:r>
      <w:r w:rsidRPr="00B27193">
        <w:rPr>
          <w:rFonts w:ascii="Arial"/>
          <w:color w:val="000000"/>
          <w:sz w:val="18"/>
          <w:lang w:val="ru-RU"/>
        </w:rPr>
        <w:t xml:space="preserve"> - </w:t>
      </w:r>
      <w:r w:rsidRPr="00B27193">
        <w:rPr>
          <w:rFonts w:ascii="Arial"/>
          <w:color w:val="000000"/>
          <w:sz w:val="18"/>
          <w:lang w:val="ru-RU"/>
        </w:rPr>
        <w:t>накопичення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ґрунтах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речовин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які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негативно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впливають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їх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родючіс</w:t>
      </w:r>
      <w:r w:rsidRPr="00B27193">
        <w:rPr>
          <w:rFonts w:ascii="Arial"/>
          <w:color w:val="000000"/>
          <w:sz w:val="18"/>
          <w:lang w:val="ru-RU"/>
        </w:rPr>
        <w:t>ть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інші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корисні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властивості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23" w:name="17"/>
      <w:bookmarkEnd w:id="22"/>
      <w:r w:rsidRPr="00B27193">
        <w:rPr>
          <w:rFonts w:ascii="Arial"/>
          <w:color w:val="000000"/>
          <w:sz w:val="18"/>
          <w:lang w:val="ru-RU"/>
        </w:rPr>
        <w:t>земельні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ресурси</w:t>
      </w:r>
      <w:r w:rsidRPr="00B27193">
        <w:rPr>
          <w:rFonts w:ascii="Arial"/>
          <w:color w:val="000000"/>
          <w:sz w:val="18"/>
          <w:lang w:val="ru-RU"/>
        </w:rPr>
        <w:t xml:space="preserve"> - </w:t>
      </w:r>
      <w:r w:rsidRPr="00B27193">
        <w:rPr>
          <w:rFonts w:ascii="Arial"/>
          <w:color w:val="000000"/>
          <w:sz w:val="18"/>
          <w:lang w:val="ru-RU"/>
        </w:rPr>
        <w:t>сукупний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природний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ресурс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поверхні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суші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як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просторового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базису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розселення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господарської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діяльності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основний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засіб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виробництва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сільському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лісовому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господарстві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24" w:name="18"/>
      <w:bookmarkEnd w:id="23"/>
      <w:r w:rsidRPr="00B27193">
        <w:rPr>
          <w:rFonts w:ascii="Arial"/>
          <w:color w:val="000000"/>
          <w:sz w:val="18"/>
          <w:lang w:val="ru-RU"/>
        </w:rPr>
        <w:t>земля</w:t>
      </w:r>
      <w:r w:rsidRPr="00B27193">
        <w:rPr>
          <w:rFonts w:ascii="Arial"/>
          <w:color w:val="000000"/>
          <w:sz w:val="18"/>
          <w:lang w:val="ru-RU"/>
        </w:rPr>
        <w:t xml:space="preserve"> - </w:t>
      </w:r>
      <w:r w:rsidRPr="00B27193">
        <w:rPr>
          <w:rFonts w:ascii="Arial"/>
          <w:color w:val="000000"/>
          <w:sz w:val="18"/>
          <w:lang w:val="ru-RU"/>
        </w:rPr>
        <w:t>поверхня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суші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ґрунтами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кор</w:t>
      </w:r>
      <w:r w:rsidRPr="00B27193">
        <w:rPr>
          <w:rFonts w:ascii="Arial"/>
          <w:color w:val="000000"/>
          <w:sz w:val="18"/>
          <w:lang w:val="ru-RU"/>
        </w:rPr>
        <w:t>исними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копалинами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іншими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природними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елементами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що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органічно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поєднані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функціонують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разом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нею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25" w:name="19"/>
      <w:bookmarkEnd w:id="24"/>
      <w:r w:rsidRPr="00B27193">
        <w:rPr>
          <w:rFonts w:ascii="Arial"/>
          <w:color w:val="000000"/>
          <w:sz w:val="18"/>
          <w:lang w:val="ru-RU"/>
        </w:rPr>
        <w:t>консервація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 - </w:t>
      </w:r>
      <w:r w:rsidRPr="00B27193">
        <w:rPr>
          <w:rFonts w:ascii="Arial"/>
          <w:color w:val="000000"/>
          <w:sz w:val="18"/>
          <w:lang w:val="ru-RU"/>
        </w:rPr>
        <w:t>припинення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господарського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використання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визначений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термін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залуження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або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залісення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деградованих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малопродуктивних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господ</w:t>
      </w:r>
      <w:r w:rsidRPr="00B27193">
        <w:rPr>
          <w:rFonts w:ascii="Arial"/>
          <w:color w:val="000000"/>
          <w:sz w:val="18"/>
          <w:lang w:val="ru-RU"/>
        </w:rPr>
        <w:t>арське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використання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яких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є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екологічно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економічно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неефективним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також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техногенно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забруднених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ділянок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на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яких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неможливо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одержувати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екологічно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чисту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продукцію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перебування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людей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цих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ділянках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є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небезпечним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для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їх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здоров</w:t>
      </w:r>
      <w:r w:rsidRPr="00B27193">
        <w:rPr>
          <w:rFonts w:ascii="Arial"/>
          <w:color w:val="000000"/>
          <w:sz w:val="18"/>
          <w:lang w:val="ru-RU"/>
        </w:rPr>
        <w:t>'</w:t>
      </w:r>
      <w:r w:rsidRPr="00B27193">
        <w:rPr>
          <w:rFonts w:ascii="Arial"/>
          <w:color w:val="000000"/>
          <w:sz w:val="18"/>
          <w:lang w:val="ru-RU"/>
        </w:rPr>
        <w:t>я</w:t>
      </w:r>
      <w:r w:rsidRPr="00B27193">
        <w:rPr>
          <w:rFonts w:ascii="Arial"/>
          <w:color w:val="000000"/>
          <w:sz w:val="18"/>
          <w:lang w:val="ru-RU"/>
        </w:rPr>
        <w:t xml:space="preserve">; 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26" w:name="20"/>
      <w:bookmarkEnd w:id="25"/>
      <w:r w:rsidRPr="00B27193">
        <w:rPr>
          <w:rFonts w:ascii="Arial"/>
          <w:color w:val="000000"/>
          <w:sz w:val="18"/>
          <w:lang w:val="ru-RU"/>
        </w:rPr>
        <w:t>охоро</w:t>
      </w:r>
      <w:r w:rsidRPr="00B27193">
        <w:rPr>
          <w:rFonts w:ascii="Arial"/>
          <w:color w:val="000000"/>
          <w:sz w:val="18"/>
          <w:lang w:val="ru-RU"/>
        </w:rPr>
        <w:t>на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ґрунтів</w:t>
      </w:r>
      <w:r w:rsidRPr="00B27193">
        <w:rPr>
          <w:rFonts w:ascii="Arial"/>
          <w:color w:val="000000"/>
          <w:sz w:val="18"/>
          <w:lang w:val="ru-RU"/>
        </w:rPr>
        <w:t xml:space="preserve"> - </w:t>
      </w:r>
      <w:r w:rsidRPr="00B27193">
        <w:rPr>
          <w:rFonts w:ascii="Arial"/>
          <w:color w:val="000000"/>
          <w:sz w:val="18"/>
          <w:lang w:val="ru-RU"/>
        </w:rPr>
        <w:t>система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правових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організаційних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технологічних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інших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заходів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спрямованих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збереження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відтворення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родючості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цілісності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ґрунтів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їх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захист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деградації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ведення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сільськогосподарського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виробництва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дотриманням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ґрунтозахисних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технол</w:t>
      </w:r>
      <w:r w:rsidRPr="00B27193">
        <w:rPr>
          <w:rFonts w:ascii="Arial"/>
          <w:color w:val="000000"/>
          <w:sz w:val="18"/>
          <w:lang w:val="ru-RU"/>
        </w:rPr>
        <w:t>огій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забезпеченням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екологічної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безпеки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довкілля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27" w:name="21"/>
      <w:bookmarkEnd w:id="26"/>
      <w:r w:rsidRPr="00B27193">
        <w:rPr>
          <w:rFonts w:ascii="Arial"/>
          <w:color w:val="000000"/>
          <w:sz w:val="18"/>
          <w:lang w:val="ru-RU"/>
        </w:rPr>
        <w:t>порушені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землі</w:t>
      </w:r>
      <w:r w:rsidRPr="00B27193">
        <w:rPr>
          <w:rFonts w:ascii="Arial"/>
          <w:color w:val="000000"/>
          <w:sz w:val="18"/>
          <w:lang w:val="ru-RU"/>
        </w:rPr>
        <w:t xml:space="preserve"> - </w:t>
      </w:r>
      <w:r w:rsidRPr="00B27193">
        <w:rPr>
          <w:rFonts w:ascii="Arial"/>
          <w:color w:val="000000"/>
          <w:sz w:val="18"/>
          <w:lang w:val="ru-RU"/>
        </w:rPr>
        <w:t>землі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що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втратили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свою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господарську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екологічну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цінність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через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порушення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ґрунтового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покриву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внаслідок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виробничої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діяльності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людини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або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дії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природних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явищ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28" w:name="22"/>
      <w:bookmarkEnd w:id="27"/>
      <w:r w:rsidRPr="00B27193">
        <w:rPr>
          <w:rFonts w:ascii="Arial"/>
          <w:color w:val="000000"/>
          <w:sz w:val="18"/>
          <w:lang w:val="ru-RU"/>
        </w:rPr>
        <w:lastRenderedPageBreak/>
        <w:t>природно</w:t>
      </w:r>
      <w:r w:rsidRPr="00B27193">
        <w:rPr>
          <w:rFonts w:ascii="Arial"/>
          <w:color w:val="000000"/>
          <w:sz w:val="18"/>
          <w:lang w:val="ru-RU"/>
        </w:rPr>
        <w:t>-</w:t>
      </w:r>
      <w:r w:rsidRPr="00B27193">
        <w:rPr>
          <w:rFonts w:ascii="Arial"/>
          <w:color w:val="000000"/>
          <w:sz w:val="18"/>
          <w:lang w:val="ru-RU"/>
        </w:rPr>
        <w:t>сільськогосподарське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еколого</w:t>
      </w:r>
      <w:r w:rsidRPr="00B27193">
        <w:rPr>
          <w:rFonts w:ascii="Arial"/>
          <w:color w:val="000000"/>
          <w:sz w:val="18"/>
          <w:lang w:val="ru-RU"/>
        </w:rPr>
        <w:t>-</w:t>
      </w:r>
      <w:r w:rsidRPr="00B27193">
        <w:rPr>
          <w:rFonts w:ascii="Arial"/>
          <w:color w:val="000000"/>
          <w:sz w:val="18"/>
          <w:lang w:val="ru-RU"/>
        </w:rPr>
        <w:t>економічне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протиерозійне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інші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види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районування</w:t>
      </w:r>
      <w:r w:rsidRPr="00B27193">
        <w:rPr>
          <w:rFonts w:ascii="Arial"/>
          <w:color w:val="000000"/>
          <w:sz w:val="18"/>
          <w:lang w:val="ru-RU"/>
        </w:rPr>
        <w:t xml:space="preserve"> (</w:t>
      </w:r>
      <w:r w:rsidRPr="00B27193">
        <w:rPr>
          <w:rFonts w:ascii="Arial"/>
          <w:color w:val="000000"/>
          <w:sz w:val="18"/>
          <w:lang w:val="ru-RU"/>
        </w:rPr>
        <w:t>зонування</w:t>
      </w:r>
      <w:r w:rsidRPr="00B27193">
        <w:rPr>
          <w:rFonts w:ascii="Arial"/>
          <w:color w:val="000000"/>
          <w:sz w:val="18"/>
          <w:lang w:val="ru-RU"/>
        </w:rPr>
        <w:t xml:space="preserve">)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 - </w:t>
      </w:r>
      <w:r w:rsidRPr="00B27193">
        <w:rPr>
          <w:rFonts w:ascii="Arial"/>
          <w:color w:val="000000"/>
          <w:sz w:val="18"/>
          <w:lang w:val="ru-RU"/>
        </w:rPr>
        <w:t>це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поділ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території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урахуванням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природних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агробіологічних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вимог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щодо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вирощування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сільськогосподарських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культур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також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територій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які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мають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відповідну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схожість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визнач</w:t>
      </w:r>
      <w:r w:rsidRPr="00B27193">
        <w:rPr>
          <w:rFonts w:ascii="Arial"/>
          <w:color w:val="000000"/>
          <w:sz w:val="18"/>
          <w:lang w:val="ru-RU"/>
        </w:rPr>
        <w:t>еними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ознаками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29" w:name="23"/>
      <w:bookmarkEnd w:id="28"/>
      <w:r w:rsidRPr="00B27193">
        <w:rPr>
          <w:rFonts w:ascii="Arial"/>
          <w:color w:val="000000"/>
          <w:sz w:val="18"/>
          <w:lang w:val="ru-RU"/>
        </w:rPr>
        <w:t>родючість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ґрунту</w:t>
      </w:r>
      <w:r w:rsidRPr="00B27193">
        <w:rPr>
          <w:rFonts w:ascii="Arial"/>
          <w:color w:val="000000"/>
          <w:sz w:val="18"/>
          <w:lang w:val="ru-RU"/>
        </w:rPr>
        <w:t xml:space="preserve"> - </w:t>
      </w:r>
      <w:r w:rsidRPr="00B27193">
        <w:rPr>
          <w:rFonts w:ascii="Arial"/>
          <w:color w:val="000000"/>
          <w:sz w:val="18"/>
          <w:lang w:val="ru-RU"/>
        </w:rPr>
        <w:t>здатність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ґрунту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задовольняти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потреби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рослин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елементах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живлення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воді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повітрі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теплі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достатніх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кількостях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для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їх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нормального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розвитку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які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сукупності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є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основним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показником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якості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ґрунту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30" w:name="610"/>
      <w:bookmarkEnd w:id="29"/>
      <w:r w:rsidRPr="00B27193">
        <w:rPr>
          <w:rFonts w:ascii="Arial"/>
          <w:color w:val="000000"/>
          <w:sz w:val="18"/>
          <w:lang w:val="ru-RU"/>
        </w:rPr>
        <w:t>степова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ділянка</w:t>
      </w:r>
      <w:r w:rsidRPr="00B27193">
        <w:rPr>
          <w:rFonts w:ascii="Arial"/>
          <w:color w:val="000000"/>
          <w:sz w:val="18"/>
          <w:lang w:val="ru-RU"/>
        </w:rPr>
        <w:t xml:space="preserve"> - </w:t>
      </w:r>
      <w:r w:rsidRPr="00B27193">
        <w:rPr>
          <w:rFonts w:ascii="Arial"/>
          <w:color w:val="000000"/>
          <w:sz w:val="18"/>
          <w:lang w:val="ru-RU"/>
        </w:rPr>
        <w:t>земельна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ділянка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вкрита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багаторічною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трав</w:t>
      </w:r>
      <w:r w:rsidRPr="00B27193">
        <w:rPr>
          <w:rFonts w:ascii="Arial"/>
          <w:color w:val="000000"/>
          <w:sz w:val="18"/>
          <w:lang w:val="ru-RU"/>
        </w:rPr>
        <w:t>'</w:t>
      </w:r>
      <w:r w:rsidRPr="00B27193">
        <w:rPr>
          <w:rFonts w:ascii="Arial"/>
          <w:color w:val="000000"/>
          <w:sz w:val="18"/>
          <w:lang w:val="ru-RU"/>
        </w:rPr>
        <w:t>яною</w:t>
      </w:r>
      <w:r w:rsidRPr="00B27193">
        <w:rPr>
          <w:rFonts w:ascii="Arial"/>
          <w:color w:val="000000"/>
          <w:sz w:val="18"/>
          <w:lang w:val="ru-RU"/>
        </w:rPr>
        <w:t xml:space="preserve"> (</w:t>
      </w:r>
      <w:r w:rsidRPr="00B27193">
        <w:rPr>
          <w:rFonts w:ascii="Arial"/>
          <w:color w:val="000000"/>
          <w:sz w:val="18"/>
          <w:lang w:val="ru-RU"/>
        </w:rPr>
        <w:t>злаковою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полиново</w:t>
      </w:r>
      <w:r w:rsidRPr="00B27193">
        <w:rPr>
          <w:rFonts w:ascii="Arial"/>
          <w:color w:val="000000"/>
          <w:sz w:val="18"/>
          <w:lang w:val="ru-RU"/>
        </w:rPr>
        <w:t>-</w:t>
      </w:r>
      <w:r w:rsidRPr="00B27193">
        <w:rPr>
          <w:rFonts w:ascii="Arial"/>
          <w:color w:val="000000"/>
          <w:sz w:val="18"/>
          <w:lang w:val="ru-RU"/>
        </w:rPr>
        <w:t>злаковою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різнотравно</w:t>
      </w:r>
      <w:r w:rsidRPr="00B27193">
        <w:rPr>
          <w:rFonts w:ascii="Arial"/>
          <w:color w:val="000000"/>
          <w:sz w:val="18"/>
          <w:lang w:val="ru-RU"/>
        </w:rPr>
        <w:t>-</w:t>
      </w:r>
      <w:r w:rsidRPr="00B27193">
        <w:rPr>
          <w:rFonts w:ascii="Arial"/>
          <w:color w:val="000000"/>
          <w:sz w:val="18"/>
          <w:lang w:val="ru-RU"/>
        </w:rPr>
        <w:t>злаковою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лучно</w:t>
      </w:r>
      <w:r w:rsidRPr="00B27193">
        <w:rPr>
          <w:rFonts w:ascii="Arial"/>
          <w:color w:val="000000"/>
          <w:sz w:val="18"/>
          <w:lang w:val="ru-RU"/>
        </w:rPr>
        <w:t>-</w:t>
      </w:r>
      <w:r w:rsidRPr="00B27193">
        <w:rPr>
          <w:rFonts w:ascii="Arial"/>
          <w:color w:val="000000"/>
          <w:sz w:val="18"/>
          <w:lang w:val="ru-RU"/>
        </w:rPr>
        <w:t>степовою</w:t>
      </w:r>
      <w:r w:rsidRPr="00B27193">
        <w:rPr>
          <w:rFonts w:ascii="Arial"/>
          <w:color w:val="000000"/>
          <w:sz w:val="18"/>
          <w:lang w:val="ru-RU"/>
        </w:rPr>
        <w:t xml:space="preserve">) </w:t>
      </w:r>
      <w:r w:rsidRPr="00B27193">
        <w:rPr>
          <w:rFonts w:ascii="Arial"/>
          <w:color w:val="000000"/>
          <w:sz w:val="18"/>
          <w:lang w:val="ru-RU"/>
        </w:rPr>
        <w:t>рослинністю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що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формується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умовах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недостатнього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зволоження</w:t>
      </w:r>
      <w:r w:rsidRPr="00B27193">
        <w:rPr>
          <w:rFonts w:ascii="Arial"/>
          <w:color w:val="000000"/>
          <w:sz w:val="18"/>
          <w:lang w:val="ru-RU"/>
        </w:rPr>
        <w:t>.</w:t>
      </w:r>
    </w:p>
    <w:p w:rsidR="000A721E" w:rsidRPr="00B27193" w:rsidRDefault="00B27193">
      <w:pPr>
        <w:spacing w:after="0"/>
        <w:ind w:firstLine="240"/>
        <w:jc w:val="right"/>
        <w:rPr>
          <w:lang w:val="ru-RU"/>
        </w:rPr>
      </w:pPr>
      <w:bookmarkStart w:id="31" w:name="611"/>
      <w:bookmarkEnd w:id="30"/>
      <w:r w:rsidRPr="00B27193">
        <w:rPr>
          <w:rFonts w:ascii="Arial"/>
          <w:color w:val="000000"/>
          <w:sz w:val="18"/>
          <w:lang w:val="ru-RU"/>
        </w:rPr>
        <w:t>(</w:t>
      </w:r>
      <w:r w:rsidRPr="00B27193">
        <w:rPr>
          <w:rFonts w:ascii="Arial"/>
          <w:color w:val="000000"/>
          <w:sz w:val="18"/>
          <w:lang w:val="ru-RU"/>
        </w:rPr>
        <w:t>частину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другу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статті</w:t>
      </w:r>
      <w:r w:rsidRPr="00B27193">
        <w:rPr>
          <w:rFonts w:ascii="Arial"/>
          <w:color w:val="000000"/>
          <w:sz w:val="18"/>
          <w:lang w:val="ru-RU"/>
        </w:rPr>
        <w:t xml:space="preserve"> 1 </w:t>
      </w:r>
      <w:r w:rsidRPr="00B27193">
        <w:rPr>
          <w:rFonts w:ascii="Arial"/>
          <w:color w:val="000000"/>
          <w:sz w:val="18"/>
          <w:lang w:val="ru-RU"/>
        </w:rPr>
        <w:t>доповнено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абзацом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двадцятим</w:t>
      </w:r>
      <w:r w:rsidRPr="00B27193">
        <w:rPr>
          <w:lang w:val="ru-RU"/>
        </w:rPr>
        <w:br/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згідно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із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Законом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України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</w:t>
      </w:r>
      <w:r w:rsidRPr="00B27193">
        <w:rPr>
          <w:rFonts w:ascii="Arial"/>
          <w:color w:val="000000"/>
          <w:sz w:val="18"/>
          <w:lang w:val="ru-RU"/>
        </w:rPr>
        <w:t xml:space="preserve"> 20.</w:t>
      </w:r>
      <w:r w:rsidRPr="00B27193">
        <w:rPr>
          <w:rFonts w:ascii="Arial"/>
          <w:color w:val="000000"/>
          <w:sz w:val="18"/>
          <w:lang w:val="ru-RU"/>
        </w:rPr>
        <w:t xml:space="preserve">06.2022 </w:t>
      </w:r>
      <w:r w:rsidRPr="00B27193">
        <w:rPr>
          <w:rFonts w:ascii="Arial"/>
          <w:color w:val="000000"/>
          <w:sz w:val="18"/>
          <w:lang w:val="ru-RU"/>
        </w:rPr>
        <w:t>р</w:t>
      </w:r>
      <w:r w:rsidRPr="00B271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7193">
        <w:rPr>
          <w:rFonts w:ascii="Arial"/>
          <w:color w:val="000000"/>
          <w:sz w:val="18"/>
          <w:lang w:val="ru-RU"/>
        </w:rPr>
        <w:t xml:space="preserve"> 2321-</w:t>
      </w:r>
      <w:r>
        <w:rPr>
          <w:rFonts w:ascii="Arial"/>
          <w:color w:val="000000"/>
          <w:sz w:val="18"/>
        </w:rPr>
        <w:t>IX</w:t>
      </w:r>
      <w:r w:rsidRPr="00B27193">
        <w:rPr>
          <w:rFonts w:ascii="Arial"/>
          <w:color w:val="000000"/>
          <w:sz w:val="18"/>
          <w:lang w:val="ru-RU"/>
        </w:rPr>
        <w:t>)</w:t>
      </w:r>
    </w:p>
    <w:p w:rsidR="000A721E" w:rsidRPr="00B27193" w:rsidRDefault="00B27193">
      <w:pPr>
        <w:pStyle w:val="3"/>
        <w:spacing w:after="0"/>
        <w:jc w:val="center"/>
        <w:rPr>
          <w:lang w:val="ru-RU"/>
        </w:rPr>
      </w:pPr>
      <w:bookmarkStart w:id="32" w:name="347"/>
      <w:bookmarkEnd w:id="31"/>
      <w:r w:rsidRPr="00B27193">
        <w:rPr>
          <w:rFonts w:ascii="Arial"/>
          <w:color w:val="000000"/>
          <w:sz w:val="27"/>
          <w:lang w:val="ru-RU"/>
        </w:rPr>
        <w:t>Стаття</w:t>
      </w:r>
      <w:r w:rsidRPr="00B27193">
        <w:rPr>
          <w:rFonts w:ascii="Arial"/>
          <w:color w:val="000000"/>
          <w:sz w:val="27"/>
          <w:lang w:val="ru-RU"/>
        </w:rPr>
        <w:t xml:space="preserve"> 2. </w:t>
      </w:r>
      <w:r w:rsidRPr="00B27193">
        <w:rPr>
          <w:rFonts w:ascii="Arial"/>
          <w:color w:val="000000"/>
          <w:sz w:val="27"/>
          <w:lang w:val="ru-RU"/>
        </w:rPr>
        <w:t>Земля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як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об</w:t>
      </w:r>
      <w:r w:rsidRPr="00B27193">
        <w:rPr>
          <w:rFonts w:ascii="Arial"/>
          <w:color w:val="000000"/>
          <w:sz w:val="27"/>
          <w:lang w:val="ru-RU"/>
        </w:rPr>
        <w:t>'</w:t>
      </w:r>
      <w:r w:rsidRPr="00B27193">
        <w:rPr>
          <w:rFonts w:ascii="Arial"/>
          <w:color w:val="000000"/>
          <w:sz w:val="27"/>
          <w:lang w:val="ru-RU"/>
        </w:rPr>
        <w:t>єкт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охорони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33" w:name="24"/>
      <w:bookmarkEnd w:id="32"/>
      <w:r w:rsidRPr="00B27193">
        <w:rPr>
          <w:rFonts w:ascii="Arial"/>
          <w:color w:val="000000"/>
          <w:sz w:val="18"/>
          <w:lang w:val="ru-RU"/>
        </w:rPr>
        <w:t>Об</w:t>
      </w:r>
      <w:r w:rsidRPr="00B27193">
        <w:rPr>
          <w:rFonts w:ascii="Arial"/>
          <w:color w:val="000000"/>
          <w:sz w:val="18"/>
          <w:lang w:val="ru-RU"/>
        </w:rPr>
        <w:t>'</w:t>
      </w:r>
      <w:r w:rsidRPr="00B27193">
        <w:rPr>
          <w:rFonts w:ascii="Arial"/>
          <w:color w:val="000000"/>
          <w:sz w:val="18"/>
          <w:lang w:val="ru-RU"/>
        </w:rPr>
        <w:t>єктом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особливої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держави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є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всі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землі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межах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території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України</w:t>
      </w:r>
      <w:r w:rsidRPr="00B27193">
        <w:rPr>
          <w:rFonts w:ascii="Arial"/>
          <w:color w:val="000000"/>
          <w:sz w:val="18"/>
          <w:lang w:val="ru-RU"/>
        </w:rPr>
        <w:t>.</w:t>
      </w:r>
    </w:p>
    <w:p w:rsidR="000A721E" w:rsidRPr="00B27193" w:rsidRDefault="00B27193">
      <w:pPr>
        <w:pStyle w:val="3"/>
        <w:spacing w:after="0"/>
        <w:jc w:val="center"/>
        <w:rPr>
          <w:lang w:val="ru-RU"/>
        </w:rPr>
      </w:pPr>
      <w:bookmarkStart w:id="34" w:name="348"/>
      <w:bookmarkEnd w:id="33"/>
      <w:r w:rsidRPr="00B27193">
        <w:rPr>
          <w:rFonts w:ascii="Arial"/>
          <w:color w:val="000000"/>
          <w:sz w:val="27"/>
          <w:lang w:val="ru-RU"/>
        </w:rPr>
        <w:t>Стаття</w:t>
      </w:r>
      <w:r w:rsidRPr="00B27193">
        <w:rPr>
          <w:rFonts w:ascii="Arial"/>
          <w:color w:val="000000"/>
          <w:sz w:val="27"/>
          <w:lang w:val="ru-RU"/>
        </w:rPr>
        <w:t xml:space="preserve"> 3. </w:t>
      </w:r>
      <w:r w:rsidRPr="00B27193">
        <w:rPr>
          <w:rFonts w:ascii="Arial"/>
          <w:color w:val="000000"/>
          <w:sz w:val="27"/>
          <w:lang w:val="ru-RU"/>
        </w:rPr>
        <w:t>Принципи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державної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політики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у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сфері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охорони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земель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35" w:name="25"/>
      <w:bookmarkEnd w:id="34"/>
      <w:r w:rsidRPr="00B27193">
        <w:rPr>
          <w:rFonts w:ascii="Arial"/>
          <w:color w:val="000000"/>
          <w:sz w:val="18"/>
          <w:lang w:val="ru-RU"/>
        </w:rPr>
        <w:t>Основними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принципами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державної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політики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сфері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є</w:t>
      </w:r>
      <w:r w:rsidRPr="00B27193">
        <w:rPr>
          <w:rFonts w:ascii="Arial"/>
          <w:color w:val="000000"/>
          <w:sz w:val="18"/>
          <w:lang w:val="ru-RU"/>
        </w:rPr>
        <w:t>: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36" w:name="26"/>
      <w:bookmarkEnd w:id="35"/>
      <w:r w:rsidRPr="00B27193">
        <w:rPr>
          <w:rFonts w:ascii="Arial"/>
          <w:color w:val="000000"/>
          <w:sz w:val="18"/>
          <w:lang w:val="ru-RU"/>
        </w:rPr>
        <w:t>забезпечення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як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основного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національного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багатства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Українського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народу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37" w:name="27"/>
      <w:bookmarkEnd w:id="36"/>
      <w:r w:rsidRPr="00B27193">
        <w:rPr>
          <w:rFonts w:ascii="Arial"/>
          <w:color w:val="000000"/>
          <w:sz w:val="18"/>
          <w:lang w:val="ru-RU"/>
        </w:rPr>
        <w:t>пріоритет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вимог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екологічної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безпеки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використанні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землі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як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просторового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базису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природного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ресурсу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основного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засобу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виробництва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38" w:name="28"/>
      <w:bookmarkEnd w:id="37"/>
      <w:r w:rsidRPr="00B27193">
        <w:rPr>
          <w:rFonts w:ascii="Arial"/>
          <w:color w:val="000000"/>
          <w:sz w:val="18"/>
          <w:lang w:val="ru-RU"/>
        </w:rPr>
        <w:t>відшкодування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збитків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заподіяних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пор</w:t>
      </w:r>
      <w:r w:rsidRPr="00B27193">
        <w:rPr>
          <w:rFonts w:ascii="Arial"/>
          <w:color w:val="000000"/>
          <w:sz w:val="18"/>
          <w:lang w:val="ru-RU"/>
        </w:rPr>
        <w:t>ушенням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законодавства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України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39" w:name="29"/>
      <w:bookmarkEnd w:id="38"/>
      <w:r w:rsidRPr="00B27193">
        <w:rPr>
          <w:rFonts w:ascii="Arial"/>
          <w:color w:val="000000"/>
          <w:sz w:val="18"/>
          <w:lang w:val="ru-RU"/>
        </w:rPr>
        <w:t>нормування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планомірне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обмеження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впливу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господарської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діяльності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земельні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ресурси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40" w:name="30"/>
      <w:bookmarkEnd w:id="39"/>
      <w:r w:rsidRPr="00B27193">
        <w:rPr>
          <w:rFonts w:ascii="Arial"/>
          <w:color w:val="000000"/>
          <w:sz w:val="18"/>
          <w:lang w:val="ru-RU"/>
        </w:rPr>
        <w:t>поєднання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заходів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економічного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стимулювання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юридичної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відповідальності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галузі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41" w:name="31"/>
      <w:bookmarkEnd w:id="40"/>
      <w:r w:rsidRPr="00B27193">
        <w:rPr>
          <w:rFonts w:ascii="Arial"/>
          <w:color w:val="000000"/>
          <w:sz w:val="18"/>
          <w:lang w:val="ru-RU"/>
        </w:rPr>
        <w:t>публічність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виріше</w:t>
      </w:r>
      <w:r w:rsidRPr="00B27193">
        <w:rPr>
          <w:rFonts w:ascii="Arial"/>
          <w:color w:val="000000"/>
          <w:sz w:val="18"/>
          <w:lang w:val="ru-RU"/>
        </w:rPr>
        <w:t>нні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питань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використанні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коштів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Державного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бюджету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України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місцевих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бюджетів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>.</w:t>
      </w:r>
    </w:p>
    <w:p w:rsidR="000A721E" w:rsidRPr="00B27193" w:rsidRDefault="00B27193">
      <w:pPr>
        <w:pStyle w:val="3"/>
        <w:spacing w:after="0"/>
        <w:jc w:val="center"/>
        <w:rPr>
          <w:lang w:val="ru-RU"/>
        </w:rPr>
      </w:pPr>
      <w:bookmarkStart w:id="42" w:name="349"/>
      <w:bookmarkEnd w:id="41"/>
      <w:r w:rsidRPr="00B27193">
        <w:rPr>
          <w:rFonts w:ascii="Arial"/>
          <w:color w:val="000000"/>
          <w:sz w:val="27"/>
          <w:lang w:val="ru-RU"/>
        </w:rPr>
        <w:t>Стаття</w:t>
      </w:r>
      <w:r w:rsidRPr="00B27193">
        <w:rPr>
          <w:rFonts w:ascii="Arial"/>
          <w:color w:val="000000"/>
          <w:sz w:val="27"/>
          <w:lang w:val="ru-RU"/>
        </w:rPr>
        <w:t xml:space="preserve"> 4. </w:t>
      </w:r>
      <w:r w:rsidRPr="00B27193">
        <w:rPr>
          <w:rFonts w:ascii="Arial"/>
          <w:color w:val="000000"/>
          <w:sz w:val="27"/>
          <w:lang w:val="ru-RU"/>
        </w:rPr>
        <w:t>Правове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регулювання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у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сфері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охорони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земель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43" w:name="32"/>
      <w:bookmarkEnd w:id="42"/>
      <w:r w:rsidRPr="00B27193">
        <w:rPr>
          <w:rFonts w:ascii="Arial"/>
          <w:color w:val="000000"/>
          <w:sz w:val="18"/>
          <w:lang w:val="ru-RU"/>
        </w:rPr>
        <w:t>Правове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регулювання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сфері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здійснюється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відповідно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Конституції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України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Земельного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кодексу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України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цього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Закону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інших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нормативно</w:t>
      </w:r>
      <w:r w:rsidRPr="00B27193">
        <w:rPr>
          <w:rFonts w:ascii="Arial"/>
          <w:color w:val="000000"/>
          <w:sz w:val="18"/>
          <w:lang w:val="ru-RU"/>
        </w:rPr>
        <w:t>-</w:t>
      </w:r>
      <w:r w:rsidRPr="00B27193">
        <w:rPr>
          <w:rFonts w:ascii="Arial"/>
          <w:color w:val="000000"/>
          <w:sz w:val="18"/>
          <w:lang w:val="ru-RU"/>
        </w:rPr>
        <w:t>правових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актів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які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приймаються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відповідно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них</w:t>
      </w:r>
      <w:r w:rsidRPr="00B27193">
        <w:rPr>
          <w:rFonts w:ascii="Arial"/>
          <w:color w:val="000000"/>
          <w:sz w:val="18"/>
          <w:lang w:val="ru-RU"/>
        </w:rPr>
        <w:t>.</w:t>
      </w:r>
    </w:p>
    <w:p w:rsidR="000A721E" w:rsidRPr="00B27193" w:rsidRDefault="00B27193">
      <w:pPr>
        <w:pStyle w:val="3"/>
        <w:spacing w:after="0"/>
        <w:jc w:val="center"/>
        <w:rPr>
          <w:lang w:val="ru-RU"/>
        </w:rPr>
      </w:pPr>
      <w:bookmarkStart w:id="44" w:name="350"/>
      <w:bookmarkEnd w:id="43"/>
      <w:r w:rsidRPr="00B27193">
        <w:rPr>
          <w:rFonts w:ascii="Arial"/>
          <w:color w:val="000000"/>
          <w:sz w:val="27"/>
          <w:lang w:val="ru-RU"/>
        </w:rPr>
        <w:t>Розділ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B27193">
        <w:rPr>
          <w:lang w:val="ru-RU"/>
        </w:rPr>
        <w:br/>
      </w:r>
      <w:r w:rsidRPr="00B27193">
        <w:rPr>
          <w:rFonts w:ascii="Arial"/>
          <w:color w:val="000000"/>
          <w:sz w:val="27"/>
          <w:lang w:val="ru-RU"/>
        </w:rPr>
        <w:t>ПОВНОВАЖЕННЯ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ОРГАНІВ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ДЕРЖАВНОЇ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ВЛАДИ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І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ОРГАНІВ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МІСЦЕВОГО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САМОВРЯДУВАННЯ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В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ГАЛУЗІ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ОХОРОНИ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ЗЕМЕЛЬ</w:t>
      </w:r>
    </w:p>
    <w:p w:rsidR="000A721E" w:rsidRPr="00B27193" w:rsidRDefault="00B27193">
      <w:pPr>
        <w:pStyle w:val="3"/>
        <w:spacing w:after="0"/>
        <w:jc w:val="center"/>
        <w:rPr>
          <w:lang w:val="ru-RU"/>
        </w:rPr>
      </w:pPr>
      <w:bookmarkStart w:id="45" w:name="351"/>
      <w:bookmarkEnd w:id="44"/>
      <w:r w:rsidRPr="00B27193">
        <w:rPr>
          <w:rFonts w:ascii="Arial"/>
          <w:color w:val="000000"/>
          <w:sz w:val="27"/>
          <w:lang w:val="ru-RU"/>
        </w:rPr>
        <w:t>Стаття</w:t>
      </w:r>
      <w:r w:rsidRPr="00B27193">
        <w:rPr>
          <w:rFonts w:ascii="Arial"/>
          <w:color w:val="000000"/>
          <w:sz w:val="27"/>
          <w:lang w:val="ru-RU"/>
        </w:rPr>
        <w:t xml:space="preserve"> 5. </w:t>
      </w:r>
      <w:r w:rsidRPr="00B27193">
        <w:rPr>
          <w:rFonts w:ascii="Arial"/>
          <w:color w:val="000000"/>
          <w:sz w:val="27"/>
          <w:lang w:val="ru-RU"/>
        </w:rPr>
        <w:t>Органи</w:t>
      </w:r>
      <w:r w:rsidRPr="00B27193">
        <w:rPr>
          <w:rFonts w:ascii="Arial"/>
          <w:color w:val="000000"/>
          <w:sz w:val="27"/>
          <w:lang w:val="ru-RU"/>
        </w:rPr>
        <w:t xml:space="preserve">, </w:t>
      </w:r>
      <w:r w:rsidRPr="00B27193">
        <w:rPr>
          <w:rFonts w:ascii="Arial"/>
          <w:color w:val="000000"/>
          <w:sz w:val="27"/>
          <w:lang w:val="ru-RU"/>
        </w:rPr>
        <w:t>які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здійснюють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регул</w:t>
      </w:r>
      <w:r w:rsidRPr="00B27193">
        <w:rPr>
          <w:rFonts w:ascii="Arial"/>
          <w:color w:val="000000"/>
          <w:sz w:val="27"/>
          <w:lang w:val="ru-RU"/>
        </w:rPr>
        <w:t>ювання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в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галузі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охорони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земель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46" w:name="33"/>
      <w:bookmarkEnd w:id="45"/>
      <w:r w:rsidRPr="00B27193">
        <w:rPr>
          <w:rFonts w:ascii="Arial"/>
          <w:color w:val="000000"/>
          <w:sz w:val="18"/>
          <w:lang w:val="ru-RU"/>
        </w:rPr>
        <w:t>Регулювання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галузі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здійснюють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Верховна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Рада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України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Верховна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Рада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Автономної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Республіки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Крим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Кабінет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Міністрів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України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Рада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міністрів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Автономної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Республіки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Крим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органи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місцевого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самоврядування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місцеві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де</w:t>
      </w:r>
      <w:r w:rsidRPr="00B27193">
        <w:rPr>
          <w:rFonts w:ascii="Arial"/>
          <w:color w:val="000000"/>
          <w:sz w:val="18"/>
          <w:lang w:val="ru-RU"/>
        </w:rPr>
        <w:t>ржавні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адміністрації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також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спеціально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уповноважені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центральні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органи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виконавчої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влади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межах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повноважень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установлених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законом</w:t>
      </w:r>
      <w:r w:rsidRPr="00B27193">
        <w:rPr>
          <w:rFonts w:ascii="Arial"/>
          <w:color w:val="000000"/>
          <w:sz w:val="18"/>
          <w:lang w:val="ru-RU"/>
        </w:rPr>
        <w:t>.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47" w:name="37"/>
      <w:bookmarkEnd w:id="46"/>
      <w:r w:rsidRPr="00B27193">
        <w:rPr>
          <w:rFonts w:ascii="Arial"/>
          <w:color w:val="000000"/>
          <w:sz w:val="18"/>
          <w:lang w:val="ru-RU"/>
        </w:rPr>
        <w:t>Спеціально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уповноваженими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центральними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органами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виконавчої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влади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галузі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є</w:t>
      </w:r>
      <w:r w:rsidRPr="00B27193">
        <w:rPr>
          <w:rFonts w:ascii="Arial"/>
          <w:color w:val="000000"/>
          <w:sz w:val="18"/>
          <w:lang w:val="ru-RU"/>
        </w:rPr>
        <w:t>: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48" w:name="438"/>
      <w:bookmarkEnd w:id="47"/>
      <w:r w:rsidRPr="00B27193">
        <w:rPr>
          <w:rFonts w:ascii="Arial"/>
          <w:color w:val="000000"/>
          <w:sz w:val="18"/>
          <w:lang w:val="ru-RU"/>
        </w:rPr>
        <w:t>центральний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орган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виконавчої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вла</w:t>
      </w:r>
      <w:r w:rsidRPr="00B27193">
        <w:rPr>
          <w:rFonts w:ascii="Arial"/>
          <w:color w:val="000000"/>
          <w:sz w:val="18"/>
          <w:lang w:val="ru-RU"/>
        </w:rPr>
        <w:t>ди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що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забезпечує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формування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державної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політики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сфері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відносин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49" w:name="439"/>
      <w:bookmarkEnd w:id="48"/>
      <w:r w:rsidRPr="00B27193">
        <w:rPr>
          <w:rFonts w:ascii="Arial"/>
          <w:color w:val="000000"/>
          <w:sz w:val="18"/>
          <w:lang w:val="ru-RU"/>
        </w:rPr>
        <w:t>центральний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орган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виконавчої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влади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що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реалізує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державну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політику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сфері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відносин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50" w:name="556"/>
      <w:bookmarkEnd w:id="49"/>
      <w:r w:rsidRPr="00B27193">
        <w:rPr>
          <w:rFonts w:ascii="Arial"/>
          <w:color w:val="000000"/>
          <w:sz w:val="18"/>
          <w:lang w:val="ru-RU"/>
        </w:rPr>
        <w:t>абзац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четвертий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частини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другої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статті</w:t>
      </w:r>
      <w:r w:rsidRPr="00B27193">
        <w:rPr>
          <w:rFonts w:ascii="Arial"/>
          <w:color w:val="000000"/>
          <w:sz w:val="18"/>
          <w:lang w:val="ru-RU"/>
        </w:rPr>
        <w:t xml:space="preserve"> 5 </w:t>
      </w:r>
      <w:r w:rsidRPr="00B27193">
        <w:rPr>
          <w:rFonts w:ascii="Arial"/>
          <w:color w:val="000000"/>
          <w:sz w:val="18"/>
          <w:lang w:val="ru-RU"/>
        </w:rPr>
        <w:t>виключено</w:t>
      </w:r>
    </w:p>
    <w:p w:rsidR="000A721E" w:rsidRPr="00B27193" w:rsidRDefault="00B27193">
      <w:pPr>
        <w:spacing w:after="0"/>
        <w:ind w:firstLine="240"/>
        <w:jc w:val="right"/>
        <w:rPr>
          <w:lang w:val="ru-RU"/>
        </w:rPr>
      </w:pPr>
      <w:bookmarkStart w:id="51" w:name="557"/>
      <w:bookmarkEnd w:id="50"/>
      <w:r w:rsidRPr="00B27193">
        <w:rPr>
          <w:rFonts w:ascii="Arial"/>
          <w:color w:val="000000"/>
          <w:sz w:val="18"/>
          <w:lang w:val="ru-RU"/>
        </w:rPr>
        <w:t>(</w:t>
      </w:r>
      <w:r w:rsidRPr="00B27193">
        <w:rPr>
          <w:rFonts w:ascii="Arial"/>
          <w:color w:val="000000"/>
          <w:sz w:val="18"/>
          <w:lang w:val="ru-RU"/>
        </w:rPr>
        <w:t>згідно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із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Законом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України</w:t>
      </w:r>
      <w:r w:rsidRPr="00B27193">
        <w:rPr>
          <w:lang w:val="ru-RU"/>
        </w:rPr>
        <w:br/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</w:t>
      </w:r>
      <w:r w:rsidRPr="00B27193">
        <w:rPr>
          <w:rFonts w:ascii="Arial"/>
          <w:color w:val="000000"/>
          <w:sz w:val="18"/>
          <w:lang w:val="ru-RU"/>
        </w:rPr>
        <w:t xml:space="preserve"> 28.04.2021 </w:t>
      </w:r>
      <w:r w:rsidRPr="00B27193">
        <w:rPr>
          <w:rFonts w:ascii="Arial"/>
          <w:color w:val="000000"/>
          <w:sz w:val="18"/>
          <w:lang w:val="ru-RU"/>
        </w:rPr>
        <w:t>р</w:t>
      </w:r>
      <w:r w:rsidRPr="00B271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7193">
        <w:rPr>
          <w:rFonts w:ascii="Arial"/>
          <w:color w:val="000000"/>
          <w:sz w:val="18"/>
          <w:lang w:val="ru-RU"/>
        </w:rPr>
        <w:t xml:space="preserve"> 1423-</w:t>
      </w:r>
      <w:r>
        <w:rPr>
          <w:rFonts w:ascii="Arial"/>
          <w:color w:val="000000"/>
          <w:sz w:val="18"/>
        </w:rPr>
        <w:t>IX</w:t>
      </w:r>
      <w:r w:rsidRPr="00B27193">
        <w:rPr>
          <w:rFonts w:ascii="Arial"/>
          <w:color w:val="000000"/>
          <w:sz w:val="18"/>
          <w:lang w:val="ru-RU"/>
        </w:rPr>
        <w:t>)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52" w:name="441"/>
      <w:bookmarkEnd w:id="51"/>
      <w:r w:rsidRPr="00B27193">
        <w:rPr>
          <w:rFonts w:ascii="Arial"/>
          <w:color w:val="000000"/>
          <w:sz w:val="18"/>
          <w:lang w:val="ru-RU"/>
        </w:rPr>
        <w:t>центральний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орган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виконавчої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влади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що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забезпечує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формування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державної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політики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сфері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навколишнього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природного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середовища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53" w:name="442"/>
      <w:bookmarkEnd w:id="52"/>
      <w:r w:rsidRPr="00B27193">
        <w:rPr>
          <w:rFonts w:ascii="Arial"/>
          <w:color w:val="000000"/>
          <w:sz w:val="18"/>
          <w:lang w:val="ru-RU"/>
        </w:rPr>
        <w:t>центральний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орган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виконавчої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влади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що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реалізує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державну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політику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сфері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навколишньо</w:t>
      </w:r>
      <w:r w:rsidRPr="00B27193">
        <w:rPr>
          <w:rFonts w:ascii="Arial"/>
          <w:color w:val="000000"/>
          <w:sz w:val="18"/>
          <w:lang w:val="ru-RU"/>
        </w:rPr>
        <w:t>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природного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середовища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54" w:name="443"/>
      <w:bookmarkEnd w:id="53"/>
      <w:r w:rsidRPr="00B27193">
        <w:rPr>
          <w:rFonts w:ascii="Arial"/>
          <w:color w:val="000000"/>
          <w:sz w:val="18"/>
          <w:lang w:val="ru-RU"/>
        </w:rPr>
        <w:t>центральний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орган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виконавчої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влади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що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реалізує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державну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політику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із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забезпечення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нагляду</w:t>
      </w:r>
      <w:r w:rsidRPr="00B27193">
        <w:rPr>
          <w:rFonts w:ascii="Arial"/>
          <w:color w:val="000000"/>
          <w:sz w:val="18"/>
          <w:lang w:val="ru-RU"/>
        </w:rPr>
        <w:t xml:space="preserve"> (</w:t>
      </w:r>
      <w:r w:rsidRPr="00B27193">
        <w:rPr>
          <w:rFonts w:ascii="Arial"/>
          <w:color w:val="000000"/>
          <w:sz w:val="18"/>
          <w:lang w:val="ru-RU"/>
        </w:rPr>
        <w:t>контролю</w:t>
      </w:r>
      <w:r w:rsidRPr="00B27193">
        <w:rPr>
          <w:rFonts w:ascii="Arial"/>
          <w:color w:val="000000"/>
          <w:sz w:val="18"/>
          <w:lang w:val="ru-RU"/>
        </w:rPr>
        <w:t xml:space="preserve">)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сфері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навколишнього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природного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середовища</w:t>
      </w:r>
      <w:r w:rsidRPr="00B27193">
        <w:rPr>
          <w:rFonts w:ascii="Arial"/>
          <w:color w:val="000000"/>
          <w:sz w:val="18"/>
          <w:lang w:val="ru-RU"/>
        </w:rPr>
        <w:t>.</w:t>
      </w:r>
    </w:p>
    <w:p w:rsidR="000A721E" w:rsidRPr="00B27193" w:rsidRDefault="00B27193">
      <w:pPr>
        <w:spacing w:after="0"/>
        <w:ind w:firstLine="240"/>
        <w:jc w:val="right"/>
        <w:rPr>
          <w:lang w:val="ru-RU"/>
        </w:rPr>
      </w:pPr>
      <w:bookmarkStart w:id="55" w:name="444"/>
      <w:bookmarkEnd w:id="54"/>
      <w:r w:rsidRPr="00B27193">
        <w:rPr>
          <w:rFonts w:ascii="Arial"/>
          <w:color w:val="000000"/>
          <w:sz w:val="18"/>
          <w:lang w:val="ru-RU"/>
        </w:rPr>
        <w:t>(</w:t>
      </w:r>
      <w:r w:rsidRPr="00B27193">
        <w:rPr>
          <w:rFonts w:ascii="Arial"/>
          <w:color w:val="000000"/>
          <w:sz w:val="18"/>
          <w:lang w:val="ru-RU"/>
        </w:rPr>
        <w:t>частина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друга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статті</w:t>
      </w:r>
      <w:r w:rsidRPr="00B27193">
        <w:rPr>
          <w:rFonts w:ascii="Arial"/>
          <w:color w:val="000000"/>
          <w:sz w:val="18"/>
          <w:lang w:val="ru-RU"/>
        </w:rPr>
        <w:t xml:space="preserve"> 5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редакції</w:t>
      </w:r>
      <w:r w:rsidRPr="00B27193">
        <w:rPr>
          <w:lang w:val="ru-RU"/>
        </w:rPr>
        <w:br/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Закону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України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</w:t>
      </w:r>
      <w:r w:rsidRPr="00B27193">
        <w:rPr>
          <w:rFonts w:ascii="Arial"/>
          <w:color w:val="000000"/>
          <w:sz w:val="18"/>
          <w:lang w:val="ru-RU"/>
        </w:rPr>
        <w:t xml:space="preserve"> 16.10.2012 </w:t>
      </w:r>
      <w:r w:rsidRPr="00B27193">
        <w:rPr>
          <w:rFonts w:ascii="Arial"/>
          <w:color w:val="000000"/>
          <w:sz w:val="18"/>
          <w:lang w:val="ru-RU"/>
        </w:rPr>
        <w:t>р</w:t>
      </w:r>
      <w:r w:rsidRPr="00B271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7193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B27193">
        <w:rPr>
          <w:rFonts w:ascii="Arial"/>
          <w:color w:val="000000"/>
          <w:sz w:val="18"/>
          <w:lang w:val="ru-RU"/>
        </w:rPr>
        <w:t>)</w:t>
      </w:r>
    </w:p>
    <w:p w:rsidR="000A721E" w:rsidRPr="00B27193" w:rsidRDefault="00B27193">
      <w:pPr>
        <w:pStyle w:val="3"/>
        <w:spacing w:after="0"/>
        <w:jc w:val="center"/>
        <w:rPr>
          <w:lang w:val="ru-RU"/>
        </w:rPr>
      </w:pPr>
      <w:bookmarkStart w:id="56" w:name="352"/>
      <w:bookmarkEnd w:id="55"/>
      <w:r w:rsidRPr="00B27193">
        <w:rPr>
          <w:rFonts w:ascii="Arial"/>
          <w:color w:val="000000"/>
          <w:sz w:val="27"/>
          <w:lang w:val="ru-RU"/>
        </w:rPr>
        <w:lastRenderedPageBreak/>
        <w:t>Стаття</w:t>
      </w:r>
      <w:r w:rsidRPr="00B27193">
        <w:rPr>
          <w:rFonts w:ascii="Arial"/>
          <w:color w:val="000000"/>
          <w:sz w:val="27"/>
          <w:lang w:val="ru-RU"/>
        </w:rPr>
        <w:t xml:space="preserve"> 6. </w:t>
      </w:r>
      <w:r w:rsidRPr="00B27193">
        <w:rPr>
          <w:rFonts w:ascii="Arial"/>
          <w:color w:val="000000"/>
          <w:sz w:val="27"/>
          <w:lang w:val="ru-RU"/>
        </w:rPr>
        <w:t>Повноваження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Верховної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Ради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України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в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галузі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охорони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земель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57" w:name="38"/>
      <w:bookmarkEnd w:id="56"/>
      <w:r w:rsidRPr="00B27193">
        <w:rPr>
          <w:rFonts w:ascii="Arial"/>
          <w:color w:val="000000"/>
          <w:sz w:val="18"/>
          <w:lang w:val="ru-RU"/>
        </w:rPr>
        <w:t>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повноважень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Верховної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Ради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України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галузі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належать</w:t>
      </w:r>
      <w:r w:rsidRPr="00B27193">
        <w:rPr>
          <w:rFonts w:ascii="Arial"/>
          <w:color w:val="000000"/>
          <w:sz w:val="18"/>
          <w:lang w:val="ru-RU"/>
        </w:rPr>
        <w:t>: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58" w:name="39"/>
      <w:bookmarkEnd w:id="57"/>
      <w:r w:rsidRPr="00B27193">
        <w:rPr>
          <w:rFonts w:ascii="Arial"/>
          <w:color w:val="000000"/>
          <w:sz w:val="18"/>
          <w:lang w:val="ru-RU"/>
        </w:rPr>
        <w:t>визначення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засад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державної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політики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галузі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використання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59" w:name="40"/>
      <w:bookmarkEnd w:id="58"/>
      <w:r w:rsidRPr="00B27193">
        <w:rPr>
          <w:rFonts w:ascii="Arial"/>
          <w:color w:val="000000"/>
          <w:sz w:val="18"/>
          <w:lang w:val="ru-RU"/>
        </w:rPr>
        <w:t>затвердження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загальнодержавних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</w:t>
      </w:r>
      <w:r w:rsidRPr="00B27193">
        <w:rPr>
          <w:rFonts w:ascii="Arial"/>
          <w:color w:val="000000"/>
          <w:sz w:val="18"/>
          <w:lang w:val="ru-RU"/>
        </w:rPr>
        <w:t>ограм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щодо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використання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60" w:name="41"/>
      <w:bookmarkEnd w:id="59"/>
      <w:r w:rsidRPr="00B27193">
        <w:rPr>
          <w:rFonts w:ascii="Arial"/>
          <w:color w:val="000000"/>
          <w:sz w:val="18"/>
          <w:lang w:val="ru-RU"/>
        </w:rPr>
        <w:t>вирішення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інших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питань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галузі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відповідно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Конституції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України</w:t>
      </w:r>
      <w:r w:rsidRPr="00B27193">
        <w:rPr>
          <w:rFonts w:ascii="Arial"/>
          <w:color w:val="000000"/>
          <w:sz w:val="18"/>
          <w:lang w:val="ru-RU"/>
        </w:rPr>
        <w:t>.</w:t>
      </w:r>
    </w:p>
    <w:p w:rsidR="000A721E" w:rsidRPr="00B27193" w:rsidRDefault="00B27193">
      <w:pPr>
        <w:pStyle w:val="3"/>
        <w:spacing w:after="0"/>
        <w:jc w:val="center"/>
        <w:rPr>
          <w:lang w:val="ru-RU"/>
        </w:rPr>
      </w:pPr>
      <w:bookmarkStart w:id="61" w:name="353"/>
      <w:bookmarkEnd w:id="60"/>
      <w:r w:rsidRPr="00B27193">
        <w:rPr>
          <w:rFonts w:ascii="Arial"/>
          <w:color w:val="000000"/>
          <w:sz w:val="27"/>
          <w:lang w:val="ru-RU"/>
        </w:rPr>
        <w:t>Стаття</w:t>
      </w:r>
      <w:r w:rsidRPr="00B27193">
        <w:rPr>
          <w:rFonts w:ascii="Arial"/>
          <w:color w:val="000000"/>
          <w:sz w:val="27"/>
          <w:lang w:val="ru-RU"/>
        </w:rPr>
        <w:t xml:space="preserve"> 7. </w:t>
      </w:r>
      <w:r w:rsidRPr="00B27193">
        <w:rPr>
          <w:rFonts w:ascii="Arial"/>
          <w:color w:val="000000"/>
          <w:sz w:val="27"/>
          <w:lang w:val="ru-RU"/>
        </w:rPr>
        <w:t>Повноваження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Верховної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Ради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Автономної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Республіки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Крим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у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галузі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охорони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земель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62" w:name="42"/>
      <w:bookmarkEnd w:id="61"/>
      <w:r w:rsidRPr="00B27193">
        <w:rPr>
          <w:rFonts w:ascii="Arial"/>
          <w:color w:val="000000"/>
          <w:sz w:val="18"/>
          <w:lang w:val="ru-RU"/>
        </w:rPr>
        <w:t>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повноважень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Верховної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Ради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Автономної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</w:t>
      </w:r>
      <w:r w:rsidRPr="00B27193">
        <w:rPr>
          <w:rFonts w:ascii="Arial"/>
          <w:color w:val="000000"/>
          <w:sz w:val="18"/>
          <w:lang w:val="ru-RU"/>
        </w:rPr>
        <w:t>еспубліки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Крим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території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республіки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галузі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належать</w:t>
      </w:r>
      <w:r w:rsidRPr="00B27193">
        <w:rPr>
          <w:rFonts w:ascii="Arial"/>
          <w:color w:val="000000"/>
          <w:sz w:val="18"/>
          <w:lang w:val="ru-RU"/>
        </w:rPr>
        <w:t>: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63" w:name="43"/>
      <w:bookmarkEnd w:id="62"/>
      <w:r w:rsidRPr="00B27193">
        <w:rPr>
          <w:rFonts w:ascii="Arial"/>
          <w:color w:val="000000"/>
          <w:sz w:val="18"/>
          <w:lang w:val="ru-RU"/>
        </w:rPr>
        <w:t>забезпечення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реалізації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державної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політики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галузі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використання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64" w:name="44"/>
      <w:bookmarkEnd w:id="63"/>
      <w:r w:rsidRPr="00B27193">
        <w:rPr>
          <w:rFonts w:ascii="Arial"/>
          <w:color w:val="000000"/>
          <w:sz w:val="18"/>
          <w:lang w:val="ru-RU"/>
        </w:rPr>
        <w:t>участь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реалізації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загальнодержавних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програм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щодо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використання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65" w:name="45"/>
      <w:bookmarkEnd w:id="64"/>
      <w:r w:rsidRPr="00B27193">
        <w:rPr>
          <w:rFonts w:ascii="Arial"/>
          <w:color w:val="000000"/>
          <w:sz w:val="18"/>
          <w:lang w:val="ru-RU"/>
        </w:rPr>
        <w:t>затвердження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участь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реалізації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регіональних</w:t>
      </w:r>
      <w:r w:rsidRPr="00B27193">
        <w:rPr>
          <w:rFonts w:ascii="Arial"/>
          <w:color w:val="000000"/>
          <w:sz w:val="18"/>
          <w:lang w:val="ru-RU"/>
        </w:rPr>
        <w:t xml:space="preserve"> (</w:t>
      </w:r>
      <w:r w:rsidRPr="00B27193">
        <w:rPr>
          <w:rFonts w:ascii="Arial"/>
          <w:color w:val="000000"/>
          <w:sz w:val="18"/>
          <w:lang w:val="ru-RU"/>
        </w:rPr>
        <w:t>республіканських</w:t>
      </w:r>
      <w:r w:rsidRPr="00B27193">
        <w:rPr>
          <w:rFonts w:ascii="Arial"/>
          <w:color w:val="000000"/>
          <w:sz w:val="18"/>
          <w:lang w:val="ru-RU"/>
        </w:rPr>
        <w:t xml:space="preserve">) </w:t>
      </w:r>
      <w:r w:rsidRPr="00B27193">
        <w:rPr>
          <w:rFonts w:ascii="Arial"/>
          <w:color w:val="000000"/>
          <w:sz w:val="18"/>
          <w:lang w:val="ru-RU"/>
        </w:rPr>
        <w:t>програм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використання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підвищення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родючості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ґрунтів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66" w:name="46"/>
      <w:bookmarkEnd w:id="65"/>
      <w:r w:rsidRPr="00B27193">
        <w:rPr>
          <w:rFonts w:ascii="Arial"/>
          <w:color w:val="000000"/>
          <w:sz w:val="18"/>
          <w:lang w:val="ru-RU"/>
        </w:rPr>
        <w:t>координація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діяльності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районних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міських</w:t>
      </w:r>
      <w:r w:rsidRPr="00B27193">
        <w:rPr>
          <w:rFonts w:ascii="Arial"/>
          <w:color w:val="000000"/>
          <w:sz w:val="18"/>
          <w:lang w:val="ru-RU"/>
        </w:rPr>
        <w:t xml:space="preserve"> (</w:t>
      </w:r>
      <w:r w:rsidRPr="00B27193">
        <w:rPr>
          <w:rFonts w:ascii="Arial"/>
          <w:color w:val="000000"/>
          <w:sz w:val="18"/>
          <w:lang w:val="ru-RU"/>
        </w:rPr>
        <w:t>міст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республіканського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значення</w:t>
      </w:r>
      <w:r w:rsidRPr="00B27193">
        <w:rPr>
          <w:rFonts w:ascii="Arial"/>
          <w:color w:val="000000"/>
          <w:sz w:val="18"/>
          <w:lang w:val="ru-RU"/>
        </w:rPr>
        <w:t xml:space="preserve">) </w:t>
      </w:r>
      <w:r w:rsidRPr="00B27193">
        <w:rPr>
          <w:rFonts w:ascii="Arial"/>
          <w:color w:val="000000"/>
          <w:sz w:val="18"/>
          <w:lang w:val="ru-RU"/>
        </w:rPr>
        <w:t>рад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галузі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67" w:name="558"/>
      <w:bookmarkEnd w:id="66"/>
      <w:r w:rsidRPr="00B27193">
        <w:rPr>
          <w:rFonts w:ascii="Arial"/>
          <w:color w:val="000000"/>
          <w:sz w:val="18"/>
          <w:lang w:val="ru-RU"/>
        </w:rPr>
        <w:t>абзац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шостий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частини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першої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</w:t>
      </w:r>
      <w:r w:rsidRPr="00B27193">
        <w:rPr>
          <w:rFonts w:ascii="Arial"/>
          <w:color w:val="000000"/>
          <w:sz w:val="18"/>
          <w:lang w:val="ru-RU"/>
        </w:rPr>
        <w:t>татті</w:t>
      </w:r>
      <w:r w:rsidRPr="00B27193">
        <w:rPr>
          <w:rFonts w:ascii="Arial"/>
          <w:color w:val="000000"/>
          <w:sz w:val="18"/>
          <w:lang w:val="ru-RU"/>
        </w:rPr>
        <w:t xml:space="preserve"> 7 </w:t>
      </w:r>
      <w:r w:rsidRPr="00B27193">
        <w:rPr>
          <w:rFonts w:ascii="Arial"/>
          <w:color w:val="000000"/>
          <w:sz w:val="18"/>
          <w:lang w:val="ru-RU"/>
        </w:rPr>
        <w:t>виключено</w:t>
      </w:r>
    </w:p>
    <w:p w:rsidR="000A721E" w:rsidRPr="00B27193" w:rsidRDefault="00B27193">
      <w:pPr>
        <w:spacing w:after="0"/>
        <w:ind w:firstLine="240"/>
        <w:jc w:val="right"/>
        <w:rPr>
          <w:lang w:val="ru-RU"/>
        </w:rPr>
      </w:pPr>
      <w:bookmarkStart w:id="68" w:name="559"/>
      <w:bookmarkEnd w:id="67"/>
      <w:r w:rsidRPr="00B27193">
        <w:rPr>
          <w:rFonts w:ascii="Arial"/>
          <w:color w:val="000000"/>
          <w:sz w:val="18"/>
          <w:lang w:val="ru-RU"/>
        </w:rPr>
        <w:t>(</w:t>
      </w:r>
      <w:r w:rsidRPr="00B27193">
        <w:rPr>
          <w:rFonts w:ascii="Arial"/>
          <w:color w:val="000000"/>
          <w:sz w:val="18"/>
          <w:lang w:val="ru-RU"/>
        </w:rPr>
        <w:t>згідно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із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Законом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України</w:t>
      </w:r>
      <w:r w:rsidRPr="00B27193">
        <w:rPr>
          <w:lang w:val="ru-RU"/>
        </w:rPr>
        <w:br/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</w:t>
      </w:r>
      <w:r w:rsidRPr="00B27193">
        <w:rPr>
          <w:rFonts w:ascii="Arial"/>
          <w:color w:val="000000"/>
          <w:sz w:val="18"/>
          <w:lang w:val="ru-RU"/>
        </w:rPr>
        <w:t xml:space="preserve"> 28.04.2021 </w:t>
      </w:r>
      <w:r w:rsidRPr="00B27193">
        <w:rPr>
          <w:rFonts w:ascii="Arial"/>
          <w:color w:val="000000"/>
          <w:sz w:val="18"/>
          <w:lang w:val="ru-RU"/>
        </w:rPr>
        <w:t>р</w:t>
      </w:r>
      <w:r w:rsidRPr="00B271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7193">
        <w:rPr>
          <w:rFonts w:ascii="Arial"/>
          <w:color w:val="000000"/>
          <w:sz w:val="18"/>
          <w:lang w:val="ru-RU"/>
        </w:rPr>
        <w:t xml:space="preserve"> 1423-</w:t>
      </w:r>
      <w:r>
        <w:rPr>
          <w:rFonts w:ascii="Arial"/>
          <w:color w:val="000000"/>
          <w:sz w:val="18"/>
        </w:rPr>
        <w:t>IX</w:t>
      </w:r>
      <w:r w:rsidRPr="00B27193">
        <w:rPr>
          <w:rFonts w:ascii="Arial"/>
          <w:color w:val="000000"/>
          <w:sz w:val="18"/>
          <w:lang w:val="ru-RU"/>
        </w:rPr>
        <w:t>)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69" w:name="48"/>
      <w:bookmarkEnd w:id="68"/>
      <w:r w:rsidRPr="00B27193">
        <w:rPr>
          <w:rFonts w:ascii="Arial"/>
          <w:color w:val="000000"/>
          <w:sz w:val="18"/>
          <w:lang w:val="ru-RU"/>
        </w:rPr>
        <w:t>вирішення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інших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питань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галузі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відповідно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закону</w:t>
      </w:r>
      <w:r w:rsidRPr="00B27193">
        <w:rPr>
          <w:rFonts w:ascii="Arial"/>
          <w:color w:val="000000"/>
          <w:sz w:val="18"/>
          <w:lang w:val="ru-RU"/>
        </w:rPr>
        <w:t>.</w:t>
      </w:r>
    </w:p>
    <w:p w:rsidR="000A721E" w:rsidRPr="00B27193" w:rsidRDefault="00B27193">
      <w:pPr>
        <w:pStyle w:val="3"/>
        <w:spacing w:after="0"/>
        <w:jc w:val="center"/>
        <w:rPr>
          <w:lang w:val="ru-RU"/>
        </w:rPr>
      </w:pPr>
      <w:bookmarkStart w:id="70" w:name="354"/>
      <w:bookmarkEnd w:id="69"/>
      <w:r w:rsidRPr="00B27193">
        <w:rPr>
          <w:rFonts w:ascii="Arial"/>
          <w:color w:val="000000"/>
          <w:sz w:val="27"/>
          <w:lang w:val="ru-RU"/>
        </w:rPr>
        <w:t>Стаття</w:t>
      </w:r>
      <w:r w:rsidRPr="00B27193">
        <w:rPr>
          <w:rFonts w:ascii="Arial"/>
          <w:color w:val="000000"/>
          <w:sz w:val="27"/>
          <w:lang w:val="ru-RU"/>
        </w:rPr>
        <w:t xml:space="preserve"> 8. </w:t>
      </w:r>
      <w:r w:rsidRPr="00B27193">
        <w:rPr>
          <w:rFonts w:ascii="Arial"/>
          <w:color w:val="000000"/>
          <w:sz w:val="27"/>
          <w:lang w:val="ru-RU"/>
        </w:rPr>
        <w:t>Повноваження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обласних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рад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у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галузі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охорони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земель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71" w:name="49"/>
      <w:bookmarkEnd w:id="70"/>
      <w:r w:rsidRPr="00B27193">
        <w:rPr>
          <w:rFonts w:ascii="Arial"/>
          <w:color w:val="000000"/>
          <w:sz w:val="18"/>
          <w:lang w:val="ru-RU"/>
        </w:rPr>
        <w:t>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повноважень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обласних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рад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галузі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належать</w:t>
      </w:r>
      <w:r w:rsidRPr="00B27193">
        <w:rPr>
          <w:rFonts w:ascii="Arial"/>
          <w:color w:val="000000"/>
          <w:sz w:val="18"/>
          <w:lang w:val="ru-RU"/>
        </w:rPr>
        <w:t>: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72" w:name="50"/>
      <w:bookmarkEnd w:id="71"/>
      <w:r w:rsidRPr="00B27193">
        <w:rPr>
          <w:rFonts w:ascii="Arial"/>
          <w:color w:val="000000"/>
          <w:sz w:val="18"/>
          <w:lang w:val="ru-RU"/>
        </w:rPr>
        <w:t>забезпечення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реалізації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державної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політики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щодо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використання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73" w:name="51"/>
      <w:bookmarkEnd w:id="72"/>
      <w:r w:rsidRPr="00B27193">
        <w:rPr>
          <w:rFonts w:ascii="Arial"/>
          <w:color w:val="000000"/>
          <w:sz w:val="18"/>
          <w:lang w:val="ru-RU"/>
        </w:rPr>
        <w:t>участь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реалізації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загальнодержавних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програм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щодо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використання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відповідній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території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74" w:name="52"/>
      <w:bookmarkEnd w:id="73"/>
      <w:r w:rsidRPr="00B27193">
        <w:rPr>
          <w:rFonts w:ascii="Arial"/>
          <w:color w:val="000000"/>
          <w:sz w:val="18"/>
          <w:lang w:val="ru-RU"/>
        </w:rPr>
        <w:t>затвердження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участь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реалізації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регіональних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програм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щ</w:t>
      </w:r>
      <w:r w:rsidRPr="00B27193">
        <w:rPr>
          <w:rFonts w:ascii="Arial"/>
          <w:color w:val="000000"/>
          <w:sz w:val="18"/>
          <w:lang w:val="ru-RU"/>
        </w:rPr>
        <w:t>одо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використання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підвищення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родючості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ґрунтів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75" w:name="53"/>
      <w:bookmarkEnd w:id="74"/>
      <w:r w:rsidRPr="00B27193">
        <w:rPr>
          <w:rFonts w:ascii="Arial"/>
          <w:color w:val="000000"/>
          <w:sz w:val="18"/>
          <w:lang w:val="ru-RU"/>
        </w:rPr>
        <w:t>вирішення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інших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питань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галузі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відповідно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закону</w:t>
      </w:r>
      <w:r w:rsidRPr="00B27193">
        <w:rPr>
          <w:rFonts w:ascii="Arial"/>
          <w:color w:val="000000"/>
          <w:sz w:val="18"/>
          <w:lang w:val="ru-RU"/>
        </w:rPr>
        <w:t>.</w:t>
      </w:r>
    </w:p>
    <w:p w:rsidR="000A721E" w:rsidRPr="00B27193" w:rsidRDefault="00B27193">
      <w:pPr>
        <w:pStyle w:val="3"/>
        <w:spacing w:after="0"/>
        <w:jc w:val="center"/>
        <w:rPr>
          <w:lang w:val="ru-RU"/>
        </w:rPr>
      </w:pPr>
      <w:bookmarkStart w:id="76" w:name="355"/>
      <w:bookmarkEnd w:id="75"/>
      <w:r w:rsidRPr="00B27193">
        <w:rPr>
          <w:rFonts w:ascii="Arial"/>
          <w:color w:val="000000"/>
          <w:sz w:val="27"/>
          <w:lang w:val="ru-RU"/>
        </w:rPr>
        <w:t>Стаття</w:t>
      </w:r>
      <w:r w:rsidRPr="00B27193">
        <w:rPr>
          <w:rFonts w:ascii="Arial"/>
          <w:color w:val="000000"/>
          <w:sz w:val="27"/>
          <w:lang w:val="ru-RU"/>
        </w:rPr>
        <w:t xml:space="preserve"> 9. </w:t>
      </w:r>
      <w:r w:rsidRPr="00B27193">
        <w:rPr>
          <w:rFonts w:ascii="Arial"/>
          <w:color w:val="000000"/>
          <w:sz w:val="27"/>
          <w:lang w:val="ru-RU"/>
        </w:rPr>
        <w:t>Повноваження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Київської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і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Севастопольської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міських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рад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у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галузі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охорони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земель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77" w:name="54"/>
      <w:bookmarkEnd w:id="76"/>
      <w:r w:rsidRPr="00B27193">
        <w:rPr>
          <w:rFonts w:ascii="Arial"/>
          <w:color w:val="000000"/>
          <w:sz w:val="18"/>
          <w:lang w:val="ru-RU"/>
        </w:rPr>
        <w:t>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повноважень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Київської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Севаст</w:t>
      </w:r>
      <w:r w:rsidRPr="00B27193">
        <w:rPr>
          <w:rFonts w:ascii="Arial"/>
          <w:color w:val="000000"/>
          <w:sz w:val="18"/>
          <w:lang w:val="ru-RU"/>
        </w:rPr>
        <w:t>опольської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міських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рад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галузі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їх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території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належать</w:t>
      </w:r>
      <w:r w:rsidRPr="00B27193">
        <w:rPr>
          <w:rFonts w:ascii="Arial"/>
          <w:color w:val="000000"/>
          <w:sz w:val="18"/>
          <w:lang w:val="ru-RU"/>
        </w:rPr>
        <w:t>: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78" w:name="55"/>
      <w:bookmarkEnd w:id="77"/>
      <w:r w:rsidRPr="00B27193">
        <w:rPr>
          <w:rFonts w:ascii="Arial"/>
          <w:color w:val="000000"/>
          <w:sz w:val="18"/>
          <w:lang w:val="ru-RU"/>
        </w:rPr>
        <w:t>затвердження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участь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реалізації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цільових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програм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схем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документації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із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землеустрою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щодо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79" w:name="56"/>
      <w:bookmarkEnd w:id="78"/>
      <w:r w:rsidRPr="00B27193">
        <w:rPr>
          <w:rFonts w:ascii="Arial"/>
          <w:color w:val="000000"/>
          <w:sz w:val="18"/>
          <w:lang w:val="ru-RU"/>
        </w:rPr>
        <w:t>участь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реалізації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загальнодержавних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програм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щодо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використання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</w:t>
      </w:r>
      <w:r w:rsidRPr="00B27193">
        <w:rPr>
          <w:rFonts w:ascii="Arial"/>
          <w:color w:val="000000"/>
          <w:sz w:val="18"/>
          <w:lang w:val="ru-RU"/>
        </w:rPr>
        <w:t>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їх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території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80" w:name="597"/>
      <w:bookmarkEnd w:id="79"/>
      <w:r w:rsidRPr="00B27193">
        <w:rPr>
          <w:rFonts w:ascii="Arial"/>
          <w:color w:val="000000"/>
          <w:sz w:val="18"/>
          <w:lang w:val="ru-RU"/>
        </w:rPr>
        <w:t>прийняття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рішення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здійснення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виконавчим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органом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міської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ради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повноважень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щодо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державного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контролю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використанням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охороною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організація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здійснення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такого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контролю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81" w:name="629"/>
      <w:bookmarkEnd w:id="80"/>
      <w:r w:rsidRPr="00B27193">
        <w:rPr>
          <w:rFonts w:ascii="Arial"/>
          <w:color w:val="000000"/>
          <w:sz w:val="18"/>
          <w:lang w:val="ru-RU"/>
        </w:rPr>
        <w:t>здійснення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контролю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використанням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коштів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що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</w:t>
      </w:r>
      <w:r w:rsidRPr="00B27193">
        <w:rPr>
          <w:rFonts w:ascii="Arial"/>
          <w:color w:val="000000"/>
          <w:sz w:val="18"/>
          <w:lang w:val="ru-RU"/>
        </w:rPr>
        <w:t>дходять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порядку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відшкодування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втрат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лісогосподарського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виробництва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jc w:val="right"/>
        <w:rPr>
          <w:lang w:val="ru-RU"/>
        </w:rPr>
      </w:pPr>
      <w:bookmarkStart w:id="82" w:name="599"/>
      <w:bookmarkEnd w:id="81"/>
      <w:r w:rsidRPr="00B27193">
        <w:rPr>
          <w:rFonts w:ascii="Arial"/>
          <w:color w:val="000000"/>
          <w:sz w:val="18"/>
          <w:lang w:val="ru-RU"/>
        </w:rPr>
        <w:t>(</w:t>
      </w:r>
      <w:r w:rsidRPr="00B27193">
        <w:rPr>
          <w:rFonts w:ascii="Arial"/>
          <w:color w:val="000000"/>
          <w:sz w:val="18"/>
          <w:lang w:val="ru-RU"/>
        </w:rPr>
        <w:t>абзаци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четвертий</w:t>
      </w:r>
      <w:r w:rsidRPr="00B27193">
        <w:rPr>
          <w:rFonts w:ascii="Arial"/>
          <w:color w:val="000000"/>
          <w:sz w:val="18"/>
          <w:lang w:val="ru-RU"/>
        </w:rPr>
        <w:t xml:space="preserve"> - </w:t>
      </w:r>
      <w:r w:rsidRPr="00B27193">
        <w:rPr>
          <w:rFonts w:ascii="Arial"/>
          <w:color w:val="000000"/>
          <w:sz w:val="18"/>
          <w:lang w:val="ru-RU"/>
        </w:rPr>
        <w:t>шостий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частини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першої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статті</w:t>
      </w:r>
      <w:r w:rsidRPr="00B27193">
        <w:rPr>
          <w:rFonts w:ascii="Arial"/>
          <w:color w:val="000000"/>
          <w:sz w:val="18"/>
          <w:lang w:val="ru-RU"/>
        </w:rPr>
        <w:t xml:space="preserve"> 9 </w:t>
      </w:r>
      <w:r w:rsidRPr="00B27193">
        <w:rPr>
          <w:rFonts w:ascii="Arial"/>
          <w:color w:val="000000"/>
          <w:sz w:val="18"/>
          <w:lang w:val="ru-RU"/>
        </w:rPr>
        <w:t>замінено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двома</w:t>
      </w:r>
      <w:r w:rsidRPr="00B27193">
        <w:rPr>
          <w:lang w:val="ru-RU"/>
        </w:rPr>
        <w:br/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новими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абзацами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згідно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із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Законом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України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</w:t>
      </w:r>
      <w:r w:rsidRPr="00B27193">
        <w:rPr>
          <w:rFonts w:ascii="Arial"/>
          <w:color w:val="000000"/>
          <w:sz w:val="18"/>
          <w:lang w:val="ru-RU"/>
        </w:rPr>
        <w:t xml:space="preserve"> 28.04.2021 </w:t>
      </w:r>
      <w:r w:rsidRPr="00B27193">
        <w:rPr>
          <w:rFonts w:ascii="Arial"/>
          <w:color w:val="000000"/>
          <w:sz w:val="18"/>
          <w:lang w:val="ru-RU"/>
        </w:rPr>
        <w:t>р</w:t>
      </w:r>
      <w:r w:rsidRPr="00B271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7193">
        <w:rPr>
          <w:rFonts w:ascii="Arial"/>
          <w:color w:val="000000"/>
          <w:sz w:val="18"/>
          <w:lang w:val="ru-RU"/>
        </w:rPr>
        <w:t xml:space="preserve"> 1423-</w:t>
      </w:r>
      <w:r>
        <w:rPr>
          <w:rFonts w:ascii="Arial"/>
          <w:color w:val="000000"/>
          <w:sz w:val="18"/>
        </w:rPr>
        <w:t>IX</w:t>
      </w:r>
      <w:r w:rsidRPr="00B27193">
        <w:rPr>
          <w:rFonts w:ascii="Arial"/>
          <w:color w:val="000000"/>
          <w:sz w:val="18"/>
          <w:lang w:val="ru-RU"/>
        </w:rPr>
        <w:t>,</w:t>
      </w:r>
      <w:r w:rsidRPr="00B27193">
        <w:rPr>
          <w:lang w:val="ru-RU"/>
        </w:rPr>
        <w:br/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зв</w:t>
      </w:r>
      <w:r w:rsidRPr="00B27193">
        <w:rPr>
          <w:rFonts w:ascii="Arial"/>
          <w:color w:val="000000"/>
          <w:sz w:val="18"/>
          <w:lang w:val="ru-RU"/>
        </w:rPr>
        <w:t>'</w:t>
      </w:r>
      <w:r w:rsidRPr="00B27193">
        <w:rPr>
          <w:rFonts w:ascii="Arial"/>
          <w:color w:val="000000"/>
          <w:sz w:val="18"/>
          <w:lang w:val="ru-RU"/>
        </w:rPr>
        <w:t>язку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цим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абзаци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сьомий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восьмий</w:t>
      </w:r>
      <w:r w:rsidRPr="00B27193">
        <w:rPr>
          <w:lang w:val="ru-RU"/>
        </w:rPr>
        <w:br/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вважати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відповідно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абзацами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шостим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сьомим</w:t>
      </w:r>
      <w:r w:rsidRPr="00B27193">
        <w:rPr>
          <w:rFonts w:ascii="Arial"/>
          <w:color w:val="000000"/>
          <w:sz w:val="18"/>
          <w:lang w:val="ru-RU"/>
        </w:rPr>
        <w:t>,</w:t>
      </w:r>
      <w:r w:rsidRPr="00B27193">
        <w:rPr>
          <w:lang w:val="ru-RU"/>
        </w:rPr>
        <w:br/>
      </w:r>
      <w:r w:rsidRPr="00B27193">
        <w:rPr>
          <w:rFonts w:ascii="Arial"/>
          <w:color w:val="000000"/>
          <w:sz w:val="18"/>
          <w:lang w:val="ru-RU"/>
        </w:rPr>
        <w:t>абзац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</w:t>
      </w:r>
      <w:r w:rsidRPr="00B27193">
        <w:rPr>
          <w:rFonts w:ascii="Arial"/>
          <w:color w:val="000000"/>
          <w:sz w:val="18"/>
          <w:lang w:val="ru-RU"/>
        </w:rPr>
        <w:t>'</w:t>
      </w:r>
      <w:r w:rsidRPr="00B27193">
        <w:rPr>
          <w:rFonts w:ascii="Arial"/>
          <w:color w:val="000000"/>
          <w:sz w:val="18"/>
          <w:lang w:val="ru-RU"/>
        </w:rPr>
        <w:t>ятий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частини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першої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статті</w:t>
      </w:r>
      <w:r w:rsidRPr="00B27193">
        <w:rPr>
          <w:rFonts w:ascii="Arial"/>
          <w:color w:val="000000"/>
          <w:sz w:val="18"/>
          <w:lang w:val="ru-RU"/>
        </w:rPr>
        <w:t xml:space="preserve"> 9 </w:t>
      </w:r>
      <w:r w:rsidRPr="00B27193">
        <w:rPr>
          <w:rFonts w:ascii="Arial"/>
          <w:color w:val="000000"/>
          <w:sz w:val="18"/>
          <w:lang w:val="ru-RU"/>
        </w:rPr>
        <w:t>із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змінами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внесеними</w:t>
      </w:r>
      <w:r w:rsidRPr="00B27193">
        <w:rPr>
          <w:lang w:val="ru-RU"/>
        </w:rPr>
        <w:br/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згідно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із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Законом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України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</w:t>
      </w:r>
      <w:r w:rsidRPr="00B27193">
        <w:rPr>
          <w:rFonts w:ascii="Arial"/>
          <w:color w:val="000000"/>
          <w:sz w:val="18"/>
          <w:lang w:val="ru-RU"/>
        </w:rPr>
        <w:t xml:space="preserve"> 19.10.2022 </w:t>
      </w:r>
      <w:r w:rsidRPr="00B27193">
        <w:rPr>
          <w:rFonts w:ascii="Arial"/>
          <w:color w:val="000000"/>
          <w:sz w:val="18"/>
          <w:lang w:val="ru-RU"/>
        </w:rPr>
        <w:t>р</w:t>
      </w:r>
      <w:r w:rsidRPr="00B271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7193">
        <w:rPr>
          <w:rFonts w:ascii="Arial"/>
          <w:color w:val="000000"/>
          <w:sz w:val="18"/>
          <w:lang w:val="ru-RU"/>
        </w:rPr>
        <w:t xml:space="preserve"> 2698-</w:t>
      </w:r>
      <w:r>
        <w:rPr>
          <w:rFonts w:ascii="Arial"/>
          <w:color w:val="000000"/>
          <w:sz w:val="18"/>
        </w:rPr>
        <w:t>IX</w:t>
      </w:r>
      <w:r w:rsidRPr="00B27193">
        <w:rPr>
          <w:rFonts w:ascii="Arial"/>
          <w:color w:val="000000"/>
          <w:sz w:val="18"/>
          <w:lang w:val="ru-RU"/>
        </w:rPr>
        <w:t>)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83" w:name="60"/>
      <w:bookmarkEnd w:id="82"/>
      <w:r w:rsidRPr="00B27193">
        <w:rPr>
          <w:rFonts w:ascii="Arial"/>
          <w:color w:val="000000"/>
          <w:sz w:val="18"/>
          <w:lang w:val="ru-RU"/>
        </w:rPr>
        <w:t>економічне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стимулювання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раціонального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використання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відповідно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закону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84" w:name="61"/>
      <w:bookmarkEnd w:id="83"/>
      <w:r w:rsidRPr="00B27193">
        <w:rPr>
          <w:rFonts w:ascii="Arial"/>
          <w:color w:val="000000"/>
          <w:sz w:val="18"/>
          <w:lang w:val="ru-RU"/>
        </w:rPr>
        <w:t>вирішення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ін</w:t>
      </w:r>
      <w:r w:rsidRPr="00B27193">
        <w:rPr>
          <w:rFonts w:ascii="Arial"/>
          <w:color w:val="000000"/>
          <w:sz w:val="18"/>
          <w:lang w:val="ru-RU"/>
        </w:rPr>
        <w:t>ших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питань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галузі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відповідно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закону</w:t>
      </w:r>
      <w:r w:rsidRPr="00B27193">
        <w:rPr>
          <w:rFonts w:ascii="Arial"/>
          <w:color w:val="000000"/>
          <w:sz w:val="18"/>
          <w:lang w:val="ru-RU"/>
        </w:rPr>
        <w:t>.</w:t>
      </w:r>
    </w:p>
    <w:p w:rsidR="000A721E" w:rsidRPr="00B27193" w:rsidRDefault="00B27193">
      <w:pPr>
        <w:pStyle w:val="3"/>
        <w:spacing w:after="0"/>
        <w:jc w:val="center"/>
        <w:rPr>
          <w:lang w:val="ru-RU"/>
        </w:rPr>
      </w:pPr>
      <w:bookmarkStart w:id="85" w:name="356"/>
      <w:bookmarkEnd w:id="84"/>
      <w:r w:rsidRPr="00B27193">
        <w:rPr>
          <w:rFonts w:ascii="Arial"/>
          <w:color w:val="000000"/>
          <w:sz w:val="27"/>
          <w:lang w:val="ru-RU"/>
        </w:rPr>
        <w:t>Стаття</w:t>
      </w:r>
      <w:r w:rsidRPr="00B27193">
        <w:rPr>
          <w:rFonts w:ascii="Arial"/>
          <w:color w:val="000000"/>
          <w:sz w:val="27"/>
          <w:lang w:val="ru-RU"/>
        </w:rPr>
        <w:t xml:space="preserve"> 10. </w:t>
      </w:r>
      <w:r w:rsidRPr="00B27193">
        <w:rPr>
          <w:rFonts w:ascii="Arial"/>
          <w:color w:val="000000"/>
          <w:sz w:val="27"/>
          <w:lang w:val="ru-RU"/>
        </w:rPr>
        <w:t>Повноваження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районних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рад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у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галузі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охорони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земель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86" w:name="62"/>
      <w:bookmarkEnd w:id="85"/>
      <w:r w:rsidRPr="00B27193">
        <w:rPr>
          <w:rFonts w:ascii="Arial"/>
          <w:color w:val="000000"/>
          <w:sz w:val="18"/>
          <w:lang w:val="ru-RU"/>
        </w:rPr>
        <w:t>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повноважень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районних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рад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галузі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території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району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належать</w:t>
      </w:r>
      <w:r w:rsidRPr="00B27193">
        <w:rPr>
          <w:rFonts w:ascii="Arial"/>
          <w:color w:val="000000"/>
          <w:sz w:val="18"/>
          <w:lang w:val="ru-RU"/>
        </w:rPr>
        <w:t>: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87" w:name="63"/>
      <w:bookmarkEnd w:id="86"/>
      <w:r w:rsidRPr="00B27193">
        <w:rPr>
          <w:rFonts w:ascii="Arial"/>
          <w:color w:val="000000"/>
          <w:sz w:val="18"/>
          <w:lang w:val="ru-RU"/>
        </w:rPr>
        <w:t>забезпечення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реалізації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державної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політики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щодо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використання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88" w:name="64"/>
      <w:bookmarkEnd w:id="87"/>
      <w:r w:rsidRPr="00B27193">
        <w:rPr>
          <w:rFonts w:ascii="Arial"/>
          <w:color w:val="000000"/>
          <w:sz w:val="18"/>
          <w:lang w:val="ru-RU"/>
        </w:rPr>
        <w:t>участь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реалізації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регіональних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програм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щодо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використання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підвищення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родючості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ґрунтів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89" w:name="560"/>
      <w:bookmarkEnd w:id="88"/>
      <w:r w:rsidRPr="00B27193">
        <w:rPr>
          <w:rFonts w:ascii="Arial"/>
          <w:color w:val="000000"/>
          <w:sz w:val="18"/>
          <w:lang w:val="ru-RU"/>
        </w:rPr>
        <w:t>абзац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четвертий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частини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першої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статті</w:t>
      </w:r>
      <w:r w:rsidRPr="00B27193">
        <w:rPr>
          <w:rFonts w:ascii="Arial"/>
          <w:color w:val="000000"/>
          <w:sz w:val="18"/>
          <w:lang w:val="ru-RU"/>
        </w:rPr>
        <w:t xml:space="preserve"> 10 </w:t>
      </w:r>
      <w:r w:rsidRPr="00B27193">
        <w:rPr>
          <w:rFonts w:ascii="Arial"/>
          <w:color w:val="000000"/>
          <w:sz w:val="18"/>
          <w:lang w:val="ru-RU"/>
        </w:rPr>
        <w:t>виключено</w:t>
      </w:r>
    </w:p>
    <w:p w:rsidR="000A721E" w:rsidRPr="00B27193" w:rsidRDefault="00B27193">
      <w:pPr>
        <w:spacing w:after="0"/>
        <w:ind w:firstLine="240"/>
        <w:jc w:val="right"/>
        <w:rPr>
          <w:lang w:val="ru-RU"/>
        </w:rPr>
      </w:pPr>
      <w:bookmarkStart w:id="90" w:name="445"/>
      <w:bookmarkEnd w:id="89"/>
      <w:r w:rsidRPr="00B27193">
        <w:rPr>
          <w:rFonts w:ascii="Arial"/>
          <w:color w:val="000000"/>
          <w:sz w:val="18"/>
          <w:lang w:val="ru-RU"/>
        </w:rPr>
        <w:lastRenderedPageBreak/>
        <w:t>(</w:t>
      </w:r>
      <w:r w:rsidRPr="00B27193">
        <w:rPr>
          <w:rFonts w:ascii="Arial"/>
          <w:color w:val="000000"/>
          <w:sz w:val="18"/>
          <w:lang w:val="ru-RU"/>
        </w:rPr>
        <w:t>абзац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четвертий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статті</w:t>
      </w:r>
      <w:r w:rsidRPr="00B27193">
        <w:rPr>
          <w:rFonts w:ascii="Arial"/>
          <w:color w:val="000000"/>
          <w:sz w:val="18"/>
          <w:lang w:val="ru-RU"/>
        </w:rPr>
        <w:t xml:space="preserve"> 10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редакції</w:t>
      </w:r>
      <w:r w:rsidRPr="00B27193">
        <w:rPr>
          <w:lang w:val="ru-RU"/>
        </w:rPr>
        <w:br/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Закону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України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</w:t>
      </w:r>
      <w:r w:rsidRPr="00B27193">
        <w:rPr>
          <w:rFonts w:ascii="Arial"/>
          <w:color w:val="000000"/>
          <w:sz w:val="18"/>
          <w:lang w:val="ru-RU"/>
        </w:rPr>
        <w:t xml:space="preserve"> 16.10.2</w:t>
      </w:r>
      <w:r w:rsidRPr="00B27193">
        <w:rPr>
          <w:rFonts w:ascii="Arial"/>
          <w:color w:val="000000"/>
          <w:sz w:val="18"/>
          <w:lang w:val="ru-RU"/>
        </w:rPr>
        <w:t xml:space="preserve">012 </w:t>
      </w:r>
      <w:r w:rsidRPr="00B27193">
        <w:rPr>
          <w:rFonts w:ascii="Arial"/>
          <w:color w:val="000000"/>
          <w:sz w:val="18"/>
          <w:lang w:val="ru-RU"/>
        </w:rPr>
        <w:t>р</w:t>
      </w:r>
      <w:r w:rsidRPr="00B271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7193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B27193">
        <w:rPr>
          <w:rFonts w:ascii="Arial"/>
          <w:color w:val="000000"/>
          <w:sz w:val="18"/>
          <w:lang w:val="ru-RU"/>
        </w:rPr>
        <w:t>,</w:t>
      </w:r>
      <w:r w:rsidRPr="00B27193">
        <w:rPr>
          <w:lang w:val="ru-RU"/>
        </w:rPr>
        <w:br/>
      </w:r>
      <w:r w:rsidRPr="00B27193">
        <w:rPr>
          <w:rFonts w:ascii="Arial"/>
          <w:color w:val="000000"/>
          <w:sz w:val="18"/>
          <w:lang w:val="ru-RU"/>
        </w:rPr>
        <w:t>виключено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згідно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із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Законом</w:t>
      </w:r>
      <w:r w:rsidRPr="00B27193">
        <w:rPr>
          <w:lang w:val="ru-RU"/>
        </w:rPr>
        <w:br/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України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</w:t>
      </w:r>
      <w:r w:rsidRPr="00B27193">
        <w:rPr>
          <w:rFonts w:ascii="Arial"/>
          <w:color w:val="000000"/>
          <w:sz w:val="18"/>
          <w:lang w:val="ru-RU"/>
        </w:rPr>
        <w:t xml:space="preserve"> 28.04.2021 </w:t>
      </w:r>
      <w:r w:rsidRPr="00B27193">
        <w:rPr>
          <w:rFonts w:ascii="Arial"/>
          <w:color w:val="000000"/>
          <w:sz w:val="18"/>
          <w:lang w:val="ru-RU"/>
        </w:rPr>
        <w:t>р</w:t>
      </w:r>
      <w:r w:rsidRPr="00B271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7193">
        <w:rPr>
          <w:rFonts w:ascii="Arial"/>
          <w:color w:val="000000"/>
          <w:sz w:val="18"/>
          <w:lang w:val="ru-RU"/>
        </w:rPr>
        <w:t xml:space="preserve"> 1423-</w:t>
      </w:r>
      <w:r>
        <w:rPr>
          <w:rFonts w:ascii="Arial"/>
          <w:color w:val="000000"/>
          <w:sz w:val="18"/>
        </w:rPr>
        <w:t>IX</w:t>
      </w:r>
      <w:r w:rsidRPr="00B27193">
        <w:rPr>
          <w:rFonts w:ascii="Arial"/>
          <w:color w:val="000000"/>
          <w:sz w:val="18"/>
          <w:lang w:val="ru-RU"/>
        </w:rPr>
        <w:t>)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91" w:name="66"/>
      <w:bookmarkEnd w:id="90"/>
      <w:r w:rsidRPr="00B27193">
        <w:rPr>
          <w:rFonts w:ascii="Arial"/>
          <w:color w:val="000000"/>
          <w:sz w:val="18"/>
          <w:lang w:val="ru-RU"/>
        </w:rPr>
        <w:t>організація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землеустрою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затвердження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документації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із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землеустрою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щодо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відповідно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закону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92" w:name="67"/>
      <w:bookmarkEnd w:id="91"/>
      <w:r w:rsidRPr="00B27193">
        <w:rPr>
          <w:rFonts w:ascii="Arial"/>
          <w:color w:val="000000"/>
          <w:sz w:val="18"/>
          <w:lang w:val="ru-RU"/>
        </w:rPr>
        <w:t>вирішення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інших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питань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галузі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відповідно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</w:t>
      </w:r>
      <w:r w:rsidRPr="00B27193">
        <w:rPr>
          <w:rFonts w:ascii="Arial"/>
          <w:color w:val="000000"/>
          <w:sz w:val="18"/>
          <w:lang w:val="ru-RU"/>
        </w:rPr>
        <w:t>акону</w:t>
      </w:r>
      <w:r w:rsidRPr="00B27193">
        <w:rPr>
          <w:rFonts w:ascii="Arial"/>
          <w:color w:val="000000"/>
          <w:sz w:val="18"/>
          <w:lang w:val="ru-RU"/>
        </w:rPr>
        <w:t>.</w:t>
      </w:r>
    </w:p>
    <w:p w:rsidR="000A721E" w:rsidRPr="00B27193" w:rsidRDefault="00B27193">
      <w:pPr>
        <w:pStyle w:val="3"/>
        <w:spacing w:after="0"/>
        <w:jc w:val="center"/>
        <w:rPr>
          <w:lang w:val="ru-RU"/>
        </w:rPr>
      </w:pPr>
      <w:bookmarkStart w:id="93" w:name="357"/>
      <w:bookmarkEnd w:id="92"/>
      <w:r w:rsidRPr="00B27193">
        <w:rPr>
          <w:rFonts w:ascii="Arial"/>
          <w:color w:val="000000"/>
          <w:sz w:val="27"/>
          <w:lang w:val="ru-RU"/>
        </w:rPr>
        <w:t>Стаття</w:t>
      </w:r>
      <w:r w:rsidRPr="00B27193">
        <w:rPr>
          <w:rFonts w:ascii="Arial"/>
          <w:color w:val="000000"/>
          <w:sz w:val="27"/>
          <w:lang w:val="ru-RU"/>
        </w:rPr>
        <w:t xml:space="preserve"> 11. </w:t>
      </w:r>
      <w:r w:rsidRPr="00B27193">
        <w:rPr>
          <w:rFonts w:ascii="Arial"/>
          <w:color w:val="000000"/>
          <w:sz w:val="27"/>
          <w:lang w:val="ru-RU"/>
        </w:rPr>
        <w:t>Повноваження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районних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у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містах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рад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у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галузі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охорони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земель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94" w:name="68"/>
      <w:bookmarkEnd w:id="93"/>
      <w:r w:rsidRPr="00B27193">
        <w:rPr>
          <w:rFonts w:ascii="Arial"/>
          <w:color w:val="000000"/>
          <w:sz w:val="18"/>
          <w:lang w:val="ru-RU"/>
        </w:rPr>
        <w:t>Повноваження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районних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містах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рад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галузі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визначають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міські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ради</w:t>
      </w:r>
      <w:r w:rsidRPr="00B27193">
        <w:rPr>
          <w:rFonts w:ascii="Arial"/>
          <w:color w:val="000000"/>
          <w:sz w:val="18"/>
          <w:lang w:val="ru-RU"/>
        </w:rPr>
        <w:t>.</w:t>
      </w:r>
    </w:p>
    <w:p w:rsidR="000A721E" w:rsidRPr="00B27193" w:rsidRDefault="00B27193">
      <w:pPr>
        <w:pStyle w:val="3"/>
        <w:spacing w:after="0"/>
        <w:jc w:val="center"/>
        <w:rPr>
          <w:lang w:val="ru-RU"/>
        </w:rPr>
      </w:pPr>
      <w:bookmarkStart w:id="95" w:name="358"/>
      <w:bookmarkEnd w:id="94"/>
      <w:r w:rsidRPr="00B27193">
        <w:rPr>
          <w:rFonts w:ascii="Arial"/>
          <w:color w:val="000000"/>
          <w:sz w:val="27"/>
          <w:lang w:val="ru-RU"/>
        </w:rPr>
        <w:t>Стаття</w:t>
      </w:r>
      <w:r w:rsidRPr="00B27193">
        <w:rPr>
          <w:rFonts w:ascii="Arial"/>
          <w:color w:val="000000"/>
          <w:sz w:val="27"/>
          <w:lang w:val="ru-RU"/>
        </w:rPr>
        <w:t xml:space="preserve"> 12. </w:t>
      </w:r>
      <w:r w:rsidRPr="00B27193">
        <w:rPr>
          <w:rFonts w:ascii="Arial"/>
          <w:color w:val="000000"/>
          <w:sz w:val="27"/>
          <w:lang w:val="ru-RU"/>
        </w:rPr>
        <w:t>Повноваження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сільських</w:t>
      </w:r>
      <w:r w:rsidRPr="00B27193">
        <w:rPr>
          <w:rFonts w:ascii="Arial"/>
          <w:color w:val="000000"/>
          <w:sz w:val="27"/>
          <w:lang w:val="ru-RU"/>
        </w:rPr>
        <w:t xml:space="preserve">, </w:t>
      </w:r>
      <w:r w:rsidRPr="00B27193">
        <w:rPr>
          <w:rFonts w:ascii="Arial"/>
          <w:color w:val="000000"/>
          <w:sz w:val="27"/>
          <w:lang w:val="ru-RU"/>
        </w:rPr>
        <w:t>селищних</w:t>
      </w:r>
      <w:r w:rsidRPr="00B27193">
        <w:rPr>
          <w:rFonts w:ascii="Arial"/>
          <w:color w:val="000000"/>
          <w:sz w:val="27"/>
          <w:lang w:val="ru-RU"/>
        </w:rPr>
        <w:t xml:space="preserve">, </w:t>
      </w:r>
      <w:r w:rsidRPr="00B27193">
        <w:rPr>
          <w:rFonts w:ascii="Arial"/>
          <w:color w:val="000000"/>
          <w:sz w:val="27"/>
          <w:lang w:val="ru-RU"/>
        </w:rPr>
        <w:t>міських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рад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у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галузі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охорони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земель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96" w:name="69"/>
      <w:bookmarkEnd w:id="95"/>
      <w:r w:rsidRPr="00B27193">
        <w:rPr>
          <w:rFonts w:ascii="Arial"/>
          <w:color w:val="000000"/>
          <w:sz w:val="18"/>
          <w:lang w:val="ru-RU"/>
        </w:rPr>
        <w:t>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повноважень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сільських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селищних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міських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рад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галузі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території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сіл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селищ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міст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належать</w:t>
      </w:r>
      <w:r w:rsidRPr="00B27193">
        <w:rPr>
          <w:rFonts w:ascii="Arial"/>
          <w:color w:val="000000"/>
          <w:sz w:val="18"/>
          <w:lang w:val="ru-RU"/>
        </w:rPr>
        <w:t>: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97" w:name="70"/>
      <w:bookmarkEnd w:id="96"/>
      <w:r w:rsidRPr="00B27193">
        <w:rPr>
          <w:rFonts w:ascii="Arial"/>
          <w:color w:val="000000"/>
          <w:sz w:val="18"/>
          <w:lang w:val="ru-RU"/>
        </w:rPr>
        <w:t>розробка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затвердження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реалізація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цільових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програм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документації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із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землеустрою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щодо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використання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відповідно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закону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jc w:val="right"/>
        <w:rPr>
          <w:lang w:val="ru-RU"/>
        </w:rPr>
      </w:pPr>
      <w:bookmarkStart w:id="98" w:name="600"/>
      <w:bookmarkEnd w:id="97"/>
      <w:r w:rsidRPr="00B27193">
        <w:rPr>
          <w:rFonts w:ascii="Arial"/>
          <w:color w:val="000000"/>
          <w:sz w:val="18"/>
          <w:lang w:val="ru-RU"/>
        </w:rPr>
        <w:t>(</w:t>
      </w:r>
      <w:r w:rsidRPr="00B27193">
        <w:rPr>
          <w:rFonts w:ascii="Arial"/>
          <w:color w:val="000000"/>
          <w:sz w:val="18"/>
          <w:lang w:val="ru-RU"/>
        </w:rPr>
        <w:t>абзац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другий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час</w:t>
      </w:r>
      <w:r w:rsidRPr="00B27193">
        <w:rPr>
          <w:rFonts w:ascii="Arial"/>
          <w:color w:val="000000"/>
          <w:sz w:val="18"/>
          <w:lang w:val="ru-RU"/>
        </w:rPr>
        <w:t>тини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першої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статті</w:t>
      </w:r>
      <w:r w:rsidRPr="00B27193">
        <w:rPr>
          <w:rFonts w:ascii="Arial"/>
          <w:color w:val="000000"/>
          <w:sz w:val="18"/>
          <w:lang w:val="ru-RU"/>
        </w:rPr>
        <w:t xml:space="preserve"> 12 </w:t>
      </w:r>
      <w:r w:rsidRPr="00B27193">
        <w:rPr>
          <w:rFonts w:ascii="Arial"/>
          <w:color w:val="000000"/>
          <w:sz w:val="18"/>
          <w:lang w:val="ru-RU"/>
        </w:rPr>
        <w:t>із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змінами</w:t>
      </w:r>
      <w:r w:rsidRPr="00B27193">
        <w:rPr>
          <w:rFonts w:ascii="Arial"/>
          <w:color w:val="000000"/>
          <w:sz w:val="18"/>
          <w:lang w:val="ru-RU"/>
        </w:rPr>
        <w:t>,</w:t>
      </w:r>
      <w:r w:rsidRPr="00B27193">
        <w:rPr>
          <w:lang w:val="ru-RU"/>
        </w:rPr>
        <w:br/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внесеними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згідно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із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Законом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України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</w:t>
      </w:r>
      <w:r w:rsidRPr="00B27193">
        <w:rPr>
          <w:rFonts w:ascii="Arial"/>
          <w:color w:val="000000"/>
          <w:sz w:val="18"/>
          <w:lang w:val="ru-RU"/>
        </w:rPr>
        <w:t xml:space="preserve"> 28.04.2021 </w:t>
      </w:r>
      <w:r w:rsidRPr="00B27193">
        <w:rPr>
          <w:rFonts w:ascii="Arial"/>
          <w:color w:val="000000"/>
          <w:sz w:val="18"/>
          <w:lang w:val="ru-RU"/>
        </w:rPr>
        <w:t>р</w:t>
      </w:r>
      <w:r w:rsidRPr="00B271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7193">
        <w:rPr>
          <w:rFonts w:ascii="Arial"/>
          <w:color w:val="000000"/>
          <w:sz w:val="18"/>
          <w:lang w:val="ru-RU"/>
        </w:rPr>
        <w:t xml:space="preserve"> 1423-</w:t>
      </w:r>
      <w:r>
        <w:rPr>
          <w:rFonts w:ascii="Arial"/>
          <w:color w:val="000000"/>
          <w:sz w:val="18"/>
        </w:rPr>
        <w:t>IX</w:t>
      </w:r>
      <w:r w:rsidRPr="00B27193">
        <w:rPr>
          <w:rFonts w:ascii="Arial"/>
          <w:color w:val="000000"/>
          <w:sz w:val="18"/>
          <w:lang w:val="ru-RU"/>
        </w:rPr>
        <w:t>)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99" w:name="601"/>
      <w:bookmarkEnd w:id="98"/>
      <w:r w:rsidRPr="00B27193">
        <w:rPr>
          <w:rFonts w:ascii="Arial"/>
          <w:color w:val="000000"/>
          <w:sz w:val="18"/>
          <w:lang w:val="ru-RU"/>
        </w:rPr>
        <w:t>прийняття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рішень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здійснення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виконавчими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органами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сільських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селищних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міських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рад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державного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контролю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використанням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охороною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jc w:val="right"/>
        <w:rPr>
          <w:lang w:val="ru-RU"/>
        </w:rPr>
      </w:pPr>
      <w:bookmarkStart w:id="100" w:name="602"/>
      <w:bookmarkEnd w:id="99"/>
      <w:r w:rsidRPr="00B27193">
        <w:rPr>
          <w:rFonts w:ascii="Arial"/>
          <w:color w:val="000000"/>
          <w:sz w:val="18"/>
          <w:lang w:val="ru-RU"/>
        </w:rPr>
        <w:t>(</w:t>
      </w:r>
      <w:r w:rsidRPr="00B27193">
        <w:rPr>
          <w:rFonts w:ascii="Arial"/>
          <w:color w:val="000000"/>
          <w:sz w:val="18"/>
          <w:lang w:val="ru-RU"/>
        </w:rPr>
        <w:t>абзаци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треті</w:t>
      </w:r>
      <w:r w:rsidRPr="00B27193">
        <w:rPr>
          <w:rFonts w:ascii="Arial"/>
          <w:color w:val="000000"/>
          <w:sz w:val="18"/>
          <w:lang w:val="ru-RU"/>
        </w:rPr>
        <w:t>й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четвертий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частини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першої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статті</w:t>
      </w:r>
      <w:r w:rsidRPr="00B27193">
        <w:rPr>
          <w:rFonts w:ascii="Arial"/>
          <w:color w:val="000000"/>
          <w:sz w:val="18"/>
          <w:lang w:val="ru-RU"/>
        </w:rPr>
        <w:t xml:space="preserve"> 12 </w:t>
      </w:r>
      <w:r w:rsidRPr="00B27193">
        <w:rPr>
          <w:rFonts w:ascii="Arial"/>
          <w:color w:val="000000"/>
          <w:sz w:val="18"/>
          <w:lang w:val="ru-RU"/>
        </w:rPr>
        <w:t>замінено</w:t>
      </w:r>
      <w:r w:rsidRPr="00B27193">
        <w:rPr>
          <w:lang w:val="ru-RU"/>
        </w:rPr>
        <w:br/>
      </w:r>
      <w:r w:rsidRPr="00B27193">
        <w:rPr>
          <w:rFonts w:ascii="Arial"/>
          <w:color w:val="000000"/>
          <w:sz w:val="18"/>
          <w:lang w:val="ru-RU"/>
        </w:rPr>
        <w:t>новим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абзацом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згідно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із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Законом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України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</w:t>
      </w:r>
      <w:r w:rsidRPr="00B27193">
        <w:rPr>
          <w:rFonts w:ascii="Arial"/>
          <w:color w:val="000000"/>
          <w:sz w:val="18"/>
          <w:lang w:val="ru-RU"/>
        </w:rPr>
        <w:t xml:space="preserve"> 28.04.2021 </w:t>
      </w:r>
      <w:r w:rsidRPr="00B27193">
        <w:rPr>
          <w:rFonts w:ascii="Arial"/>
          <w:color w:val="000000"/>
          <w:sz w:val="18"/>
          <w:lang w:val="ru-RU"/>
        </w:rPr>
        <w:t>р</w:t>
      </w:r>
      <w:r w:rsidRPr="00B271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7193">
        <w:rPr>
          <w:rFonts w:ascii="Arial"/>
          <w:color w:val="000000"/>
          <w:sz w:val="18"/>
          <w:lang w:val="ru-RU"/>
        </w:rPr>
        <w:t xml:space="preserve"> 1423-</w:t>
      </w:r>
      <w:r>
        <w:rPr>
          <w:rFonts w:ascii="Arial"/>
          <w:color w:val="000000"/>
          <w:sz w:val="18"/>
        </w:rPr>
        <w:t>IX</w:t>
      </w:r>
      <w:r w:rsidRPr="00B27193">
        <w:rPr>
          <w:rFonts w:ascii="Arial"/>
          <w:color w:val="000000"/>
          <w:sz w:val="18"/>
          <w:lang w:val="ru-RU"/>
        </w:rPr>
        <w:t>,</w:t>
      </w:r>
      <w:r w:rsidRPr="00B27193">
        <w:rPr>
          <w:lang w:val="ru-RU"/>
        </w:rPr>
        <w:br/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зв</w:t>
      </w:r>
      <w:r w:rsidRPr="00B27193">
        <w:rPr>
          <w:rFonts w:ascii="Arial"/>
          <w:color w:val="000000"/>
          <w:sz w:val="18"/>
          <w:lang w:val="ru-RU"/>
        </w:rPr>
        <w:t>'</w:t>
      </w:r>
      <w:r w:rsidRPr="00B27193">
        <w:rPr>
          <w:rFonts w:ascii="Arial"/>
          <w:color w:val="000000"/>
          <w:sz w:val="18"/>
          <w:lang w:val="ru-RU"/>
        </w:rPr>
        <w:t>язку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цим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абзаци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</w:t>
      </w:r>
      <w:r w:rsidRPr="00B27193">
        <w:rPr>
          <w:rFonts w:ascii="Arial"/>
          <w:color w:val="000000"/>
          <w:sz w:val="18"/>
          <w:lang w:val="ru-RU"/>
        </w:rPr>
        <w:t>'</w:t>
      </w:r>
      <w:r w:rsidRPr="00B27193">
        <w:rPr>
          <w:rFonts w:ascii="Arial"/>
          <w:color w:val="000000"/>
          <w:sz w:val="18"/>
          <w:lang w:val="ru-RU"/>
        </w:rPr>
        <w:t>ятий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шостий</w:t>
      </w:r>
      <w:r w:rsidRPr="00B27193">
        <w:rPr>
          <w:lang w:val="ru-RU"/>
        </w:rPr>
        <w:br/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вважати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відповідно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абзацами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четвертим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</w:t>
      </w:r>
      <w:r w:rsidRPr="00B27193">
        <w:rPr>
          <w:rFonts w:ascii="Arial"/>
          <w:color w:val="000000"/>
          <w:sz w:val="18"/>
          <w:lang w:val="ru-RU"/>
        </w:rPr>
        <w:t>'</w:t>
      </w:r>
      <w:r w:rsidRPr="00B27193">
        <w:rPr>
          <w:rFonts w:ascii="Arial"/>
          <w:color w:val="000000"/>
          <w:sz w:val="18"/>
          <w:lang w:val="ru-RU"/>
        </w:rPr>
        <w:t>ятим</w:t>
      </w:r>
      <w:r w:rsidRPr="00B27193">
        <w:rPr>
          <w:rFonts w:ascii="Arial"/>
          <w:color w:val="000000"/>
          <w:sz w:val="18"/>
          <w:lang w:val="ru-RU"/>
        </w:rPr>
        <w:t>)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01" w:name="73"/>
      <w:bookmarkEnd w:id="100"/>
      <w:r w:rsidRPr="00B27193">
        <w:rPr>
          <w:rFonts w:ascii="Arial"/>
          <w:color w:val="000000"/>
          <w:sz w:val="18"/>
          <w:lang w:val="ru-RU"/>
        </w:rPr>
        <w:t>економічне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стимулювання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раціонального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використання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</w:t>
      </w:r>
      <w:r w:rsidRPr="00B27193">
        <w:rPr>
          <w:rFonts w:ascii="Arial"/>
          <w:color w:val="000000"/>
          <w:sz w:val="18"/>
          <w:lang w:val="ru-RU"/>
        </w:rPr>
        <w:t>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відповідно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закону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02" w:name="74"/>
      <w:bookmarkEnd w:id="101"/>
      <w:r w:rsidRPr="00B27193">
        <w:rPr>
          <w:rFonts w:ascii="Arial"/>
          <w:color w:val="000000"/>
          <w:sz w:val="18"/>
          <w:lang w:val="ru-RU"/>
        </w:rPr>
        <w:t>вирішення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інших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питань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галузі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відповідно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закону</w:t>
      </w:r>
      <w:r w:rsidRPr="00B27193">
        <w:rPr>
          <w:rFonts w:ascii="Arial"/>
          <w:color w:val="000000"/>
          <w:sz w:val="18"/>
          <w:lang w:val="ru-RU"/>
        </w:rPr>
        <w:t>.</w:t>
      </w:r>
    </w:p>
    <w:p w:rsidR="000A721E" w:rsidRPr="00B27193" w:rsidRDefault="00B27193">
      <w:pPr>
        <w:pStyle w:val="3"/>
        <w:spacing w:after="0"/>
        <w:jc w:val="center"/>
        <w:rPr>
          <w:lang w:val="ru-RU"/>
        </w:rPr>
      </w:pPr>
      <w:bookmarkStart w:id="103" w:name="359"/>
      <w:bookmarkEnd w:id="102"/>
      <w:r w:rsidRPr="00B27193">
        <w:rPr>
          <w:rFonts w:ascii="Arial"/>
          <w:color w:val="000000"/>
          <w:sz w:val="27"/>
          <w:lang w:val="ru-RU"/>
        </w:rPr>
        <w:t>Стаття</w:t>
      </w:r>
      <w:r w:rsidRPr="00B27193">
        <w:rPr>
          <w:rFonts w:ascii="Arial"/>
          <w:color w:val="000000"/>
          <w:sz w:val="27"/>
          <w:lang w:val="ru-RU"/>
        </w:rPr>
        <w:t xml:space="preserve"> 13. </w:t>
      </w:r>
      <w:r w:rsidRPr="00B27193">
        <w:rPr>
          <w:rFonts w:ascii="Arial"/>
          <w:color w:val="000000"/>
          <w:sz w:val="27"/>
          <w:lang w:val="ru-RU"/>
        </w:rPr>
        <w:t>Повноваження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Кабінету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Міністрів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України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в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галузі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охорони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земель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04" w:name="75"/>
      <w:bookmarkEnd w:id="103"/>
      <w:r w:rsidRPr="00B27193">
        <w:rPr>
          <w:rFonts w:ascii="Arial"/>
          <w:color w:val="000000"/>
          <w:sz w:val="18"/>
          <w:lang w:val="ru-RU"/>
        </w:rPr>
        <w:t>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повноважень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Кабінету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Міністрів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України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галузі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належат</w:t>
      </w:r>
      <w:r w:rsidRPr="00B27193">
        <w:rPr>
          <w:rFonts w:ascii="Arial"/>
          <w:color w:val="000000"/>
          <w:sz w:val="18"/>
          <w:lang w:val="ru-RU"/>
        </w:rPr>
        <w:t>ь</w:t>
      </w:r>
      <w:r w:rsidRPr="00B27193">
        <w:rPr>
          <w:rFonts w:ascii="Arial"/>
          <w:color w:val="000000"/>
          <w:sz w:val="18"/>
          <w:lang w:val="ru-RU"/>
        </w:rPr>
        <w:t>: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05" w:name="76"/>
      <w:bookmarkEnd w:id="104"/>
      <w:r w:rsidRPr="00B27193">
        <w:rPr>
          <w:rFonts w:ascii="Arial"/>
          <w:color w:val="000000"/>
          <w:sz w:val="18"/>
          <w:lang w:val="ru-RU"/>
        </w:rPr>
        <w:t>реалізація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державної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політики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галузі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використання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06" w:name="77"/>
      <w:bookmarkEnd w:id="105"/>
      <w:r w:rsidRPr="00B27193">
        <w:rPr>
          <w:rFonts w:ascii="Arial"/>
          <w:color w:val="000000"/>
          <w:sz w:val="18"/>
          <w:lang w:val="ru-RU"/>
        </w:rPr>
        <w:t>розроблення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забезпечення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виконання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загальнодержавних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програм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використання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07" w:name="78"/>
      <w:bookmarkEnd w:id="106"/>
      <w:r w:rsidRPr="00B27193">
        <w:rPr>
          <w:rFonts w:ascii="Arial"/>
          <w:color w:val="000000"/>
          <w:sz w:val="18"/>
          <w:lang w:val="ru-RU"/>
        </w:rPr>
        <w:t>розробка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затвердження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межах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своїх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повноважень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нормативно</w:t>
      </w:r>
      <w:r w:rsidRPr="00B27193">
        <w:rPr>
          <w:rFonts w:ascii="Arial"/>
          <w:color w:val="000000"/>
          <w:sz w:val="18"/>
          <w:lang w:val="ru-RU"/>
        </w:rPr>
        <w:t>-</w:t>
      </w:r>
      <w:r w:rsidRPr="00B27193">
        <w:rPr>
          <w:rFonts w:ascii="Arial"/>
          <w:color w:val="000000"/>
          <w:sz w:val="18"/>
          <w:lang w:val="ru-RU"/>
        </w:rPr>
        <w:t>правових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актів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галузі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</w:t>
      </w:r>
      <w:r w:rsidRPr="00B27193">
        <w:rPr>
          <w:rFonts w:ascii="Arial"/>
          <w:color w:val="000000"/>
          <w:sz w:val="18"/>
          <w:lang w:val="ru-RU"/>
        </w:rPr>
        <w:t>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08" w:name="79"/>
      <w:bookmarkEnd w:id="107"/>
      <w:r w:rsidRPr="00B27193">
        <w:rPr>
          <w:rFonts w:ascii="Arial"/>
          <w:color w:val="000000"/>
          <w:sz w:val="18"/>
          <w:lang w:val="ru-RU"/>
        </w:rPr>
        <w:t>установлення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порядку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проведення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моніторингу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09" w:name="80"/>
      <w:bookmarkEnd w:id="108"/>
      <w:r w:rsidRPr="00B27193">
        <w:rPr>
          <w:rFonts w:ascii="Arial"/>
          <w:color w:val="000000"/>
          <w:sz w:val="18"/>
          <w:lang w:val="ru-RU"/>
        </w:rPr>
        <w:t>координація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діяльності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органів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виконавчої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влади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галузі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10" w:name="81"/>
      <w:bookmarkEnd w:id="109"/>
      <w:r w:rsidRPr="00B27193">
        <w:rPr>
          <w:rFonts w:ascii="Arial"/>
          <w:color w:val="000000"/>
          <w:sz w:val="18"/>
          <w:lang w:val="ru-RU"/>
        </w:rPr>
        <w:t>вирішення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інших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питань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галузі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відповідно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закону</w:t>
      </w:r>
      <w:r w:rsidRPr="00B27193">
        <w:rPr>
          <w:rFonts w:ascii="Arial"/>
          <w:color w:val="000000"/>
          <w:sz w:val="18"/>
          <w:lang w:val="ru-RU"/>
        </w:rPr>
        <w:t>.</w:t>
      </w:r>
    </w:p>
    <w:p w:rsidR="000A721E" w:rsidRPr="00B27193" w:rsidRDefault="00B27193">
      <w:pPr>
        <w:pStyle w:val="3"/>
        <w:spacing w:after="0"/>
        <w:jc w:val="center"/>
        <w:rPr>
          <w:lang w:val="ru-RU"/>
        </w:rPr>
      </w:pPr>
      <w:bookmarkStart w:id="111" w:name="360"/>
      <w:bookmarkEnd w:id="110"/>
      <w:r w:rsidRPr="00B27193">
        <w:rPr>
          <w:rFonts w:ascii="Arial"/>
          <w:color w:val="000000"/>
          <w:sz w:val="27"/>
          <w:lang w:val="ru-RU"/>
        </w:rPr>
        <w:t>Стаття</w:t>
      </w:r>
      <w:r w:rsidRPr="00B27193">
        <w:rPr>
          <w:rFonts w:ascii="Arial"/>
          <w:color w:val="000000"/>
          <w:sz w:val="27"/>
          <w:lang w:val="ru-RU"/>
        </w:rPr>
        <w:t xml:space="preserve"> 14. </w:t>
      </w:r>
      <w:r w:rsidRPr="00B27193">
        <w:rPr>
          <w:rFonts w:ascii="Arial"/>
          <w:color w:val="000000"/>
          <w:sz w:val="27"/>
          <w:lang w:val="ru-RU"/>
        </w:rPr>
        <w:t>Повноваження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Ради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міністрів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Автономно</w:t>
      </w:r>
      <w:r w:rsidRPr="00B27193">
        <w:rPr>
          <w:rFonts w:ascii="Arial"/>
          <w:color w:val="000000"/>
          <w:sz w:val="27"/>
          <w:lang w:val="ru-RU"/>
        </w:rPr>
        <w:t>ї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Республіки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Крим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у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галузі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охорони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земель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12" w:name="82"/>
      <w:bookmarkEnd w:id="111"/>
      <w:r w:rsidRPr="00B27193">
        <w:rPr>
          <w:rFonts w:ascii="Arial"/>
          <w:color w:val="000000"/>
          <w:sz w:val="18"/>
          <w:lang w:val="ru-RU"/>
        </w:rPr>
        <w:t>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повноважень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Ради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міністрів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Автономної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Республіки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Крим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території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республіки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галузі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належать</w:t>
      </w:r>
      <w:r w:rsidRPr="00B27193">
        <w:rPr>
          <w:rFonts w:ascii="Arial"/>
          <w:color w:val="000000"/>
          <w:sz w:val="18"/>
          <w:lang w:val="ru-RU"/>
        </w:rPr>
        <w:t>: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13" w:name="83"/>
      <w:bookmarkEnd w:id="112"/>
      <w:r w:rsidRPr="00B27193">
        <w:rPr>
          <w:rFonts w:ascii="Arial"/>
          <w:color w:val="000000"/>
          <w:sz w:val="18"/>
          <w:lang w:val="ru-RU"/>
        </w:rPr>
        <w:t>забезпечення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реалізації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державної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політики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галузі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використання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14" w:name="84"/>
      <w:bookmarkEnd w:id="113"/>
      <w:r w:rsidRPr="00B27193">
        <w:rPr>
          <w:rFonts w:ascii="Arial"/>
          <w:color w:val="000000"/>
          <w:sz w:val="18"/>
          <w:lang w:val="ru-RU"/>
        </w:rPr>
        <w:t>участь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розроб</w:t>
      </w:r>
      <w:r w:rsidRPr="00B27193">
        <w:rPr>
          <w:rFonts w:ascii="Arial"/>
          <w:color w:val="000000"/>
          <w:sz w:val="18"/>
          <w:lang w:val="ru-RU"/>
        </w:rPr>
        <w:t>ленні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забезпеченні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виконання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загальнодержавних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республіканських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програм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галузі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15" w:name="85"/>
      <w:bookmarkEnd w:id="114"/>
      <w:r w:rsidRPr="00B27193">
        <w:rPr>
          <w:rFonts w:ascii="Arial"/>
          <w:color w:val="000000"/>
          <w:sz w:val="18"/>
          <w:lang w:val="ru-RU"/>
        </w:rPr>
        <w:t>здійснення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контролю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використанням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коштів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що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надходять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порядку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відшкодування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втрат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лісогосподарського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виробництва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пов</w:t>
      </w:r>
      <w:r w:rsidRPr="00B27193">
        <w:rPr>
          <w:rFonts w:ascii="Arial"/>
          <w:color w:val="000000"/>
          <w:sz w:val="18"/>
          <w:lang w:val="ru-RU"/>
        </w:rPr>
        <w:t>'</w:t>
      </w:r>
      <w:r w:rsidRPr="00B27193">
        <w:rPr>
          <w:rFonts w:ascii="Arial"/>
          <w:color w:val="000000"/>
          <w:sz w:val="18"/>
          <w:lang w:val="ru-RU"/>
        </w:rPr>
        <w:t>язаних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вилученням</w:t>
      </w:r>
      <w:r w:rsidRPr="00B27193">
        <w:rPr>
          <w:rFonts w:ascii="Arial"/>
          <w:color w:val="000000"/>
          <w:sz w:val="18"/>
          <w:lang w:val="ru-RU"/>
        </w:rPr>
        <w:t xml:space="preserve"> (</w:t>
      </w:r>
      <w:r w:rsidRPr="00B27193">
        <w:rPr>
          <w:rFonts w:ascii="Arial"/>
          <w:color w:val="000000"/>
          <w:sz w:val="18"/>
          <w:lang w:val="ru-RU"/>
        </w:rPr>
        <w:t>викупом</w:t>
      </w:r>
      <w:r w:rsidRPr="00B27193">
        <w:rPr>
          <w:rFonts w:ascii="Arial"/>
          <w:color w:val="000000"/>
          <w:sz w:val="18"/>
          <w:lang w:val="ru-RU"/>
        </w:rPr>
        <w:t>)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ділянок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jc w:val="right"/>
        <w:rPr>
          <w:lang w:val="ru-RU"/>
        </w:rPr>
      </w:pPr>
      <w:bookmarkStart w:id="116" w:name="631"/>
      <w:bookmarkEnd w:id="115"/>
      <w:r w:rsidRPr="00B27193">
        <w:rPr>
          <w:rFonts w:ascii="Arial"/>
          <w:color w:val="000000"/>
          <w:sz w:val="18"/>
          <w:lang w:val="ru-RU"/>
        </w:rPr>
        <w:t>(</w:t>
      </w:r>
      <w:r w:rsidRPr="00B27193">
        <w:rPr>
          <w:rFonts w:ascii="Arial"/>
          <w:color w:val="000000"/>
          <w:sz w:val="18"/>
          <w:lang w:val="ru-RU"/>
        </w:rPr>
        <w:t>абзац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четвертий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частини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першої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статті</w:t>
      </w:r>
      <w:r w:rsidRPr="00B27193">
        <w:rPr>
          <w:rFonts w:ascii="Arial"/>
          <w:color w:val="000000"/>
          <w:sz w:val="18"/>
          <w:lang w:val="ru-RU"/>
        </w:rPr>
        <w:t xml:space="preserve"> 14 </w:t>
      </w:r>
      <w:r w:rsidRPr="00B27193">
        <w:rPr>
          <w:rFonts w:ascii="Arial"/>
          <w:color w:val="000000"/>
          <w:sz w:val="18"/>
          <w:lang w:val="ru-RU"/>
        </w:rPr>
        <w:t>із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змінами</w:t>
      </w:r>
      <w:r w:rsidRPr="00B27193">
        <w:rPr>
          <w:rFonts w:ascii="Arial"/>
          <w:color w:val="000000"/>
          <w:sz w:val="18"/>
          <w:lang w:val="ru-RU"/>
        </w:rPr>
        <w:t>,</w:t>
      </w:r>
      <w:r w:rsidRPr="00B27193">
        <w:rPr>
          <w:lang w:val="ru-RU"/>
        </w:rPr>
        <w:br/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внесеними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згідно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із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Законом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України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</w:t>
      </w:r>
      <w:r w:rsidRPr="00B27193">
        <w:rPr>
          <w:rFonts w:ascii="Arial"/>
          <w:color w:val="000000"/>
          <w:sz w:val="18"/>
          <w:lang w:val="ru-RU"/>
        </w:rPr>
        <w:t xml:space="preserve"> 19.10.2022 </w:t>
      </w:r>
      <w:r w:rsidRPr="00B27193">
        <w:rPr>
          <w:rFonts w:ascii="Arial"/>
          <w:color w:val="000000"/>
          <w:sz w:val="18"/>
          <w:lang w:val="ru-RU"/>
        </w:rPr>
        <w:t>р</w:t>
      </w:r>
      <w:r w:rsidRPr="00B271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7193">
        <w:rPr>
          <w:rFonts w:ascii="Arial"/>
          <w:color w:val="000000"/>
          <w:sz w:val="18"/>
          <w:lang w:val="ru-RU"/>
        </w:rPr>
        <w:t xml:space="preserve"> 2698-</w:t>
      </w:r>
      <w:r>
        <w:rPr>
          <w:rFonts w:ascii="Arial"/>
          <w:color w:val="000000"/>
          <w:sz w:val="18"/>
        </w:rPr>
        <w:t>IX</w:t>
      </w:r>
      <w:r w:rsidRPr="00B27193">
        <w:rPr>
          <w:rFonts w:ascii="Arial"/>
          <w:color w:val="000000"/>
          <w:sz w:val="18"/>
          <w:lang w:val="ru-RU"/>
        </w:rPr>
        <w:t>)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17" w:name="561"/>
      <w:bookmarkEnd w:id="116"/>
      <w:r w:rsidRPr="00B27193">
        <w:rPr>
          <w:rFonts w:ascii="Arial"/>
          <w:color w:val="000000"/>
          <w:sz w:val="18"/>
          <w:lang w:val="ru-RU"/>
        </w:rPr>
        <w:t>координація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здійснення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землеустрою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jc w:val="right"/>
        <w:rPr>
          <w:lang w:val="ru-RU"/>
        </w:rPr>
      </w:pPr>
      <w:bookmarkStart w:id="118" w:name="562"/>
      <w:bookmarkEnd w:id="117"/>
      <w:r w:rsidRPr="00B27193">
        <w:rPr>
          <w:rFonts w:ascii="Arial"/>
          <w:color w:val="000000"/>
          <w:sz w:val="18"/>
          <w:lang w:val="ru-RU"/>
        </w:rPr>
        <w:t>(</w:t>
      </w:r>
      <w:r w:rsidRPr="00B27193">
        <w:rPr>
          <w:rFonts w:ascii="Arial"/>
          <w:color w:val="000000"/>
          <w:sz w:val="18"/>
          <w:lang w:val="ru-RU"/>
        </w:rPr>
        <w:t>абзац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</w:t>
      </w:r>
      <w:r w:rsidRPr="00B27193">
        <w:rPr>
          <w:rFonts w:ascii="Arial"/>
          <w:color w:val="000000"/>
          <w:sz w:val="18"/>
          <w:lang w:val="ru-RU"/>
        </w:rPr>
        <w:t>'</w:t>
      </w:r>
      <w:r w:rsidRPr="00B27193">
        <w:rPr>
          <w:rFonts w:ascii="Arial"/>
          <w:color w:val="000000"/>
          <w:sz w:val="18"/>
          <w:lang w:val="ru-RU"/>
        </w:rPr>
        <w:t>ятий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частини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першої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статті</w:t>
      </w:r>
      <w:r w:rsidRPr="00B27193">
        <w:rPr>
          <w:rFonts w:ascii="Arial"/>
          <w:color w:val="000000"/>
          <w:sz w:val="18"/>
          <w:lang w:val="ru-RU"/>
        </w:rPr>
        <w:t xml:space="preserve"> 14 </w:t>
      </w:r>
      <w:r w:rsidRPr="00B27193">
        <w:rPr>
          <w:rFonts w:ascii="Arial"/>
          <w:color w:val="000000"/>
          <w:sz w:val="18"/>
          <w:lang w:val="ru-RU"/>
        </w:rPr>
        <w:t>із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змінами</w:t>
      </w:r>
      <w:r w:rsidRPr="00B27193">
        <w:rPr>
          <w:rFonts w:ascii="Arial"/>
          <w:color w:val="000000"/>
          <w:sz w:val="18"/>
          <w:lang w:val="ru-RU"/>
        </w:rPr>
        <w:t>,</w:t>
      </w:r>
      <w:r w:rsidRPr="00B27193">
        <w:rPr>
          <w:lang w:val="ru-RU"/>
        </w:rPr>
        <w:br/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внесеними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згідно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із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Законом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України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</w:t>
      </w:r>
      <w:r w:rsidRPr="00B27193">
        <w:rPr>
          <w:rFonts w:ascii="Arial"/>
          <w:color w:val="000000"/>
          <w:sz w:val="18"/>
          <w:lang w:val="ru-RU"/>
        </w:rPr>
        <w:t xml:space="preserve"> 28.04.2021 </w:t>
      </w:r>
      <w:r w:rsidRPr="00B27193">
        <w:rPr>
          <w:rFonts w:ascii="Arial"/>
          <w:color w:val="000000"/>
          <w:sz w:val="18"/>
          <w:lang w:val="ru-RU"/>
        </w:rPr>
        <w:t>р</w:t>
      </w:r>
      <w:r w:rsidRPr="00B271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7193">
        <w:rPr>
          <w:rFonts w:ascii="Arial"/>
          <w:color w:val="000000"/>
          <w:sz w:val="18"/>
          <w:lang w:val="ru-RU"/>
        </w:rPr>
        <w:t xml:space="preserve"> 1423-</w:t>
      </w:r>
      <w:r>
        <w:rPr>
          <w:rFonts w:ascii="Arial"/>
          <w:color w:val="000000"/>
          <w:sz w:val="18"/>
        </w:rPr>
        <w:t>IX</w:t>
      </w:r>
      <w:r w:rsidRPr="00B27193">
        <w:rPr>
          <w:rFonts w:ascii="Arial"/>
          <w:color w:val="000000"/>
          <w:sz w:val="18"/>
          <w:lang w:val="ru-RU"/>
        </w:rPr>
        <w:t>)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19" w:name="87"/>
      <w:bookmarkEnd w:id="118"/>
      <w:r w:rsidRPr="00B27193">
        <w:rPr>
          <w:rFonts w:ascii="Arial"/>
          <w:color w:val="000000"/>
          <w:sz w:val="18"/>
          <w:lang w:val="ru-RU"/>
        </w:rPr>
        <w:t>вирішення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інших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питань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галузі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відповідно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закону</w:t>
      </w:r>
      <w:r w:rsidRPr="00B27193">
        <w:rPr>
          <w:rFonts w:ascii="Arial"/>
          <w:color w:val="000000"/>
          <w:sz w:val="18"/>
          <w:lang w:val="ru-RU"/>
        </w:rPr>
        <w:t>.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20" w:name="420"/>
      <w:bookmarkEnd w:id="119"/>
      <w:r w:rsidRPr="00B27193">
        <w:rPr>
          <w:rFonts w:ascii="Arial"/>
          <w:color w:val="000000"/>
          <w:sz w:val="18"/>
          <w:lang w:val="ru-RU"/>
        </w:rPr>
        <w:lastRenderedPageBreak/>
        <w:t>Рада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міністрів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Автономної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Республіки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Крим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здійснює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покладені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неї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повноваження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самостійно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через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органи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виконавчої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влади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Автономної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Республіки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Крим</w:t>
      </w:r>
      <w:r w:rsidRPr="00B27193">
        <w:rPr>
          <w:rFonts w:ascii="Arial"/>
          <w:color w:val="000000"/>
          <w:sz w:val="18"/>
          <w:lang w:val="ru-RU"/>
        </w:rPr>
        <w:t>.</w:t>
      </w:r>
    </w:p>
    <w:p w:rsidR="000A721E" w:rsidRPr="00B27193" w:rsidRDefault="00B27193">
      <w:pPr>
        <w:spacing w:after="0"/>
        <w:ind w:firstLine="240"/>
        <w:jc w:val="right"/>
        <w:rPr>
          <w:lang w:val="ru-RU"/>
        </w:rPr>
      </w:pPr>
      <w:bookmarkStart w:id="121" w:name="421"/>
      <w:bookmarkEnd w:id="120"/>
      <w:r w:rsidRPr="00B27193">
        <w:rPr>
          <w:rFonts w:ascii="Arial"/>
          <w:color w:val="000000"/>
          <w:sz w:val="18"/>
          <w:lang w:val="ru-RU"/>
        </w:rPr>
        <w:t>(</w:t>
      </w:r>
      <w:r w:rsidRPr="00B27193">
        <w:rPr>
          <w:rFonts w:ascii="Arial"/>
          <w:color w:val="000000"/>
          <w:sz w:val="18"/>
          <w:lang w:val="ru-RU"/>
        </w:rPr>
        <w:t>статтю</w:t>
      </w:r>
      <w:r w:rsidRPr="00B27193">
        <w:rPr>
          <w:rFonts w:ascii="Arial"/>
          <w:color w:val="000000"/>
          <w:sz w:val="18"/>
          <w:lang w:val="ru-RU"/>
        </w:rPr>
        <w:t xml:space="preserve"> 14 </w:t>
      </w:r>
      <w:r w:rsidRPr="00B27193">
        <w:rPr>
          <w:rFonts w:ascii="Arial"/>
          <w:color w:val="000000"/>
          <w:sz w:val="18"/>
          <w:lang w:val="ru-RU"/>
        </w:rPr>
        <w:t>доповнено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частиною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другою</w:t>
      </w:r>
      <w:r w:rsidRPr="00B27193">
        <w:rPr>
          <w:lang w:val="ru-RU"/>
        </w:rPr>
        <w:br/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згідно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із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Законом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України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</w:t>
      </w:r>
      <w:r w:rsidRPr="00B27193">
        <w:rPr>
          <w:rFonts w:ascii="Arial"/>
          <w:color w:val="000000"/>
          <w:sz w:val="18"/>
          <w:lang w:val="ru-RU"/>
        </w:rPr>
        <w:t xml:space="preserve"> 16.06.2011 </w:t>
      </w:r>
      <w:r w:rsidRPr="00B27193">
        <w:rPr>
          <w:rFonts w:ascii="Arial"/>
          <w:color w:val="000000"/>
          <w:sz w:val="18"/>
          <w:lang w:val="ru-RU"/>
        </w:rPr>
        <w:t>р</w:t>
      </w:r>
      <w:r w:rsidRPr="00B271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7193">
        <w:rPr>
          <w:rFonts w:ascii="Arial"/>
          <w:color w:val="000000"/>
          <w:sz w:val="18"/>
          <w:lang w:val="ru-RU"/>
        </w:rPr>
        <w:t xml:space="preserve"> 3530-</w:t>
      </w:r>
      <w:r>
        <w:rPr>
          <w:rFonts w:ascii="Arial"/>
          <w:color w:val="000000"/>
          <w:sz w:val="18"/>
        </w:rPr>
        <w:t>VI</w:t>
      </w:r>
      <w:r w:rsidRPr="00B27193">
        <w:rPr>
          <w:rFonts w:ascii="Arial"/>
          <w:color w:val="000000"/>
          <w:sz w:val="18"/>
          <w:lang w:val="ru-RU"/>
        </w:rPr>
        <w:t>)</w:t>
      </w:r>
    </w:p>
    <w:p w:rsidR="000A721E" w:rsidRPr="00B27193" w:rsidRDefault="00B27193">
      <w:pPr>
        <w:pStyle w:val="3"/>
        <w:spacing w:after="0"/>
        <w:jc w:val="center"/>
        <w:rPr>
          <w:lang w:val="ru-RU"/>
        </w:rPr>
      </w:pPr>
      <w:bookmarkStart w:id="122" w:name="361"/>
      <w:bookmarkEnd w:id="121"/>
      <w:r w:rsidRPr="00B27193">
        <w:rPr>
          <w:rFonts w:ascii="Arial"/>
          <w:color w:val="000000"/>
          <w:sz w:val="27"/>
          <w:lang w:val="ru-RU"/>
        </w:rPr>
        <w:t>Стаття</w:t>
      </w:r>
      <w:r w:rsidRPr="00B27193">
        <w:rPr>
          <w:rFonts w:ascii="Arial"/>
          <w:color w:val="000000"/>
          <w:sz w:val="27"/>
          <w:lang w:val="ru-RU"/>
        </w:rPr>
        <w:t xml:space="preserve"> 15. </w:t>
      </w:r>
      <w:r w:rsidRPr="00B27193">
        <w:rPr>
          <w:rFonts w:ascii="Arial"/>
          <w:color w:val="000000"/>
          <w:sz w:val="27"/>
          <w:lang w:val="ru-RU"/>
        </w:rPr>
        <w:t>Повноваження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місцевих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державних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адміністрацій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у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галузі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охорони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земель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23" w:name="88"/>
      <w:bookmarkEnd w:id="122"/>
      <w:r w:rsidRPr="00B27193">
        <w:rPr>
          <w:rFonts w:ascii="Arial"/>
          <w:color w:val="000000"/>
          <w:sz w:val="18"/>
          <w:lang w:val="ru-RU"/>
        </w:rPr>
        <w:t>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повноважень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місцевих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державних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адміністрацій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галузі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належать</w:t>
      </w:r>
      <w:r w:rsidRPr="00B27193">
        <w:rPr>
          <w:rFonts w:ascii="Arial"/>
          <w:color w:val="000000"/>
          <w:sz w:val="18"/>
          <w:lang w:val="ru-RU"/>
        </w:rPr>
        <w:t>: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24" w:name="89"/>
      <w:bookmarkEnd w:id="123"/>
      <w:r w:rsidRPr="00B27193">
        <w:rPr>
          <w:rFonts w:ascii="Arial"/>
          <w:color w:val="000000"/>
          <w:sz w:val="18"/>
          <w:lang w:val="ru-RU"/>
        </w:rPr>
        <w:t>забезпечення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реалізації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державної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політики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щодо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використання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25" w:name="90"/>
      <w:bookmarkEnd w:id="124"/>
      <w:r w:rsidRPr="00B27193">
        <w:rPr>
          <w:rFonts w:ascii="Arial"/>
          <w:color w:val="000000"/>
          <w:sz w:val="18"/>
          <w:lang w:val="ru-RU"/>
        </w:rPr>
        <w:t>участь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розробленні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забезпеченні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виконання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загальнодержавних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регіональних</w:t>
      </w:r>
      <w:r w:rsidRPr="00B27193">
        <w:rPr>
          <w:rFonts w:ascii="Arial"/>
          <w:color w:val="000000"/>
          <w:sz w:val="18"/>
          <w:lang w:val="ru-RU"/>
        </w:rPr>
        <w:t xml:space="preserve"> (</w:t>
      </w:r>
      <w:r w:rsidRPr="00B27193">
        <w:rPr>
          <w:rFonts w:ascii="Arial"/>
          <w:color w:val="000000"/>
          <w:sz w:val="18"/>
          <w:lang w:val="ru-RU"/>
        </w:rPr>
        <w:t>республіканських</w:t>
      </w:r>
      <w:r w:rsidRPr="00B27193">
        <w:rPr>
          <w:rFonts w:ascii="Arial"/>
          <w:color w:val="000000"/>
          <w:sz w:val="18"/>
          <w:lang w:val="ru-RU"/>
        </w:rPr>
        <w:t xml:space="preserve">) </w:t>
      </w:r>
      <w:r w:rsidRPr="00B27193">
        <w:rPr>
          <w:rFonts w:ascii="Arial"/>
          <w:color w:val="000000"/>
          <w:sz w:val="18"/>
          <w:lang w:val="ru-RU"/>
        </w:rPr>
        <w:t>програм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галузі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використання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26" w:name="91"/>
      <w:bookmarkEnd w:id="125"/>
      <w:r w:rsidRPr="00B27193">
        <w:rPr>
          <w:rFonts w:ascii="Arial"/>
          <w:color w:val="000000"/>
          <w:sz w:val="18"/>
          <w:lang w:val="ru-RU"/>
        </w:rPr>
        <w:t>здійснення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контрол</w:t>
      </w:r>
      <w:r w:rsidRPr="00B27193">
        <w:rPr>
          <w:rFonts w:ascii="Arial"/>
          <w:color w:val="000000"/>
          <w:sz w:val="18"/>
          <w:lang w:val="ru-RU"/>
        </w:rPr>
        <w:t>ю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використанням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коштів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що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надходять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порядку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відшкодування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втрат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лісогосподарського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виробництва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пов</w:t>
      </w:r>
      <w:r w:rsidRPr="00B27193">
        <w:rPr>
          <w:rFonts w:ascii="Arial"/>
          <w:color w:val="000000"/>
          <w:sz w:val="18"/>
          <w:lang w:val="ru-RU"/>
        </w:rPr>
        <w:t>'</w:t>
      </w:r>
      <w:r w:rsidRPr="00B27193">
        <w:rPr>
          <w:rFonts w:ascii="Arial"/>
          <w:color w:val="000000"/>
          <w:sz w:val="18"/>
          <w:lang w:val="ru-RU"/>
        </w:rPr>
        <w:t>язаних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вилученням</w:t>
      </w:r>
      <w:r w:rsidRPr="00B27193">
        <w:rPr>
          <w:rFonts w:ascii="Arial"/>
          <w:color w:val="000000"/>
          <w:sz w:val="18"/>
          <w:lang w:val="ru-RU"/>
        </w:rPr>
        <w:t xml:space="preserve"> (</w:t>
      </w:r>
      <w:r w:rsidRPr="00B27193">
        <w:rPr>
          <w:rFonts w:ascii="Arial"/>
          <w:color w:val="000000"/>
          <w:sz w:val="18"/>
          <w:lang w:val="ru-RU"/>
        </w:rPr>
        <w:t>викупом</w:t>
      </w:r>
      <w:r w:rsidRPr="00B27193">
        <w:rPr>
          <w:rFonts w:ascii="Arial"/>
          <w:color w:val="000000"/>
          <w:sz w:val="18"/>
          <w:lang w:val="ru-RU"/>
        </w:rPr>
        <w:t xml:space="preserve">) </w:t>
      </w:r>
      <w:r w:rsidRPr="00B27193">
        <w:rPr>
          <w:rFonts w:ascii="Arial"/>
          <w:color w:val="000000"/>
          <w:sz w:val="18"/>
          <w:lang w:val="ru-RU"/>
        </w:rPr>
        <w:t>земельних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ділянок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jc w:val="right"/>
        <w:rPr>
          <w:lang w:val="ru-RU"/>
        </w:rPr>
      </w:pPr>
      <w:bookmarkStart w:id="127" w:name="632"/>
      <w:bookmarkEnd w:id="126"/>
      <w:r w:rsidRPr="00B27193">
        <w:rPr>
          <w:rFonts w:ascii="Arial"/>
          <w:color w:val="000000"/>
          <w:sz w:val="18"/>
          <w:lang w:val="ru-RU"/>
        </w:rPr>
        <w:t>(</w:t>
      </w:r>
      <w:r w:rsidRPr="00B27193">
        <w:rPr>
          <w:rFonts w:ascii="Arial"/>
          <w:color w:val="000000"/>
          <w:sz w:val="18"/>
          <w:lang w:val="ru-RU"/>
        </w:rPr>
        <w:t>абзац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четвертий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частини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першої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статті</w:t>
      </w:r>
      <w:r w:rsidRPr="00B27193">
        <w:rPr>
          <w:rFonts w:ascii="Arial"/>
          <w:color w:val="000000"/>
          <w:sz w:val="18"/>
          <w:lang w:val="ru-RU"/>
        </w:rPr>
        <w:t xml:space="preserve"> 15 </w:t>
      </w:r>
      <w:r w:rsidRPr="00B27193">
        <w:rPr>
          <w:rFonts w:ascii="Arial"/>
          <w:color w:val="000000"/>
          <w:sz w:val="18"/>
          <w:lang w:val="ru-RU"/>
        </w:rPr>
        <w:t>із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змінами</w:t>
      </w:r>
      <w:r w:rsidRPr="00B27193">
        <w:rPr>
          <w:rFonts w:ascii="Arial"/>
          <w:color w:val="000000"/>
          <w:sz w:val="18"/>
          <w:lang w:val="ru-RU"/>
        </w:rPr>
        <w:t>,</w:t>
      </w:r>
      <w:r w:rsidRPr="00B27193">
        <w:rPr>
          <w:lang w:val="ru-RU"/>
        </w:rPr>
        <w:br/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внесеними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згідно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із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Законом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України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</w:t>
      </w:r>
      <w:r w:rsidRPr="00B27193">
        <w:rPr>
          <w:rFonts w:ascii="Arial"/>
          <w:color w:val="000000"/>
          <w:sz w:val="18"/>
          <w:lang w:val="ru-RU"/>
        </w:rPr>
        <w:t xml:space="preserve"> 19.10.</w:t>
      </w:r>
      <w:r w:rsidRPr="00B27193">
        <w:rPr>
          <w:rFonts w:ascii="Arial"/>
          <w:color w:val="000000"/>
          <w:sz w:val="18"/>
          <w:lang w:val="ru-RU"/>
        </w:rPr>
        <w:t xml:space="preserve">2022 </w:t>
      </w:r>
      <w:r w:rsidRPr="00B27193">
        <w:rPr>
          <w:rFonts w:ascii="Arial"/>
          <w:color w:val="000000"/>
          <w:sz w:val="18"/>
          <w:lang w:val="ru-RU"/>
        </w:rPr>
        <w:t>р</w:t>
      </w:r>
      <w:r w:rsidRPr="00B271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7193">
        <w:rPr>
          <w:rFonts w:ascii="Arial"/>
          <w:color w:val="000000"/>
          <w:sz w:val="18"/>
          <w:lang w:val="ru-RU"/>
        </w:rPr>
        <w:t xml:space="preserve"> 2698-</w:t>
      </w:r>
      <w:r>
        <w:rPr>
          <w:rFonts w:ascii="Arial"/>
          <w:color w:val="000000"/>
          <w:sz w:val="18"/>
        </w:rPr>
        <w:t>IX</w:t>
      </w:r>
      <w:r w:rsidRPr="00B27193">
        <w:rPr>
          <w:rFonts w:ascii="Arial"/>
          <w:color w:val="000000"/>
          <w:sz w:val="18"/>
          <w:lang w:val="ru-RU"/>
        </w:rPr>
        <w:t>)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28" w:name="92"/>
      <w:bookmarkEnd w:id="127"/>
      <w:r w:rsidRPr="00B27193">
        <w:rPr>
          <w:rFonts w:ascii="Arial"/>
          <w:color w:val="000000"/>
          <w:sz w:val="18"/>
          <w:lang w:val="ru-RU"/>
        </w:rPr>
        <w:t>координація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здійснення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державного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контролю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використанням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охороною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29" w:name="93"/>
      <w:bookmarkEnd w:id="128"/>
      <w:r w:rsidRPr="00B27193">
        <w:rPr>
          <w:rFonts w:ascii="Arial"/>
          <w:color w:val="000000"/>
          <w:sz w:val="18"/>
          <w:lang w:val="ru-RU"/>
        </w:rPr>
        <w:t>економічне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стимулювання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раціонального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використання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відповідно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закону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30" w:name="563"/>
      <w:bookmarkEnd w:id="129"/>
      <w:r w:rsidRPr="00B27193">
        <w:rPr>
          <w:rFonts w:ascii="Arial"/>
          <w:color w:val="000000"/>
          <w:sz w:val="18"/>
          <w:lang w:val="ru-RU"/>
        </w:rPr>
        <w:t>координація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здійснення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землеустрою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jc w:val="right"/>
        <w:rPr>
          <w:lang w:val="ru-RU"/>
        </w:rPr>
      </w:pPr>
      <w:bookmarkStart w:id="131" w:name="564"/>
      <w:bookmarkEnd w:id="130"/>
      <w:r w:rsidRPr="00B27193">
        <w:rPr>
          <w:rFonts w:ascii="Arial"/>
          <w:color w:val="000000"/>
          <w:sz w:val="18"/>
          <w:lang w:val="ru-RU"/>
        </w:rPr>
        <w:t>(</w:t>
      </w:r>
      <w:r w:rsidRPr="00B27193">
        <w:rPr>
          <w:rFonts w:ascii="Arial"/>
          <w:color w:val="000000"/>
          <w:sz w:val="18"/>
          <w:lang w:val="ru-RU"/>
        </w:rPr>
        <w:t>абзац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сьомий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частини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першої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</w:t>
      </w:r>
      <w:r w:rsidRPr="00B27193">
        <w:rPr>
          <w:rFonts w:ascii="Arial"/>
          <w:color w:val="000000"/>
          <w:sz w:val="18"/>
          <w:lang w:val="ru-RU"/>
        </w:rPr>
        <w:t>татті</w:t>
      </w:r>
      <w:r w:rsidRPr="00B27193">
        <w:rPr>
          <w:rFonts w:ascii="Arial"/>
          <w:color w:val="000000"/>
          <w:sz w:val="18"/>
          <w:lang w:val="ru-RU"/>
        </w:rPr>
        <w:t xml:space="preserve"> 15</w:t>
      </w:r>
      <w:r w:rsidRPr="00B27193">
        <w:rPr>
          <w:lang w:val="ru-RU"/>
        </w:rPr>
        <w:br/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редакції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Закону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України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</w:t>
      </w:r>
      <w:r w:rsidRPr="00B27193">
        <w:rPr>
          <w:rFonts w:ascii="Arial"/>
          <w:color w:val="000000"/>
          <w:sz w:val="18"/>
          <w:lang w:val="ru-RU"/>
        </w:rPr>
        <w:t xml:space="preserve"> 28.04.2021 </w:t>
      </w:r>
      <w:r w:rsidRPr="00B27193">
        <w:rPr>
          <w:rFonts w:ascii="Arial"/>
          <w:color w:val="000000"/>
          <w:sz w:val="18"/>
          <w:lang w:val="ru-RU"/>
        </w:rPr>
        <w:t>р</w:t>
      </w:r>
      <w:r w:rsidRPr="00B271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7193">
        <w:rPr>
          <w:rFonts w:ascii="Arial"/>
          <w:color w:val="000000"/>
          <w:sz w:val="18"/>
          <w:lang w:val="ru-RU"/>
        </w:rPr>
        <w:t xml:space="preserve"> 1423-</w:t>
      </w:r>
      <w:r>
        <w:rPr>
          <w:rFonts w:ascii="Arial"/>
          <w:color w:val="000000"/>
          <w:sz w:val="18"/>
        </w:rPr>
        <w:t>IX</w:t>
      </w:r>
      <w:r w:rsidRPr="00B27193">
        <w:rPr>
          <w:rFonts w:ascii="Arial"/>
          <w:color w:val="000000"/>
          <w:sz w:val="18"/>
          <w:lang w:val="ru-RU"/>
        </w:rPr>
        <w:t>)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32" w:name="95"/>
      <w:bookmarkEnd w:id="131"/>
      <w:r w:rsidRPr="00B27193">
        <w:rPr>
          <w:rFonts w:ascii="Arial"/>
          <w:color w:val="000000"/>
          <w:sz w:val="18"/>
          <w:lang w:val="ru-RU"/>
        </w:rPr>
        <w:t>вирішення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інших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питань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галузі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відповідно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закону</w:t>
      </w:r>
      <w:r w:rsidRPr="00B27193">
        <w:rPr>
          <w:rFonts w:ascii="Arial"/>
          <w:color w:val="000000"/>
          <w:sz w:val="18"/>
          <w:lang w:val="ru-RU"/>
        </w:rPr>
        <w:t>.</w:t>
      </w:r>
    </w:p>
    <w:p w:rsidR="000A721E" w:rsidRPr="00B27193" w:rsidRDefault="00B27193">
      <w:pPr>
        <w:pStyle w:val="3"/>
        <w:spacing w:after="0"/>
        <w:jc w:val="center"/>
        <w:rPr>
          <w:lang w:val="ru-RU"/>
        </w:rPr>
      </w:pPr>
      <w:bookmarkStart w:id="133" w:name="446"/>
      <w:bookmarkEnd w:id="132"/>
      <w:r w:rsidRPr="00B27193">
        <w:rPr>
          <w:rFonts w:ascii="Arial"/>
          <w:color w:val="000000"/>
          <w:sz w:val="27"/>
          <w:lang w:val="ru-RU"/>
        </w:rPr>
        <w:t>Стаття</w:t>
      </w:r>
      <w:r w:rsidRPr="00B27193">
        <w:rPr>
          <w:rFonts w:ascii="Arial"/>
          <w:color w:val="000000"/>
          <w:sz w:val="27"/>
          <w:lang w:val="ru-RU"/>
        </w:rPr>
        <w:t xml:space="preserve"> 16. </w:t>
      </w:r>
      <w:r w:rsidRPr="00B27193">
        <w:rPr>
          <w:rFonts w:ascii="Arial"/>
          <w:color w:val="000000"/>
          <w:sz w:val="27"/>
          <w:lang w:val="ru-RU"/>
        </w:rPr>
        <w:t>Повноваження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центрального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органу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виконавчої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влади</w:t>
      </w:r>
      <w:r w:rsidRPr="00B27193">
        <w:rPr>
          <w:rFonts w:ascii="Arial"/>
          <w:color w:val="000000"/>
          <w:sz w:val="27"/>
          <w:lang w:val="ru-RU"/>
        </w:rPr>
        <w:t xml:space="preserve">, </w:t>
      </w:r>
      <w:r w:rsidRPr="00B27193">
        <w:rPr>
          <w:rFonts w:ascii="Arial"/>
          <w:color w:val="000000"/>
          <w:sz w:val="27"/>
          <w:lang w:val="ru-RU"/>
        </w:rPr>
        <w:t>що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реалізує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державну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політику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у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сфері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земельних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відносин</w:t>
      </w:r>
      <w:r w:rsidRPr="00B27193">
        <w:rPr>
          <w:rFonts w:ascii="Arial"/>
          <w:color w:val="000000"/>
          <w:sz w:val="27"/>
          <w:lang w:val="ru-RU"/>
        </w:rPr>
        <w:t xml:space="preserve">, </w:t>
      </w:r>
      <w:r w:rsidRPr="00B27193">
        <w:rPr>
          <w:rFonts w:ascii="Arial"/>
          <w:color w:val="000000"/>
          <w:sz w:val="27"/>
          <w:lang w:val="ru-RU"/>
        </w:rPr>
        <w:t>у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галузі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охорони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земель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34" w:name="447"/>
      <w:bookmarkEnd w:id="133"/>
      <w:r w:rsidRPr="00B27193">
        <w:rPr>
          <w:rFonts w:ascii="Arial"/>
          <w:color w:val="000000"/>
          <w:sz w:val="18"/>
          <w:lang w:val="ru-RU"/>
        </w:rPr>
        <w:t>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повноважень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центрального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органу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виконавчої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влади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що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реалізує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державну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політику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сфері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відносин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галузі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належать</w:t>
      </w:r>
      <w:r w:rsidRPr="00B27193">
        <w:rPr>
          <w:rFonts w:ascii="Arial"/>
          <w:color w:val="000000"/>
          <w:sz w:val="18"/>
          <w:lang w:val="ru-RU"/>
        </w:rPr>
        <w:t>: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35" w:name="448"/>
      <w:bookmarkEnd w:id="134"/>
      <w:r w:rsidRPr="00B27193">
        <w:rPr>
          <w:rFonts w:ascii="Arial"/>
          <w:color w:val="000000"/>
          <w:sz w:val="18"/>
          <w:lang w:val="ru-RU"/>
        </w:rPr>
        <w:t>участь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реалізації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загальнодержавних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регіональних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програм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36" w:name="449"/>
      <w:bookmarkEnd w:id="135"/>
      <w:r w:rsidRPr="00B27193">
        <w:rPr>
          <w:rFonts w:ascii="Arial"/>
          <w:color w:val="000000"/>
          <w:sz w:val="18"/>
          <w:lang w:val="ru-RU"/>
        </w:rPr>
        <w:t>здійснення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моніторингу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37" w:name="450"/>
      <w:bookmarkEnd w:id="136"/>
      <w:r w:rsidRPr="00B27193">
        <w:rPr>
          <w:rFonts w:ascii="Arial"/>
          <w:color w:val="000000"/>
          <w:sz w:val="18"/>
          <w:lang w:val="ru-RU"/>
        </w:rPr>
        <w:t>забезпечення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проведення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моніторингу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ґрунтів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агрохімічної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паспортизації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сільськогосподарського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призначення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38" w:name="451"/>
      <w:bookmarkEnd w:id="137"/>
      <w:r w:rsidRPr="00B27193">
        <w:rPr>
          <w:rFonts w:ascii="Arial"/>
          <w:color w:val="000000"/>
          <w:sz w:val="18"/>
          <w:lang w:val="ru-RU"/>
        </w:rPr>
        <w:t>забезпечення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здійснення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природно</w:t>
      </w:r>
      <w:r w:rsidRPr="00B27193">
        <w:rPr>
          <w:rFonts w:ascii="Arial"/>
          <w:color w:val="000000"/>
          <w:sz w:val="18"/>
          <w:lang w:val="ru-RU"/>
        </w:rPr>
        <w:t>-</w:t>
      </w:r>
      <w:r w:rsidRPr="00B27193">
        <w:rPr>
          <w:rFonts w:ascii="Arial"/>
          <w:color w:val="000000"/>
          <w:sz w:val="18"/>
          <w:lang w:val="ru-RU"/>
        </w:rPr>
        <w:t>сільськогосподарського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еколого</w:t>
      </w:r>
      <w:r w:rsidRPr="00B27193">
        <w:rPr>
          <w:rFonts w:ascii="Arial"/>
          <w:color w:val="000000"/>
          <w:sz w:val="18"/>
          <w:lang w:val="ru-RU"/>
        </w:rPr>
        <w:t>-</w:t>
      </w:r>
      <w:r w:rsidRPr="00B27193">
        <w:rPr>
          <w:rFonts w:ascii="Arial"/>
          <w:color w:val="000000"/>
          <w:sz w:val="18"/>
          <w:lang w:val="ru-RU"/>
        </w:rPr>
        <w:t>економічного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протиерозійного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інших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виді</w:t>
      </w:r>
      <w:r w:rsidRPr="00B27193">
        <w:rPr>
          <w:rFonts w:ascii="Arial"/>
          <w:color w:val="000000"/>
          <w:sz w:val="18"/>
          <w:lang w:val="ru-RU"/>
        </w:rPr>
        <w:t>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районування</w:t>
      </w:r>
      <w:r w:rsidRPr="00B27193">
        <w:rPr>
          <w:rFonts w:ascii="Arial"/>
          <w:color w:val="000000"/>
          <w:sz w:val="18"/>
          <w:lang w:val="ru-RU"/>
        </w:rPr>
        <w:t xml:space="preserve"> (</w:t>
      </w:r>
      <w:r w:rsidRPr="00B27193">
        <w:rPr>
          <w:rFonts w:ascii="Arial"/>
          <w:color w:val="000000"/>
          <w:sz w:val="18"/>
          <w:lang w:val="ru-RU"/>
        </w:rPr>
        <w:t>зонування</w:t>
      </w:r>
      <w:r w:rsidRPr="00B27193">
        <w:rPr>
          <w:rFonts w:ascii="Arial"/>
          <w:color w:val="000000"/>
          <w:sz w:val="18"/>
          <w:lang w:val="ru-RU"/>
        </w:rPr>
        <w:t xml:space="preserve">)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39" w:name="452"/>
      <w:bookmarkEnd w:id="138"/>
      <w:r w:rsidRPr="00B27193">
        <w:rPr>
          <w:rFonts w:ascii="Arial"/>
          <w:color w:val="000000"/>
          <w:sz w:val="18"/>
          <w:lang w:val="ru-RU"/>
        </w:rPr>
        <w:t>впровадження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рекомендацій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заходів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щодо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забезпечення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родючості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ґрунтів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застосування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агрохімікатів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40" w:name="453"/>
      <w:bookmarkEnd w:id="139"/>
      <w:r w:rsidRPr="00B27193">
        <w:rPr>
          <w:rFonts w:ascii="Arial"/>
          <w:color w:val="000000"/>
          <w:sz w:val="18"/>
          <w:lang w:val="ru-RU"/>
        </w:rPr>
        <w:t>забезпечення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підготовки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здійснення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організаційних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економічних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екологічних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інших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заходів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спрямованих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раціона</w:t>
      </w:r>
      <w:r w:rsidRPr="00B27193">
        <w:rPr>
          <w:rFonts w:ascii="Arial"/>
          <w:color w:val="000000"/>
          <w:sz w:val="18"/>
          <w:lang w:val="ru-RU"/>
        </w:rPr>
        <w:t>льне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використання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їх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захист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шкідливого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антропогенного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впливу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дотримання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режиму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використання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природоохоронного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оздоровчого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рекреаційного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історико</w:t>
      </w:r>
      <w:r w:rsidRPr="00B27193">
        <w:rPr>
          <w:rFonts w:ascii="Arial"/>
          <w:color w:val="000000"/>
          <w:sz w:val="18"/>
          <w:lang w:val="ru-RU"/>
        </w:rPr>
        <w:t>-</w:t>
      </w:r>
      <w:r w:rsidRPr="00B27193">
        <w:rPr>
          <w:rFonts w:ascii="Arial"/>
          <w:color w:val="000000"/>
          <w:sz w:val="18"/>
          <w:lang w:val="ru-RU"/>
        </w:rPr>
        <w:t>культурного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призначення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інших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територій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об</w:t>
      </w:r>
      <w:r w:rsidRPr="00B27193">
        <w:rPr>
          <w:rFonts w:ascii="Arial"/>
          <w:color w:val="000000"/>
          <w:sz w:val="18"/>
          <w:lang w:val="ru-RU"/>
        </w:rPr>
        <w:t>'</w:t>
      </w:r>
      <w:r w:rsidRPr="00B27193">
        <w:rPr>
          <w:rFonts w:ascii="Arial"/>
          <w:color w:val="000000"/>
          <w:sz w:val="18"/>
          <w:lang w:val="ru-RU"/>
        </w:rPr>
        <w:t>єктів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екомережі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41" w:name="454"/>
      <w:bookmarkEnd w:id="140"/>
      <w:r w:rsidRPr="00B27193">
        <w:rPr>
          <w:rFonts w:ascii="Arial"/>
          <w:color w:val="000000"/>
          <w:sz w:val="18"/>
          <w:lang w:val="ru-RU"/>
        </w:rPr>
        <w:t>здійснення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заходів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щодо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вдосконалення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порядку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ведення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обліку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підготовки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звітності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регулювання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відносин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використання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формування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екомережі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42" w:name="565"/>
      <w:bookmarkEnd w:id="141"/>
      <w:r w:rsidRPr="00B27193">
        <w:rPr>
          <w:rFonts w:ascii="Arial"/>
          <w:color w:val="000000"/>
          <w:sz w:val="18"/>
          <w:lang w:val="ru-RU"/>
        </w:rPr>
        <w:t>здійснення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державного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контролю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використанням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охороною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порядку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обсягах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визнач</w:t>
      </w:r>
      <w:r w:rsidRPr="00B27193">
        <w:rPr>
          <w:rFonts w:ascii="Arial"/>
          <w:color w:val="000000"/>
          <w:sz w:val="18"/>
          <w:lang w:val="ru-RU"/>
        </w:rPr>
        <w:t>ених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законом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jc w:val="right"/>
        <w:rPr>
          <w:lang w:val="ru-RU"/>
        </w:rPr>
      </w:pPr>
      <w:bookmarkStart w:id="143" w:name="566"/>
      <w:bookmarkEnd w:id="142"/>
      <w:r w:rsidRPr="00B27193">
        <w:rPr>
          <w:rFonts w:ascii="Arial"/>
          <w:color w:val="000000"/>
          <w:sz w:val="18"/>
          <w:lang w:val="ru-RU"/>
        </w:rPr>
        <w:t>(</w:t>
      </w:r>
      <w:r w:rsidRPr="00B27193">
        <w:rPr>
          <w:rFonts w:ascii="Arial"/>
          <w:color w:val="000000"/>
          <w:sz w:val="18"/>
          <w:lang w:val="ru-RU"/>
        </w:rPr>
        <w:t>частину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першу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статті</w:t>
      </w:r>
      <w:r w:rsidRPr="00B27193">
        <w:rPr>
          <w:rFonts w:ascii="Arial"/>
          <w:color w:val="000000"/>
          <w:sz w:val="18"/>
          <w:lang w:val="ru-RU"/>
        </w:rPr>
        <w:t xml:space="preserve"> 16 </w:t>
      </w:r>
      <w:r w:rsidRPr="00B27193">
        <w:rPr>
          <w:rFonts w:ascii="Arial"/>
          <w:color w:val="000000"/>
          <w:sz w:val="18"/>
          <w:lang w:val="ru-RU"/>
        </w:rPr>
        <w:t>доповнено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новим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абзацом</w:t>
      </w:r>
      <w:r w:rsidRPr="00B27193">
        <w:rPr>
          <w:lang w:val="ru-RU"/>
        </w:rPr>
        <w:br/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дев</w:t>
      </w:r>
      <w:r w:rsidRPr="00B27193">
        <w:rPr>
          <w:rFonts w:ascii="Arial"/>
          <w:color w:val="000000"/>
          <w:sz w:val="18"/>
          <w:lang w:val="ru-RU"/>
        </w:rPr>
        <w:t>'</w:t>
      </w:r>
      <w:r w:rsidRPr="00B27193">
        <w:rPr>
          <w:rFonts w:ascii="Arial"/>
          <w:color w:val="000000"/>
          <w:sz w:val="18"/>
          <w:lang w:val="ru-RU"/>
        </w:rPr>
        <w:t>ятим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згідно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із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Законом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України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</w:t>
      </w:r>
      <w:r w:rsidRPr="00B27193">
        <w:rPr>
          <w:rFonts w:ascii="Arial"/>
          <w:color w:val="000000"/>
          <w:sz w:val="18"/>
          <w:lang w:val="ru-RU"/>
        </w:rPr>
        <w:t xml:space="preserve"> 28.04.2021 </w:t>
      </w:r>
      <w:r w:rsidRPr="00B27193">
        <w:rPr>
          <w:rFonts w:ascii="Arial"/>
          <w:color w:val="000000"/>
          <w:sz w:val="18"/>
          <w:lang w:val="ru-RU"/>
        </w:rPr>
        <w:t>р</w:t>
      </w:r>
      <w:r w:rsidRPr="00B271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7193">
        <w:rPr>
          <w:rFonts w:ascii="Arial"/>
          <w:color w:val="000000"/>
          <w:sz w:val="18"/>
          <w:lang w:val="ru-RU"/>
        </w:rPr>
        <w:t xml:space="preserve"> 1423-</w:t>
      </w:r>
      <w:r>
        <w:rPr>
          <w:rFonts w:ascii="Arial"/>
          <w:color w:val="000000"/>
          <w:sz w:val="18"/>
        </w:rPr>
        <w:t>IX</w:t>
      </w:r>
      <w:r w:rsidRPr="00B27193">
        <w:rPr>
          <w:rFonts w:ascii="Arial"/>
          <w:color w:val="000000"/>
          <w:sz w:val="18"/>
          <w:lang w:val="ru-RU"/>
        </w:rPr>
        <w:t>,</w:t>
      </w:r>
      <w:r w:rsidRPr="00B27193">
        <w:rPr>
          <w:lang w:val="ru-RU"/>
        </w:rPr>
        <w:br/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зв</w:t>
      </w:r>
      <w:r w:rsidRPr="00B27193">
        <w:rPr>
          <w:rFonts w:ascii="Arial"/>
          <w:color w:val="000000"/>
          <w:sz w:val="18"/>
          <w:lang w:val="ru-RU"/>
        </w:rPr>
        <w:t>'</w:t>
      </w:r>
      <w:r w:rsidRPr="00B27193">
        <w:rPr>
          <w:rFonts w:ascii="Arial"/>
          <w:color w:val="000000"/>
          <w:sz w:val="18"/>
          <w:lang w:val="ru-RU"/>
        </w:rPr>
        <w:t>язку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цим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абзац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дев</w:t>
      </w:r>
      <w:r w:rsidRPr="00B27193">
        <w:rPr>
          <w:rFonts w:ascii="Arial"/>
          <w:color w:val="000000"/>
          <w:sz w:val="18"/>
          <w:lang w:val="ru-RU"/>
        </w:rPr>
        <w:t>'</w:t>
      </w:r>
      <w:r w:rsidRPr="00B27193">
        <w:rPr>
          <w:rFonts w:ascii="Arial"/>
          <w:color w:val="000000"/>
          <w:sz w:val="18"/>
          <w:lang w:val="ru-RU"/>
        </w:rPr>
        <w:t>ятий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вважати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абзацом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десятим</w:t>
      </w:r>
      <w:r w:rsidRPr="00B27193">
        <w:rPr>
          <w:rFonts w:ascii="Arial"/>
          <w:color w:val="000000"/>
          <w:sz w:val="18"/>
          <w:lang w:val="ru-RU"/>
        </w:rPr>
        <w:t>)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44" w:name="455"/>
      <w:bookmarkEnd w:id="143"/>
      <w:r w:rsidRPr="00B27193">
        <w:rPr>
          <w:rFonts w:ascii="Arial"/>
          <w:color w:val="000000"/>
          <w:sz w:val="18"/>
          <w:lang w:val="ru-RU"/>
        </w:rPr>
        <w:t>вирішення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інших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питань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галузі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відповідно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закону</w:t>
      </w:r>
      <w:r w:rsidRPr="00B27193">
        <w:rPr>
          <w:rFonts w:ascii="Arial"/>
          <w:color w:val="000000"/>
          <w:sz w:val="18"/>
          <w:lang w:val="ru-RU"/>
        </w:rPr>
        <w:t>.</w:t>
      </w:r>
    </w:p>
    <w:p w:rsidR="000A721E" w:rsidRPr="00B27193" w:rsidRDefault="00B27193">
      <w:pPr>
        <w:spacing w:after="0"/>
        <w:ind w:firstLine="240"/>
        <w:jc w:val="right"/>
        <w:rPr>
          <w:lang w:val="ru-RU"/>
        </w:rPr>
      </w:pPr>
      <w:bookmarkStart w:id="145" w:name="458"/>
      <w:bookmarkEnd w:id="144"/>
      <w:r w:rsidRPr="00B27193">
        <w:rPr>
          <w:rFonts w:ascii="Arial"/>
          <w:color w:val="000000"/>
          <w:sz w:val="18"/>
          <w:lang w:val="ru-RU"/>
        </w:rPr>
        <w:t>(</w:t>
      </w:r>
      <w:r w:rsidRPr="00B27193">
        <w:rPr>
          <w:rFonts w:ascii="Arial"/>
          <w:color w:val="000000"/>
          <w:sz w:val="18"/>
          <w:lang w:val="ru-RU"/>
        </w:rPr>
        <w:t>ст</w:t>
      </w:r>
      <w:r w:rsidRPr="00B27193">
        <w:rPr>
          <w:rFonts w:ascii="Arial"/>
          <w:color w:val="000000"/>
          <w:sz w:val="18"/>
          <w:lang w:val="ru-RU"/>
        </w:rPr>
        <w:t>аття</w:t>
      </w:r>
      <w:r w:rsidRPr="00B27193">
        <w:rPr>
          <w:rFonts w:ascii="Arial"/>
          <w:color w:val="000000"/>
          <w:sz w:val="18"/>
          <w:lang w:val="ru-RU"/>
        </w:rPr>
        <w:t xml:space="preserve"> 16 </w:t>
      </w:r>
      <w:r w:rsidRPr="00B27193">
        <w:rPr>
          <w:rFonts w:ascii="Arial"/>
          <w:color w:val="000000"/>
          <w:sz w:val="18"/>
          <w:lang w:val="ru-RU"/>
        </w:rPr>
        <w:t>із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змінами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внесеними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згідно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із</w:t>
      </w:r>
      <w:r w:rsidRPr="00B27193">
        <w:rPr>
          <w:lang w:val="ru-RU"/>
        </w:rPr>
        <w:br/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Законом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України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</w:t>
      </w:r>
      <w:r w:rsidRPr="00B27193">
        <w:rPr>
          <w:rFonts w:ascii="Arial"/>
          <w:color w:val="000000"/>
          <w:sz w:val="18"/>
          <w:lang w:val="ru-RU"/>
        </w:rPr>
        <w:t xml:space="preserve"> 23.02.2012 </w:t>
      </w:r>
      <w:r w:rsidRPr="00B27193">
        <w:rPr>
          <w:rFonts w:ascii="Arial"/>
          <w:color w:val="000000"/>
          <w:sz w:val="18"/>
          <w:lang w:val="ru-RU"/>
        </w:rPr>
        <w:t>р</w:t>
      </w:r>
      <w:r w:rsidRPr="00B271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7193">
        <w:rPr>
          <w:rFonts w:ascii="Arial"/>
          <w:color w:val="000000"/>
          <w:sz w:val="18"/>
          <w:lang w:val="ru-RU"/>
        </w:rPr>
        <w:t xml:space="preserve"> 4444-</w:t>
      </w:r>
      <w:r>
        <w:rPr>
          <w:rFonts w:ascii="Arial"/>
          <w:color w:val="000000"/>
          <w:sz w:val="18"/>
        </w:rPr>
        <w:t>VI</w:t>
      </w:r>
      <w:r w:rsidRPr="00B27193">
        <w:rPr>
          <w:rFonts w:ascii="Arial"/>
          <w:color w:val="000000"/>
          <w:sz w:val="18"/>
          <w:lang w:val="ru-RU"/>
        </w:rPr>
        <w:t>,</w:t>
      </w:r>
      <w:r w:rsidRPr="00B27193">
        <w:rPr>
          <w:lang w:val="ru-RU"/>
        </w:rPr>
        <w:br/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редакції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Закону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України</w:t>
      </w:r>
      <w:r w:rsidRPr="00B27193">
        <w:rPr>
          <w:lang w:val="ru-RU"/>
        </w:rPr>
        <w:br/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</w:t>
      </w:r>
      <w:r w:rsidRPr="00B27193">
        <w:rPr>
          <w:rFonts w:ascii="Arial"/>
          <w:color w:val="000000"/>
          <w:sz w:val="18"/>
          <w:lang w:val="ru-RU"/>
        </w:rPr>
        <w:t xml:space="preserve"> 16.10.2012 </w:t>
      </w:r>
      <w:r w:rsidRPr="00B27193">
        <w:rPr>
          <w:rFonts w:ascii="Arial"/>
          <w:color w:val="000000"/>
          <w:sz w:val="18"/>
          <w:lang w:val="ru-RU"/>
        </w:rPr>
        <w:t>р</w:t>
      </w:r>
      <w:r w:rsidRPr="00B271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7193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B27193">
        <w:rPr>
          <w:rFonts w:ascii="Arial"/>
          <w:color w:val="000000"/>
          <w:sz w:val="18"/>
          <w:lang w:val="ru-RU"/>
        </w:rPr>
        <w:t>)</w:t>
      </w:r>
    </w:p>
    <w:p w:rsidR="000A721E" w:rsidRPr="00B27193" w:rsidRDefault="00B27193">
      <w:pPr>
        <w:pStyle w:val="3"/>
        <w:spacing w:after="0"/>
        <w:jc w:val="center"/>
        <w:rPr>
          <w:lang w:val="ru-RU"/>
        </w:rPr>
      </w:pPr>
      <w:bookmarkStart w:id="146" w:name="567"/>
      <w:bookmarkEnd w:id="145"/>
      <w:r w:rsidRPr="00B27193">
        <w:rPr>
          <w:rFonts w:ascii="Arial"/>
          <w:color w:val="000000"/>
          <w:sz w:val="27"/>
          <w:lang w:val="ru-RU"/>
        </w:rPr>
        <w:lastRenderedPageBreak/>
        <w:t>Стаття</w:t>
      </w:r>
      <w:r w:rsidRPr="00B27193">
        <w:rPr>
          <w:rFonts w:ascii="Arial"/>
          <w:color w:val="000000"/>
          <w:sz w:val="27"/>
          <w:lang w:val="ru-RU"/>
        </w:rPr>
        <w:t xml:space="preserve"> 17. </w:t>
      </w:r>
      <w:r w:rsidRPr="00B27193">
        <w:rPr>
          <w:rFonts w:ascii="Arial"/>
          <w:color w:val="000000"/>
          <w:sz w:val="27"/>
          <w:lang w:val="ru-RU"/>
        </w:rPr>
        <w:t>Повноваження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центрального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органу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виконавчої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влади</w:t>
      </w:r>
      <w:r w:rsidRPr="00B27193">
        <w:rPr>
          <w:rFonts w:ascii="Arial"/>
          <w:color w:val="000000"/>
          <w:sz w:val="27"/>
          <w:lang w:val="ru-RU"/>
        </w:rPr>
        <w:t xml:space="preserve">, </w:t>
      </w:r>
      <w:r w:rsidRPr="00B27193">
        <w:rPr>
          <w:rFonts w:ascii="Arial"/>
          <w:color w:val="000000"/>
          <w:sz w:val="27"/>
          <w:lang w:val="ru-RU"/>
        </w:rPr>
        <w:t>що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забезпечує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формування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та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реалізує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державну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політику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у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сфері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охорони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навколишнього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природного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середовища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та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екологічної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безпеки</w:t>
      </w:r>
      <w:r w:rsidRPr="00B27193">
        <w:rPr>
          <w:rFonts w:ascii="Arial"/>
          <w:color w:val="000000"/>
          <w:sz w:val="27"/>
          <w:lang w:val="ru-RU"/>
        </w:rPr>
        <w:t xml:space="preserve">, </w:t>
      </w:r>
      <w:r w:rsidRPr="00B27193">
        <w:rPr>
          <w:rFonts w:ascii="Arial"/>
          <w:color w:val="000000"/>
          <w:sz w:val="27"/>
          <w:lang w:val="ru-RU"/>
        </w:rPr>
        <w:t>у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галузі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охорони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земель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47" w:name="568"/>
      <w:bookmarkEnd w:id="146"/>
      <w:r w:rsidRPr="00B27193">
        <w:rPr>
          <w:rFonts w:ascii="Arial"/>
          <w:color w:val="000000"/>
          <w:sz w:val="18"/>
          <w:lang w:val="ru-RU"/>
        </w:rPr>
        <w:t>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повноважень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центрального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органу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виконавчої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влади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що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забезпечує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формування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реалізує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державну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політику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сфері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навколишнього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природного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середовища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екологічної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безпеки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галузі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належить</w:t>
      </w:r>
      <w:r w:rsidRPr="00B27193">
        <w:rPr>
          <w:rFonts w:ascii="Arial"/>
          <w:color w:val="000000"/>
          <w:sz w:val="18"/>
          <w:lang w:val="ru-RU"/>
        </w:rPr>
        <w:t>: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48" w:name="569"/>
      <w:bookmarkEnd w:id="147"/>
      <w:r w:rsidRPr="00B27193">
        <w:rPr>
          <w:rFonts w:ascii="Arial"/>
          <w:color w:val="000000"/>
          <w:sz w:val="18"/>
          <w:lang w:val="ru-RU"/>
        </w:rPr>
        <w:t>участь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розробленні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реалізації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загальнодержавних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регіональних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програм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використання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49" w:name="570"/>
      <w:bookmarkEnd w:id="148"/>
      <w:r w:rsidRPr="00B27193">
        <w:rPr>
          <w:rFonts w:ascii="Arial"/>
          <w:color w:val="000000"/>
          <w:sz w:val="18"/>
          <w:lang w:val="ru-RU"/>
        </w:rPr>
        <w:t>участь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розробленні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проектів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нормативно</w:t>
      </w:r>
      <w:r w:rsidRPr="00B27193">
        <w:rPr>
          <w:rFonts w:ascii="Arial"/>
          <w:color w:val="000000"/>
          <w:sz w:val="18"/>
          <w:lang w:val="ru-RU"/>
        </w:rPr>
        <w:t>-</w:t>
      </w:r>
      <w:r w:rsidRPr="00B27193">
        <w:rPr>
          <w:rFonts w:ascii="Arial"/>
          <w:color w:val="000000"/>
          <w:sz w:val="18"/>
          <w:lang w:val="ru-RU"/>
        </w:rPr>
        <w:t>правових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актів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державних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стандартів</w:t>
      </w:r>
      <w:r w:rsidRPr="00B27193">
        <w:rPr>
          <w:rFonts w:ascii="Arial"/>
          <w:color w:val="000000"/>
          <w:sz w:val="18"/>
          <w:lang w:val="ru-RU"/>
        </w:rPr>
        <w:t>,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норм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правил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питань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50" w:name="571"/>
      <w:bookmarkEnd w:id="149"/>
      <w:r w:rsidRPr="00B27193">
        <w:rPr>
          <w:rFonts w:ascii="Arial"/>
          <w:color w:val="000000"/>
          <w:sz w:val="18"/>
          <w:lang w:val="ru-RU"/>
        </w:rPr>
        <w:t>участь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здійсненні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природно</w:t>
      </w:r>
      <w:r w:rsidRPr="00B27193">
        <w:rPr>
          <w:rFonts w:ascii="Arial"/>
          <w:color w:val="000000"/>
          <w:sz w:val="18"/>
          <w:lang w:val="ru-RU"/>
        </w:rPr>
        <w:t>-</w:t>
      </w:r>
      <w:r w:rsidRPr="00B27193">
        <w:rPr>
          <w:rFonts w:ascii="Arial"/>
          <w:color w:val="000000"/>
          <w:sz w:val="18"/>
          <w:lang w:val="ru-RU"/>
        </w:rPr>
        <w:t>сільськогосподарського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еколого</w:t>
      </w:r>
      <w:r w:rsidRPr="00B27193">
        <w:rPr>
          <w:rFonts w:ascii="Arial"/>
          <w:color w:val="000000"/>
          <w:sz w:val="18"/>
          <w:lang w:val="ru-RU"/>
        </w:rPr>
        <w:t>-</w:t>
      </w:r>
      <w:r w:rsidRPr="00B27193">
        <w:rPr>
          <w:rFonts w:ascii="Arial"/>
          <w:color w:val="000000"/>
          <w:sz w:val="18"/>
          <w:lang w:val="ru-RU"/>
        </w:rPr>
        <w:t>економічного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протиерозійного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інших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видів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районування</w:t>
      </w:r>
      <w:r w:rsidRPr="00B27193">
        <w:rPr>
          <w:rFonts w:ascii="Arial"/>
          <w:color w:val="000000"/>
          <w:sz w:val="18"/>
          <w:lang w:val="ru-RU"/>
        </w:rPr>
        <w:t xml:space="preserve"> (</w:t>
      </w:r>
      <w:r w:rsidRPr="00B27193">
        <w:rPr>
          <w:rFonts w:ascii="Arial"/>
          <w:color w:val="000000"/>
          <w:sz w:val="18"/>
          <w:lang w:val="ru-RU"/>
        </w:rPr>
        <w:t>зонування</w:t>
      </w:r>
      <w:r w:rsidRPr="00B27193">
        <w:rPr>
          <w:rFonts w:ascii="Arial"/>
          <w:color w:val="000000"/>
          <w:sz w:val="18"/>
          <w:lang w:val="ru-RU"/>
        </w:rPr>
        <w:t xml:space="preserve">)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51" w:name="572"/>
      <w:bookmarkEnd w:id="150"/>
      <w:r w:rsidRPr="00B27193">
        <w:rPr>
          <w:rFonts w:ascii="Arial"/>
          <w:color w:val="000000"/>
          <w:sz w:val="18"/>
          <w:lang w:val="ru-RU"/>
        </w:rPr>
        <w:t>забезпечення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підготовки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здійснення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організаційних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економічних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екологічних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інших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заходів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спрямованих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раціональне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використання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їх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захист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шкідливого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антропогенного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впливу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дотримання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режиму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використання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природоохоронного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оздоровчого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рекреаційного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історико</w:t>
      </w:r>
      <w:r w:rsidRPr="00B27193">
        <w:rPr>
          <w:rFonts w:ascii="Arial"/>
          <w:color w:val="000000"/>
          <w:sz w:val="18"/>
          <w:lang w:val="ru-RU"/>
        </w:rPr>
        <w:t>-</w:t>
      </w:r>
      <w:r w:rsidRPr="00B27193">
        <w:rPr>
          <w:rFonts w:ascii="Arial"/>
          <w:color w:val="000000"/>
          <w:sz w:val="18"/>
          <w:lang w:val="ru-RU"/>
        </w:rPr>
        <w:t>культурного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призначення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інших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тер</w:t>
      </w:r>
      <w:r w:rsidRPr="00B27193">
        <w:rPr>
          <w:rFonts w:ascii="Arial"/>
          <w:color w:val="000000"/>
          <w:sz w:val="18"/>
          <w:lang w:val="ru-RU"/>
        </w:rPr>
        <w:t>иторій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об</w:t>
      </w:r>
      <w:r w:rsidRPr="00B27193">
        <w:rPr>
          <w:rFonts w:ascii="Arial"/>
          <w:color w:val="000000"/>
          <w:sz w:val="18"/>
          <w:lang w:val="ru-RU"/>
        </w:rPr>
        <w:t>'</w:t>
      </w:r>
      <w:r w:rsidRPr="00B27193">
        <w:rPr>
          <w:rFonts w:ascii="Arial"/>
          <w:color w:val="000000"/>
          <w:sz w:val="18"/>
          <w:lang w:val="ru-RU"/>
        </w:rPr>
        <w:t>єктів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екологічної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мережі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52" w:name="573"/>
      <w:bookmarkEnd w:id="151"/>
      <w:r w:rsidRPr="00B27193">
        <w:rPr>
          <w:rFonts w:ascii="Arial"/>
          <w:color w:val="000000"/>
          <w:sz w:val="18"/>
          <w:lang w:val="ru-RU"/>
        </w:rPr>
        <w:t>участь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розробленні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здійсненні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заходів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щодо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економічного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стимулювання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використання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53" w:name="574"/>
      <w:bookmarkEnd w:id="152"/>
      <w:r w:rsidRPr="00B27193">
        <w:rPr>
          <w:rFonts w:ascii="Arial"/>
          <w:color w:val="000000"/>
          <w:sz w:val="18"/>
          <w:lang w:val="ru-RU"/>
        </w:rPr>
        <w:t>визначення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переліку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на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яких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застосовується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обмеження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щодо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вирощування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генетично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модифікованих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сортів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ро</w:t>
      </w:r>
      <w:r w:rsidRPr="00B27193">
        <w:rPr>
          <w:rFonts w:ascii="Arial"/>
          <w:color w:val="000000"/>
          <w:sz w:val="18"/>
          <w:lang w:val="ru-RU"/>
        </w:rPr>
        <w:t>слин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54" w:name="575"/>
      <w:bookmarkEnd w:id="153"/>
      <w:r w:rsidRPr="00B27193">
        <w:rPr>
          <w:rFonts w:ascii="Arial"/>
          <w:color w:val="000000"/>
          <w:sz w:val="18"/>
          <w:lang w:val="ru-RU"/>
        </w:rPr>
        <w:t>здійснення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міжнародного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співробітництва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питань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55" w:name="576"/>
      <w:bookmarkEnd w:id="154"/>
      <w:r w:rsidRPr="00B27193">
        <w:rPr>
          <w:rFonts w:ascii="Arial"/>
          <w:color w:val="000000"/>
          <w:sz w:val="18"/>
          <w:lang w:val="ru-RU"/>
        </w:rPr>
        <w:t>вирішення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інших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питань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галузі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відповідно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закону</w:t>
      </w:r>
      <w:r w:rsidRPr="00B27193">
        <w:rPr>
          <w:rFonts w:ascii="Arial"/>
          <w:color w:val="000000"/>
          <w:sz w:val="18"/>
          <w:lang w:val="ru-RU"/>
        </w:rPr>
        <w:t>.</w:t>
      </w:r>
    </w:p>
    <w:p w:rsidR="000A721E" w:rsidRPr="00B27193" w:rsidRDefault="00B27193">
      <w:pPr>
        <w:spacing w:after="0"/>
        <w:ind w:firstLine="240"/>
        <w:jc w:val="right"/>
        <w:rPr>
          <w:lang w:val="ru-RU"/>
        </w:rPr>
      </w:pPr>
      <w:bookmarkStart w:id="156" w:name="476"/>
      <w:bookmarkEnd w:id="155"/>
      <w:r w:rsidRPr="00B27193">
        <w:rPr>
          <w:rFonts w:ascii="Arial"/>
          <w:color w:val="000000"/>
          <w:sz w:val="18"/>
          <w:lang w:val="ru-RU"/>
        </w:rPr>
        <w:t>(</w:t>
      </w:r>
      <w:r w:rsidRPr="00B27193">
        <w:rPr>
          <w:rFonts w:ascii="Arial"/>
          <w:color w:val="000000"/>
          <w:sz w:val="18"/>
          <w:lang w:val="ru-RU"/>
        </w:rPr>
        <w:t>стаття</w:t>
      </w:r>
      <w:r w:rsidRPr="00B27193">
        <w:rPr>
          <w:rFonts w:ascii="Arial"/>
          <w:color w:val="000000"/>
          <w:sz w:val="18"/>
          <w:lang w:val="ru-RU"/>
        </w:rPr>
        <w:t xml:space="preserve"> 17 </w:t>
      </w:r>
      <w:r w:rsidRPr="00B27193">
        <w:rPr>
          <w:rFonts w:ascii="Arial"/>
          <w:color w:val="000000"/>
          <w:sz w:val="18"/>
          <w:lang w:val="ru-RU"/>
        </w:rPr>
        <w:t>із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змінами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внесеними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згідно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із</w:t>
      </w:r>
      <w:r w:rsidRPr="00B27193">
        <w:rPr>
          <w:lang w:val="ru-RU"/>
        </w:rPr>
        <w:br/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Законом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України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</w:t>
      </w:r>
      <w:r w:rsidRPr="00B27193">
        <w:rPr>
          <w:rFonts w:ascii="Arial"/>
          <w:color w:val="000000"/>
          <w:sz w:val="18"/>
          <w:lang w:val="ru-RU"/>
        </w:rPr>
        <w:t xml:space="preserve"> 23.02.2012 </w:t>
      </w:r>
      <w:r w:rsidRPr="00B27193">
        <w:rPr>
          <w:rFonts w:ascii="Arial"/>
          <w:color w:val="000000"/>
          <w:sz w:val="18"/>
          <w:lang w:val="ru-RU"/>
        </w:rPr>
        <w:t>р</w:t>
      </w:r>
      <w:r w:rsidRPr="00B271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7193">
        <w:rPr>
          <w:rFonts w:ascii="Arial"/>
          <w:color w:val="000000"/>
          <w:sz w:val="18"/>
          <w:lang w:val="ru-RU"/>
        </w:rPr>
        <w:t xml:space="preserve"> 4444-</w:t>
      </w:r>
      <w:r>
        <w:rPr>
          <w:rFonts w:ascii="Arial"/>
          <w:color w:val="000000"/>
          <w:sz w:val="18"/>
        </w:rPr>
        <w:t>VI</w:t>
      </w:r>
      <w:r w:rsidRPr="00B27193">
        <w:rPr>
          <w:rFonts w:ascii="Arial"/>
          <w:color w:val="000000"/>
          <w:sz w:val="18"/>
          <w:lang w:val="ru-RU"/>
        </w:rPr>
        <w:t>,</w:t>
      </w:r>
      <w:r w:rsidRPr="00B27193">
        <w:rPr>
          <w:lang w:val="ru-RU"/>
        </w:rPr>
        <w:br/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редакції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Законів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України</w:t>
      </w:r>
      <w:r w:rsidRPr="00B27193">
        <w:rPr>
          <w:lang w:val="ru-RU"/>
        </w:rPr>
        <w:br/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</w:t>
      </w:r>
      <w:r w:rsidRPr="00B27193">
        <w:rPr>
          <w:rFonts w:ascii="Arial"/>
          <w:color w:val="000000"/>
          <w:sz w:val="18"/>
          <w:lang w:val="ru-RU"/>
        </w:rPr>
        <w:t xml:space="preserve"> 16.10.2012 </w:t>
      </w:r>
      <w:r w:rsidRPr="00B27193">
        <w:rPr>
          <w:rFonts w:ascii="Arial"/>
          <w:color w:val="000000"/>
          <w:sz w:val="18"/>
          <w:lang w:val="ru-RU"/>
        </w:rPr>
        <w:t>р</w:t>
      </w:r>
      <w:r w:rsidRPr="00B271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7193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B27193">
        <w:rPr>
          <w:rFonts w:ascii="Arial"/>
          <w:color w:val="000000"/>
          <w:sz w:val="18"/>
          <w:lang w:val="ru-RU"/>
        </w:rPr>
        <w:t>,</w:t>
      </w:r>
      <w:r w:rsidRPr="00B27193">
        <w:rPr>
          <w:lang w:val="ru-RU"/>
        </w:rPr>
        <w:br/>
      </w:r>
      <w:r w:rsidRPr="00B27193">
        <w:rPr>
          <w:rFonts w:ascii="Arial"/>
          <w:color w:val="000000"/>
          <w:sz w:val="18"/>
          <w:lang w:val="ru-RU"/>
        </w:rPr>
        <w:t>від</w:t>
      </w:r>
      <w:r w:rsidRPr="00B27193">
        <w:rPr>
          <w:rFonts w:ascii="Arial"/>
          <w:color w:val="000000"/>
          <w:sz w:val="18"/>
          <w:lang w:val="ru-RU"/>
        </w:rPr>
        <w:t xml:space="preserve"> 28.04.2021 </w:t>
      </w:r>
      <w:r w:rsidRPr="00B27193">
        <w:rPr>
          <w:rFonts w:ascii="Arial"/>
          <w:color w:val="000000"/>
          <w:sz w:val="18"/>
          <w:lang w:val="ru-RU"/>
        </w:rPr>
        <w:t>р</w:t>
      </w:r>
      <w:r w:rsidRPr="00B271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7193">
        <w:rPr>
          <w:rFonts w:ascii="Arial"/>
          <w:color w:val="000000"/>
          <w:sz w:val="18"/>
          <w:lang w:val="ru-RU"/>
        </w:rPr>
        <w:t xml:space="preserve"> 1423-</w:t>
      </w:r>
      <w:r>
        <w:rPr>
          <w:rFonts w:ascii="Arial"/>
          <w:color w:val="000000"/>
          <w:sz w:val="18"/>
        </w:rPr>
        <w:t>IX</w:t>
      </w:r>
      <w:r w:rsidRPr="00B27193">
        <w:rPr>
          <w:rFonts w:ascii="Arial"/>
          <w:color w:val="000000"/>
          <w:sz w:val="18"/>
          <w:lang w:val="ru-RU"/>
        </w:rPr>
        <w:t>)</w:t>
      </w:r>
    </w:p>
    <w:p w:rsidR="000A721E" w:rsidRPr="00B27193" w:rsidRDefault="00B27193">
      <w:pPr>
        <w:pStyle w:val="3"/>
        <w:spacing w:after="0"/>
        <w:jc w:val="center"/>
        <w:rPr>
          <w:lang w:val="ru-RU"/>
        </w:rPr>
      </w:pPr>
      <w:bookmarkStart w:id="157" w:name="479"/>
      <w:bookmarkEnd w:id="156"/>
      <w:r w:rsidRPr="00B27193">
        <w:rPr>
          <w:rFonts w:ascii="Arial"/>
          <w:color w:val="000000"/>
          <w:sz w:val="27"/>
          <w:lang w:val="ru-RU"/>
        </w:rPr>
        <w:t>Стаття</w:t>
      </w:r>
      <w:r w:rsidRPr="00B27193">
        <w:rPr>
          <w:rFonts w:ascii="Arial"/>
          <w:color w:val="000000"/>
          <w:sz w:val="27"/>
          <w:lang w:val="ru-RU"/>
        </w:rPr>
        <w:t xml:space="preserve"> 17</w:t>
      </w:r>
      <w:r w:rsidRPr="00B27193">
        <w:rPr>
          <w:rFonts w:ascii="Arial"/>
          <w:color w:val="000000"/>
          <w:vertAlign w:val="superscript"/>
          <w:lang w:val="ru-RU"/>
        </w:rPr>
        <w:t>1</w:t>
      </w:r>
      <w:r w:rsidRPr="00B27193">
        <w:rPr>
          <w:rFonts w:ascii="Arial"/>
          <w:color w:val="000000"/>
          <w:sz w:val="27"/>
          <w:lang w:val="ru-RU"/>
        </w:rPr>
        <w:t xml:space="preserve">. </w:t>
      </w:r>
      <w:r w:rsidRPr="00B27193">
        <w:rPr>
          <w:rFonts w:ascii="Arial"/>
          <w:color w:val="000000"/>
          <w:sz w:val="27"/>
          <w:lang w:val="ru-RU"/>
        </w:rPr>
        <w:t>Повноваження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центрального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органу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виконавчої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влади</w:t>
      </w:r>
      <w:r w:rsidRPr="00B27193">
        <w:rPr>
          <w:rFonts w:ascii="Arial"/>
          <w:color w:val="000000"/>
          <w:sz w:val="27"/>
          <w:lang w:val="ru-RU"/>
        </w:rPr>
        <w:t xml:space="preserve">, </w:t>
      </w:r>
      <w:r w:rsidRPr="00B27193">
        <w:rPr>
          <w:rFonts w:ascii="Arial"/>
          <w:color w:val="000000"/>
          <w:sz w:val="27"/>
          <w:lang w:val="ru-RU"/>
        </w:rPr>
        <w:t>що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реалізує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державну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політику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із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здійснення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державного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нагляду</w:t>
      </w:r>
      <w:r w:rsidRPr="00B27193">
        <w:rPr>
          <w:rFonts w:ascii="Arial"/>
          <w:color w:val="000000"/>
          <w:sz w:val="27"/>
          <w:lang w:val="ru-RU"/>
        </w:rPr>
        <w:t xml:space="preserve"> (</w:t>
      </w:r>
      <w:r w:rsidRPr="00B27193">
        <w:rPr>
          <w:rFonts w:ascii="Arial"/>
          <w:color w:val="000000"/>
          <w:sz w:val="27"/>
          <w:lang w:val="ru-RU"/>
        </w:rPr>
        <w:t>контролю</w:t>
      </w:r>
      <w:r w:rsidRPr="00B27193">
        <w:rPr>
          <w:rFonts w:ascii="Arial"/>
          <w:color w:val="000000"/>
          <w:sz w:val="27"/>
          <w:lang w:val="ru-RU"/>
        </w:rPr>
        <w:t xml:space="preserve">) </w:t>
      </w:r>
      <w:r w:rsidRPr="00B27193">
        <w:rPr>
          <w:rFonts w:ascii="Arial"/>
          <w:color w:val="000000"/>
          <w:sz w:val="27"/>
          <w:lang w:val="ru-RU"/>
        </w:rPr>
        <w:t>у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сфері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охорони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навколишнього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природного</w:t>
      </w:r>
      <w:r w:rsidRPr="00B27193">
        <w:rPr>
          <w:rFonts w:ascii="Arial"/>
          <w:color w:val="000000"/>
          <w:sz w:val="27"/>
          <w:lang w:val="ru-RU"/>
        </w:rPr>
        <w:t xml:space="preserve"> </w:t>
      </w:r>
      <w:r w:rsidRPr="00B27193">
        <w:rPr>
          <w:rFonts w:ascii="Arial"/>
          <w:color w:val="000000"/>
          <w:sz w:val="27"/>
          <w:lang w:val="ru-RU"/>
        </w:rPr>
        <w:t>середовища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58" w:name="480"/>
      <w:bookmarkEnd w:id="157"/>
      <w:r w:rsidRPr="00B27193">
        <w:rPr>
          <w:rFonts w:ascii="Arial"/>
          <w:color w:val="000000"/>
          <w:sz w:val="18"/>
          <w:lang w:val="ru-RU"/>
        </w:rPr>
        <w:t>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повноважень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центрального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органу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виконавчої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влади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що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реалізує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державну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політику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із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здійснення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державного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нагляду</w:t>
      </w:r>
      <w:r w:rsidRPr="00B27193">
        <w:rPr>
          <w:rFonts w:ascii="Arial"/>
          <w:color w:val="000000"/>
          <w:sz w:val="18"/>
          <w:lang w:val="ru-RU"/>
        </w:rPr>
        <w:t xml:space="preserve"> (</w:t>
      </w:r>
      <w:r w:rsidRPr="00B27193">
        <w:rPr>
          <w:rFonts w:ascii="Arial"/>
          <w:color w:val="000000"/>
          <w:sz w:val="18"/>
          <w:lang w:val="ru-RU"/>
        </w:rPr>
        <w:t>контролю</w:t>
      </w:r>
      <w:r w:rsidRPr="00B27193">
        <w:rPr>
          <w:rFonts w:ascii="Arial"/>
          <w:color w:val="000000"/>
          <w:sz w:val="18"/>
          <w:lang w:val="ru-RU"/>
        </w:rPr>
        <w:t xml:space="preserve">)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сфері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навколишнього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природного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середовища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галузі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належать</w:t>
      </w:r>
      <w:r w:rsidRPr="00B27193">
        <w:rPr>
          <w:rFonts w:ascii="Arial"/>
          <w:color w:val="000000"/>
          <w:sz w:val="18"/>
          <w:lang w:val="ru-RU"/>
        </w:rPr>
        <w:t>: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59" w:name="481"/>
      <w:bookmarkEnd w:id="158"/>
      <w:r w:rsidRPr="00B27193">
        <w:rPr>
          <w:rFonts w:ascii="Arial"/>
          <w:color w:val="000000"/>
          <w:sz w:val="18"/>
          <w:lang w:val="ru-RU"/>
        </w:rPr>
        <w:t>здійснення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державного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нагляду</w:t>
      </w:r>
      <w:r w:rsidRPr="00B27193">
        <w:rPr>
          <w:rFonts w:ascii="Arial"/>
          <w:color w:val="000000"/>
          <w:sz w:val="18"/>
          <w:lang w:val="ru-RU"/>
        </w:rPr>
        <w:t xml:space="preserve"> (</w:t>
      </w:r>
      <w:r w:rsidRPr="00B27193">
        <w:rPr>
          <w:rFonts w:ascii="Arial"/>
          <w:color w:val="000000"/>
          <w:sz w:val="18"/>
          <w:lang w:val="ru-RU"/>
        </w:rPr>
        <w:t>контролю</w:t>
      </w:r>
      <w:r w:rsidRPr="00B27193">
        <w:rPr>
          <w:rFonts w:ascii="Arial"/>
          <w:color w:val="000000"/>
          <w:sz w:val="18"/>
          <w:lang w:val="ru-RU"/>
        </w:rPr>
        <w:t xml:space="preserve">) </w:t>
      </w:r>
      <w:r w:rsidRPr="00B27193">
        <w:rPr>
          <w:rFonts w:ascii="Arial"/>
          <w:color w:val="000000"/>
          <w:sz w:val="18"/>
          <w:lang w:val="ru-RU"/>
        </w:rPr>
        <w:t>за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додержанням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законодавства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використання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щодо</w:t>
      </w:r>
      <w:r w:rsidRPr="00B27193">
        <w:rPr>
          <w:rFonts w:ascii="Arial"/>
          <w:color w:val="000000"/>
          <w:sz w:val="18"/>
          <w:lang w:val="ru-RU"/>
        </w:rPr>
        <w:t>: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60" w:name="482"/>
      <w:bookmarkEnd w:id="159"/>
      <w:r w:rsidRPr="00B27193">
        <w:rPr>
          <w:rFonts w:ascii="Arial"/>
          <w:color w:val="000000"/>
          <w:sz w:val="18"/>
          <w:lang w:val="ru-RU"/>
        </w:rPr>
        <w:t>консервації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деградованих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малопродуктивних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61" w:name="483"/>
      <w:bookmarkEnd w:id="160"/>
      <w:r w:rsidRPr="00B27193">
        <w:rPr>
          <w:rFonts w:ascii="Arial"/>
          <w:color w:val="000000"/>
          <w:sz w:val="18"/>
          <w:lang w:val="ru-RU"/>
        </w:rPr>
        <w:t>збереження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водно</w:t>
      </w:r>
      <w:r w:rsidRPr="00B27193">
        <w:rPr>
          <w:rFonts w:ascii="Arial"/>
          <w:color w:val="000000"/>
          <w:sz w:val="18"/>
          <w:lang w:val="ru-RU"/>
        </w:rPr>
        <w:t>-</w:t>
      </w:r>
      <w:r w:rsidRPr="00B27193">
        <w:rPr>
          <w:rFonts w:ascii="Arial"/>
          <w:color w:val="000000"/>
          <w:sz w:val="18"/>
          <w:lang w:val="ru-RU"/>
        </w:rPr>
        <w:t>болотних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угідь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62" w:name="484"/>
      <w:bookmarkEnd w:id="161"/>
      <w:r w:rsidRPr="00B27193">
        <w:rPr>
          <w:rFonts w:ascii="Arial"/>
          <w:color w:val="000000"/>
          <w:sz w:val="18"/>
          <w:lang w:val="ru-RU"/>
        </w:rPr>
        <w:t>виконання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екологічних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вимог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наданні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власність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користування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тому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числі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оренду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земельних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діл</w:t>
      </w:r>
      <w:r w:rsidRPr="00B27193">
        <w:rPr>
          <w:rFonts w:ascii="Arial"/>
          <w:color w:val="000000"/>
          <w:sz w:val="18"/>
          <w:lang w:val="ru-RU"/>
        </w:rPr>
        <w:t>янок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63" w:name="485"/>
      <w:bookmarkEnd w:id="162"/>
      <w:r w:rsidRPr="00B27193">
        <w:rPr>
          <w:rFonts w:ascii="Arial"/>
          <w:color w:val="000000"/>
          <w:sz w:val="18"/>
          <w:lang w:val="ru-RU"/>
        </w:rPr>
        <w:t>здійснення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заходів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щодо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запобігання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забрудненню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хімічними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радіоактивними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речовинами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відходами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стічними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водами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64" w:name="486"/>
      <w:bookmarkEnd w:id="163"/>
      <w:r w:rsidRPr="00B27193">
        <w:rPr>
          <w:rFonts w:ascii="Arial"/>
          <w:color w:val="000000"/>
          <w:sz w:val="18"/>
          <w:lang w:val="ru-RU"/>
        </w:rPr>
        <w:t>додержання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режиму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використання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природно</w:t>
      </w:r>
      <w:r w:rsidRPr="00B27193">
        <w:rPr>
          <w:rFonts w:ascii="Arial"/>
          <w:color w:val="000000"/>
          <w:sz w:val="18"/>
          <w:lang w:val="ru-RU"/>
        </w:rPr>
        <w:t>-</w:t>
      </w:r>
      <w:r w:rsidRPr="00B27193">
        <w:rPr>
          <w:rFonts w:ascii="Arial"/>
          <w:color w:val="000000"/>
          <w:sz w:val="18"/>
          <w:lang w:val="ru-RU"/>
        </w:rPr>
        <w:t>заповідного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іншого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природоохоронного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призначення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також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територій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що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підляг</w:t>
      </w:r>
      <w:r w:rsidRPr="00B27193">
        <w:rPr>
          <w:rFonts w:ascii="Arial"/>
          <w:color w:val="000000"/>
          <w:sz w:val="18"/>
          <w:lang w:val="ru-RU"/>
        </w:rPr>
        <w:t>ають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особливій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охороні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65" w:name="487"/>
      <w:bookmarkEnd w:id="164"/>
      <w:r w:rsidRPr="00B27193">
        <w:rPr>
          <w:rFonts w:ascii="Arial"/>
          <w:color w:val="000000"/>
          <w:sz w:val="18"/>
          <w:lang w:val="ru-RU"/>
        </w:rPr>
        <w:t>додержання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екологічних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нормативів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питань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використання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66" w:name="488"/>
      <w:bookmarkEnd w:id="165"/>
      <w:r w:rsidRPr="00B27193">
        <w:rPr>
          <w:rFonts w:ascii="Arial"/>
          <w:color w:val="000000"/>
          <w:sz w:val="18"/>
          <w:lang w:val="ru-RU"/>
        </w:rPr>
        <w:t>установлення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використання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водоохоронних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зон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прибережних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захисних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смуг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також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щодо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додержання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режиму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використання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їх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територій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67" w:name="489"/>
      <w:bookmarkEnd w:id="166"/>
      <w:r w:rsidRPr="00B27193">
        <w:rPr>
          <w:rFonts w:ascii="Arial"/>
          <w:color w:val="000000"/>
          <w:sz w:val="18"/>
          <w:lang w:val="ru-RU"/>
        </w:rPr>
        <w:t>ведення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будівельних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дн</w:t>
      </w:r>
      <w:r w:rsidRPr="00B27193">
        <w:rPr>
          <w:rFonts w:ascii="Arial"/>
          <w:color w:val="000000"/>
          <w:sz w:val="18"/>
          <w:lang w:val="ru-RU"/>
        </w:rPr>
        <w:t>опоглиблювальних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робіт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видобування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піску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гравію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прокладення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кабелів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трубопроводів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інших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комунікацій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землях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водного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фонду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68" w:name="490"/>
      <w:bookmarkEnd w:id="167"/>
      <w:r w:rsidRPr="00B27193">
        <w:rPr>
          <w:rFonts w:ascii="Arial"/>
          <w:color w:val="000000"/>
          <w:sz w:val="18"/>
          <w:lang w:val="ru-RU"/>
        </w:rPr>
        <w:t>звернення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адміністративного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суду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щодо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застосування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заходів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реагування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вигляді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обмеження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чи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зупинення</w:t>
      </w:r>
      <w:r w:rsidRPr="00B27193">
        <w:rPr>
          <w:rFonts w:ascii="Arial"/>
          <w:color w:val="000000"/>
          <w:sz w:val="18"/>
          <w:lang w:val="ru-RU"/>
        </w:rPr>
        <w:t xml:space="preserve"> (</w:t>
      </w:r>
      <w:r w:rsidRPr="00B27193">
        <w:rPr>
          <w:rFonts w:ascii="Arial"/>
          <w:color w:val="000000"/>
          <w:sz w:val="18"/>
          <w:lang w:val="ru-RU"/>
        </w:rPr>
        <w:t>тимчасово</w:t>
      </w:r>
      <w:r w:rsidRPr="00B27193">
        <w:rPr>
          <w:rFonts w:ascii="Arial"/>
          <w:color w:val="000000"/>
          <w:sz w:val="18"/>
          <w:lang w:val="ru-RU"/>
        </w:rPr>
        <w:t xml:space="preserve">) </w:t>
      </w:r>
      <w:r w:rsidRPr="00B27193">
        <w:rPr>
          <w:rFonts w:ascii="Arial"/>
          <w:color w:val="000000"/>
          <w:sz w:val="18"/>
          <w:lang w:val="ru-RU"/>
        </w:rPr>
        <w:t>або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</w:t>
      </w:r>
      <w:r w:rsidRPr="00B27193">
        <w:rPr>
          <w:rFonts w:ascii="Arial"/>
          <w:color w:val="000000"/>
          <w:sz w:val="18"/>
          <w:lang w:val="ru-RU"/>
        </w:rPr>
        <w:t>рипинення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діяльності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підприємств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об</w:t>
      </w:r>
      <w:r w:rsidRPr="00B27193">
        <w:rPr>
          <w:rFonts w:ascii="Arial"/>
          <w:color w:val="000000"/>
          <w:sz w:val="18"/>
          <w:lang w:val="ru-RU"/>
        </w:rPr>
        <w:t>'</w:t>
      </w:r>
      <w:r w:rsidRPr="00B27193">
        <w:rPr>
          <w:rFonts w:ascii="Arial"/>
          <w:color w:val="000000"/>
          <w:sz w:val="18"/>
          <w:lang w:val="ru-RU"/>
        </w:rPr>
        <w:t>єктів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незалежно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їх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підпорядкування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форм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власності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відповідно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закону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якщо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їх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експлуатація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здійснюється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порушенням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законодавства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69" w:name="491"/>
      <w:bookmarkEnd w:id="168"/>
      <w:r w:rsidRPr="00B27193">
        <w:rPr>
          <w:rFonts w:ascii="Arial"/>
          <w:color w:val="000000"/>
          <w:sz w:val="18"/>
          <w:lang w:val="ru-RU"/>
        </w:rPr>
        <w:t>подання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позовів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відшкодування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шкоди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втрат</w:t>
      </w:r>
      <w:r w:rsidRPr="00B27193">
        <w:rPr>
          <w:rFonts w:ascii="Arial"/>
          <w:color w:val="000000"/>
          <w:sz w:val="18"/>
          <w:lang w:val="ru-RU"/>
        </w:rPr>
        <w:t xml:space="preserve">, </w:t>
      </w:r>
      <w:r w:rsidRPr="00B27193">
        <w:rPr>
          <w:rFonts w:ascii="Arial"/>
          <w:color w:val="000000"/>
          <w:sz w:val="18"/>
          <w:lang w:val="ru-RU"/>
        </w:rPr>
        <w:t>заподіяни</w:t>
      </w:r>
      <w:r w:rsidRPr="00B27193">
        <w:rPr>
          <w:rFonts w:ascii="Arial"/>
          <w:color w:val="000000"/>
          <w:sz w:val="18"/>
          <w:lang w:val="ru-RU"/>
        </w:rPr>
        <w:t>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внаслідок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порушення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законодавства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України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>;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170" w:name="492"/>
      <w:bookmarkEnd w:id="169"/>
      <w:r w:rsidRPr="00B27193">
        <w:rPr>
          <w:rFonts w:ascii="Arial"/>
          <w:color w:val="000000"/>
          <w:sz w:val="18"/>
          <w:lang w:val="ru-RU"/>
        </w:rPr>
        <w:lastRenderedPageBreak/>
        <w:t>вирішення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інших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питань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галузі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відповідно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закону</w:t>
      </w:r>
      <w:r w:rsidRPr="00B27193">
        <w:rPr>
          <w:rFonts w:ascii="Arial"/>
          <w:color w:val="000000"/>
          <w:sz w:val="18"/>
          <w:lang w:val="ru-RU"/>
        </w:rPr>
        <w:t>.</w:t>
      </w:r>
    </w:p>
    <w:p w:rsidR="000A721E" w:rsidRPr="00B27193" w:rsidRDefault="00B27193">
      <w:pPr>
        <w:spacing w:after="0"/>
        <w:ind w:firstLine="240"/>
        <w:jc w:val="right"/>
        <w:rPr>
          <w:lang w:val="ru-RU"/>
        </w:rPr>
      </w:pPr>
      <w:bookmarkStart w:id="171" w:name="493"/>
      <w:bookmarkEnd w:id="170"/>
      <w:r w:rsidRPr="00B27193">
        <w:rPr>
          <w:rFonts w:ascii="Arial"/>
          <w:color w:val="000000"/>
          <w:sz w:val="18"/>
          <w:lang w:val="ru-RU"/>
        </w:rPr>
        <w:t>(</w:t>
      </w:r>
      <w:r w:rsidRPr="00B27193">
        <w:rPr>
          <w:rFonts w:ascii="Arial"/>
          <w:color w:val="000000"/>
          <w:sz w:val="18"/>
          <w:lang w:val="ru-RU"/>
        </w:rPr>
        <w:t>Закон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доповнено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статтею</w:t>
      </w:r>
      <w:r w:rsidRPr="00B27193">
        <w:rPr>
          <w:rFonts w:ascii="Arial"/>
          <w:color w:val="000000"/>
          <w:sz w:val="18"/>
          <w:lang w:val="ru-RU"/>
        </w:rPr>
        <w:t xml:space="preserve"> 17</w:t>
      </w:r>
      <w:r w:rsidRPr="00B27193">
        <w:rPr>
          <w:rFonts w:ascii="Arial"/>
          <w:color w:val="000000"/>
          <w:vertAlign w:val="superscript"/>
          <w:lang w:val="ru-RU"/>
        </w:rPr>
        <w:t>1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згідно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із</w:t>
      </w:r>
      <w:r w:rsidRPr="00B27193">
        <w:rPr>
          <w:lang w:val="ru-RU"/>
        </w:rPr>
        <w:br/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Законом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України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від</w:t>
      </w:r>
      <w:r w:rsidRPr="00B27193">
        <w:rPr>
          <w:rFonts w:ascii="Arial"/>
          <w:color w:val="000000"/>
          <w:sz w:val="18"/>
          <w:lang w:val="ru-RU"/>
        </w:rPr>
        <w:t xml:space="preserve"> 16.10.2012 </w:t>
      </w:r>
      <w:r w:rsidRPr="00B27193">
        <w:rPr>
          <w:rFonts w:ascii="Arial"/>
          <w:color w:val="000000"/>
          <w:sz w:val="18"/>
          <w:lang w:val="ru-RU"/>
        </w:rPr>
        <w:t>р</w:t>
      </w:r>
      <w:r w:rsidRPr="00B271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7193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B27193">
        <w:rPr>
          <w:rFonts w:ascii="Arial"/>
          <w:color w:val="000000"/>
          <w:sz w:val="18"/>
          <w:lang w:val="ru-RU"/>
        </w:rPr>
        <w:t>)</w:t>
      </w:r>
    </w:p>
    <w:p w:rsidR="000A721E" w:rsidRDefault="00B27193">
      <w:pPr>
        <w:pStyle w:val="3"/>
        <w:spacing w:after="0"/>
        <w:jc w:val="center"/>
      </w:pPr>
      <w:bookmarkStart w:id="172" w:name="494"/>
      <w:bookmarkEnd w:id="1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0A721E" w:rsidRDefault="00B27193">
      <w:pPr>
        <w:spacing w:after="0"/>
        <w:ind w:firstLine="240"/>
      </w:pPr>
      <w:bookmarkStart w:id="173" w:name="495"/>
      <w:bookmarkEnd w:id="17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0A721E" w:rsidRDefault="00B27193">
      <w:pPr>
        <w:spacing w:after="0"/>
        <w:ind w:firstLine="240"/>
      </w:pPr>
      <w:bookmarkStart w:id="174" w:name="496"/>
      <w:bookmarkEnd w:id="173"/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175" w:name="497"/>
      <w:bookmarkEnd w:id="174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176" w:name="498"/>
      <w:bookmarkEnd w:id="175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  <w:jc w:val="right"/>
      </w:pPr>
      <w:bookmarkStart w:id="177" w:name="546"/>
      <w:bookmarkEnd w:id="1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0A721E" w:rsidRDefault="00B27193">
      <w:pPr>
        <w:spacing w:after="0"/>
        <w:ind w:firstLine="240"/>
      </w:pPr>
      <w:bookmarkStart w:id="178" w:name="499"/>
      <w:bookmarkEnd w:id="177"/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179" w:name="500"/>
      <w:bookmarkEnd w:id="178"/>
      <w:r>
        <w:rPr>
          <w:rFonts w:ascii="Arial"/>
          <w:color w:val="000000"/>
          <w:sz w:val="18"/>
        </w:rPr>
        <w:t>розробл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180" w:name="501"/>
      <w:bookmarkEnd w:id="179"/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</w:t>
      </w:r>
      <w:r>
        <w:rPr>
          <w:rFonts w:ascii="Arial"/>
          <w:color w:val="000000"/>
          <w:sz w:val="18"/>
        </w:rPr>
        <w:t>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рослинництва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181" w:name="502"/>
      <w:bookmarkEnd w:id="180"/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182" w:name="503"/>
      <w:bookmarkEnd w:id="181"/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енергоощадних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183" w:name="504"/>
      <w:bookmarkEnd w:id="182"/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  <w:jc w:val="right"/>
      </w:pPr>
      <w:bookmarkStart w:id="184" w:name="505"/>
      <w:bookmarkEnd w:id="1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0A721E" w:rsidRDefault="00B27193">
      <w:pPr>
        <w:pStyle w:val="3"/>
        <w:spacing w:after="0"/>
        <w:jc w:val="center"/>
      </w:pPr>
      <w:bookmarkStart w:id="185" w:name="578"/>
      <w:bookmarkEnd w:id="1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</w:p>
    <w:p w:rsidR="000A721E" w:rsidRDefault="00B27193">
      <w:pPr>
        <w:spacing w:after="0"/>
        <w:ind w:firstLine="240"/>
        <w:jc w:val="right"/>
      </w:pPr>
      <w:bookmarkStart w:id="186" w:name="431"/>
      <w:bookmarkEnd w:id="1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4444-VI,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497-VIII,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A721E" w:rsidRDefault="00B27193">
      <w:pPr>
        <w:pStyle w:val="3"/>
        <w:spacing w:after="0"/>
        <w:jc w:val="center"/>
      </w:pPr>
      <w:bookmarkStart w:id="187" w:name="646"/>
      <w:bookmarkEnd w:id="1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</w:t>
      </w:r>
      <w:r>
        <w:rPr>
          <w:rFonts w:ascii="Arial"/>
          <w:color w:val="000000"/>
          <w:sz w:val="27"/>
        </w:rPr>
        <w:t>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0A721E" w:rsidRDefault="00B27193">
      <w:pPr>
        <w:spacing w:after="0"/>
        <w:ind w:firstLine="240"/>
      </w:pPr>
      <w:bookmarkStart w:id="188" w:name="647"/>
      <w:bookmarkEnd w:id="187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  <w:jc w:val="right"/>
      </w:pPr>
      <w:bookmarkStart w:id="189" w:name="648"/>
      <w:bookmarkEnd w:id="1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0A721E" w:rsidRDefault="00B27193">
      <w:pPr>
        <w:pStyle w:val="3"/>
        <w:spacing w:after="0"/>
        <w:jc w:val="center"/>
      </w:pPr>
      <w:bookmarkStart w:id="190" w:name="365"/>
      <w:bookmarkEnd w:id="189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0A721E" w:rsidRDefault="00B27193">
      <w:pPr>
        <w:pStyle w:val="3"/>
        <w:spacing w:after="0"/>
        <w:jc w:val="center"/>
      </w:pPr>
      <w:bookmarkStart w:id="191" w:name="432"/>
      <w:bookmarkEnd w:id="1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0A721E" w:rsidRDefault="00B27193">
      <w:pPr>
        <w:spacing w:after="0"/>
        <w:ind w:firstLine="240"/>
      </w:pPr>
      <w:bookmarkStart w:id="192" w:name="433"/>
      <w:bookmarkEnd w:id="191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  <w:jc w:val="right"/>
      </w:pPr>
      <w:bookmarkStart w:id="193" w:name="517"/>
      <w:bookmarkEnd w:id="1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A721E" w:rsidRDefault="00B27193">
      <w:pPr>
        <w:spacing w:after="0"/>
        <w:ind w:firstLine="240"/>
      </w:pPr>
      <w:bookmarkStart w:id="194" w:name="434"/>
      <w:bookmarkEnd w:id="193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</w:t>
      </w:r>
      <w:r>
        <w:rPr>
          <w:rFonts w:ascii="Arial"/>
          <w:color w:val="000000"/>
          <w:sz w:val="18"/>
        </w:rPr>
        <w:t>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195" w:name="435"/>
      <w:bookmarkEnd w:id="19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0A721E" w:rsidRDefault="00B27193">
      <w:pPr>
        <w:spacing w:after="0"/>
        <w:ind w:firstLine="240"/>
        <w:jc w:val="right"/>
      </w:pPr>
      <w:bookmarkStart w:id="196" w:name="582"/>
      <w:bookmarkEnd w:id="1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A721E" w:rsidRDefault="00B27193">
      <w:pPr>
        <w:spacing w:after="0"/>
        <w:ind w:firstLine="240"/>
      </w:pPr>
      <w:bookmarkStart w:id="197" w:name="436"/>
      <w:bookmarkEnd w:id="196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  <w:jc w:val="right"/>
      </w:pPr>
      <w:bookmarkStart w:id="198" w:name="518"/>
      <w:bookmarkEnd w:id="1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0A721E" w:rsidRDefault="00B27193">
      <w:pPr>
        <w:spacing w:after="0"/>
        <w:ind w:firstLine="240"/>
        <w:jc w:val="right"/>
      </w:pPr>
      <w:bookmarkStart w:id="199" w:name="437"/>
      <w:bookmarkEnd w:id="1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4444-VI)</w:t>
      </w:r>
    </w:p>
    <w:p w:rsidR="000A721E" w:rsidRDefault="00B27193">
      <w:pPr>
        <w:pStyle w:val="3"/>
        <w:spacing w:after="0"/>
        <w:jc w:val="center"/>
      </w:pPr>
      <w:bookmarkStart w:id="200" w:name="603"/>
      <w:bookmarkEnd w:id="1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Виключена</w:t>
      </w:r>
    </w:p>
    <w:p w:rsidR="000A721E" w:rsidRDefault="00B27193">
      <w:pPr>
        <w:spacing w:after="0"/>
        <w:ind w:firstLine="240"/>
        <w:jc w:val="right"/>
      </w:pPr>
      <w:bookmarkStart w:id="201" w:name="604"/>
      <w:bookmarkEnd w:id="2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A721E" w:rsidRDefault="00B27193">
      <w:pPr>
        <w:pStyle w:val="3"/>
        <w:spacing w:after="0"/>
        <w:jc w:val="center"/>
      </w:pPr>
      <w:bookmarkStart w:id="202" w:name="368"/>
      <w:bookmarkEnd w:id="2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Громадський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</w:t>
      </w:r>
      <w:r>
        <w:rPr>
          <w:rFonts w:ascii="Arial"/>
          <w:color w:val="000000"/>
          <w:sz w:val="27"/>
        </w:rPr>
        <w:t>роною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0A721E" w:rsidRDefault="00B27193">
      <w:pPr>
        <w:spacing w:after="0"/>
        <w:ind w:firstLine="240"/>
      </w:pPr>
      <w:bookmarkStart w:id="203" w:name="130"/>
      <w:bookmarkEnd w:id="202"/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  <w:jc w:val="right"/>
      </w:pPr>
      <w:bookmarkStart w:id="204" w:name="519"/>
      <w:bookmarkEnd w:id="2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A721E" w:rsidRDefault="00B27193">
      <w:pPr>
        <w:pStyle w:val="3"/>
        <w:spacing w:after="0"/>
        <w:jc w:val="center"/>
      </w:pPr>
      <w:bookmarkStart w:id="205" w:name="369"/>
      <w:bookmarkEnd w:id="20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</w:t>
      </w:r>
      <w:r>
        <w:rPr>
          <w:rFonts w:ascii="Arial"/>
          <w:color w:val="000000"/>
          <w:sz w:val="27"/>
        </w:rPr>
        <w:t>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0A721E" w:rsidRDefault="00B27193">
      <w:pPr>
        <w:pStyle w:val="3"/>
        <w:spacing w:after="0"/>
        <w:jc w:val="center"/>
      </w:pPr>
      <w:bookmarkStart w:id="206" w:name="370"/>
      <w:bookmarkEnd w:id="2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0A721E" w:rsidRDefault="00B27193">
      <w:pPr>
        <w:spacing w:after="0"/>
        <w:ind w:firstLine="240"/>
      </w:pPr>
      <w:bookmarkStart w:id="207" w:name="131"/>
      <w:bookmarkEnd w:id="206"/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0A721E" w:rsidRDefault="00B27193">
      <w:pPr>
        <w:spacing w:after="0"/>
        <w:ind w:firstLine="240"/>
      </w:pPr>
      <w:bookmarkStart w:id="208" w:name="132"/>
      <w:bookmarkEnd w:id="207"/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спостережень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209" w:name="133"/>
      <w:bookmarkEnd w:id="208"/>
      <w:r>
        <w:rPr>
          <w:rFonts w:ascii="Arial"/>
          <w:color w:val="000000"/>
          <w:sz w:val="18"/>
        </w:rPr>
        <w:lastRenderedPageBreak/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республіканських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210" w:name="134"/>
      <w:bookmarkEnd w:id="209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211" w:name="135"/>
      <w:bookmarkEnd w:id="210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протиерозійного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зонування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212" w:name="136"/>
      <w:bookmarkEnd w:id="211"/>
      <w:r>
        <w:rPr>
          <w:rFonts w:ascii="Arial"/>
          <w:color w:val="000000"/>
          <w:sz w:val="18"/>
        </w:rPr>
        <w:t>економічне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213" w:name="137"/>
      <w:bookmarkEnd w:id="212"/>
      <w:r>
        <w:rPr>
          <w:rFonts w:ascii="Arial"/>
          <w:color w:val="000000"/>
          <w:sz w:val="18"/>
        </w:rPr>
        <w:t>нормування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  <w:jc w:val="right"/>
      </w:pPr>
      <w:bookmarkStart w:id="214" w:name="547"/>
      <w:bookmarkEnd w:id="2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0A721E" w:rsidRDefault="00B27193">
      <w:pPr>
        <w:pStyle w:val="3"/>
        <w:spacing w:after="0"/>
        <w:jc w:val="center"/>
      </w:pPr>
      <w:bookmarkStart w:id="215" w:name="371"/>
      <w:bookmarkEnd w:id="2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комплексна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</w:t>
      </w:r>
      <w:r>
        <w:rPr>
          <w:rFonts w:ascii="Arial"/>
          <w:color w:val="000000"/>
          <w:sz w:val="27"/>
        </w:rPr>
        <w:t>стережень</w:t>
      </w:r>
    </w:p>
    <w:p w:rsidR="000A721E" w:rsidRDefault="00B27193">
      <w:pPr>
        <w:spacing w:after="0"/>
        <w:ind w:firstLine="240"/>
      </w:pPr>
      <w:bookmarkStart w:id="216" w:name="138"/>
      <w:bookmarkEnd w:id="215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топографо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геодезичні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картографічні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ґрунтові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агрохімічні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217" w:name="139"/>
      <w:bookmarkEnd w:id="21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</w:t>
      </w:r>
      <w:r>
        <w:rPr>
          <w:rFonts w:ascii="Arial"/>
          <w:color w:val="000000"/>
          <w:sz w:val="18"/>
        </w:rPr>
        <w:t>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pStyle w:val="3"/>
        <w:spacing w:after="0"/>
        <w:jc w:val="center"/>
      </w:pPr>
      <w:bookmarkStart w:id="218" w:name="372"/>
      <w:bookmarkEnd w:id="2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Загальнодержавна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регіональні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0A721E" w:rsidRDefault="00B27193">
      <w:pPr>
        <w:spacing w:after="0"/>
        <w:ind w:firstLine="240"/>
      </w:pPr>
      <w:bookmarkStart w:id="219" w:name="140"/>
      <w:bookmarkEnd w:id="218"/>
      <w:r>
        <w:rPr>
          <w:rFonts w:ascii="Arial"/>
          <w:color w:val="000000"/>
          <w:sz w:val="18"/>
        </w:rPr>
        <w:t>Загальнодержавна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220" w:name="141"/>
      <w:bookmarkEnd w:id="219"/>
      <w:r>
        <w:rPr>
          <w:rFonts w:ascii="Arial"/>
          <w:color w:val="000000"/>
          <w:sz w:val="18"/>
        </w:rPr>
        <w:t>Загальнодержавна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221" w:name="142"/>
      <w:bookmarkEnd w:id="220"/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222" w:name="143"/>
      <w:bookmarkEnd w:id="221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</w:t>
      </w:r>
      <w:r>
        <w:rPr>
          <w:rFonts w:ascii="Arial"/>
          <w:color w:val="000000"/>
          <w:sz w:val="18"/>
        </w:rPr>
        <w:t>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pStyle w:val="3"/>
        <w:spacing w:after="0"/>
        <w:jc w:val="center"/>
      </w:pPr>
      <w:bookmarkStart w:id="223" w:name="535"/>
      <w:bookmarkEnd w:id="2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Документація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землеустрою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0A721E" w:rsidRDefault="00B27193">
      <w:pPr>
        <w:spacing w:after="0"/>
        <w:ind w:firstLine="240"/>
      </w:pPr>
      <w:bookmarkStart w:id="224" w:name="536"/>
      <w:bookmarkEnd w:id="223"/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225" w:name="537"/>
      <w:bookmarkEnd w:id="224"/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землеустрій</w:t>
      </w:r>
      <w:r>
        <w:rPr>
          <w:rFonts w:ascii="Arial"/>
          <w:color w:val="000000"/>
          <w:sz w:val="18"/>
        </w:rPr>
        <w:t>".</w:t>
      </w:r>
    </w:p>
    <w:p w:rsidR="000A721E" w:rsidRDefault="00B27193">
      <w:pPr>
        <w:spacing w:after="0"/>
        <w:ind w:firstLine="240"/>
      </w:pPr>
      <w:bookmarkStart w:id="226" w:name="637"/>
      <w:bookmarkEnd w:id="225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поліпш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рекультивація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консервація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деградованих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малопродуктивних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</w:t>
      </w:r>
      <w:r>
        <w:rPr>
          <w:rFonts w:ascii="Arial"/>
          <w:color w:val="000000"/>
          <w:sz w:val="18"/>
        </w:rPr>
        <w:t>".</w:t>
      </w:r>
    </w:p>
    <w:p w:rsidR="000A721E" w:rsidRDefault="00B27193">
      <w:pPr>
        <w:spacing w:after="0"/>
        <w:ind w:firstLine="240"/>
        <w:jc w:val="right"/>
      </w:pPr>
      <w:bookmarkStart w:id="227" w:name="638"/>
      <w:bookmarkEnd w:id="2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>)</w:t>
      </w:r>
    </w:p>
    <w:p w:rsidR="000A721E" w:rsidRDefault="00B27193">
      <w:pPr>
        <w:spacing w:after="0"/>
        <w:ind w:firstLine="240"/>
      </w:pPr>
      <w:bookmarkStart w:id="228" w:name="538"/>
      <w:bookmarkEnd w:id="227"/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  <w:jc w:val="right"/>
      </w:pPr>
      <w:bookmarkStart w:id="229" w:name="539"/>
      <w:bookmarkEnd w:id="2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497-VIII)</w:t>
      </w:r>
    </w:p>
    <w:p w:rsidR="000A721E" w:rsidRDefault="00B27193">
      <w:pPr>
        <w:pStyle w:val="3"/>
        <w:spacing w:after="0"/>
        <w:jc w:val="center"/>
      </w:pPr>
      <w:bookmarkStart w:id="230" w:name="374"/>
      <w:bookmarkEnd w:id="2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Природно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сільськогосподарське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еколого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економічне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протиерозійне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районування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зонування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земель</w:t>
      </w:r>
    </w:p>
    <w:p w:rsidR="000A721E" w:rsidRDefault="00B27193">
      <w:pPr>
        <w:spacing w:after="0"/>
        <w:ind w:firstLine="240"/>
      </w:pPr>
      <w:bookmarkStart w:id="231" w:name="149"/>
      <w:bookmarkEnd w:id="230"/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сільськогосподарське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протиерозійне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зонування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>:</w:t>
      </w:r>
    </w:p>
    <w:p w:rsidR="000A721E" w:rsidRDefault="00B27193">
      <w:pPr>
        <w:spacing w:after="0"/>
        <w:ind w:firstLine="240"/>
      </w:pPr>
      <w:bookmarkStart w:id="232" w:name="150"/>
      <w:bookmarkEnd w:id="231"/>
      <w:r>
        <w:rPr>
          <w:rFonts w:ascii="Arial"/>
          <w:color w:val="000000"/>
          <w:sz w:val="18"/>
        </w:rPr>
        <w:lastRenderedPageBreak/>
        <w:t>по</w:t>
      </w:r>
      <w:r>
        <w:rPr>
          <w:rFonts w:ascii="Arial"/>
          <w:color w:val="000000"/>
          <w:sz w:val="18"/>
        </w:rPr>
        <w:t>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агробіологічних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233" w:name="151"/>
      <w:bookmarkEnd w:id="232"/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>);</w:t>
      </w:r>
    </w:p>
    <w:p w:rsidR="000A721E" w:rsidRDefault="00B27193">
      <w:pPr>
        <w:spacing w:after="0"/>
        <w:ind w:firstLine="240"/>
      </w:pPr>
      <w:bookmarkStart w:id="234" w:name="152"/>
      <w:bookmarkEnd w:id="233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235" w:name="153"/>
      <w:bookmarkEnd w:id="234"/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геоморфологічних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кліматичних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ґрунтових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протиерозійних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>).</w:t>
      </w:r>
    </w:p>
    <w:p w:rsidR="000A721E" w:rsidRDefault="00B27193">
      <w:pPr>
        <w:spacing w:after="0"/>
        <w:ind w:firstLine="240"/>
      </w:pPr>
      <w:bookmarkStart w:id="236" w:name="154"/>
      <w:bookmarkEnd w:id="23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протиерозійного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зонування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pStyle w:val="3"/>
        <w:spacing w:after="0"/>
        <w:jc w:val="center"/>
      </w:pPr>
      <w:bookmarkStart w:id="237" w:name="375"/>
      <w:bookmarkEnd w:id="2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Економічне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стимулювання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родючості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ґрунтів</w:t>
      </w:r>
    </w:p>
    <w:p w:rsidR="000A721E" w:rsidRDefault="00B27193">
      <w:pPr>
        <w:spacing w:after="0"/>
        <w:ind w:firstLine="240"/>
      </w:pPr>
      <w:bookmarkStart w:id="238" w:name="155"/>
      <w:bookmarkEnd w:id="237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0A721E" w:rsidRDefault="00B27193">
      <w:pPr>
        <w:spacing w:after="0"/>
        <w:ind w:firstLine="240"/>
      </w:pPr>
      <w:bookmarkStart w:id="239" w:name="156"/>
      <w:bookmarkEnd w:id="238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ерозії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  <w:jc w:val="right"/>
      </w:pPr>
      <w:bookmarkStart w:id="240" w:name="584"/>
      <w:bookmarkEnd w:id="2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A721E" w:rsidRDefault="00B27193">
      <w:pPr>
        <w:spacing w:after="0"/>
        <w:ind w:firstLine="240"/>
      </w:pPr>
      <w:bookmarkStart w:id="241" w:name="157"/>
      <w:bookmarkEnd w:id="240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лісорозведення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рекультивації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</w:t>
      </w:r>
      <w:r>
        <w:rPr>
          <w:rFonts w:ascii="Arial"/>
          <w:color w:val="000000"/>
          <w:sz w:val="18"/>
        </w:rPr>
        <w:t>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  <w:jc w:val="right"/>
      </w:pPr>
      <w:bookmarkStart w:id="242" w:name="612"/>
      <w:bookmarkEnd w:id="2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2321-IX)</w:t>
      </w:r>
    </w:p>
    <w:p w:rsidR="000A721E" w:rsidRDefault="00B27193">
      <w:pPr>
        <w:spacing w:after="0"/>
        <w:ind w:firstLine="240"/>
      </w:pPr>
      <w:bookmarkStart w:id="243" w:name="158"/>
      <w:bookmarkEnd w:id="242"/>
      <w:r>
        <w:rPr>
          <w:rFonts w:ascii="Arial"/>
          <w:color w:val="000000"/>
          <w:sz w:val="18"/>
        </w:rPr>
        <w:t>компенсування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деградованих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малопродуктивних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  <w:jc w:val="right"/>
      </w:pPr>
      <w:bookmarkStart w:id="244" w:name="585"/>
      <w:bookmarkEnd w:id="2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A721E" w:rsidRDefault="00B27193">
      <w:pPr>
        <w:spacing w:after="0"/>
        <w:ind w:firstLine="240"/>
      </w:pPr>
      <w:bookmarkStart w:id="245" w:name="159"/>
      <w:bookmarkEnd w:id="244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прискореної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амортизації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246" w:name="160"/>
      <w:bookmarkEnd w:id="245"/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  <w:jc w:val="right"/>
      </w:pPr>
      <w:bookmarkStart w:id="247" w:name="586"/>
      <w:bookmarkEnd w:id="2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A721E" w:rsidRDefault="00B27193">
      <w:pPr>
        <w:spacing w:after="0"/>
        <w:ind w:firstLine="240"/>
      </w:pPr>
      <w:bookmarkStart w:id="248" w:name="649"/>
      <w:bookmarkEnd w:id="247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</w:t>
      </w:r>
      <w:r>
        <w:rPr>
          <w:rFonts w:ascii="Arial"/>
          <w:color w:val="000000"/>
          <w:sz w:val="18"/>
        </w:rPr>
        <w:t>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  <w:jc w:val="right"/>
      </w:pPr>
      <w:bookmarkStart w:id="249" w:name="651"/>
      <w:bookmarkEnd w:id="2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0A721E" w:rsidRDefault="00B27193">
      <w:pPr>
        <w:spacing w:after="0"/>
        <w:ind w:firstLine="240"/>
      </w:pPr>
      <w:bookmarkStart w:id="250" w:name="650"/>
      <w:bookmarkEnd w:id="24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  <w:jc w:val="right"/>
      </w:pPr>
      <w:bookmarkStart w:id="251" w:name="520"/>
      <w:bookmarkEnd w:id="2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0A721E" w:rsidRDefault="00B27193">
      <w:pPr>
        <w:spacing w:after="0"/>
        <w:ind w:firstLine="240"/>
      </w:pPr>
      <w:bookmarkStart w:id="252" w:name="163"/>
      <w:bookmarkEnd w:id="25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</w:t>
      </w:r>
      <w:r>
        <w:rPr>
          <w:rFonts w:ascii="Arial"/>
          <w:color w:val="000000"/>
          <w:sz w:val="18"/>
        </w:rPr>
        <w:t>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pStyle w:val="3"/>
        <w:spacing w:after="0"/>
        <w:jc w:val="center"/>
      </w:pPr>
      <w:bookmarkStart w:id="253" w:name="376"/>
      <w:bookmarkEnd w:id="252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НОРМУВАННЯ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0A721E" w:rsidRDefault="00B27193">
      <w:pPr>
        <w:spacing w:after="0"/>
        <w:ind w:firstLine="240"/>
        <w:jc w:val="right"/>
      </w:pPr>
      <w:bookmarkStart w:id="254" w:name="548"/>
      <w:bookmarkEnd w:id="2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0A721E" w:rsidRDefault="00B27193">
      <w:pPr>
        <w:pStyle w:val="3"/>
        <w:spacing w:after="0"/>
        <w:jc w:val="center"/>
      </w:pPr>
      <w:bookmarkStart w:id="255" w:name="377"/>
      <w:bookmarkEnd w:id="2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Нормування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0A721E" w:rsidRDefault="00B27193">
      <w:pPr>
        <w:spacing w:after="0"/>
        <w:ind w:firstLine="240"/>
        <w:jc w:val="right"/>
      </w:pPr>
      <w:bookmarkStart w:id="256" w:name="549"/>
      <w:bookmarkEnd w:id="2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0A721E" w:rsidRDefault="00B27193">
      <w:pPr>
        <w:spacing w:after="0"/>
        <w:ind w:firstLine="240"/>
      </w:pPr>
      <w:bookmarkStart w:id="257" w:name="164"/>
      <w:bookmarkEnd w:id="256"/>
      <w:r>
        <w:rPr>
          <w:rFonts w:ascii="Arial"/>
          <w:color w:val="000000"/>
          <w:sz w:val="18"/>
        </w:rPr>
        <w:t>Нормування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</w:t>
      </w:r>
      <w:r>
        <w:rPr>
          <w:rFonts w:ascii="Arial"/>
          <w:color w:val="000000"/>
          <w:sz w:val="18"/>
        </w:rPr>
        <w:t>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  <w:jc w:val="right"/>
      </w:pPr>
      <w:bookmarkStart w:id="258" w:name="550"/>
      <w:bookmarkEnd w:id="2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0A721E" w:rsidRDefault="00B27193">
      <w:pPr>
        <w:pStyle w:val="3"/>
        <w:spacing w:after="0"/>
        <w:jc w:val="center"/>
      </w:pPr>
      <w:bookmarkStart w:id="259" w:name="551"/>
      <w:bookmarkEnd w:id="2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Виключена</w:t>
      </w:r>
    </w:p>
    <w:p w:rsidR="000A721E" w:rsidRDefault="00B27193">
      <w:pPr>
        <w:spacing w:after="0"/>
        <w:ind w:firstLine="240"/>
        <w:jc w:val="right"/>
      </w:pPr>
      <w:bookmarkStart w:id="260" w:name="552"/>
      <w:bookmarkEnd w:id="2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0A721E" w:rsidRDefault="00B27193">
      <w:pPr>
        <w:pStyle w:val="3"/>
        <w:spacing w:after="0"/>
        <w:jc w:val="center"/>
      </w:pPr>
      <w:bookmarkStart w:id="261" w:name="379"/>
      <w:bookmarkEnd w:id="2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Нормативи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родючості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ґрунтів</w:t>
      </w:r>
    </w:p>
    <w:p w:rsidR="000A721E" w:rsidRDefault="00B27193">
      <w:pPr>
        <w:spacing w:after="0"/>
        <w:ind w:firstLine="240"/>
      </w:pPr>
      <w:bookmarkStart w:id="262" w:name="174"/>
      <w:bookmarkEnd w:id="26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>:</w:t>
      </w:r>
    </w:p>
    <w:p w:rsidR="000A721E" w:rsidRDefault="00B27193">
      <w:pPr>
        <w:spacing w:after="0"/>
        <w:ind w:firstLine="240"/>
      </w:pPr>
      <w:bookmarkStart w:id="263" w:name="175"/>
      <w:bookmarkEnd w:id="262"/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264" w:name="176"/>
      <w:bookmarkEnd w:id="263"/>
      <w:r>
        <w:rPr>
          <w:rFonts w:ascii="Arial"/>
          <w:color w:val="000000"/>
          <w:sz w:val="18"/>
        </w:rPr>
        <w:t>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265" w:name="177"/>
      <w:bookmarkEnd w:id="264"/>
      <w:r>
        <w:rPr>
          <w:rFonts w:ascii="Arial"/>
          <w:color w:val="000000"/>
          <w:sz w:val="18"/>
        </w:rPr>
        <w:t>оптимального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266" w:name="529"/>
      <w:bookmarkEnd w:id="26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0A721E" w:rsidRDefault="00B27193">
      <w:pPr>
        <w:spacing w:after="0"/>
        <w:ind w:firstLine="240"/>
        <w:jc w:val="right"/>
      </w:pPr>
      <w:bookmarkStart w:id="267" w:name="415"/>
      <w:bookmarkEnd w:id="2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1443-VI,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0A721E" w:rsidRDefault="00B27193">
      <w:pPr>
        <w:spacing w:after="0"/>
        <w:ind w:firstLine="240"/>
      </w:pPr>
      <w:bookmarkStart w:id="268" w:name="178"/>
      <w:bookmarkEnd w:id="267"/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деградації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269" w:name="179"/>
      <w:bookmarkEnd w:id="268"/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pStyle w:val="3"/>
        <w:spacing w:after="0"/>
        <w:jc w:val="center"/>
      </w:pPr>
      <w:bookmarkStart w:id="270" w:name="380"/>
      <w:bookmarkEnd w:id="2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Нормативи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гранично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допустимого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ґрунтів</w:t>
      </w:r>
    </w:p>
    <w:p w:rsidR="000A721E" w:rsidRDefault="00B27193">
      <w:pPr>
        <w:spacing w:after="0"/>
        <w:ind w:firstLine="240"/>
      </w:pPr>
      <w:bookmarkStart w:id="271" w:name="180"/>
      <w:bookmarkEnd w:id="270"/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272" w:name="181"/>
      <w:bookmarkEnd w:id="27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0A721E" w:rsidRDefault="00B27193">
      <w:pPr>
        <w:spacing w:after="0"/>
        <w:ind w:firstLine="240"/>
      </w:pPr>
      <w:bookmarkStart w:id="273" w:name="182"/>
      <w:bookmarkEnd w:id="272"/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274" w:name="183"/>
      <w:bookmarkEnd w:id="273"/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pStyle w:val="3"/>
        <w:spacing w:after="0"/>
        <w:jc w:val="center"/>
      </w:pPr>
      <w:bookmarkStart w:id="275" w:name="381"/>
      <w:bookmarkEnd w:id="2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Нормативи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якісного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ґрунтів</w:t>
      </w:r>
    </w:p>
    <w:p w:rsidR="000A721E" w:rsidRDefault="00B27193">
      <w:pPr>
        <w:spacing w:after="0"/>
        <w:ind w:firstLine="240"/>
      </w:pPr>
      <w:bookmarkStart w:id="276" w:name="184"/>
      <w:bookmarkEnd w:id="275"/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виснаженню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277" w:name="185"/>
      <w:bookmarkEnd w:id="276"/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оптимальний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pStyle w:val="3"/>
        <w:spacing w:after="0"/>
        <w:jc w:val="center"/>
      </w:pPr>
      <w:bookmarkStart w:id="278" w:name="382"/>
      <w:bookmarkEnd w:id="2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Нормативи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оптимального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співвідношення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угідь</w:t>
      </w:r>
    </w:p>
    <w:p w:rsidR="000A721E" w:rsidRDefault="00B27193">
      <w:pPr>
        <w:spacing w:after="0"/>
        <w:ind w:firstLine="240"/>
      </w:pPr>
      <w:bookmarkStart w:id="279" w:name="186"/>
      <w:bookmarkEnd w:id="278"/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антропогенному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розораності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280" w:name="187"/>
      <w:bookmarkEnd w:id="27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0A721E" w:rsidRDefault="00B27193">
      <w:pPr>
        <w:spacing w:after="0"/>
        <w:ind w:firstLine="240"/>
      </w:pPr>
      <w:bookmarkStart w:id="281" w:name="188"/>
      <w:bookmarkEnd w:id="280"/>
      <w:r>
        <w:rPr>
          <w:rFonts w:ascii="Arial"/>
          <w:color w:val="000000"/>
          <w:sz w:val="18"/>
        </w:rPr>
        <w:lastRenderedPageBreak/>
        <w:t>оптимальне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282" w:name="189"/>
      <w:bookmarkEnd w:id="281"/>
      <w:r>
        <w:rPr>
          <w:rFonts w:ascii="Arial"/>
          <w:color w:val="000000"/>
          <w:sz w:val="18"/>
        </w:rPr>
        <w:t>оптимальне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ріллі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сіножатей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полезахисними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лісосмугами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агроландшафтах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pStyle w:val="3"/>
        <w:spacing w:after="0"/>
        <w:jc w:val="center"/>
      </w:pPr>
      <w:bookmarkStart w:id="283" w:name="530"/>
      <w:bookmarkEnd w:id="2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</w:p>
    <w:p w:rsidR="000A721E" w:rsidRDefault="00B27193">
      <w:pPr>
        <w:spacing w:after="0"/>
        <w:ind w:firstLine="240"/>
        <w:jc w:val="right"/>
      </w:pPr>
      <w:bookmarkStart w:id="284" w:name="419"/>
      <w:bookmarkEnd w:id="2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1443-VI,</w:t>
      </w:r>
      <w:r>
        <w:br/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 xml:space="preserve"> 33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0A721E" w:rsidRDefault="00B27193">
      <w:pPr>
        <w:pStyle w:val="3"/>
        <w:spacing w:after="0"/>
        <w:jc w:val="center"/>
      </w:pPr>
      <w:bookmarkStart w:id="285" w:name="383"/>
      <w:bookmarkEnd w:id="2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Нормативи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показників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деградації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ґрунтів</w:t>
      </w:r>
    </w:p>
    <w:p w:rsidR="000A721E" w:rsidRDefault="00B27193">
      <w:pPr>
        <w:spacing w:after="0"/>
        <w:ind w:firstLine="240"/>
      </w:pPr>
      <w:bookmarkStart w:id="286" w:name="190"/>
      <w:bookmarkEnd w:id="285"/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деградації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287" w:name="191"/>
      <w:bookmarkEnd w:id="28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деградації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</w:t>
      </w:r>
      <w:r>
        <w:rPr>
          <w:rFonts w:ascii="Arial"/>
          <w:color w:val="000000"/>
          <w:sz w:val="18"/>
        </w:rPr>
        <w:t>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288" w:name="192"/>
      <w:bookmarkEnd w:id="287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ороняється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289" w:name="193"/>
      <w:bookmarkEnd w:id="288"/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290" w:name="194"/>
      <w:bookmarkEnd w:id="289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291" w:name="195"/>
      <w:bookmarkEnd w:id="290"/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pStyle w:val="3"/>
        <w:spacing w:after="0"/>
        <w:jc w:val="center"/>
      </w:pPr>
      <w:bookmarkStart w:id="292" w:name="384"/>
      <w:bookmarkEnd w:id="29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0A721E" w:rsidRDefault="00B27193">
      <w:pPr>
        <w:pStyle w:val="3"/>
        <w:spacing w:after="0"/>
        <w:jc w:val="center"/>
      </w:pPr>
      <w:bookmarkStart w:id="293" w:name="385"/>
      <w:bookmarkEnd w:id="2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землекористувачів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числі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орендарів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земельн</w:t>
      </w:r>
      <w:r>
        <w:rPr>
          <w:rFonts w:ascii="Arial"/>
          <w:color w:val="000000"/>
          <w:sz w:val="27"/>
        </w:rPr>
        <w:t>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0A721E" w:rsidRDefault="00B27193">
      <w:pPr>
        <w:spacing w:after="0"/>
        <w:ind w:firstLine="240"/>
      </w:pPr>
      <w:bookmarkStart w:id="294" w:name="196"/>
      <w:bookmarkEnd w:id="293"/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0A721E" w:rsidRDefault="00B27193">
      <w:pPr>
        <w:spacing w:after="0"/>
        <w:ind w:firstLine="240"/>
      </w:pPr>
      <w:bookmarkStart w:id="295" w:name="197"/>
      <w:bookmarkEnd w:id="294"/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296" w:name="198"/>
      <w:bookmarkEnd w:id="295"/>
      <w:r>
        <w:rPr>
          <w:rFonts w:ascii="Arial"/>
          <w:color w:val="000000"/>
          <w:sz w:val="18"/>
        </w:rPr>
        <w:t>проводи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297" w:name="199"/>
      <w:bookmarkEnd w:id="296"/>
      <w:r>
        <w:rPr>
          <w:rFonts w:ascii="Arial"/>
          <w:color w:val="000000"/>
          <w:sz w:val="18"/>
        </w:rPr>
        <w:t>підвищувати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екологобезпечних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безповоротній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298" w:name="200"/>
      <w:bookmarkEnd w:id="297"/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протиерозійних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агротехнічних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агрохімічних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меліоративних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  <w:jc w:val="right"/>
      </w:pPr>
      <w:bookmarkStart w:id="299" w:name="553"/>
      <w:bookmarkEnd w:id="2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0A721E" w:rsidRDefault="00B27193">
      <w:pPr>
        <w:spacing w:after="0"/>
        <w:ind w:firstLine="240"/>
      </w:pPr>
      <w:bookmarkStart w:id="300" w:name="201"/>
      <w:bookmarkEnd w:id="299"/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301" w:name="202"/>
      <w:bookmarkEnd w:id="300"/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вишукувальних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обстежувальних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динамікою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302" w:name="203"/>
      <w:bookmarkEnd w:id="301"/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деградації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303" w:name="204"/>
      <w:bookmarkEnd w:id="302"/>
      <w:r>
        <w:rPr>
          <w:rFonts w:ascii="Arial"/>
          <w:color w:val="000000"/>
          <w:sz w:val="18"/>
        </w:rPr>
        <w:lastRenderedPageBreak/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304" w:name="205"/>
      <w:bookmarkEnd w:id="303"/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305" w:name="206"/>
      <w:bookmarkEnd w:id="304"/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ерозії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засмічення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осолонцювання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підкислення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перезволоження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підтоплення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чагарниками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дрібноліссям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  <w:jc w:val="right"/>
      </w:pPr>
      <w:bookmarkStart w:id="306" w:name="554"/>
      <w:bookmarkEnd w:id="3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17.06.2021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A721E" w:rsidRDefault="00B27193">
      <w:pPr>
        <w:spacing w:after="0"/>
        <w:ind w:firstLine="240"/>
      </w:pPr>
      <w:bookmarkStart w:id="307" w:name="207"/>
      <w:bookmarkEnd w:id="306"/>
      <w:r>
        <w:rPr>
          <w:rFonts w:ascii="Arial"/>
          <w:color w:val="000000"/>
          <w:sz w:val="18"/>
        </w:rPr>
        <w:t>уживати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екологонебезпечному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pStyle w:val="3"/>
        <w:spacing w:after="0"/>
        <w:jc w:val="center"/>
      </w:pPr>
      <w:bookmarkStart w:id="308" w:name="386"/>
      <w:bookmarkEnd w:id="3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0A721E" w:rsidRDefault="00B27193">
      <w:pPr>
        <w:spacing w:after="0"/>
        <w:ind w:firstLine="240"/>
      </w:pPr>
      <w:bookmarkStart w:id="309" w:name="208"/>
      <w:bookmarkEnd w:id="308"/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310" w:name="209"/>
      <w:bookmarkEnd w:id="309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311" w:name="210"/>
      <w:bookmarkEnd w:id="31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</w:t>
      </w:r>
      <w:r>
        <w:rPr>
          <w:rFonts w:ascii="Arial"/>
          <w:color w:val="000000"/>
          <w:sz w:val="18"/>
        </w:rPr>
        <w:t>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312" w:name="211"/>
      <w:bookmarkEnd w:id="311"/>
      <w:r>
        <w:rPr>
          <w:rFonts w:ascii="Arial"/>
          <w:color w:val="000000"/>
          <w:sz w:val="18"/>
        </w:rPr>
        <w:t>Черезсмужжя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конфігурація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ландшафтну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упорядкуванню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  <w:jc w:val="right"/>
      </w:pPr>
      <w:bookmarkStart w:id="313" w:name="540"/>
      <w:bookmarkEnd w:id="3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497-VIII)</w:t>
      </w:r>
    </w:p>
    <w:p w:rsidR="000A721E" w:rsidRDefault="00B27193">
      <w:pPr>
        <w:spacing w:after="0"/>
        <w:ind w:firstLine="240"/>
      </w:pPr>
      <w:bookmarkStart w:id="314" w:name="212"/>
      <w:bookmarkEnd w:id="313"/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ерозії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деградації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  <w:jc w:val="right"/>
      </w:pPr>
      <w:bookmarkStart w:id="315" w:name="541"/>
      <w:bookmarkEnd w:id="3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17.06.2021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A721E" w:rsidRDefault="00B27193">
      <w:pPr>
        <w:pStyle w:val="3"/>
        <w:spacing w:after="0"/>
        <w:jc w:val="center"/>
      </w:pPr>
      <w:bookmarkStart w:id="316" w:name="387"/>
      <w:bookmarkEnd w:id="3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>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родючості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ґрунтів</w:t>
      </w:r>
    </w:p>
    <w:p w:rsidR="000A721E" w:rsidRDefault="00B27193">
      <w:pPr>
        <w:spacing w:after="0"/>
        <w:ind w:firstLine="240"/>
      </w:pPr>
      <w:bookmarkStart w:id="317" w:name="213"/>
      <w:bookmarkEnd w:id="316"/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318" w:name="214"/>
      <w:bookmarkEnd w:id="317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</w:t>
      </w:r>
      <w:r>
        <w:rPr>
          <w:rFonts w:ascii="Arial"/>
          <w:color w:val="000000"/>
          <w:sz w:val="18"/>
        </w:rPr>
        <w:t>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319" w:name="613"/>
      <w:bookmarkEnd w:id="318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сіножатей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  <w:jc w:val="right"/>
      </w:pPr>
      <w:bookmarkStart w:id="320" w:name="614"/>
      <w:bookmarkEnd w:id="3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>)</w:t>
      </w:r>
    </w:p>
    <w:p w:rsidR="000A721E" w:rsidRDefault="00B27193">
      <w:pPr>
        <w:spacing w:after="0"/>
        <w:ind w:firstLine="240"/>
      </w:pPr>
      <w:bookmarkStart w:id="321" w:name="215"/>
      <w:bookmarkEnd w:id="32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0A721E" w:rsidRDefault="00B27193">
      <w:pPr>
        <w:spacing w:after="0"/>
        <w:ind w:firstLine="240"/>
      </w:pPr>
      <w:bookmarkStart w:id="322" w:name="216"/>
      <w:bookmarkEnd w:id="321"/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323" w:name="217"/>
      <w:bookmarkEnd w:id="322"/>
      <w:r>
        <w:rPr>
          <w:rFonts w:ascii="Arial"/>
          <w:color w:val="000000"/>
          <w:sz w:val="18"/>
        </w:rPr>
        <w:t>розорювання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сіножатей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пасовищ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324" w:name="218"/>
      <w:bookmarkEnd w:id="323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деградованих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малопродуктивних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</w:t>
      </w:r>
      <w:r>
        <w:rPr>
          <w:rFonts w:ascii="Arial"/>
          <w:color w:val="000000"/>
          <w:sz w:val="18"/>
        </w:rPr>
        <w:t>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325" w:name="219"/>
      <w:bookmarkEnd w:id="324"/>
      <w:r>
        <w:rPr>
          <w:rFonts w:ascii="Arial"/>
          <w:color w:val="000000"/>
          <w:sz w:val="18"/>
        </w:rPr>
        <w:t>необґрунтовано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326" w:name="220"/>
      <w:bookmarkEnd w:id="325"/>
      <w:r>
        <w:rPr>
          <w:rFonts w:ascii="Arial"/>
          <w:color w:val="000000"/>
          <w:sz w:val="18"/>
        </w:rPr>
        <w:lastRenderedPageBreak/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динамікою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327" w:name="221"/>
      <w:bookmarkEnd w:id="326"/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:</w:t>
      </w:r>
    </w:p>
    <w:p w:rsidR="000A721E" w:rsidRDefault="00B27193">
      <w:pPr>
        <w:spacing w:after="0"/>
        <w:ind w:firstLine="240"/>
      </w:pPr>
      <w:bookmarkStart w:id="328" w:name="222"/>
      <w:bookmarkEnd w:id="327"/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329" w:name="223"/>
      <w:bookmarkEnd w:id="328"/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330" w:name="224"/>
      <w:bookmarkEnd w:id="329"/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331" w:name="225"/>
      <w:bookmarkEnd w:id="330"/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332" w:name="226"/>
      <w:bookmarkEnd w:id="331"/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333" w:name="227"/>
      <w:bookmarkEnd w:id="332"/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  <w:jc w:val="right"/>
      </w:pPr>
      <w:bookmarkStart w:id="334" w:name="521"/>
      <w:bookmarkEnd w:id="3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0A721E" w:rsidRDefault="00B27193">
      <w:pPr>
        <w:spacing w:after="0"/>
        <w:ind w:firstLine="240"/>
      </w:pPr>
      <w:bookmarkStart w:id="335" w:name="589"/>
      <w:bookmarkEnd w:id="334"/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  <w:jc w:val="right"/>
      </w:pPr>
      <w:bookmarkStart w:id="336" w:name="590"/>
      <w:bookmarkEnd w:id="3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A721E" w:rsidRDefault="00B27193">
      <w:pPr>
        <w:pStyle w:val="3"/>
        <w:spacing w:after="0"/>
        <w:jc w:val="center"/>
      </w:pPr>
      <w:bookmarkStart w:id="337" w:name="388"/>
      <w:bookmarkEnd w:id="3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меліорації</w:t>
      </w:r>
    </w:p>
    <w:p w:rsidR="000A721E" w:rsidRDefault="00B27193">
      <w:pPr>
        <w:spacing w:after="0"/>
        <w:ind w:firstLine="240"/>
      </w:pPr>
      <w:bookmarkStart w:id="338" w:name="605"/>
      <w:bookmarkEnd w:id="33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виключено</w:t>
      </w:r>
    </w:p>
    <w:p w:rsidR="000A721E" w:rsidRDefault="00B27193">
      <w:pPr>
        <w:spacing w:after="0"/>
        <w:ind w:firstLine="240"/>
        <w:jc w:val="right"/>
      </w:pPr>
      <w:bookmarkStart w:id="339" w:name="606"/>
      <w:bookmarkEnd w:id="3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2079-IX)</w:t>
      </w:r>
    </w:p>
    <w:p w:rsidR="000A721E" w:rsidRDefault="00B27193">
      <w:pPr>
        <w:spacing w:after="0"/>
        <w:ind w:firstLine="240"/>
      </w:pPr>
      <w:bookmarkStart w:id="340" w:name="229"/>
      <w:bookmarkEnd w:id="339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підтопленню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заболоченню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вітровій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ерозії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деградації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погіршенню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водовідведенням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  <w:jc w:val="right"/>
      </w:pPr>
      <w:bookmarkStart w:id="341" w:name="607"/>
      <w:bookmarkEnd w:id="3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2079-IX)</w:t>
      </w:r>
    </w:p>
    <w:p w:rsidR="000A721E" w:rsidRDefault="00B27193">
      <w:pPr>
        <w:spacing w:after="0"/>
        <w:ind w:firstLine="240"/>
      </w:pPr>
      <w:bookmarkStart w:id="342" w:name="230"/>
      <w:bookmarkEnd w:id="34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".</w:t>
      </w:r>
    </w:p>
    <w:p w:rsidR="000A721E" w:rsidRDefault="00B27193">
      <w:pPr>
        <w:pStyle w:val="3"/>
        <w:spacing w:after="0"/>
        <w:jc w:val="center"/>
      </w:pPr>
      <w:bookmarkStart w:id="343" w:name="389"/>
      <w:bookmarkEnd w:id="3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родючості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ґрунтів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</w:p>
    <w:p w:rsidR="000A721E" w:rsidRDefault="00B27193">
      <w:pPr>
        <w:spacing w:after="0"/>
        <w:ind w:firstLine="240"/>
      </w:pPr>
      <w:bookmarkStart w:id="344" w:name="591"/>
      <w:bookmarkEnd w:id="343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удобрення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водоочисних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  <w:jc w:val="right"/>
      </w:pPr>
      <w:bookmarkStart w:id="345" w:name="522"/>
      <w:bookmarkEnd w:id="3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A721E" w:rsidRDefault="00B27193">
      <w:pPr>
        <w:spacing w:after="0"/>
        <w:ind w:firstLine="240"/>
      </w:pPr>
      <w:bookmarkStart w:id="346" w:name="232"/>
      <w:bookmarkEnd w:id="345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</w:t>
      </w:r>
      <w:r>
        <w:rPr>
          <w:rFonts w:ascii="Arial"/>
          <w:color w:val="000000"/>
          <w:sz w:val="18"/>
        </w:rPr>
        <w:t>ровчого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овочів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граничнодопустиму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концентрацію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347" w:name="233"/>
      <w:bookmarkEnd w:id="346"/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pStyle w:val="3"/>
        <w:spacing w:after="0"/>
        <w:jc w:val="center"/>
      </w:pPr>
      <w:bookmarkStart w:id="348" w:name="390"/>
      <w:bookmarkEnd w:id="3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пестицидів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агрохімікатів</w:t>
      </w:r>
    </w:p>
    <w:p w:rsidR="000A721E" w:rsidRDefault="00B27193">
      <w:pPr>
        <w:spacing w:after="0"/>
        <w:ind w:firstLine="240"/>
      </w:pPr>
      <w:bookmarkStart w:id="349" w:name="234"/>
      <w:bookmarkEnd w:id="348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агрохімікати</w:t>
      </w:r>
      <w:r>
        <w:rPr>
          <w:rFonts w:ascii="Arial"/>
          <w:color w:val="000000"/>
          <w:sz w:val="18"/>
        </w:rPr>
        <w:t>".</w:t>
      </w:r>
    </w:p>
    <w:p w:rsidR="000A721E" w:rsidRDefault="00B27193">
      <w:pPr>
        <w:pStyle w:val="3"/>
        <w:spacing w:after="0"/>
        <w:jc w:val="center"/>
      </w:pPr>
      <w:bookmarkStart w:id="350" w:name="391"/>
      <w:bookmarkEnd w:id="34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господарства</w:t>
      </w:r>
    </w:p>
    <w:p w:rsidR="000A721E" w:rsidRDefault="00B27193">
      <w:pPr>
        <w:spacing w:after="0"/>
        <w:ind w:firstLine="240"/>
      </w:pPr>
      <w:bookmarkStart w:id="351" w:name="235"/>
      <w:bookmarkEnd w:id="35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лісокористувачі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</w:t>
      </w:r>
      <w:r>
        <w:rPr>
          <w:rFonts w:ascii="Arial"/>
          <w:color w:val="000000"/>
          <w:sz w:val="18"/>
        </w:rPr>
        <w:t>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352" w:name="236"/>
      <w:bookmarkEnd w:id="351"/>
      <w:r>
        <w:rPr>
          <w:rFonts w:ascii="Arial"/>
          <w:color w:val="000000"/>
          <w:sz w:val="18"/>
        </w:rPr>
        <w:t>Заготівля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екологобезпечних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pStyle w:val="3"/>
        <w:spacing w:after="0"/>
        <w:jc w:val="center"/>
      </w:pPr>
      <w:bookmarkStart w:id="353" w:name="392"/>
      <w:bookmarkEnd w:id="3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господарства</w:t>
      </w:r>
    </w:p>
    <w:p w:rsidR="000A721E" w:rsidRDefault="00B27193">
      <w:pPr>
        <w:spacing w:after="0"/>
        <w:ind w:firstLine="240"/>
      </w:pPr>
      <w:bookmarkStart w:id="354" w:name="237"/>
      <w:bookmarkEnd w:id="35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355" w:name="238"/>
      <w:bookmarkEnd w:id="35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підтопленню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заболоченню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погіршенню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356" w:name="239"/>
      <w:bookmarkEnd w:id="355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деградація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357" w:name="240"/>
      <w:bookmarkEnd w:id="356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pStyle w:val="3"/>
        <w:spacing w:after="0"/>
        <w:jc w:val="center"/>
      </w:pPr>
      <w:bookmarkStart w:id="358" w:name="393"/>
      <w:bookmarkEnd w:id="3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рибогосподарських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цілей</w:t>
      </w:r>
    </w:p>
    <w:p w:rsidR="000A721E" w:rsidRDefault="00B27193">
      <w:pPr>
        <w:spacing w:after="0"/>
        <w:ind w:firstLine="240"/>
      </w:pPr>
      <w:bookmarkStart w:id="359" w:name="241"/>
      <w:bookmarkEnd w:id="358"/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затопленню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підтопленню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заболоченню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360" w:name="242"/>
      <w:bookmarkEnd w:id="359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мінеральних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</w:t>
      </w:r>
      <w:r>
        <w:rPr>
          <w:rFonts w:ascii="Arial"/>
          <w:color w:val="000000"/>
          <w:sz w:val="18"/>
        </w:rPr>
        <w:t>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рибопродуктивності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pStyle w:val="3"/>
        <w:spacing w:after="0"/>
        <w:jc w:val="center"/>
      </w:pPr>
      <w:bookmarkStart w:id="361" w:name="394"/>
      <w:bookmarkEnd w:id="3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спорудженні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лінійних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інженерних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</w:t>
      </w:r>
      <w:r>
        <w:rPr>
          <w:rFonts w:ascii="Arial"/>
          <w:color w:val="000000"/>
          <w:sz w:val="27"/>
        </w:rPr>
        <w:t>руд</w:t>
      </w:r>
    </w:p>
    <w:p w:rsidR="000A721E" w:rsidRDefault="00B27193">
      <w:pPr>
        <w:spacing w:after="0"/>
        <w:ind w:firstLine="240"/>
      </w:pPr>
      <w:bookmarkStart w:id="362" w:name="243"/>
      <w:bookmarkEnd w:id="36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прилеглих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363" w:name="244"/>
      <w:bookmarkEnd w:id="362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pStyle w:val="3"/>
        <w:spacing w:after="0"/>
        <w:jc w:val="center"/>
      </w:pPr>
      <w:bookmarkStart w:id="364" w:name="395"/>
      <w:bookmarkEnd w:id="3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ґрунтів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речовинами</w:t>
      </w:r>
    </w:p>
    <w:p w:rsidR="000A721E" w:rsidRDefault="00B27193">
      <w:pPr>
        <w:spacing w:after="0"/>
        <w:ind w:firstLine="240"/>
      </w:pPr>
      <w:bookmarkStart w:id="365" w:name="245"/>
      <w:bookmarkEnd w:id="364"/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366" w:name="246"/>
      <w:bookmarkEnd w:id="3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</w:t>
      </w:r>
      <w:r>
        <w:rPr>
          <w:rFonts w:ascii="Arial"/>
          <w:color w:val="000000"/>
          <w:sz w:val="18"/>
        </w:rPr>
        <w:t>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дезактивації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367" w:name="247"/>
      <w:bookmarkEnd w:id="366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  <w:jc w:val="right"/>
      </w:pPr>
      <w:bookmarkStart w:id="368" w:name="523"/>
      <w:bookmarkEnd w:id="36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0A721E" w:rsidRDefault="00B27193">
      <w:pPr>
        <w:spacing w:after="0"/>
        <w:ind w:firstLine="240"/>
      </w:pPr>
      <w:bookmarkStart w:id="369" w:name="248"/>
      <w:bookmarkEnd w:id="368"/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pStyle w:val="3"/>
        <w:spacing w:after="0"/>
        <w:jc w:val="center"/>
      </w:pPr>
      <w:bookmarkStart w:id="370" w:name="396"/>
      <w:bookmarkEnd w:id="3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ґрунтів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0A721E" w:rsidRDefault="00B27193">
      <w:pPr>
        <w:spacing w:after="0"/>
        <w:ind w:firstLine="240"/>
      </w:pPr>
      <w:bookmarkStart w:id="371" w:name="249"/>
      <w:bookmarkEnd w:id="37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знешкодженням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>:</w:t>
      </w:r>
    </w:p>
    <w:p w:rsidR="000A721E" w:rsidRDefault="00B27193">
      <w:pPr>
        <w:spacing w:after="0"/>
        <w:ind w:firstLine="240"/>
      </w:pPr>
      <w:bookmarkStart w:id="372" w:name="250"/>
      <w:bookmarkEnd w:id="37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373" w:name="251"/>
      <w:bookmarkEnd w:id="372"/>
      <w:r>
        <w:rPr>
          <w:rFonts w:ascii="Arial"/>
          <w:color w:val="000000"/>
          <w:sz w:val="18"/>
        </w:rPr>
        <w:t>максимальне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374" w:name="252"/>
      <w:bookmarkEnd w:id="373"/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рекультивації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покращенні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благоустрої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375" w:name="253"/>
      <w:bookmarkEnd w:id="374"/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прилеглих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376" w:name="254"/>
      <w:bookmarkEnd w:id="375"/>
      <w:r>
        <w:rPr>
          <w:rFonts w:ascii="Arial"/>
          <w:color w:val="000000"/>
          <w:sz w:val="18"/>
        </w:rPr>
        <w:t>рекультивація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377" w:name="255"/>
      <w:bookmarkEnd w:id="376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378" w:name="256"/>
      <w:bookmarkEnd w:id="377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379" w:name="257"/>
      <w:bookmarkEnd w:id="3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</w:t>
      </w:r>
      <w:r>
        <w:rPr>
          <w:rFonts w:ascii="Arial"/>
          <w:color w:val="000000"/>
          <w:sz w:val="18"/>
        </w:rPr>
        <w:t>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380" w:name="258"/>
      <w:bookmarkEnd w:id="379"/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>".</w:t>
      </w:r>
    </w:p>
    <w:p w:rsidR="000A721E" w:rsidRDefault="00B27193">
      <w:pPr>
        <w:pStyle w:val="3"/>
        <w:spacing w:after="0"/>
        <w:jc w:val="center"/>
      </w:pPr>
      <w:bookmarkStart w:id="381" w:name="397"/>
      <w:bookmarkEnd w:id="3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ерозії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зсувів</w:t>
      </w:r>
    </w:p>
    <w:p w:rsidR="000A721E" w:rsidRDefault="00B27193">
      <w:pPr>
        <w:spacing w:after="0"/>
        <w:ind w:firstLine="240"/>
      </w:pPr>
      <w:bookmarkStart w:id="382" w:name="259"/>
      <w:bookmarkEnd w:id="381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ерозійно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зсувонебезпечних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протиерозійного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протизсувного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383" w:name="260"/>
      <w:bookmarkEnd w:id="38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ерозії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зсувів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землевпорядній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містобудівній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протиерозійної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протизсувної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384" w:name="261"/>
      <w:bookmarkEnd w:id="383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крутизною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градусів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луження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крутизною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градусів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просапних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385" w:name="262"/>
      <w:bookmarkEnd w:id="384"/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</w:t>
      </w:r>
      <w:r>
        <w:rPr>
          <w:rFonts w:ascii="Arial"/>
          <w:color w:val="000000"/>
          <w:sz w:val="18"/>
        </w:rPr>
        <w:t>унтоохоронні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pStyle w:val="3"/>
        <w:spacing w:after="0"/>
        <w:jc w:val="center"/>
      </w:pPr>
      <w:bookmarkStart w:id="386" w:name="398"/>
      <w:bookmarkEnd w:id="3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містобудівної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0A721E" w:rsidRDefault="00B27193">
      <w:pPr>
        <w:spacing w:after="0"/>
        <w:ind w:firstLine="240"/>
      </w:pPr>
      <w:bookmarkStart w:id="387" w:name="263"/>
      <w:bookmarkEnd w:id="386"/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388" w:name="264"/>
      <w:bookmarkEnd w:id="387"/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</w:t>
      </w:r>
      <w:r>
        <w:rPr>
          <w:rFonts w:ascii="Arial"/>
          <w:color w:val="000000"/>
          <w:sz w:val="18"/>
        </w:rPr>
        <w:t>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389" w:name="265"/>
      <w:bookmarkEnd w:id="388"/>
      <w:r>
        <w:rPr>
          <w:rFonts w:ascii="Arial"/>
          <w:color w:val="000000"/>
          <w:sz w:val="18"/>
        </w:rPr>
        <w:lastRenderedPageBreak/>
        <w:t>Забудова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390" w:name="266"/>
      <w:bookmarkEnd w:id="389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391" w:name="267"/>
      <w:bookmarkEnd w:id="39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0A721E" w:rsidRDefault="00B27193">
      <w:pPr>
        <w:spacing w:after="0"/>
        <w:ind w:firstLine="240"/>
      </w:pPr>
      <w:bookmarkStart w:id="392" w:name="268"/>
      <w:bookmarkEnd w:id="391"/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покривом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393" w:name="269"/>
      <w:bookmarkEnd w:id="392"/>
      <w:r>
        <w:rPr>
          <w:rFonts w:ascii="Arial"/>
          <w:color w:val="000000"/>
          <w:sz w:val="18"/>
        </w:rPr>
        <w:t>зня</w:t>
      </w:r>
      <w:r>
        <w:rPr>
          <w:rFonts w:ascii="Arial"/>
          <w:color w:val="000000"/>
          <w:sz w:val="18"/>
        </w:rPr>
        <w:t>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рекультивації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394" w:name="270"/>
      <w:bookmarkEnd w:id="393"/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395" w:name="271"/>
      <w:bookmarkEnd w:id="394"/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396" w:name="272"/>
      <w:bookmarkEnd w:id="395"/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pStyle w:val="3"/>
        <w:spacing w:after="0"/>
        <w:jc w:val="center"/>
      </w:pPr>
      <w:bookmarkStart w:id="397" w:name="399"/>
      <w:bookmarkEnd w:id="3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технологій</w:t>
      </w:r>
    </w:p>
    <w:p w:rsidR="000A721E" w:rsidRDefault="00B27193">
      <w:pPr>
        <w:spacing w:after="0"/>
        <w:ind w:firstLine="240"/>
      </w:pPr>
      <w:bookmarkStart w:id="398" w:name="273"/>
      <w:bookmarkEnd w:id="39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</w:t>
      </w:r>
      <w:r>
        <w:rPr>
          <w:rFonts w:ascii="Arial"/>
          <w:color w:val="000000"/>
          <w:sz w:val="18"/>
        </w:rPr>
        <w:t>нструйованих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399" w:name="274"/>
      <w:bookmarkEnd w:id="398"/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  <w:jc w:val="right"/>
      </w:pPr>
      <w:bookmarkStart w:id="400" w:name="545"/>
      <w:bookmarkEnd w:id="3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A721E" w:rsidRDefault="00B27193">
      <w:pPr>
        <w:pStyle w:val="3"/>
        <w:spacing w:after="0"/>
        <w:jc w:val="center"/>
      </w:pPr>
      <w:bookmarkStart w:id="401" w:name="400"/>
      <w:bookmarkEnd w:id="4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оздоровчого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рекреаційного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історико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культурного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природно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заповідного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природоохоронного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0A721E" w:rsidRDefault="00B27193">
      <w:pPr>
        <w:spacing w:after="0"/>
        <w:ind w:firstLine="240"/>
      </w:pPr>
      <w:bookmarkStart w:id="402" w:name="275"/>
      <w:bookmarkEnd w:id="401"/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403" w:name="276"/>
      <w:bookmarkEnd w:id="40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pStyle w:val="3"/>
        <w:spacing w:after="0"/>
        <w:jc w:val="center"/>
      </w:pPr>
      <w:bookmarkStart w:id="404" w:name="615"/>
      <w:bookmarkEnd w:id="4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Консервація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0A721E" w:rsidRDefault="00B27193">
      <w:pPr>
        <w:spacing w:after="0"/>
        <w:ind w:firstLine="240"/>
      </w:pPr>
      <w:bookmarkStart w:id="405" w:name="616"/>
      <w:bookmarkEnd w:id="404"/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>:</w:t>
      </w:r>
    </w:p>
    <w:p w:rsidR="000A721E" w:rsidRDefault="00B27193">
      <w:pPr>
        <w:spacing w:after="0"/>
        <w:ind w:firstLine="240"/>
      </w:pPr>
      <w:bookmarkStart w:id="406" w:name="617"/>
      <w:bookmarkEnd w:id="405"/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ерозії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зсувів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407" w:name="618"/>
      <w:bookmarkEnd w:id="406"/>
      <w:r>
        <w:rPr>
          <w:rFonts w:ascii="Arial"/>
          <w:color w:val="000000"/>
          <w:sz w:val="18"/>
        </w:rPr>
        <w:t>рілля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сільськогосподарськими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408" w:name="619"/>
      <w:bookmarkEnd w:id="407"/>
      <w:r>
        <w:rPr>
          <w:rFonts w:ascii="Arial"/>
          <w:color w:val="000000"/>
          <w:sz w:val="18"/>
        </w:rPr>
        <w:t>деградовані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малопродуктивні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степового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лучного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неефективним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</w:t>
      </w:r>
      <w:r>
        <w:rPr>
          <w:rFonts w:ascii="Arial"/>
          <w:color w:val="000000"/>
          <w:sz w:val="18"/>
        </w:rPr>
        <w:t>уднені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409" w:name="639"/>
      <w:bookmarkEnd w:id="408"/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  <w:jc w:val="right"/>
      </w:pPr>
      <w:bookmarkStart w:id="410" w:name="641"/>
      <w:bookmarkEnd w:id="40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3050-IX)</w:t>
      </w:r>
    </w:p>
    <w:p w:rsidR="000A721E" w:rsidRDefault="00B27193">
      <w:pPr>
        <w:spacing w:after="0"/>
        <w:ind w:firstLine="240"/>
      </w:pPr>
      <w:bookmarkStart w:id="411" w:name="640"/>
      <w:bookmarkEnd w:id="410"/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  <w:jc w:val="right"/>
      </w:pPr>
      <w:bookmarkStart w:id="412" w:name="642"/>
      <w:bookmarkEnd w:id="4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3050-IX,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0A721E" w:rsidRDefault="00B27193">
      <w:pPr>
        <w:spacing w:after="0"/>
        <w:ind w:firstLine="240"/>
      </w:pPr>
      <w:bookmarkStart w:id="413" w:name="620"/>
      <w:bookmarkEnd w:id="412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деградовані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малопродуктивні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414" w:name="621"/>
      <w:bookmarkEnd w:id="413"/>
      <w:r>
        <w:rPr>
          <w:rFonts w:ascii="Arial"/>
          <w:color w:val="000000"/>
          <w:sz w:val="18"/>
        </w:rPr>
        <w:t>Консервація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ренатуралізації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415" w:name="622"/>
      <w:bookmarkEnd w:id="414"/>
      <w:r>
        <w:rPr>
          <w:rFonts w:ascii="Arial"/>
          <w:color w:val="000000"/>
          <w:sz w:val="18"/>
        </w:rPr>
        <w:t>Консервація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:</w:t>
      </w:r>
    </w:p>
    <w:p w:rsidR="000A721E" w:rsidRDefault="00B27193">
      <w:pPr>
        <w:spacing w:after="0"/>
        <w:ind w:firstLine="240"/>
      </w:pPr>
      <w:bookmarkStart w:id="416" w:name="623"/>
      <w:bookmarkEnd w:id="415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417" w:name="624"/>
      <w:bookmarkEnd w:id="416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418" w:name="625"/>
      <w:bookmarkEnd w:id="417"/>
      <w:r>
        <w:rPr>
          <w:rFonts w:ascii="Arial"/>
          <w:color w:val="000000"/>
          <w:sz w:val="18"/>
        </w:rPr>
        <w:t>Консервація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419" w:name="626"/>
      <w:bookmarkEnd w:id="418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  <w:jc w:val="right"/>
      </w:pPr>
      <w:bookmarkStart w:id="420" w:name="627"/>
      <w:bookmarkEnd w:id="4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2321-IX)</w:t>
      </w:r>
    </w:p>
    <w:p w:rsidR="000A721E" w:rsidRDefault="00B27193">
      <w:pPr>
        <w:pStyle w:val="3"/>
        <w:spacing w:after="0"/>
        <w:jc w:val="center"/>
      </w:pPr>
      <w:bookmarkStart w:id="421" w:name="402"/>
      <w:bookmarkEnd w:id="4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Рекультивація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0A721E" w:rsidRDefault="00B27193">
      <w:pPr>
        <w:spacing w:after="0"/>
        <w:ind w:firstLine="240"/>
      </w:pPr>
      <w:bookmarkStart w:id="422" w:name="281"/>
      <w:bookmarkEnd w:id="421"/>
      <w:r>
        <w:rPr>
          <w:rFonts w:ascii="Arial"/>
          <w:color w:val="000000"/>
          <w:sz w:val="18"/>
        </w:rPr>
        <w:t>Рекультивації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рельєфу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</w:t>
      </w:r>
      <w:r>
        <w:rPr>
          <w:rFonts w:ascii="Arial"/>
          <w:color w:val="000000"/>
          <w:sz w:val="18"/>
        </w:rPr>
        <w:t>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материнських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гірничодобувних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геологорозвідувальних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423" w:name="282"/>
      <w:bookmarkEnd w:id="42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гірничодобувних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геологорозвідувальних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малопродуктивні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  <w:jc w:val="right"/>
      </w:pPr>
      <w:bookmarkStart w:id="424" w:name="542"/>
      <w:bookmarkEnd w:id="4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497-VIII)</w:t>
      </w:r>
    </w:p>
    <w:p w:rsidR="000A721E" w:rsidRDefault="00B27193">
      <w:pPr>
        <w:spacing w:after="0"/>
        <w:ind w:firstLine="240"/>
      </w:pPr>
      <w:bookmarkStart w:id="425" w:name="283"/>
      <w:bookmarkEnd w:id="42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пошарове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прошарків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материнської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оди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426" w:name="284"/>
      <w:bookmarkEnd w:id="425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  <w:jc w:val="right"/>
      </w:pPr>
      <w:bookmarkStart w:id="427" w:name="543"/>
      <w:bookmarkEnd w:id="4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497-VIII)</w:t>
      </w:r>
    </w:p>
    <w:p w:rsidR="000A721E" w:rsidRDefault="00B27193">
      <w:pPr>
        <w:spacing w:after="0"/>
        <w:ind w:firstLine="240"/>
      </w:pPr>
      <w:bookmarkStart w:id="428" w:name="285"/>
      <w:bookmarkEnd w:id="427"/>
      <w:r>
        <w:rPr>
          <w:rFonts w:ascii="Arial"/>
          <w:color w:val="000000"/>
          <w:sz w:val="18"/>
        </w:rPr>
        <w:t>Рекультивація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пошарового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малопродуктивні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материнської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рекультивованих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429" w:name="286"/>
      <w:bookmarkEnd w:id="428"/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малопрод</w:t>
      </w:r>
      <w:r>
        <w:rPr>
          <w:rFonts w:ascii="Arial"/>
          <w:color w:val="000000"/>
          <w:sz w:val="18"/>
        </w:rPr>
        <w:t>уктивні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pStyle w:val="3"/>
        <w:spacing w:after="0"/>
        <w:jc w:val="center"/>
      </w:pPr>
      <w:bookmarkStart w:id="430" w:name="403"/>
      <w:bookmarkEnd w:id="4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ґрунтової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0A721E" w:rsidRDefault="00B27193">
      <w:pPr>
        <w:spacing w:after="0"/>
        <w:ind w:firstLine="240"/>
      </w:pPr>
      <w:bookmarkStart w:id="431" w:name="287"/>
      <w:bookmarkEnd w:id="430"/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pStyle w:val="3"/>
        <w:spacing w:after="0"/>
        <w:jc w:val="center"/>
      </w:pPr>
      <w:bookmarkStart w:id="432" w:name="404"/>
      <w:bookmarkEnd w:id="43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Моніторинг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ґрунтів</w:t>
      </w:r>
    </w:p>
    <w:p w:rsidR="000A721E" w:rsidRDefault="00B27193">
      <w:pPr>
        <w:spacing w:after="0"/>
        <w:ind w:firstLine="240"/>
      </w:pPr>
      <w:bookmarkStart w:id="433" w:name="288"/>
      <w:bookmarkEnd w:id="432"/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434" w:name="289"/>
      <w:bookmarkEnd w:id="433"/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локальним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435" w:name="290"/>
      <w:bookmarkEnd w:id="43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еталонними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  <w:jc w:val="right"/>
      </w:pPr>
      <w:bookmarkStart w:id="436" w:name="524"/>
      <w:bookmarkEnd w:id="4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0A721E" w:rsidRDefault="00B27193">
      <w:pPr>
        <w:spacing w:after="0"/>
        <w:ind w:firstLine="240"/>
      </w:pPr>
      <w:bookmarkStart w:id="437" w:name="291"/>
      <w:bookmarkEnd w:id="436"/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  <w:jc w:val="right"/>
      </w:pPr>
      <w:bookmarkStart w:id="438" w:name="525"/>
      <w:bookmarkEnd w:id="4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0A721E" w:rsidRDefault="00B27193">
      <w:pPr>
        <w:spacing w:after="0"/>
        <w:ind w:firstLine="240"/>
      </w:pPr>
      <w:bookmarkStart w:id="439" w:name="292"/>
      <w:bookmarkEnd w:id="438"/>
      <w:r>
        <w:rPr>
          <w:rFonts w:ascii="Arial"/>
          <w:color w:val="000000"/>
          <w:sz w:val="18"/>
        </w:rPr>
        <w:t>Одержана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440" w:name="293"/>
      <w:bookmarkEnd w:id="43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441" w:name="294"/>
      <w:bookmarkEnd w:id="440"/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0A721E" w:rsidRDefault="00B27193">
      <w:pPr>
        <w:spacing w:after="0"/>
        <w:ind w:firstLine="240"/>
      </w:pPr>
      <w:bookmarkStart w:id="442" w:name="295"/>
      <w:bookmarkEnd w:id="441"/>
      <w:r>
        <w:rPr>
          <w:rFonts w:ascii="Arial"/>
          <w:color w:val="000000"/>
          <w:sz w:val="18"/>
        </w:rPr>
        <w:t>аг</w:t>
      </w:r>
      <w:r>
        <w:rPr>
          <w:rFonts w:ascii="Arial"/>
          <w:color w:val="000000"/>
          <w:sz w:val="18"/>
        </w:rPr>
        <w:t>рохімічне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443" w:name="296"/>
      <w:bookmarkEnd w:id="442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444" w:name="297"/>
      <w:bookmarkEnd w:id="443"/>
      <w:r>
        <w:rPr>
          <w:rFonts w:ascii="Arial"/>
          <w:color w:val="000000"/>
          <w:sz w:val="18"/>
        </w:rPr>
        <w:t>агрохімічну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445" w:name="298"/>
      <w:bookmarkEnd w:id="444"/>
      <w:r>
        <w:rPr>
          <w:rFonts w:ascii="Arial"/>
          <w:color w:val="000000"/>
          <w:sz w:val="18"/>
        </w:rPr>
        <w:t>Агрохімічна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сіножатей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5 - 10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446" w:name="299"/>
      <w:bookmarkEnd w:id="445"/>
      <w:r>
        <w:rPr>
          <w:rFonts w:ascii="Arial"/>
          <w:color w:val="000000"/>
          <w:sz w:val="18"/>
        </w:rPr>
        <w:t>Суцільне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447" w:name="300"/>
      <w:bookmarkEnd w:id="446"/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  <w:jc w:val="right"/>
      </w:pPr>
      <w:bookmarkStart w:id="448" w:name="526"/>
      <w:bookmarkEnd w:id="4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0A721E" w:rsidRDefault="00B27193">
      <w:pPr>
        <w:spacing w:after="0"/>
        <w:ind w:firstLine="240"/>
      </w:pPr>
      <w:bookmarkStart w:id="449" w:name="301"/>
      <w:bookmarkEnd w:id="44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pStyle w:val="3"/>
        <w:spacing w:after="0"/>
        <w:jc w:val="center"/>
      </w:pPr>
      <w:bookmarkStart w:id="450" w:name="405"/>
      <w:bookmarkEnd w:id="44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ҐРУНТІВ</w:t>
      </w:r>
    </w:p>
    <w:p w:rsidR="000A721E" w:rsidRDefault="00B27193">
      <w:pPr>
        <w:pStyle w:val="3"/>
        <w:spacing w:after="0"/>
        <w:jc w:val="center"/>
      </w:pPr>
      <w:bookmarkStart w:id="451" w:name="406"/>
      <w:bookmarkEnd w:id="4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ґрунтів</w:t>
      </w:r>
    </w:p>
    <w:p w:rsidR="000A721E" w:rsidRDefault="00B27193">
      <w:pPr>
        <w:spacing w:after="0"/>
        <w:ind w:firstLine="240"/>
      </w:pPr>
      <w:bookmarkStart w:id="452" w:name="633"/>
      <w:bookmarkEnd w:id="451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  <w:jc w:val="right"/>
      </w:pPr>
      <w:bookmarkStart w:id="453" w:name="634"/>
      <w:bookmarkEnd w:id="4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2698-IX)</w:t>
      </w:r>
    </w:p>
    <w:p w:rsidR="000A721E" w:rsidRDefault="00B27193">
      <w:pPr>
        <w:spacing w:after="0"/>
        <w:ind w:firstLine="240"/>
      </w:pPr>
      <w:bookmarkStart w:id="454" w:name="303"/>
      <w:bookmarkEnd w:id="453"/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рядком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455" w:name="304"/>
      <w:bookmarkEnd w:id="45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>:</w:t>
      </w:r>
    </w:p>
    <w:p w:rsidR="000A721E" w:rsidRDefault="00B27193">
      <w:pPr>
        <w:spacing w:after="0"/>
        <w:ind w:firstLine="240"/>
      </w:pPr>
      <w:bookmarkStart w:id="456" w:name="305"/>
      <w:bookmarkEnd w:id="455"/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457" w:name="306"/>
      <w:bookmarkEnd w:id="456"/>
      <w:r>
        <w:rPr>
          <w:rFonts w:ascii="Arial"/>
          <w:color w:val="000000"/>
          <w:sz w:val="18"/>
        </w:rPr>
        <w:lastRenderedPageBreak/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рекультивація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199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458" w:name="307"/>
      <w:bookmarkEnd w:id="457"/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протиерозійних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протизсувних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меліоративних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459" w:name="308"/>
      <w:bookmarkEnd w:id="458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лісонасаджень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460" w:name="309"/>
      <w:bookmarkEnd w:id="459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461" w:name="310"/>
      <w:bookmarkEnd w:id="460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невпізнанних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462" w:name="311"/>
      <w:bookmarkEnd w:id="461"/>
      <w:r>
        <w:rPr>
          <w:rFonts w:ascii="Arial"/>
          <w:color w:val="000000"/>
          <w:sz w:val="18"/>
        </w:rPr>
        <w:t>економічне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</w:t>
      </w:r>
      <w:r>
        <w:rPr>
          <w:rFonts w:ascii="Arial"/>
          <w:color w:val="000000"/>
          <w:sz w:val="18"/>
        </w:rPr>
        <w:t>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463" w:name="312"/>
      <w:bookmarkEnd w:id="462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464" w:name="313"/>
      <w:bookmarkEnd w:id="46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>:</w:t>
      </w:r>
    </w:p>
    <w:p w:rsidR="000A721E" w:rsidRDefault="00B27193">
      <w:pPr>
        <w:spacing w:after="0"/>
        <w:ind w:firstLine="240"/>
      </w:pPr>
      <w:bookmarkStart w:id="465" w:name="314"/>
      <w:bookmarkEnd w:id="464"/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466" w:name="315"/>
      <w:bookmarkEnd w:id="465"/>
      <w:r>
        <w:rPr>
          <w:rFonts w:ascii="Arial"/>
          <w:color w:val="000000"/>
          <w:sz w:val="18"/>
        </w:rPr>
        <w:t>освоєння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467" w:name="316"/>
      <w:bookmarkEnd w:id="466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468" w:name="317"/>
      <w:bookmarkEnd w:id="467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469" w:name="318"/>
      <w:bookmarkEnd w:id="468"/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протиерозійних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протизсувних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еліоративних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470" w:name="319"/>
      <w:bookmarkEnd w:id="469"/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471" w:name="320"/>
      <w:bookmarkEnd w:id="470"/>
      <w:r>
        <w:rPr>
          <w:rFonts w:ascii="Arial"/>
          <w:color w:val="000000"/>
          <w:sz w:val="18"/>
        </w:rPr>
        <w:t>економічне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472" w:name="321"/>
      <w:bookmarkEnd w:id="471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473" w:name="322"/>
      <w:bookmarkEnd w:id="47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</w:t>
      </w:r>
      <w:r>
        <w:rPr>
          <w:rFonts w:ascii="Arial"/>
          <w:color w:val="000000"/>
          <w:sz w:val="18"/>
        </w:rPr>
        <w:t>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>:</w:t>
      </w:r>
    </w:p>
    <w:p w:rsidR="000A721E" w:rsidRDefault="00B27193">
      <w:pPr>
        <w:spacing w:after="0"/>
        <w:ind w:firstLine="240"/>
      </w:pPr>
      <w:bookmarkStart w:id="474" w:name="323"/>
      <w:bookmarkEnd w:id="473"/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протиерозійні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475" w:name="324"/>
      <w:bookmarkEnd w:id="474"/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476" w:name="325"/>
      <w:bookmarkEnd w:id="475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  <w:jc w:val="right"/>
      </w:pPr>
      <w:bookmarkStart w:id="477" w:name="544"/>
      <w:bookmarkEnd w:id="4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497-VIII)</w:t>
      </w:r>
    </w:p>
    <w:p w:rsidR="000A721E" w:rsidRDefault="00B27193">
      <w:pPr>
        <w:spacing w:after="0"/>
        <w:ind w:firstLine="240"/>
      </w:pPr>
      <w:bookmarkStart w:id="478" w:name="326"/>
      <w:bookmarkEnd w:id="477"/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еродованих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деградованих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</w:t>
      </w:r>
      <w:r>
        <w:rPr>
          <w:rFonts w:ascii="Arial"/>
          <w:color w:val="000000"/>
          <w:sz w:val="18"/>
        </w:rPr>
        <w:t>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чагарниками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дрібноліссям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pStyle w:val="3"/>
        <w:spacing w:after="0"/>
        <w:jc w:val="center"/>
      </w:pPr>
      <w:bookmarkStart w:id="479" w:name="407"/>
      <w:bookmarkEnd w:id="47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0A721E" w:rsidRDefault="00B27193">
      <w:pPr>
        <w:pStyle w:val="3"/>
        <w:spacing w:after="0"/>
        <w:jc w:val="center"/>
      </w:pPr>
      <w:bookmarkStart w:id="480" w:name="408"/>
      <w:bookmarkEnd w:id="4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Відповідальн</w:t>
      </w:r>
      <w:r>
        <w:rPr>
          <w:rFonts w:ascii="Arial"/>
          <w:color w:val="000000"/>
          <w:sz w:val="27"/>
        </w:rPr>
        <w:t>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0A721E" w:rsidRDefault="00B27193">
      <w:pPr>
        <w:spacing w:after="0"/>
        <w:ind w:firstLine="240"/>
      </w:pPr>
      <w:bookmarkStart w:id="481" w:name="327"/>
      <w:bookmarkEnd w:id="480"/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482" w:name="328"/>
      <w:bookmarkEnd w:id="481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483" w:name="329"/>
      <w:bookmarkEnd w:id="482"/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pStyle w:val="3"/>
        <w:spacing w:after="0"/>
        <w:jc w:val="center"/>
      </w:pPr>
      <w:bookmarkStart w:id="484" w:name="409"/>
      <w:bookmarkEnd w:id="48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0A721E" w:rsidRDefault="00B27193">
      <w:pPr>
        <w:spacing w:after="0"/>
        <w:ind w:firstLine="240"/>
      </w:pPr>
      <w:bookmarkStart w:id="485" w:name="330"/>
      <w:bookmarkEnd w:id="4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</w:pPr>
      <w:bookmarkStart w:id="486" w:name="608"/>
      <w:bookmarkEnd w:id="485"/>
      <w:r>
        <w:rPr>
          <w:rFonts w:ascii="Arial"/>
          <w:color w:val="000000"/>
          <w:sz w:val="18"/>
        </w:rPr>
        <w:lastRenderedPageBreak/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27, 28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"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A721E" w:rsidRDefault="00B27193">
      <w:pPr>
        <w:spacing w:after="0"/>
        <w:ind w:firstLine="240"/>
        <w:jc w:val="right"/>
      </w:pPr>
      <w:bookmarkStart w:id="487" w:name="609"/>
      <w:bookmarkEnd w:id="4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IX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2247-IX)</w:t>
      </w:r>
    </w:p>
    <w:p w:rsidR="000A721E" w:rsidRDefault="00B27193">
      <w:pPr>
        <w:spacing w:after="0"/>
        <w:ind w:firstLine="240"/>
      </w:pPr>
      <w:bookmarkStart w:id="488" w:name="331"/>
      <w:bookmarkEnd w:id="4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0A721E" w:rsidRDefault="00B27193">
      <w:pPr>
        <w:spacing w:after="0"/>
        <w:ind w:firstLine="240"/>
      </w:pPr>
      <w:bookmarkStart w:id="489" w:name="332"/>
      <w:bookmarkEnd w:id="488"/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490" w:name="333"/>
      <w:bookmarkEnd w:id="489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491" w:name="334"/>
      <w:bookmarkEnd w:id="490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0A721E" w:rsidRDefault="00B27193">
      <w:pPr>
        <w:spacing w:after="0"/>
        <w:ind w:firstLine="240"/>
      </w:pPr>
      <w:bookmarkStart w:id="492" w:name="335"/>
      <w:bookmarkEnd w:id="491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493" w:name="336"/>
      <w:bookmarkEnd w:id="492"/>
      <w:r w:rsidRPr="00B27193">
        <w:rPr>
          <w:rFonts w:ascii="Arial"/>
          <w:color w:val="000000"/>
          <w:sz w:val="18"/>
          <w:lang w:val="ru-RU"/>
        </w:rPr>
        <w:t xml:space="preserve">3. </w:t>
      </w:r>
      <w:r w:rsidRPr="00B27193">
        <w:rPr>
          <w:rFonts w:ascii="Arial"/>
          <w:color w:val="000000"/>
          <w:sz w:val="18"/>
          <w:lang w:val="ru-RU"/>
        </w:rPr>
        <w:t>Протягом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року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дня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набрання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чинності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цим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Законом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розробити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подати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розгляд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Верховної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Ради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України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проекти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законів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України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затвердження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Загальнодержавної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програми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використання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та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земель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про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затвердження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Національної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програми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охорони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родючості</w:t>
      </w:r>
      <w:r w:rsidRPr="00B27193">
        <w:rPr>
          <w:rFonts w:ascii="Arial"/>
          <w:color w:val="000000"/>
          <w:sz w:val="18"/>
          <w:lang w:val="ru-RU"/>
        </w:rPr>
        <w:t xml:space="preserve"> </w:t>
      </w:r>
      <w:r w:rsidRPr="00B27193">
        <w:rPr>
          <w:rFonts w:ascii="Arial"/>
          <w:color w:val="000000"/>
          <w:sz w:val="18"/>
          <w:lang w:val="ru-RU"/>
        </w:rPr>
        <w:t>ґрунтів</w:t>
      </w:r>
      <w:r w:rsidRPr="00B27193">
        <w:rPr>
          <w:rFonts w:ascii="Arial"/>
          <w:color w:val="000000"/>
          <w:sz w:val="18"/>
          <w:lang w:val="ru-RU"/>
        </w:rPr>
        <w:t>.</w:t>
      </w:r>
    </w:p>
    <w:p w:rsidR="000A721E" w:rsidRPr="00B27193" w:rsidRDefault="00B27193">
      <w:pPr>
        <w:spacing w:after="0"/>
        <w:ind w:firstLine="240"/>
        <w:rPr>
          <w:lang w:val="ru-RU"/>
        </w:rPr>
      </w:pPr>
      <w:bookmarkStart w:id="494" w:name="337"/>
      <w:bookmarkEnd w:id="493"/>
      <w:r w:rsidRPr="00B27193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0A721E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0A721E" w:rsidRDefault="00B27193">
            <w:pPr>
              <w:spacing w:after="0"/>
              <w:jc w:val="center"/>
            </w:pPr>
            <w:bookmarkStart w:id="495" w:name="339"/>
            <w:bookmarkEnd w:id="494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0A721E" w:rsidRDefault="00B27193">
            <w:pPr>
              <w:spacing w:after="0"/>
              <w:jc w:val="center"/>
            </w:pPr>
            <w:bookmarkStart w:id="496" w:name="340"/>
            <w:bookmarkEnd w:id="495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КУЧМА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6"/>
      </w:tr>
      <w:tr w:rsidR="000A721E" w:rsidRPr="00B27193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0A721E" w:rsidRPr="00B27193" w:rsidRDefault="00B27193">
            <w:pPr>
              <w:spacing w:after="0"/>
              <w:jc w:val="center"/>
              <w:rPr>
                <w:lang w:val="ru-RU"/>
              </w:rPr>
            </w:pPr>
            <w:bookmarkStart w:id="497" w:name="341"/>
            <w:r w:rsidRPr="00B27193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B27193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B27193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B27193">
              <w:rPr>
                <w:lang w:val="ru-RU"/>
              </w:rPr>
              <w:br/>
            </w:r>
            <w:r w:rsidRPr="00B27193">
              <w:rPr>
                <w:rFonts w:ascii="Arial"/>
                <w:b/>
                <w:color w:val="000000"/>
                <w:sz w:val="15"/>
                <w:lang w:val="ru-RU"/>
              </w:rPr>
              <w:t xml:space="preserve">19 </w:t>
            </w:r>
            <w:r w:rsidRPr="00B27193">
              <w:rPr>
                <w:rFonts w:ascii="Arial"/>
                <w:b/>
                <w:color w:val="000000"/>
                <w:sz w:val="15"/>
                <w:lang w:val="ru-RU"/>
              </w:rPr>
              <w:t>червня</w:t>
            </w:r>
            <w:r w:rsidRPr="00B27193">
              <w:rPr>
                <w:rFonts w:ascii="Arial"/>
                <w:b/>
                <w:color w:val="000000"/>
                <w:sz w:val="15"/>
                <w:lang w:val="ru-RU"/>
              </w:rPr>
              <w:t xml:space="preserve"> 2003 </w:t>
            </w:r>
            <w:r w:rsidRPr="00B27193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B27193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B27193">
              <w:rPr>
                <w:rFonts w:ascii="Arial"/>
                <w:b/>
                <w:color w:val="000000"/>
                <w:sz w:val="15"/>
                <w:lang w:val="ru-RU"/>
              </w:rPr>
              <w:t xml:space="preserve"> 962-</w:t>
            </w:r>
            <w:r>
              <w:rPr>
                <w:rFonts w:ascii="Arial"/>
                <w:b/>
                <w:color w:val="000000"/>
                <w:sz w:val="15"/>
              </w:rPr>
              <w:t>IV</w:t>
            </w:r>
            <w:r w:rsidRPr="00B271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0A721E" w:rsidRPr="00B27193" w:rsidRDefault="00B27193">
            <w:pPr>
              <w:spacing w:after="0"/>
              <w:rPr>
                <w:lang w:val="ru-RU"/>
              </w:rPr>
            </w:pPr>
            <w:bookmarkStart w:id="498" w:name="342"/>
            <w:bookmarkEnd w:id="497"/>
            <w:r w:rsidRPr="00B27193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498"/>
      </w:tr>
    </w:tbl>
    <w:p w:rsidR="000A721E" w:rsidRPr="00B27193" w:rsidRDefault="000A721E" w:rsidP="00B27193">
      <w:pPr>
        <w:rPr>
          <w:lang w:val="ru-RU"/>
        </w:rPr>
      </w:pPr>
      <w:bookmarkStart w:id="499" w:name="_GoBack"/>
      <w:bookmarkEnd w:id="499"/>
    </w:p>
    <w:sectPr w:rsidR="000A721E" w:rsidRPr="00B271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0A721E"/>
    <w:rsid w:val="000A721E"/>
    <w:rsid w:val="00B2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D7EDC-1680-435F-8B16-2E60A675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10578</Words>
  <Characters>60299</Characters>
  <Application>Microsoft Office Word</Application>
  <DocSecurity>0</DocSecurity>
  <Lines>502</Lines>
  <Paragraphs>141</Paragraphs>
  <ScaleCrop>false</ScaleCrop>
  <Company/>
  <LinksUpToDate>false</LinksUpToDate>
  <CharactersWithSpaces>70736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2024-11-08T00:02:00Z</dcterms:created>
  <dcterms:modified xsi:type="dcterms:W3CDTF">2024-11-08T00:02:00Z</dcterms:modified>
</cp:coreProperties>
</file>