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A9" w:rsidRDefault="004321F6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AA9" w:rsidRPr="004321F6" w:rsidRDefault="004321F6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321F6">
        <w:rPr>
          <w:rFonts w:ascii="Arial"/>
          <w:color w:val="000000"/>
          <w:sz w:val="27"/>
          <w:lang w:val="ru-RU"/>
        </w:rPr>
        <w:t>ЗАКОН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УКРАЇНИ</w:t>
      </w:r>
    </w:p>
    <w:p w:rsidR="00B17AA9" w:rsidRPr="004321F6" w:rsidRDefault="004321F6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321F6">
        <w:rPr>
          <w:rFonts w:ascii="Arial"/>
          <w:color w:val="000000"/>
          <w:sz w:val="27"/>
          <w:lang w:val="ru-RU"/>
        </w:rPr>
        <w:t>Про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оплату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</w:p>
    <w:p w:rsidR="00B17AA9" w:rsidRPr="004321F6" w:rsidRDefault="004321F6">
      <w:pPr>
        <w:spacing w:after="0"/>
        <w:jc w:val="center"/>
        <w:rPr>
          <w:lang w:val="ru-RU"/>
        </w:rPr>
      </w:pPr>
      <w:bookmarkStart w:id="3" w:name="643736"/>
      <w:bookmarkEnd w:id="2"/>
      <w:r w:rsidRPr="004321F6">
        <w:rPr>
          <w:rFonts w:ascii="Arial"/>
          <w:color w:val="000000"/>
          <w:sz w:val="18"/>
          <w:lang w:val="ru-RU"/>
        </w:rPr>
        <w:t>Закон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введено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дію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1 </w:t>
      </w:r>
      <w:r w:rsidRPr="004321F6">
        <w:rPr>
          <w:rFonts w:ascii="Arial"/>
          <w:color w:val="000000"/>
          <w:sz w:val="18"/>
          <w:lang w:val="ru-RU"/>
        </w:rPr>
        <w:t>травня</w:t>
      </w:r>
      <w:r w:rsidRPr="004321F6">
        <w:rPr>
          <w:rFonts w:ascii="Arial"/>
          <w:color w:val="000000"/>
          <w:sz w:val="18"/>
          <w:lang w:val="ru-RU"/>
        </w:rPr>
        <w:t xml:space="preserve"> 1995 </w:t>
      </w:r>
      <w:r w:rsidRPr="004321F6">
        <w:rPr>
          <w:rFonts w:ascii="Arial"/>
          <w:color w:val="000000"/>
          <w:sz w:val="18"/>
          <w:lang w:val="ru-RU"/>
        </w:rPr>
        <w:t>року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крім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другої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9, </w:t>
      </w:r>
      <w:r w:rsidRPr="004321F6">
        <w:rPr>
          <w:rFonts w:ascii="Arial"/>
          <w:color w:val="000000"/>
          <w:sz w:val="18"/>
          <w:lang w:val="ru-RU"/>
        </w:rPr>
        <w:t>статей</w:t>
      </w:r>
      <w:r w:rsidRPr="004321F6">
        <w:rPr>
          <w:rFonts w:ascii="Arial"/>
          <w:color w:val="000000"/>
          <w:sz w:val="18"/>
          <w:lang w:val="ru-RU"/>
        </w:rPr>
        <w:t xml:space="preserve"> 10, 33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34, </w:t>
      </w:r>
      <w:r w:rsidRPr="004321F6">
        <w:rPr>
          <w:rFonts w:ascii="Arial"/>
          <w:color w:val="000000"/>
          <w:sz w:val="18"/>
          <w:lang w:val="ru-RU"/>
        </w:rPr>
        <w:t>які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вводяться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дію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строки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визначаються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Верховною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Радою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Постановою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Верховної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Ради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20 </w:t>
      </w:r>
      <w:r w:rsidRPr="004321F6">
        <w:rPr>
          <w:rFonts w:ascii="Arial"/>
          <w:color w:val="000000"/>
          <w:sz w:val="18"/>
          <w:lang w:val="ru-RU"/>
        </w:rPr>
        <w:t>квітня</w:t>
      </w:r>
      <w:r w:rsidRPr="004321F6">
        <w:rPr>
          <w:rFonts w:ascii="Arial"/>
          <w:color w:val="000000"/>
          <w:sz w:val="18"/>
          <w:lang w:val="ru-RU"/>
        </w:rPr>
        <w:t xml:space="preserve"> 1995 </w:t>
      </w:r>
      <w:r w:rsidRPr="004321F6">
        <w:rPr>
          <w:rFonts w:ascii="Arial"/>
          <w:color w:val="000000"/>
          <w:sz w:val="18"/>
          <w:lang w:val="ru-RU"/>
        </w:rPr>
        <w:t>року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144/95-</w:t>
      </w:r>
      <w:r w:rsidRPr="004321F6">
        <w:rPr>
          <w:rFonts w:ascii="Arial"/>
          <w:color w:val="000000"/>
          <w:sz w:val="18"/>
          <w:lang w:val="ru-RU"/>
        </w:rPr>
        <w:t>ВР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Default="004321F6">
      <w:pPr>
        <w:spacing w:after="0"/>
        <w:jc w:val="center"/>
      </w:pPr>
      <w:bookmarkStart w:id="4" w:name="643738"/>
      <w:bookmarkEnd w:id="3"/>
      <w:r>
        <w:rPr>
          <w:rFonts w:ascii="Arial"/>
          <w:color w:val="000000"/>
          <w:sz w:val="18"/>
        </w:rPr>
        <w:t>C</w:t>
      </w:r>
      <w:r w:rsidRPr="004321F6">
        <w:rPr>
          <w:rFonts w:ascii="Arial"/>
          <w:color w:val="000000"/>
          <w:sz w:val="18"/>
          <w:lang w:val="ru-RU"/>
        </w:rPr>
        <w:t>таттю</w:t>
      </w:r>
      <w:r w:rsidRPr="004321F6">
        <w:rPr>
          <w:rFonts w:ascii="Arial"/>
          <w:color w:val="000000"/>
          <w:sz w:val="18"/>
          <w:lang w:val="ru-RU"/>
        </w:rPr>
        <w:t xml:space="preserve"> 10 </w:t>
      </w:r>
      <w:r w:rsidRPr="004321F6">
        <w:rPr>
          <w:rFonts w:ascii="Arial"/>
          <w:color w:val="000000"/>
          <w:sz w:val="18"/>
          <w:lang w:val="ru-RU"/>
        </w:rPr>
        <w:t>введено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дію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1 </w:t>
      </w:r>
      <w:r w:rsidRPr="004321F6">
        <w:rPr>
          <w:rFonts w:ascii="Arial"/>
          <w:color w:val="000000"/>
          <w:sz w:val="18"/>
          <w:lang w:val="ru-RU"/>
        </w:rPr>
        <w:t>березня</w:t>
      </w:r>
      <w:r w:rsidRPr="004321F6">
        <w:rPr>
          <w:rFonts w:ascii="Arial"/>
          <w:color w:val="000000"/>
          <w:sz w:val="18"/>
          <w:lang w:val="ru-RU"/>
        </w:rPr>
        <w:t xml:space="preserve"> 1996 </w:t>
      </w:r>
      <w:r w:rsidRPr="004321F6">
        <w:rPr>
          <w:rFonts w:ascii="Arial"/>
          <w:color w:val="000000"/>
          <w:sz w:val="18"/>
          <w:lang w:val="ru-RU"/>
        </w:rPr>
        <w:t>року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статтю</w:t>
      </w:r>
      <w:r w:rsidRPr="004321F6">
        <w:rPr>
          <w:rFonts w:ascii="Arial"/>
          <w:color w:val="000000"/>
          <w:sz w:val="18"/>
          <w:lang w:val="ru-RU"/>
        </w:rPr>
        <w:t xml:space="preserve"> 33 -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1 </w:t>
      </w:r>
      <w:r w:rsidRPr="004321F6">
        <w:rPr>
          <w:rFonts w:ascii="Arial"/>
          <w:color w:val="000000"/>
          <w:sz w:val="18"/>
          <w:lang w:val="ru-RU"/>
        </w:rPr>
        <w:t>липня</w:t>
      </w:r>
      <w:r w:rsidRPr="004321F6">
        <w:rPr>
          <w:rFonts w:ascii="Arial"/>
          <w:color w:val="000000"/>
          <w:sz w:val="18"/>
          <w:lang w:val="ru-RU"/>
        </w:rPr>
        <w:t xml:space="preserve"> 1996 </w:t>
      </w:r>
      <w:r w:rsidRPr="004321F6">
        <w:rPr>
          <w:rFonts w:ascii="Arial"/>
          <w:color w:val="000000"/>
          <w:sz w:val="18"/>
          <w:lang w:val="ru-RU"/>
        </w:rPr>
        <w:t>року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статтю</w:t>
      </w:r>
      <w:r w:rsidRPr="004321F6">
        <w:rPr>
          <w:rFonts w:ascii="Arial"/>
          <w:color w:val="000000"/>
          <w:sz w:val="18"/>
          <w:lang w:val="ru-RU"/>
        </w:rPr>
        <w:t xml:space="preserve"> 34 -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1 </w:t>
      </w:r>
      <w:r w:rsidRPr="004321F6">
        <w:rPr>
          <w:rFonts w:ascii="Arial"/>
          <w:color w:val="000000"/>
          <w:sz w:val="18"/>
          <w:lang w:val="ru-RU"/>
        </w:rPr>
        <w:t>січня</w:t>
      </w:r>
      <w:r w:rsidRPr="004321F6">
        <w:rPr>
          <w:rFonts w:ascii="Arial"/>
          <w:color w:val="000000"/>
          <w:sz w:val="18"/>
          <w:lang w:val="ru-RU"/>
        </w:rPr>
        <w:t xml:space="preserve"> 1997 </w:t>
      </w:r>
      <w:r w:rsidRPr="004321F6">
        <w:rPr>
          <w:rFonts w:ascii="Arial"/>
          <w:color w:val="000000"/>
          <w:sz w:val="18"/>
          <w:lang w:val="ru-RU"/>
        </w:rPr>
        <w:t>року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Постановою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Верховної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Ради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20 </w:t>
      </w:r>
      <w:r w:rsidRPr="004321F6">
        <w:rPr>
          <w:rFonts w:ascii="Arial"/>
          <w:color w:val="000000"/>
          <w:sz w:val="18"/>
          <w:lang w:val="ru-RU"/>
        </w:rPr>
        <w:t>лютого</w:t>
      </w:r>
      <w:r w:rsidRPr="004321F6">
        <w:rPr>
          <w:rFonts w:ascii="Arial"/>
          <w:color w:val="000000"/>
          <w:sz w:val="18"/>
          <w:lang w:val="ru-RU"/>
        </w:rPr>
        <w:t xml:space="preserve"> 1996 </w:t>
      </w:r>
      <w:r w:rsidRPr="004321F6">
        <w:rPr>
          <w:rFonts w:ascii="Arial"/>
          <w:color w:val="000000"/>
          <w:sz w:val="18"/>
          <w:lang w:val="ru-RU"/>
        </w:rPr>
        <w:t>року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49/96-</w:t>
      </w:r>
      <w:r w:rsidRPr="004321F6">
        <w:rPr>
          <w:rFonts w:ascii="Arial"/>
          <w:color w:val="000000"/>
          <w:sz w:val="18"/>
          <w:lang w:val="ru-RU"/>
        </w:rPr>
        <w:t>ВР</w:t>
      </w:r>
      <w:r w:rsidRPr="004321F6">
        <w:rPr>
          <w:rFonts w:ascii="Arial"/>
          <w:color w:val="000000"/>
          <w:sz w:val="18"/>
          <w:lang w:val="ru-RU"/>
        </w:rPr>
        <w:t>)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Статтю</w:t>
      </w:r>
      <w:r w:rsidRPr="004321F6">
        <w:rPr>
          <w:rFonts w:ascii="Arial"/>
          <w:color w:val="000000"/>
          <w:sz w:val="18"/>
          <w:lang w:val="ru-RU"/>
        </w:rPr>
        <w:t xml:space="preserve"> 9 </w:t>
      </w:r>
      <w:r w:rsidRPr="004321F6">
        <w:rPr>
          <w:rFonts w:ascii="Arial"/>
          <w:color w:val="000000"/>
          <w:sz w:val="18"/>
          <w:lang w:val="ru-RU"/>
        </w:rPr>
        <w:t>введено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дію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1 </w:t>
      </w:r>
      <w:r w:rsidRPr="004321F6">
        <w:rPr>
          <w:rFonts w:ascii="Arial"/>
          <w:color w:val="000000"/>
          <w:sz w:val="18"/>
          <w:lang w:val="ru-RU"/>
        </w:rPr>
        <w:t>квітня</w:t>
      </w:r>
      <w:r w:rsidRPr="004321F6">
        <w:rPr>
          <w:rFonts w:ascii="Arial"/>
          <w:color w:val="000000"/>
          <w:sz w:val="18"/>
          <w:lang w:val="ru-RU"/>
        </w:rPr>
        <w:t xml:space="preserve"> 1997 </w:t>
      </w:r>
      <w:r w:rsidRPr="004321F6">
        <w:rPr>
          <w:rFonts w:ascii="Arial"/>
          <w:color w:val="000000"/>
          <w:sz w:val="18"/>
          <w:lang w:val="ru-RU"/>
        </w:rPr>
        <w:t>року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Постановою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B17AA9" w:rsidRDefault="004321F6">
      <w:pPr>
        <w:spacing w:after="0"/>
        <w:jc w:val="center"/>
      </w:pPr>
      <w:bookmarkStart w:id="5" w:name="8"/>
      <w:bookmarkEnd w:id="4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</w:t>
      </w:r>
      <w:r>
        <w:rPr>
          <w:rFonts w:ascii="Arial"/>
          <w:color w:val="000000"/>
          <w:sz w:val="18"/>
        </w:rPr>
        <w:t>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3448-IV,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</w:t>
      </w:r>
      <w:r>
        <w:rPr>
          <w:rFonts w:ascii="Arial"/>
          <w:color w:val="000000"/>
          <w:sz w:val="18"/>
        </w:rPr>
        <w:t>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</w:t>
      </w:r>
      <w:r>
        <w:rPr>
          <w:rFonts w:ascii="Arial"/>
          <w:color w:val="000000"/>
          <w:sz w:val="18"/>
        </w:rPr>
        <w:t>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4719-VI,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848-VIII,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3587-IX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17AA9">
        <w:trPr>
          <w:tblCellSpacing w:w="0" w:type="auto"/>
        </w:trPr>
        <w:tc>
          <w:tcPr>
            <w:tcW w:w="9690" w:type="dxa"/>
            <w:vAlign w:val="center"/>
          </w:tcPr>
          <w:p w:rsidR="00B17AA9" w:rsidRDefault="004321F6">
            <w:pPr>
              <w:spacing w:after="0"/>
            </w:pPr>
            <w:bookmarkStart w:id="6" w:name="643905"/>
            <w:bookmarkEnd w:id="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</w:t>
            </w:r>
            <w:r>
              <w:rPr>
                <w:rFonts w:ascii="Arial"/>
                <w:color w:val="000000"/>
                <w:sz w:val="15"/>
              </w:rPr>
              <w:t>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2937-IX)</w:t>
            </w:r>
          </w:p>
        </w:tc>
        <w:bookmarkEnd w:id="6"/>
      </w:tr>
    </w:tbl>
    <w:p w:rsidR="00B17AA9" w:rsidRDefault="004321F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17AA9" w:rsidRPr="004321F6">
        <w:trPr>
          <w:tblCellSpacing w:w="0" w:type="auto"/>
        </w:trPr>
        <w:tc>
          <w:tcPr>
            <w:tcW w:w="9690" w:type="dxa"/>
            <w:vAlign w:val="center"/>
          </w:tcPr>
          <w:p w:rsidR="00B17AA9" w:rsidRPr="004321F6" w:rsidRDefault="004321F6">
            <w:pPr>
              <w:spacing w:after="0"/>
              <w:rPr>
                <w:lang w:val="ru-RU"/>
              </w:rPr>
            </w:pPr>
            <w:bookmarkStart w:id="7" w:name="643830"/>
            <w:r w:rsidRPr="004321F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4050-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Закон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4050-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втратив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чинність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889-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4321F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B17AA9" w:rsidRPr="004321F6" w:rsidRDefault="004321F6">
      <w:pPr>
        <w:rPr>
          <w:lang w:val="ru-RU"/>
        </w:rPr>
      </w:pPr>
      <w:r w:rsidRPr="004321F6">
        <w:rPr>
          <w:lang w:val="ru-RU"/>
        </w:rPr>
        <w:br/>
      </w:r>
    </w:p>
    <w:p w:rsidR="00B17AA9" w:rsidRPr="004321F6" w:rsidRDefault="004321F6">
      <w:pPr>
        <w:spacing w:after="0"/>
        <w:jc w:val="center"/>
        <w:rPr>
          <w:lang w:val="ru-RU"/>
        </w:rPr>
      </w:pPr>
      <w:bookmarkStart w:id="8" w:name="643873"/>
      <w:r w:rsidRPr="004321F6">
        <w:rPr>
          <w:rFonts w:ascii="Arial"/>
          <w:color w:val="000000"/>
          <w:sz w:val="18"/>
          <w:lang w:val="ru-RU"/>
        </w:rPr>
        <w:t>Частину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шосту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6 </w:t>
      </w:r>
      <w:r w:rsidRPr="004321F6">
        <w:rPr>
          <w:rFonts w:ascii="Arial"/>
          <w:color w:val="000000"/>
          <w:sz w:val="18"/>
          <w:lang w:val="ru-RU"/>
        </w:rPr>
        <w:t>цього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визнано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такою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відповідає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Конституції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конституційною</w:t>
      </w:r>
      <w:r w:rsidRPr="004321F6">
        <w:rPr>
          <w:rFonts w:ascii="Arial"/>
          <w:color w:val="000000"/>
          <w:sz w:val="18"/>
          <w:lang w:val="ru-RU"/>
        </w:rPr>
        <w:t>)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Рішенням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Конституційного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Суду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15 </w:t>
      </w:r>
      <w:r w:rsidRPr="004321F6">
        <w:rPr>
          <w:rFonts w:ascii="Arial"/>
          <w:color w:val="000000"/>
          <w:sz w:val="18"/>
          <w:lang w:val="ru-RU"/>
        </w:rPr>
        <w:t>липня</w:t>
      </w:r>
      <w:r w:rsidRPr="004321F6">
        <w:rPr>
          <w:rFonts w:ascii="Arial"/>
          <w:color w:val="000000"/>
          <w:sz w:val="18"/>
          <w:lang w:val="ru-RU"/>
        </w:rPr>
        <w:t xml:space="preserve"> 2021 </w:t>
      </w:r>
      <w:r w:rsidRPr="004321F6">
        <w:rPr>
          <w:rFonts w:ascii="Arial"/>
          <w:color w:val="000000"/>
          <w:sz w:val="18"/>
          <w:lang w:val="ru-RU"/>
        </w:rPr>
        <w:t>року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2-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>/2021)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17AA9">
        <w:trPr>
          <w:tblCellSpacing w:w="0" w:type="auto"/>
        </w:trPr>
        <w:tc>
          <w:tcPr>
            <w:tcW w:w="9690" w:type="dxa"/>
            <w:vAlign w:val="center"/>
          </w:tcPr>
          <w:p w:rsidR="00B17AA9" w:rsidRDefault="004321F6">
            <w:pPr>
              <w:spacing w:after="0"/>
            </w:pPr>
            <w:bookmarkStart w:id="9" w:name="643796"/>
            <w:bookmarkEnd w:id="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4719-VI)</w:t>
            </w:r>
          </w:p>
        </w:tc>
        <w:bookmarkEnd w:id="9"/>
      </w:tr>
    </w:tbl>
    <w:p w:rsidR="00B17AA9" w:rsidRDefault="004321F6">
      <w:r>
        <w:br/>
      </w:r>
    </w:p>
    <w:p w:rsidR="00B17AA9" w:rsidRDefault="004321F6">
      <w:pPr>
        <w:spacing w:after="0"/>
        <w:ind w:firstLine="240"/>
      </w:pPr>
      <w:bookmarkStart w:id="10" w:name="9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11" w:name="10"/>
      <w:bookmarkEnd w:id="10"/>
      <w:r w:rsidRPr="004321F6">
        <w:rPr>
          <w:rFonts w:ascii="Arial"/>
          <w:color w:val="000000"/>
          <w:sz w:val="27"/>
          <w:lang w:val="ru-RU"/>
        </w:rPr>
        <w:t>РОЗДІЛ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ЗАГАЛЬНІ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ПОЛОЖЕННЯ</w:t>
      </w:r>
    </w:p>
    <w:p w:rsidR="00B17AA9" w:rsidRDefault="004321F6">
      <w:pPr>
        <w:pStyle w:val="3"/>
        <w:spacing w:after="0"/>
        <w:jc w:val="center"/>
      </w:pPr>
      <w:bookmarkStart w:id="12" w:name="11"/>
      <w:bookmarkEnd w:id="11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Заробітна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13" w:name="12"/>
      <w:bookmarkEnd w:id="12"/>
      <w:r w:rsidRPr="004321F6">
        <w:rPr>
          <w:rFonts w:ascii="Arial"/>
          <w:color w:val="000000"/>
          <w:sz w:val="18"/>
          <w:lang w:val="ru-RU"/>
        </w:rPr>
        <w:t>Заробітна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плата</w:t>
      </w:r>
      <w:r w:rsidRPr="004321F6">
        <w:rPr>
          <w:rFonts w:ascii="Arial"/>
          <w:color w:val="000000"/>
          <w:sz w:val="18"/>
          <w:lang w:val="ru-RU"/>
        </w:rPr>
        <w:t xml:space="preserve"> - </w:t>
      </w:r>
      <w:r w:rsidRPr="004321F6">
        <w:rPr>
          <w:rFonts w:ascii="Arial"/>
          <w:color w:val="000000"/>
          <w:sz w:val="18"/>
          <w:lang w:val="ru-RU"/>
        </w:rPr>
        <w:t>це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винагорода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обчислена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правило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грошовому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виразі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трудовим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договором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роботодаве</w:t>
      </w:r>
      <w:r w:rsidRPr="004321F6">
        <w:rPr>
          <w:rFonts w:ascii="Arial"/>
          <w:color w:val="000000"/>
          <w:sz w:val="18"/>
          <w:lang w:val="ru-RU"/>
        </w:rPr>
        <w:t>ць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виплачує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працівникові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виконану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14" w:name="13"/>
      <w:bookmarkEnd w:id="13"/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залежить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складності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умов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виконуваної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професійно</w:t>
      </w:r>
      <w:r w:rsidRPr="004321F6">
        <w:rPr>
          <w:rFonts w:ascii="Arial"/>
          <w:color w:val="000000"/>
          <w:sz w:val="18"/>
          <w:lang w:val="ru-RU"/>
        </w:rPr>
        <w:t>-</w:t>
      </w:r>
      <w:r w:rsidRPr="004321F6">
        <w:rPr>
          <w:rFonts w:ascii="Arial"/>
          <w:color w:val="000000"/>
          <w:sz w:val="18"/>
          <w:lang w:val="ru-RU"/>
        </w:rPr>
        <w:t>ділових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якостей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працівника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результатів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його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господарської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діяльності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підприємства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15" w:name="14"/>
      <w:bookmarkEnd w:id="14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2. </w:t>
      </w:r>
      <w:r w:rsidRPr="004321F6">
        <w:rPr>
          <w:rFonts w:ascii="Arial"/>
          <w:color w:val="000000"/>
          <w:sz w:val="27"/>
          <w:lang w:val="ru-RU"/>
        </w:rPr>
        <w:t>Структура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заробітної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плати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16" w:name="15"/>
      <w:bookmarkEnd w:id="15"/>
      <w:r w:rsidRPr="004321F6">
        <w:rPr>
          <w:rFonts w:ascii="Arial"/>
          <w:color w:val="000000"/>
          <w:sz w:val="18"/>
          <w:lang w:val="ru-RU"/>
        </w:rPr>
        <w:t>Основна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плата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 w:rsidRPr="004321F6">
        <w:rPr>
          <w:rFonts w:ascii="Arial"/>
          <w:color w:val="000000"/>
          <w:sz w:val="18"/>
          <w:lang w:val="ru-RU"/>
        </w:rPr>
        <w:t>Це</w:t>
      </w:r>
      <w:r w:rsidRPr="004321F6">
        <w:rPr>
          <w:rFonts w:ascii="Arial"/>
          <w:color w:val="000000"/>
          <w:sz w:val="18"/>
          <w:lang w:val="ru-RU"/>
        </w:rPr>
        <w:t xml:space="preserve"> - </w:t>
      </w:r>
      <w:r w:rsidRPr="004321F6">
        <w:rPr>
          <w:rFonts w:ascii="Arial"/>
          <w:color w:val="000000"/>
          <w:sz w:val="18"/>
          <w:lang w:val="ru-RU"/>
        </w:rPr>
        <w:t>винагорода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виконану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відповідно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встановлених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норм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норми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виробітку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обслуговування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посадові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обов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язки</w:t>
      </w:r>
      <w:r w:rsidRPr="004321F6">
        <w:rPr>
          <w:rFonts w:ascii="Arial"/>
          <w:color w:val="000000"/>
          <w:sz w:val="18"/>
          <w:lang w:val="ru-RU"/>
        </w:rPr>
        <w:t xml:space="preserve">). </w:t>
      </w:r>
      <w:r w:rsidRPr="004321F6">
        <w:rPr>
          <w:rFonts w:ascii="Arial"/>
          <w:color w:val="000000"/>
          <w:sz w:val="18"/>
          <w:lang w:val="ru-RU"/>
        </w:rPr>
        <w:t>Вона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встановлюється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вигляді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тарифних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ставок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окладів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відрядних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розцінок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робітників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посадових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окладів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службовців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17" w:name="16"/>
      <w:bookmarkEnd w:id="16"/>
      <w:r w:rsidRPr="004321F6">
        <w:rPr>
          <w:rFonts w:ascii="Arial"/>
          <w:color w:val="000000"/>
          <w:sz w:val="18"/>
          <w:lang w:val="ru-RU"/>
        </w:rPr>
        <w:t>Додаткова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плата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 w:rsidRPr="004321F6">
        <w:rPr>
          <w:rFonts w:ascii="Arial"/>
          <w:color w:val="000000"/>
          <w:sz w:val="18"/>
          <w:lang w:val="ru-RU"/>
        </w:rPr>
        <w:t>Це</w:t>
      </w:r>
      <w:r w:rsidRPr="004321F6">
        <w:rPr>
          <w:rFonts w:ascii="Arial"/>
          <w:color w:val="000000"/>
          <w:sz w:val="18"/>
          <w:lang w:val="ru-RU"/>
        </w:rPr>
        <w:t xml:space="preserve"> - </w:t>
      </w:r>
      <w:r w:rsidRPr="004321F6">
        <w:rPr>
          <w:rFonts w:ascii="Arial"/>
          <w:color w:val="000000"/>
          <w:sz w:val="18"/>
          <w:lang w:val="ru-RU"/>
        </w:rPr>
        <w:t>винагорода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понад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установлені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норми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трудові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успіхи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винахідливість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особливі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умови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 w:rsidRPr="004321F6">
        <w:rPr>
          <w:rFonts w:ascii="Arial"/>
          <w:color w:val="000000"/>
          <w:sz w:val="18"/>
          <w:lang w:val="ru-RU"/>
        </w:rPr>
        <w:t>Вона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включає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доплати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надбавки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гарантійні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компенсаційні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виплати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передбачені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чинним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законодавством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премії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пов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язані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виконанням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виробничих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завдань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функцій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18" w:name="17"/>
      <w:bookmarkEnd w:id="17"/>
      <w:r w:rsidRPr="004321F6">
        <w:rPr>
          <w:rFonts w:ascii="Arial"/>
          <w:color w:val="000000"/>
          <w:sz w:val="18"/>
          <w:lang w:val="ru-RU"/>
        </w:rPr>
        <w:t>Інші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заохочувальні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компенсаційні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виплати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належать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формі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винагород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підсумками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рік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премії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спеціальними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системами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положенн</w:t>
      </w:r>
      <w:r w:rsidRPr="004321F6">
        <w:rPr>
          <w:rFonts w:ascii="Arial"/>
          <w:color w:val="000000"/>
          <w:sz w:val="18"/>
          <w:lang w:val="ru-RU"/>
        </w:rPr>
        <w:t>ями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виплати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рамках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грантів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компенсаційні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lastRenderedPageBreak/>
        <w:t>грошові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матеріальні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виплати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передбачені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актами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чинного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законодавства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або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які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провадяться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понад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встановлені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зазначеними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актами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норми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19" w:name="643833"/>
      <w:bookmarkEnd w:id="18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третя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2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>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26.11.2015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848-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20" w:name="18"/>
      <w:bookmarkEnd w:id="19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3. </w:t>
      </w:r>
      <w:r w:rsidRPr="004321F6">
        <w:rPr>
          <w:rFonts w:ascii="Arial"/>
          <w:color w:val="000000"/>
          <w:sz w:val="27"/>
          <w:lang w:val="ru-RU"/>
        </w:rPr>
        <w:t>Мінімальна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заробітна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плата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21" w:name="19"/>
      <w:bookmarkEnd w:id="20"/>
      <w:r w:rsidRPr="004321F6">
        <w:rPr>
          <w:rFonts w:ascii="Arial"/>
          <w:color w:val="000000"/>
          <w:sz w:val="18"/>
          <w:lang w:val="ru-RU"/>
        </w:rPr>
        <w:t>Мінімальна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плата</w:t>
      </w:r>
      <w:r w:rsidRPr="004321F6">
        <w:rPr>
          <w:rFonts w:ascii="Arial"/>
          <w:color w:val="000000"/>
          <w:sz w:val="18"/>
          <w:lang w:val="ru-RU"/>
        </w:rPr>
        <w:t xml:space="preserve"> - </w:t>
      </w:r>
      <w:r w:rsidRPr="004321F6">
        <w:rPr>
          <w:rFonts w:ascii="Arial"/>
          <w:color w:val="000000"/>
          <w:sz w:val="18"/>
          <w:lang w:val="ru-RU"/>
        </w:rPr>
        <w:t>це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встановлений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виконану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місячну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годинну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норму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22" w:name="643754"/>
      <w:bookmarkEnd w:id="21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перша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3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25.06.2009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1574-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06.12.2016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23" w:name="20"/>
      <w:bookmarkEnd w:id="22"/>
      <w:r w:rsidRPr="004321F6">
        <w:rPr>
          <w:rFonts w:ascii="Arial"/>
          <w:color w:val="000000"/>
          <w:sz w:val="18"/>
          <w:lang w:val="ru-RU"/>
        </w:rPr>
        <w:t>Мінімальна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встановлюється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одночасно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місячному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погодинному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розмірах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24" w:name="126678"/>
      <w:bookmarkEnd w:id="23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друга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3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Законів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01.06.2000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1766-</w:t>
      </w:r>
      <w:r>
        <w:rPr>
          <w:rFonts w:ascii="Arial"/>
          <w:color w:val="000000"/>
          <w:sz w:val="18"/>
        </w:rPr>
        <w:t>III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18.11.2004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IV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06.12.2016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25" w:name="643728"/>
      <w:bookmarkEnd w:id="24"/>
      <w:r w:rsidRPr="004321F6">
        <w:rPr>
          <w:rFonts w:ascii="Arial"/>
          <w:color w:val="000000"/>
          <w:sz w:val="18"/>
          <w:lang w:val="ru-RU"/>
        </w:rPr>
        <w:t>Частину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третю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3 </w:t>
      </w:r>
      <w:r w:rsidRPr="004321F6">
        <w:rPr>
          <w:rFonts w:ascii="Arial"/>
          <w:color w:val="000000"/>
          <w:sz w:val="18"/>
          <w:lang w:val="ru-RU"/>
        </w:rPr>
        <w:t>виключено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26" w:name="126680"/>
      <w:bookmarkEnd w:id="25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статтю</w:t>
      </w:r>
      <w:r w:rsidRPr="004321F6">
        <w:rPr>
          <w:rFonts w:ascii="Arial"/>
          <w:color w:val="000000"/>
          <w:sz w:val="18"/>
          <w:lang w:val="ru-RU"/>
        </w:rPr>
        <w:t xml:space="preserve"> 3 </w:t>
      </w:r>
      <w:r w:rsidRPr="004321F6">
        <w:rPr>
          <w:rFonts w:ascii="Arial"/>
          <w:color w:val="000000"/>
          <w:sz w:val="18"/>
          <w:lang w:val="ru-RU"/>
        </w:rPr>
        <w:t>доповнено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третьою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01.06.2000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1766-</w:t>
      </w:r>
      <w:r>
        <w:rPr>
          <w:rFonts w:ascii="Arial"/>
          <w:color w:val="000000"/>
          <w:sz w:val="18"/>
        </w:rPr>
        <w:t>III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зв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язку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цим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</w:t>
      </w:r>
      <w:r w:rsidRPr="004321F6">
        <w:rPr>
          <w:rFonts w:ascii="Arial"/>
          <w:color w:val="000000"/>
          <w:sz w:val="18"/>
          <w:lang w:val="ru-RU"/>
        </w:rPr>
        <w:t>етю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вважати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четвертою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третю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3 </w:t>
      </w:r>
      <w:r w:rsidRPr="004321F6">
        <w:rPr>
          <w:rFonts w:ascii="Arial"/>
          <w:color w:val="000000"/>
          <w:sz w:val="18"/>
          <w:lang w:val="ru-RU"/>
        </w:rPr>
        <w:t>виключено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18.11.2004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IV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Default="004321F6">
      <w:pPr>
        <w:spacing w:after="0"/>
        <w:ind w:firstLine="240"/>
      </w:pPr>
      <w:bookmarkStart w:id="27" w:name="21"/>
      <w:bookmarkEnd w:id="26"/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28" w:name="643755"/>
      <w:bookmarkEnd w:id="27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четверта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3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25.06.2009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1574-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06.12.2016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29" w:name="643840"/>
      <w:bookmarkEnd w:id="28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3</w:t>
      </w:r>
      <w:r w:rsidRPr="004321F6">
        <w:rPr>
          <w:rFonts w:ascii="Arial"/>
          <w:color w:val="000000"/>
          <w:vertAlign w:val="superscript"/>
          <w:lang w:val="ru-RU"/>
        </w:rPr>
        <w:t>1</w:t>
      </w:r>
      <w:r w:rsidRPr="004321F6">
        <w:rPr>
          <w:rFonts w:ascii="Arial"/>
          <w:color w:val="000000"/>
          <w:sz w:val="27"/>
          <w:lang w:val="ru-RU"/>
        </w:rPr>
        <w:t xml:space="preserve">. </w:t>
      </w:r>
      <w:r w:rsidRPr="004321F6">
        <w:rPr>
          <w:rFonts w:ascii="Arial"/>
          <w:color w:val="000000"/>
          <w:sz w:val="27"/>
          <w:lang w:val="ru-RU"/>
        </w:rPr>
        <w:t>Гарантії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забезпечення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мінімальної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заробітної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плати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30" w:name="643841"/>
      <w:bookmarkEnd w:id="29"/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повністю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виконану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місячну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годинну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норму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може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бути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нижчим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31" w:name="643842"/>
      <w:bookmarkEnd w:id="30"/>
      <w:r w:rsidRPr="004321F6">
        <w:rPr>
          <w:rFonts w:ascii="Arial"/>
          <w:color w:val="000000"/>
          <w:sz w:val="18"/>
          <w:lang w:val="ru-RU"/>
        </w:rPr>
        <w:t>При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обчисленні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</w:t>
      </w:r>
      <w:r w:rsidRPr="004321F6">
        <w:rPr>
          <w:rFonts w:ascii="Arial"/>
          <w:color w:val="000000"/>
          <w:sz w:val="18"/>
          <w:lang w:val="ru-RU"/>
        </w:rPr>
        <w:t>ика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забезпечення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враховуються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несприятливих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умовах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підвищеного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ризику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здоров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нічний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надурочний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роз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їзний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характер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робіт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премії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святкових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ювілейних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дат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32" w:name="643843"/>
      <w:bookmarkEnd w:id="31"/>
      <w:r w:rsidRPr="004321F6">
        <w:rPr>
          <w:rFonts w:ascii="Arial"/>
          <w:color w:val="000000"/>
          <w:sz w:val="18"/>
          <w:lang w:val="ru-RU"/>
        </w:rPr>
        <w:t>Якщо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нарахо</w:t>
      </w:r>
      <w:r w:rsidRPr="004321F6">
        <w:rPr>
          <w:rFonts w:ascii="Arial"/>
          <w:color w:val="000000"/>
          <w:sz w:val="18"/>
          <w:lang w:val="ru-RU"/>
        </w:rPr>
        <w:t>вана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працівника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виконав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місячну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норму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нижчою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законодавчо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встановлений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роботодавець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проводить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доплату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рівня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виплачується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щомісячно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одночасно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виплат</w:t>
      </w:r>
      <w:r w:rsidRPr="004321F6">
        <w:rPr>
          <w:rFonts w:ascii="Arial"/>
          <w:color w:val="000000"/>
          <w:sz w:val="18"/>
          <w:lang w:val="ru-RU"/>
        </w:rPr>
        <w:t>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33" w:name="643844"/>
      <w:bookmarkEnd w:id="32"/>
      <w:r w:rsidRPr="004321F6">
        <w:rPr>
          <w:rFonts w:ascii="Arial"/>
          <w:color w:val="000000"/>
          <w:sz w:val="18"/>
          <w:lang w:val="ru-RU"/>
        </w:rPr>
        <w:t>Якщо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зв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язку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періодичністю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складових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нижчим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проводиться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доплата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рівня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34" w:name="643845"/>
      <w:bookmarkEnd w:id="33"/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разі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укладення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трудового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договору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>мовах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неповного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робочого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також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невиконанні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повному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обсязі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місячної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годинної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норми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виплачується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пропорційно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виконаної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норми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35" w:name="643846"/>
      <w:bookmarkEnd w:id="34"/>
      <w:r w:rsidRPr="004321F6">
        <w:rPr>
          <w:rFonts w:ascii="Arial"/>
          <w:color w:val="000000"/>
          <w:sz w:val="18"/>
          <w:lang w:val="ru-RU"/>
        </w:rPr>
        <w:t>Мінімальна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погодинному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застосовуєтьс</w:t>
      </w:r>
      <w:r w:rsidRPr="004321F6">
        <w:rPr>
          <w:rFonts w:ascii="Arial"/>
          <w:color w:val="000000"/>
          <w:sz w:val="18"/>
          <w:lang w:val="ru-RU"/>
        </w:rPr>
        <w:t>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підприємствах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установах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організаціях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незалежно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форми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власності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фізичних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осіб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використовують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найману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працю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разі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застосування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погодинної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36" w:name="643847"/>
      <w:bookmarkEnd w:id="35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Закон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доповнено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статтею</w:t>
      </w:r>
      <w:r w:rsidRPr="004321F6">
        <w:rPr>
          <w:rFonts w:ascii="Arial"/>
          <w:color w:val="000000"/>
          <w:sz w:val="18"/>
          <w:lang w:val="ru-RU"/>
        </w:rPr>
        <w:t xml:space="preserve"> 3</w:t>
      </w:r>
      <w:r w:rsidRPr="004321F6">
        <w:rPr>
          <w:rFonts w:ascii="Arial"/>
          <w:color w:val="000000"/>
          <w:vertAlign w:val="superscript"/>
          <w:lang w:val="ru-RU"/>
        </w:rPr>
        <w:t>1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06.12.2016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sz w:val="18"/>
        </w:rPr>
        <w:t>III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37" w:name="22"/>
      <w:bookmarkEnd w:id="36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4. </w:t>
      </w:r>
      <w:r w:rsidRPr="004321F6">
        <w:rPr>
          <w:rFonts w:ascii="Arial"/>
          <w:color w:val="000000"/>
          <w:sz w:val="27"/>
          <w:lang w:val="ru-RU"/>
        </w:rPr>
        <w:t>Джерела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коштів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на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оплату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38" w:name="23"/>
      <w:bookmarkEnd w:id="37"/>
      <w:r w:rsidRPr="004321F6">
        <w:rPr>
          <w:rFonts w:ascii="Arial"/>
          <w:color w:val="000000"/>
          <w:sz w:val="18"/>
          <w:lang w:val="ru-RU"/>
        </w:rPr>
        <w:t>Джерелом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коштів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госпрозрахункових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підприємств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доходу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кошти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одержані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внаслідок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господарської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діяльності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39" w:name="24"/>
      <w:bookmarkEnd w:id="38"/>
      <w:r w:rsidRPr="004321F6">
        <w:rPr>
          <w:rFonts w:ascii="Arial"/>
          <w:color w:val="000000"/>
          <w:sz w:val="18"/>
          <w:lang w:val="ru-RU"/>
        </w:rPr>
        <w:lastRenderedPageBreak/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установ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організацій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фінансуються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бюджету</w:t>
      </w:r>
      <w:r w:rsidRPr="004321F6">
        <w:rPr>
          <w:rFonts w:ascii="Arial"/>
          <w:color w:val="000000"/>
          <w:sz w:val="18"/>
          <w:lang w:val="ru-RU"/>
        </w:rPr>
        <w:t xml:space="preserve">, - </w:t>
      </w:r>
      <w:r w:rsidRPr="004321F6">
        <w:rPr>
          <w:rFonts w:ascii="Arial"/>
          <w:color w:val="000000"/>
          <w:sz w:val="18"/>
          <w:lang w:val="ru-RU"/>
        </w:rPr>
        <w:t>це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кошти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виділяються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відповідних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грантів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також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доходу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одержаного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внаслідок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господарської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діяльності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джерел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40" w:name="643834"/>
      <w:bookmarkEnd w:id="39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друга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4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26.11.2015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848-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41" w:name="25"/>
      <w:bookmarkEnd w:id="40"/>
      <w:r w:rsidRPr="004321F6">
        <w:rPr>
          <w:rFonts w:ascii="Arial"/>
          <w:color w:val="000000"/>
          <w:sz w:val="18"/>
          <w:lang w:val="ru-RU"/>
        </w:rPr>
        <w:t>Об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єднання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громадян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оплачують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найманих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коштів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формуються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статутами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42" w:name="26"/>
      <w:bookmarkEnd w:id="41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5. </w:t>
      </w:r>
      <w:r w:rsidRPr="004321F6">
        <w:rPr>
          <w:rFonts w:ascii="Arial"/>
          <w:color w:val="000000"/>
          <w:sz w:val="27"/>
          <w:lang w:val="ru-RU"/>
        </w:rPr>
        <w:t>Система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організації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оплати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43" w:name="27"/>
      <w:bookmarkEnd w:id="42"/>
      <w:r w:rsidRPr="004321F6">
        <w:rPr>
          <w:rFonts w:ascii="Arial"/>
          <w:color w:val="000000"/>
          <w:sz w:val="18"/>
          <w:lang w:val="ru-RU"/>
        </w:rPr>
        <w:t>Організація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здійснюється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підставі</w:t>
      </w:r>
      <w:r w:rsidRPr="004321F6">
        <w:rPr>
          <w:rFonts w:ascii="Arial"/>
          <w:color w:val="000000"/>
          <w:sz w:val="18"/>
          <w:lang w:val="ru-RU"/>
        </w:rPr>
        <w:t>: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44" w:name="643776"/>
      <w:bookmarkEnd w:id="43"/>
      <w:r w:rsidRPr="004321F6">
        <w:rPr>
          <w:rFonts w:ascii="Arial"/>
          <w:color w:val="000000"/>
          <w:sz w:val="18"/>
          <w:lang w:val="ru-RU"/>
        </w:rPr>
        <w:t>законодавчих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нормативних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актів</w:t>
      </w:r>
      <w:r w:rsidRPr="004321F6">
        <w:rPr>
          <w:rFonts w:ascii="Arial"/>
          <w:color w:val="000000"/>
          <w:sz w:val="18"/>
          <w:lang w:val="ru-RU"/>
        </w:rPr>
        <w:t>;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45" w:name="643785"/>
      <w:bookmarkEnd w:id="44"/>
      <w:r w:rsidRPr="004321F6">
        <w:rPr>
          <w:rFonts w:ascii="Arial"/>
          <w:color w:val="000000"/>
          <w:sz w:val="18"/>
          <w:lang w:val="ru-RU"/>
        </w:rPr>
        <w:t>генеральної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угод</w:t>
      </w:r>
      <w:r w:rsidRPr="004321F6">
        <w:rPr>
          <w:rFonts w:ascii="Arial"/>
          <w:color w:val="000000"/>
          <w:sz w:val="18"/>
          <w:lang w:val="ru-RU"/>
        </w:rPr>
        <w:t>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національному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рівні</w:t>
      </w:r>
      <w:r w:rsidRPr="004321F6">
        <w:rPr>
          <w:rFonts w:ascii="Arial"/>
          <w:color w:val="000000"/>
          <w:sz w:val="18"/>
          <w:lang w:val="ru-RU"/>
        </w:rPr>
        <w:t>;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46" w:name="643787"/>
      <w:bookmarkEnd w:id="45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абзац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третій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першої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5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17.05.2012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4719-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47" w:name="643786"/>
      <w:bookmarkEnd w:id="46"/>
      <w:r w:rsidRPr="004321F6">
        <w:rPr>
          <w:rFonts w:ascii="Arial"/>
          <w:color w:val="000000"/>
          <w:sz w:val="18"/>
          <w:lang w:val="ru-RU"/>
        </w:rPr>
        <w:t>галузевих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міжгалузевих</w:t>
      </w:r>
      <w:r w:rsidRPr="004321F6">
        <w:rPr>
          <w:rFonts w:ascii="Arial"/>
          <w:color w:val="000000"/>
          <w:sz w:val="18"/>
          <w:lang w:val="ru-RU"/>
        </w:rPr>
        <w:t xml:space="preserve">), </w:t>
      </w:r>
      <w:r w:rsidRPr="004321F6">
        <w:rPr>
          <w:rFonts w:ascii="Arial"/>
          <w:color w:val="000000"/>
          <w:sz w:val="18"/>
          <w:lang w:val="ru-RU"/>
        </w:rPr>
        <w:t>територіальних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угод</w:t>
      </w:r>
      <w:r w:rsidRPr="004321F6">
        <w:rPr>
          <w:rFonts w:ascii="Arial"/>
          <w:color w:val="000000"/>
          <w:sz w:val="18"/>
          <w:lang w:val="ru-RU"/>
        </w:rPr>
        <w:t>;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48" w:name="643788"/>
      <w:bookmarkEnd w:id="47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абзац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четвертий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першої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5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17.05.2012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4</w:t>
      </w:r>
      <w:r w:rsidRPr="004321F6">
        <w:rPr>
          <w:rFonts w:ascii="Arial"/>
          <w:color w:val="000000"/>
          <w:sz w:val="18"/>
          <w:lang w:val="ru-RU"/>
        </w:rPr>
        <w:t>719-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49" w:name="643782"/>
      <w:bookmarkEnd w:id="48"/>
      <w:r w:rsidRPr="004321F6">
        <w:rPr>
          <w:rFonts w:ascii="Arial"/>
          <w:color w:val="000000"/>
          <w:sz w:val="18"/>
          <w:lang w:val="ru-RU"/>
        </w:rPr>
        <w:t>колективних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договорів</w:t>
      </w:r>
      <w:r w:rsidRPr="004321F6">
        <w:rPr>
          <w:rFonts w:ascii="Arial"/>
          <w:color w:val="000000"/>
          <w:sz w:val="18"/>
          <w:lang w:val="ru-RU"/>
        </w:rPr>
        <w:t>;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50" w:name="643784"/>
      <w:bookmarkEnd w:id="49"/>
      <w:r w:rsidRPr="004321F6">
        <w:rPr>
          <w:rFonts w:ascii="Arial"/>
          <w:color w:val="000000"/>
          <w:sz w:val="18"/>
          <w:lang w:val="ru-RU"/>
        </w:rPr>
        <w:t>трудових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договорів</w:t>
      </w:r>
      <w:r w:rsidRPr="004321F6">
        <w:rPr>
          <w:rFonts w:ascii="Arial"/>
          <w:color w:val="000000"/>
          <w:sz w:val="18"/>
          <w:lang w:val="ru-RU"/>
        </w:rPr>
        <w:t>;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51" w:name="643835"/>
      <w:bookmarkEnd w:id="50"/>
      <w:r w:rsidRPr="004321F6">
        <w:rPr>
          <w:rFonts w:ascii="Arial"/>
          <w:color w:val="000000"/>
          <w:sz w:val="18"/>
          <w:lang w:val="ru-RU"/>
        </w:rPr>
        <w:t>грантів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52" w:name="643836"/>
      <w:bookmarkEnd w:id="51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першу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5 </w:t>
      </w:r>
      <w:r w:rsidRPr="004321F6">
        <w:rPr>
          <w:rFonts w:ascii="Arial"/>
          <w:color w:val="000000"/>
          <w:sz w:val="18"/>
          <w:lang w:val="ru-RU"/>
        </w:rPr>
        <w:t>доповнено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абзацом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сьомим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26.11.2015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848-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53" w:name="28"/>
      <w:bookmarkEnd w:id="52"/>
      <w:r w:rsidRPr="004321F6">
        <w:rPr>
          <w:rFonts w:ascii="Arial"/>
          <w:color w:val="000000"/>
          <w:sz w:val="18"/>
          <w:lang w:val="ru-RU"/>
        </w:rPr>
        <w:t>Суб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єктами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організації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: </w:t>
      </w:r>
      <w:r w:rsidRPr="004321F6">
        <w:rPr>
          <w:rFonts w:ascii="Arial"/>
          <w:color w:val="000000"/>
          <w:sz w:val="18"/>
          <w:lang w:val="ru-RU"/>
        </w:rPr>
        <w:t>органи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державної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влади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місцевого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самоврядування</w:t>
      </w:r>
      <w:r w:rsidRPr="004321F6">
        <w:rPr>
          <w:rFonts w:ascii="Arial"/>
          <w:color w:val="000000"/>
          <w:sz w:val="18"/>
          <w:lang w:val="ru-RU"/>
        </w:rPr>
        <w:t>;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роботодавці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організації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роботодавців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об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єднання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організацій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роботодавців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або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представницькі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органи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професійні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спілки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об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єднання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професійних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спілок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або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представницькі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органи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працівники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54" w:name="643789"/>
      <w:bookmarkEnd w:id="53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друга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5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>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17.05.2012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4719-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55" w:name="643885"/>
      <w:bookmarkEnd w:id="54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6. </w:t>
      </w:r>
      <w:r w:rsidRPr="004321F6">
        <w:rPr>
          <w:rFonts w:ascii="Arial"/>
          <w:color w:val="000000"/>
          <w:sz w:val="27"/>
          <w:lang w:val="ru-RU"/>
        </w:rPr>
        <w:t>Системи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оплати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56" w:name="643886"/>
      <w:bookmarkEnd w:id="55"/>
      <w:r w:rsidRPr="004321F6">
        <w:rPr>
          <w:rFonts w:ascii="Arial"/>
          <w:color w:val="000000"/>
          <w:sz w:val="18"/>
          <w:lang w:val="ru-RU"/>
        </w:rPr>
        <w:t>Системами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тарифна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системи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формуються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оцінках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складності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виконуваних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робіт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кваліфікації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57" w:name="643887"/>
      <w:bookmarkEnd w:id="56"/>
      <w:r w:rsidRPr="004321F6">
        <w:rPr>
          <w:rFonts w:ascii="Arial"/>
          <w:color w:val="000000"/>
          <w:sz w:val="18"/>
          <w:lang w:val="ru-RU"/>
        </w:rPr>
        <w:t>Тарифна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система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включає</w:t>
      </w:r>
      <w:r w:rsidRPr="004321F6">
        <w:rPr>
          <w:rFonts w:ascii="Arial"/>
          <w:color w:val="000000"/>
          <w:sz w:val="18"/>
          <w:lang w:val="ru-RU"/>
        </w:rPr>
        <w:t xml:space="preserve">: </w:t>
      </w:r>
      <w:r w:rsidRPr="004321F6">
        <w:rPr>
          <w:rFonts w:ascii="Arial"/>
          <w:color w:val="000000"/>
          <w:sz w:val="18"/>
          <w:lang w:val="ru-RU"/>
        </w:rPr>
        <w:t>тарифні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сітк</w:t>
      </w:r>
      <w:r w:rsidRPr="004321F6">
        <w:rPr>
          <w:rFonts w:ascii="Arial"/>
          <w:color w:val="000000"/>
          <w:sz w:val="18"/>
          <w:lang w:val="ru-RU"/>
        </w:rPr>
        <w:t>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тарифні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ставки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схеми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посадових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окладів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професійні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стандарти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кваліфікаційні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характеристики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відсутності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професійних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стандартів</w:t>
      </w:r>
      <w:r w:rsidRPr="004321F6">
        <w:rPr>
          <w:rFonts w:ascii="Arial"/>
          <w:color w:val="000000"/>
          <w:sz w:val="18"/>
          <w:lang w:val="ru-RU"/>
        </w:rPr>
        <w:t>).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58" w:name="643888"/>
      <w:bookmarkEnd w:id="57"/>
      <w:r w:rsidRPr="004321F6">
        <w:rPr>
          <w:rFonts w:ascii="Arial"/>
          <w:color w:val="000000"/>
          <w:sz w:val="18"/>
          <w:lang w:val="ru-RU"/>
        </w:rPr>
        <w:t>Тарифна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система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використовується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розподілі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робіт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залежно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складності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- </w:t>
      </w:r>
      <w:r w:rsidRPr="004321F6">
        <w:rPr>
          <w:rFonts w:ascii="Arial"/>
          <w:color w:val="000000"/>
          <w:sz w:val="18"/>
          <w:lang w:val="ru-RU"/>
        </w:rPr>
        <w:t>залежно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кваліфікації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розрядами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тарифної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сітки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 w:rsidRPr="004321F6">
        <w:rPr>
          <w:rFonts w:ascii="Arial"/>
          <w:color w:val="000000"/>
          <w:sz w:val="18"/>
          <w:lang w:val="ru-RU"/>
        </w:rPr>
        <w:t>Вона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основою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формування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диференціації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59" w:name="643889"/>
      <w:bookmarkEnd w:id="58"/>
      <w:r w:rsidRPr="004321F6">
        <w:rPr>
          <w:rFonts w:ascii="Arial"/>
          <w:color w:val="000000"/>
          <w:sz w:val="18"/>
          <w:lang w:val="ru-RU"/>
        </w:rPr>
        <w:t>Тарифна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сітка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схема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посадових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окладів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формується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основі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тарифної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ставки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робітника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першого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розряду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міжкваліфікаційних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міжпоса</w:t>
      </w:r>
      <w:r w:rsidRPr="004321F6">
        <w:rPr>
          <w:rFonts w:ascii="Arial"/>
          <w:color w:val="000000"/>
          <w:sz w:val="18"/>
          <w:lang w:val="ru-RU"/>
        </w:rPr>
        <w:t>дових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співвідношень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тарифних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ставок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посадових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окладів</w:t>
      </w:r>
      <w:r w:rsidRPr="004321F6">
        <w:rPr>
          <w:rFonts w:ascii="Arial"/>
          <w:color w:val="000000"/>
          <w:sz w:val="18"/>
          <w:lang w:val="ru-RU"/>
        </w:rPr>
        <w:t>).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60" w:name="643890"/>
      <w:bookmarkEnd w:id="59"/>
      <w:r w:rsidRPr="004321F6">
        <w:rPr>
          <w:rFonts w:ascii="Arial"/>
          <w:color w:val="000000"/>
          <w:sz w:val="18"/>
          <w:lang w:val="ru-RU"/>
        </w:rPr>
        <w:t>Схема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посадових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окладів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тарифних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ставок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установ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закладів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організацій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фінансуються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формується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основі</w:t>
      </w:r>
      <w:r w:rsidRPr="004321F6">
        <w:rPr>
          <w:rFonts w:ascii="Arial"/>
          <w:color w:val="000000"/>
          <w:sz w:val="18"/>
          <w:lang w:val="ru-RU"/>
        </w:rPr>
        <w:t>: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61" w:name="643891"/>
      <w:bookmarkEnd w:id="60"/>
      <w:r w:rsidRPr="004321F6">
        <w:rPr>
          <w:rFonts w:ascii="Arial"/>
          <w:color w:val="000000"/>
          <w:sz w:val="18"/>
          <w:lang w:val="ru-RU"/>
        </w:rPr>
        <w:t>мінімального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посадового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окладу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тарифної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ставки</w:t>
      </w:r>
      <w:r w:rsidRPr="004321F6">
        <w:rPr>
          <w:rFonts w:ascii="Arial"/>
          <w:color w:val="000000"/>
          <w:sz w:val="18"/>
          <w:lang w:val="ru-RU"/>
        </w:rPr>
        <w:t xml:space="preserve">), </w:t>
      </w:r>
      <w:r w:rsidRPr="004321F6">
        <w:rPr>
          <w:rFonts w:ascii="Arial"/>
          <w:color w:val="000000"/>
          <w:sz w:val="18"/>
          <w:lang w:val="ru-RU"/>
        </w:rPr>
        <w:t>вс</w:t>
      </w:r>
      <w:r w:rsidRPr="004321F6">
        <w:rPr>
          <w:rFonts w:ascii="Arial"/>
          <w:color w:val="000000"/>
          <w:sz w:val="18"/>
          <w:lang w:val="ru-RU"/>
        </w:rPr>
        <w:t>тановленого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Кабінетом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Міністрів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>;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62" w:name="643892"/>
      <w:bookmarkEnd w:id="61"/>
      <w:r w:rsidRPr="004321F6">
        <w:rPr>
          <w:rFonts w:ascii="Arial"/>
          <w:color w:val="000000"/>
          <w:sz w:val="18"/>
          <w:lang w:val="ru-RU"/>
        </w:rPr>
        <w:t>міжпосадових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міжкваліфікаційних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співвідношень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посадових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окладів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тарифних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ставок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тарифних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коефіцієнтів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63" w:name="643893"/>
      <w:bookmarkEnd w:id="62"/>
      <w:r w:rsidRPr="004321F6">
        <w:rPr>
          <w:rFonts w:ascii="Arial"/>
          <w:color w:val="000000"/>
          <w:sz w:val="18"/>
          <w:lang w:val="ru-RU"/>
        </w:rPr>
        <w:t>Мінімальний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посадовий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оклад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тарифна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ставка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встановлюється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меншому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прожитковий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мінімум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встановлений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працездатних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осіб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1 </w:t>
      </w:r>
      <w:r w:rsidRPr="004321F6">
        <w:rPr>
          <w:rFonts w:ascii="Arial"/>
          <w:color w:val="000000"/>
          <w:sz w:val="18"/>
          <w:lang w:val="ru-RU"/>
        </w:rPr>
        <w:t>січня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календарного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року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64" w:name="643894"/>
      <w:bookmarkEnd w:id="63"/>
      <w:r w:rsidRPr="004321F6">
        <w:rPr>
          <w:rFonts w:ascii="Arial"/>
          <w:color w:val="000000"/>
          <w:sz w:val="18"/>
          <w:lang w:val="ru-RU"/>
        </w:rPr>
        <w:t>Віднесення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виконуваних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робіт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певних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тарифних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розрядів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присвоєння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кваліфікаційних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розрядів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робітникам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провадиться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власником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або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органом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уповноваженим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власником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професі</w:t>
      </w:r>
      <w:r w:rsidRPr="004321F6">
        <w:rPr>
          <w:rFonts w:ascii="Arial"/>
          <w:color w:val="000000"/>
          <w:sz w:val="18"/>
          <w:lang w:val="ru-RU"/>
        </w:rPr>
        <w:t>йними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стандартами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погодженням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виборним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первинної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профспілкової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організації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профспілковим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представником</w:t>
      </w:r>
      <w:r w:rsidRPr="004321F6">
        <w:rPr>
          <w:rFonts w:ascii="Arial"/>
          <w:color w:val="000000"/>
          <w:sz w:val="18"/>
          <w:lang w:val="ru-RU"/>
        </w:rPr>
        <w:t xml:space="preserve">).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відсутності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професійних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стандартів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таке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віднесення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може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здійснюватися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кваліфікаційними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характеристиками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65" w:name="643895"/>
      <w:bookmarkEnd w:id="64"/>
      <w:r w:rsidRPr="004321F6">
        <w:rPr>
          <w:rFonts w:ascii="Arial"/>
          <w:color w:val="000000"/>
          <w:sz w:val="18"/>
          <w:lang w:val="ru-RU"/>
        </w:rPr>
        <w:t>Колективним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договор</w:t>
      </w:r>
      <w:r w:rsidRPr="004321F6">
        <w:rPr>
          <w:rFonts w:ascii="Arial"/>
          <w:color w:val="000000"/>
          <w:sz w:val="18"/>
          <w:lang w:val="ru-RU"/>
        </w:rPr>
        <w:t>ом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якщо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договір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укладався</w:t>
      </w:r>
      <w:r w:rsidRPr="004321F6">
        <w:rPr>
          <w:rFonts w:ascii="Arial"/>
          <w:color w:val="000000"/>
          <w:sz w:val="18"/>
          <w:lang w:val="ru-RU"/>
        </w:rPr>
        <w:t xml:space="preserve"> - </w:t>
      </w:r>
      <w:r w:rsidRPr="004321F6">
        <w:rPr>
          <w:rFonts w:ascii="Arial"/>
          <w:color w:val="000000"/>
          <w:sz w:val="18"/>
          <w:lang w:val="ru-RU"/>
        </w:rPr>
        <w:t>наказом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розпорядженням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власника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або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уповноваженого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виданим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після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погодження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виборним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первинної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профспілкової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організації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профспілковим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представником</w:t>
      </w:r>
      <w:r w:rsidRPr="004321F6">
        <w:rPr>
          <w:rFonts w:ascii="Arial"/>
          <w:color w:val="000000"/>
          <w:sz w:val="18"/>
          <w:lang w:val="ru-RU"/>
        </w:rPr>
        <w:t xml:space="preserve">), </w:t>
      </w:r>
      <w:r w:rsidRPr="004321F6">
        <w:rPr>
          <w:rFonts w:ascii="Arial"/>
          <w:color w:val="000000"/>
          <w:sz w:val="18"/>
          <w:lang w:val="ru-RU"/>
        </w:rPr>
        <w:t>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разі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відсутності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первинної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профспілкової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</w:t>
      </w:r>
      <w:r w:rsidRPr="004321F6">
        <w:rPr>
          <w:rFonts w:ascii="Arial"/>
          <w:color w:val="000000"/>
          <w:sz w:val="18"/>
          <w:lang w:val="ru-RU"/>
        </w:rPr>
        <w:t>рганізації</w:t>
      </w:r>
      <w:r w:rsidRPr="004321F6">
        <w:rPr>
          <w:rFonts w:ascii="Arial"/>
          <w:color w:val="000000"/>
          <w:sz w:val="18"/>
          <w:lang w:val="ru-RU"/>
        </w:rPr>
        <w:t xml:space="preserve"> -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вільно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обраними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уповноваженими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представниками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представником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можуть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встановлюватися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системи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66" w:name="643864"/>
      <w:bookmarkEnd w:id="65"/>
      <w:r w:rsidRPr="004321F6">
        <w:rPr>
          <w:rFonts w:ascii="Arial"/>
          <w:color w:val="000000"/>
          <w:sz w:val="18"/>
          <w:lang w:val="ru-RU"/>
        </w:rPr>
        <w:lastRenderedPageBreak/>
        <w:t>(</w:t>
      </w:r>
      <w:r w:rsidRPr="004321F6">
        <w:rPr>
          <w:rFonts w:ascii="Arial"/>
          <w:color w:val="000000"/>
          <w:sz w:val="18"/>
          <w:lang w:val="ru-RU"/>
        </w:rPr>
        <w:t>стаття</w:t>
      </w:r>
      <w:r w:rsidRPr="004321F6">
        <w:rPr>
          <w:rFonts w:ascii="Arial"/>
          <w:color w:val="000000"/>
          <w:sz w:val="18"/>
          <w:lang w:val="ru-RU"/>
        </w:rPr>
        <w:t xml:space="preserve"> 6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01.06.2000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1766-</w:t>
      </w:r>
      <w:r>
        <w:rPr>
          <w:rFonts w:ascii="Arial"/>
          <w:color w:val="000000"/>
          <w:sz w:val="18"/>
        </w:rPr>
        <w:t>III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18.11.2004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IV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16.10.2012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26.11.2015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848-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06.12.2016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05.12.2019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ясненнями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Рішення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Консти</w:t>
      </w:r>
      <w:r w:rsidRPr="004321F6">
        <w:rPr>
          <w:rFonts w:ascii="Arial"/>
          <w:color w:val="000000"/>
          <w:sz w:val="18"/>
          <w:lang w:val="ru-RU"/>
        </w:rPr>
        <w:t>туційного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Суду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15.07.2021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2-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>/2021,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01.04.2022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2179-</w:t>
      </w:r>
      <w:r>
        <w:rPr>
          <w:rFonts w:ascii="Arial"/>
          <w:color w:val="000000"/>
          <w:sz w:val="18"/>
        </w:rPr>
        <w:t>IX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67" w:name="36"/>
      <w:bookmarkEnd w:id="66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7. </w:t>
      </w:r>
      <w:r w:rsidRPr="004321F6">
        <w:rPr>
          <w:rFonts w:ascii="Arial"/>
          <w:color w:val="000000"/>
          <w:sz w:val="27"/>
          <w:lang w:val="ru-RU"/>
        </w:rPr>
        <w:t>Законодавство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про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оплату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68" w:name="585"/>
      <w:bookmarkEnd w:id="67"/>
      <w:r w:rsidRPr="004321F6">
        <w:rPr>
          <w:rFonts w:ascii="Arial"/>
          <w:color w:val="000000"/>
          <w:sz w:val="18"/>
          <w:lang w:val="ru-RU"/>
        </w:rPr>
        <w:t>Законодавство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грунтується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Конституції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складається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Кодексу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</w:t>
      </w:r>
      <w:r w:rsidRPr="004321F6">
        <w:rPr>
          <w:rFonts w:ascii="Arial"/>
          <w:color w:val="000000"/>
          <w:sz w:val="18"/>
          <w:lang w:val="ru-RU"/>
        </w:rPr>
        <w:t>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цього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"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колективні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договори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угоди</w:t>
      </w:r>
      <w:r w:rsidRPr="004321F6">
        <w:rPr>
          <w:rFonts w:ascii="Arial"/>
          <w:color w:val="000000"/>
          <w:sz w:val="18"/>
          <w:lang w:val="ru-RU"/>
        </w:rPr>
        <w:t xml:space="preserve">",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"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підприємства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Україні</w:t>
      </w:r>
      <w:r w:rsidRPr="004321F6">
        <w:rPr>
          <w:rFonts w:ascii="Arial"/>
          <w:color w:val="000000"/>
          <w:sz w:val="18"/>
          <w:lang w:val="ru-RU"/>
        </w:rPr>
        <w:t xml:space="preserve">"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актів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законодавства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69" w:name="38"/>
      <w:bookmarkEnd w:id="68"/>
      <w:r w:rsidRPr="004321F6">
        <w:rPr>
          <w:rFonts w:ascii="Arial"/>
          <w:color w:val="000000"/>
          <w:sz w:val="27"/>
          <w:lang w:val="ru-RU"/>
        </w:rPr>
        <w:t>РОЗДІЛ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ДЕРЖАВНЕ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РЕГУЛЮВАННЯ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ОПЛАТИ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70" w:name="41"/>
      <w:bookmarkEnd w:id="69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8. </w:t>
      </w:r>
      <w:r w:rsidRPr="004321F6">
        <w:rPr>
          <w:rFonts w:ascii="Arial"/>
          <w:color w:val="000000"/>
          <w:sz w:val="27"/>
          <w:lang w:val="ru-RU"/>
        </w:rPr>
        <w:t>Сфера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державного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регулювання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оплати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71" w:name="643906"/>
      <w:bookmarkEnd w:id="70"/>
      <w:r w:rsidRPr="004321F6">
        <w:rPr>
          <w:rFonts w:ascii="Arial"/>
          <w:color w:val="000000"/>
          <w:sz w:val="18"/>
          <w:lang w:val="ru-RU"/>
        </w:rPr>
        <w:t>Де</w:t>
      </w:r>
      <w:r w:rsidRPr="004321F6">
        <w:rPr>
          <w:rFonts w:ascii="Arial"/>
          <w:color w:val="000000"/>
          <w:sz w:val="18"/>
          <w:lang w:val="ru-RU"/>
        </w:rPr>
        <w:t>ржава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здійснює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регулювання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підприємств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усіх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форм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власності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шляхом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державних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норм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гарантій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також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шляхом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оподаткування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доходів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72" w:name="643772"/>
      <w:bookmarkEnd w:id="71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перша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8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</w:t>
      </w:r>
      <w:r w:rsidRPr="004321F6">
        <w:rPr>
          <w:rFonts w:ascii="Arial"/>
          <w:color w:val="000000"/>
          <w:sz w:val="18"/>
          <w:lang w:val="ru-RU"/>
        </w:rPr>
        <w:t>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21.04.2011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3258-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22.02.2024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3587-</w:t>
      </w:r>
      <w:r>
        <w:rPr>
          <w:rFonts w:ascii="Arial"/>
          <w:color w:val="000000"/>
          <w:sz w:val="18"/>
        </w:rPr>
        <w:t>IX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73" w:name="43"/>
      <w:bookmarkEnd w:id="72"/>
      <w:r w:rsidRPr="004321F6">
        <w:rPr>
          <w:rFonts w:ascii="Arial"/>
          <w:color w:val="000000"/>
          <w:sz w:val="18"/>
          <w:lang w:val="ru-RU"/>
        </w:rPr>
        <w:t>Умови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установ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організацій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фінансуються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визначаються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Кабінетом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Міністрів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</w:t>
      </w:r>
      <w:r w:rsidRPr="004321F6">
        <w:rPr>
          <w:rFonts w:ascii="Arial"/>
          <w:color w:val="000000"/>
          <w:sz w:val="18"/>
          <w:lang w:val="ru-RU"/>
        </w:rPr>
        <w:t>ни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крім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випадків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передбачених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третьою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цієї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першою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10 </w:t>
      </w:r>
      <w:r w:rsidRPr="004321F6">
        <w:rPr>
          <w:rFonts w:ascii="Arial"/>
          <w:color w:val="000000"/>
          <w:sz w:val="18"/>
          <w:lang w:val="ru-RU"/>
        </w:rPr>
        <w:t>цього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74" w:name="643764"/>
      <w:bookmarkEnd w:id="73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друга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8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07.07.2010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2453-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75" w:name="44"/>
      <w:bookmarkEnd w:id="74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стаття</w:t>
      </w:r>
      <w:r w:rsidRPr="004321F6">
        <w:rPr>
          <w:rFonts w:ascii="Arial"/>
          <w:color w:val="000000"/>
          <w:sz w:val="18"/>
          <w:lang w:val="ru-RU"/>
        </w:rPr>
        <w:t xml:space="preserve"> 8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23.01.97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20/97-</w:t>
      </w:r>
      <w:r w:rsidRPr="004321F6">
        <w:rPr>
          <w:rFonts w:ascii="Arial"/>
          <w:color w:val="000000"/>
          <w:sz w:val="18"/>
          <w:lang w:val="ru-RU"/>
        </w:rPr>
        <w:t>ВР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76" w:name="643765"/>
      <w:bookmarkEnd w:id="75"/>
      <w:r w:rsidRPr="004321F6">
        <w:rPr>
          <w:rFonts w:ascii="Arial"/>
          <w:color w:val="000000"/>
          <w:sz w:val="18"/>
          <w:lang w:val="ru-RU"/>
        </w:rPr>
        <w:t>Умови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суддів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членів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національної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комісії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здійснює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державне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регулювання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сферах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енергетики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комунальних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послуг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центрального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апарату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територіальних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визначаються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77" w:name="643766"/>
      <w:bookmarkEnd w:id="76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статтю</w:t>
      </w:r>
      <w:r w:rsidRPr="004321F6">
        <w:rPr>
          <w:rFonts w:ascii="Arial"/>
          <w:color w:val="000000"/>
          <w:sz w:val="18"/>
          <w:lang w:val="ru-RU"/>
        </w:rPr>
        <w:t xml:space="preserve"> 8 </w:t>
      </w:r>
      <w:r w:rsidRPr="004321F6">
        <w:rPr>
          <w:rFonts w:ascii="Arial"/>
          <w:color w:val="000000"/>
          <w:sz w:val="18"/>
          <w:lang w:val="ru-RU"/>
        </w:rPr>
        <w:t>допов</w:t>
      </w:r>
      <w:r w:rsidRPr="004321F6">
        <w:rPr>
          <w:rFonts w:ascii="Arial"/>
          <w:color w:val="000000"/>
          <w:sz w:val="18"/>
          <w:lang w:val="ru-RU"/>
        </w:rPr>
        <w:t>нено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третьою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07.07.2010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2453-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третя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8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22.09.2016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1540-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Default="004321F6">
      <w:pPr>
        <w:spacing w:after="0"/>
        <w:ind w:firstLine="240"/>
      </w:pPr>
      <w:bookmarkStart w:id="78" w:name="643903"/>
      <w:bookmarkEnd w:id="77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79" w:name="643902"/>
      <w:bookmarkEnd w:id="78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статтю</w:t>
      </w:r>
      <w:r w:rsidRPr="004321F6">
        <w:rPr>
          <w:rFonts w:ascii="Arial"/>
          <w:color w:val="000000"/>
          <w:sz w:val="18"/>
          <w:lang w:val="ru-RU"/>
        </w:rPr>
        <w:t xml:space="preserve"> 8 </w:t>
      </w:r>
      <w:r w:rsidRPr="004321F6">
        <w:rPr>
          <w:rFonts w:ascii="Arial"/>
          <w:color w:val="000000"/>
          <w:sz w:val="18"/>
          <w:lang w:val="ru-RU"/>
        </w:rPr>
        <w:t>доповнено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четвертою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</w:t>
      </w:r>
      <w:r w:rsidRPr="004321F6">
        <w:rPr>
          <w:rFonts w:ascii="Arial"/>
          <w:color w:val="000000"/>
          <w:sz w:val="18"/>
          <w:lang w:val="ru-RU"/>
        </w:rPr>
        <w:t>д</w:t>
      </w:r>
      <w:r w:rsidRPr="004321F6">
        <w:rPr>
          <w:rFonts w:ascii="Arial"/>
          <w:color w:val="000000"/>
          <w:sz w:val="18"/>
          <w:lang w:val="ru-RU"/>
        </w:rPr>
        <w:t xml:space="preserve"> 01.07.2022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четверта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8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29.07.2022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2494-</w:t>
      </w:r>
      <w:r>
        <w:rPr>
          <w:rFonts w:ascii="Arial"/>
          <w:color w:val="000000"/>
          <w:sz w:val="18"/>
        </w:rPr>
        <w:t>IX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80" w:name="643747"/>
      <w:bookmarkEnd w:id="79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9. </w:t>
      </w:r>
      <w:r w:rsidRPr="004321F6">
        <w:rPr>
          <w:rFonts w:ascii="Arial"/>
          <w:color w:val="000000"/>
          <w:sz w:val="27"/>
          <w:lang w:val="ru-RU"/>
        </w:rPr>
        <w:t>Умови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визначення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розміру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мінімальної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заробітної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плати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81" w:name="643748"/>
      <w:bookmarkEnd w:id="80"/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визначається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урахуванням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потреб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</w:t>
      </w:r>
      <w:r w:rsidRPr="004321F6">
        <w:rPr>
          <w:rFonts w:ascii="Arial"/>
          <w:color w:val="000000"/>
          <w:sz w:val="18"/>
          <w:lang w:val="ru-RU"/>
        </w:rPr>
        <w:t>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сімей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вартісної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величини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достатнього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забезпечення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нормального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функціонування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працездатної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людини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lastRenderedPageBreak/>
        <w:t>збереження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здоров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набору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продуктів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харчування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мінімального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набору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непродовольчих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товарів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набору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послуг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необхідних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</w:t>
      </w:r>
      <w:r w:rsidRPr="004321F6">
        <w:rPr>
          <w:rFonts w:ascii="Arial"/>
          <w:color w:val="000000"/>
          <w:sz w:val="18"/>
          <w:lang w:val="ru-RU"/>
        </w:rPr>
        <w:t>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задоволення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основних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соціальних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культурних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потреб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особистості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також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загального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рівня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середньої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продуктивності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рівня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зайнятості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82" w:name="643749"/>
      <w:bookmarkEnd w:id="81"/>
      <w:r w:rsidRPr="004321F6">
        <w:rPr>
          <w:rFonts w:ascii="Arial"/>
          <w:color w:val="000000"/>
          <w:sz w:val="18"/>
          <w:lang w:val="ru-RU"/>
        </w:rPr>
        <w:t>Мінімальна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встановлюється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нижчому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прожиткового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</w:t>
      </w:r>
      <w:r w:rsidRPr="004321F6">
        <w:rPr>
          <w:rFonts w:ascii="Arial"/>
          <w:color w:val="000000"/>
          <w:sz w:val="18"/>
          <w:lang w:val="ru-RU"/>
        </w:rPr>
        <w:t>уму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працездатних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осіб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83" w:name="643750"/>
      <w:bookmarkEnd w:id="82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стаття</w:t>
      </w:r>
      <w:r w:rsidRPr="004321F6">
        <w:rPr>
          <w:rFonts w:ascii="Arial"/>
          <w:color w:val="000000"/>
          <w:sz w:val="18"/>
          <w:lang w:val="ru-RU"/>
        </w:rPr>
        <w:t xml:space="preserve"> 9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14.12.2006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466-</w:t>
      </w:r>
      <w:r>
        <w:rPr>
          <w:rFonts w:ascii="Arial"/>
          <w:color w:val="000000"/>
          <w:sz w:val="18"/>
        </w:rPr>
        <w:t>V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84" w:name="51"/>
      <w:bookmarkEnd w:id="83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10. </w:t>
      </w:r>
      <w:r w:rsidRPr="004321F6">
        <w:rPr>
          <w:rFonts w:ascii="Arial"/>
          <w:color w:val="000000"/>
          <w:sz w:val="27"/>
          <w:lang w:val="ru-RU"/>
        </w:rPr>
        <w:t>Порядок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встановлення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перегляду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розміру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мінімальної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заробітної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плати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85" w:name="52"/>
      <w:bookmarkEnd w:id="84"/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встановлюється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Верховною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Радою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поданн</w:t>
      </w:r>
      <w:r w:rsidRPr="004321F6">
        <w:rPr>
          <w:rFonts w:ascii="Arial"/>
          <w:color w:val="000000"/>
          <w:sz w:val="18"/>
          <w:lang w:val="ru-RU"/>
        </w:rPr>
        <w:t>ям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Кабінету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Міністрів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рідше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одного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разу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рік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Державний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урахуванням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вироблених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шляхом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переговорів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пропозицій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спільного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представницького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об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єднань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профспілок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спільного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представницького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об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єднань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</w:t>
      </w:r>
      <w:r w:rsidRPr="004321F6">
        <w:rPr>
          <w:rFonts w:ascii="Arial"/>
          <w:color w:val="000000"/>
          <w:sz w:val="18"/>
          <w:lang w:val="ru-RU"/>
        </w:rPr>
        <w:t>нізацій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роботодавців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національному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рівні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86" w:name="643711"/>
      <w:bookmarkEnd w:id="85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перша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10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10.07.2003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1086-</w:t>
      </w:r>
      <w:r>
        <w:rPr>
          <w:rFonts w:ascii="Arial"/>
          <w:color w:val="000000"/>
          <w:sz w:val="18"/>
        </w:rPr>
        <w:t>IV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14.12.2006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466-</w:t>
      </w:r>
      <w:r>
        <w:rPr>
          <w:rFonts w:ascii="Arial"/>
          <w:color w:val="000000"/>
          <w:sz w:val="18"/>
        </w:rPr>
        <w:t>V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06.12.2016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87" w:name="53"/>
      <w:bookmarkEnd w:id="86"/>
      <w:r w:rsidRPr="004321F6">
        <w:rPr>
          <w:rFonts w:ascii="Arial"/>
          <w:color w:val="000000"/>
          <w:sz w:val="18"/>
          <w:lang w:val="ru-RU"/>
        </w:rPr>
        <w:t>Розмір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</w:t>
      </w:r>
      <w:r w:rsidRPr="004321F6">
        <w:rPr>
          <w:rFonts w:ascii="Arial"/>
          <w:color w:val="000000"/>
          <w:sz w:val="18"/>
          <w:lang w:val="ru-RU"/>
        </w:rPr>
        <w:t>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може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бути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зменшено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разі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зменшення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прожиткового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мінімуму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працездатних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осіб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88" w:name="643713"/>
      <w:bookmarkEnd w:id="87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друга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10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10.07.2003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1086-</w:t>
      </w:r>
      <w:r>
        <w:rPr>
          <w:rFonts w:ascii="Arial"/>
          <w:color w:val="000000"/>
          <w:sz w:val="18"/>
        </w:rPr>
        <w:t>IV</w:t>
      </w:r>
      <w:r w:rsidRPr="004321F6">
        <w:rPr>
          <w:rFonts w:ascii="Arial"/>
          <w:color w:val="000000"/>
          <w:sz w:val="18"/>
          <w:lang w:val="ru-RU"/>
        </w:rPr>
        <w:t>,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14.12.2006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46</w:t>
      </w:r>
      <w:r w:rsidRPr="004321F6">
        <w:rPr>
          <w:rFonts w:ascii="Arial"/>
          <w:color w:val="000000"/>
          <w:sz w:val="18"/>
          <w:lang w:val="ru-RU"/>
        </w:rPr>
        <w:t>6-</w:t>
      </w:r>
      <w:r>
        <w:rPr>
          <w:rFonts w:ascii="Arial"/>
          <w:color w:val="000000"/>
          <w:sz w:val="18"/>
        </w:rPr>
        <w:t>V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89" w:name="643716"/>
      <w:bookmarkEnd w:id="88"/>
      <w:r w:rsidRPr="004321F6">
        <w:rPr>
          <w:rFonts w:ascii="Arial"/>
          <w:color w:val="000000"/>
          <w:sz w:val="18"/>
          <w:lang w:val="ru-RU"/>
        </w:rPr>
        <w:t>Зміни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нормативно</w:t>
      </w:r>
      <w:r w:rsidRPr="004321F6">
        <w:rPr>
          <w:rFonts w:ascii="Arial"/>
          <w:color w:val="000000"/>
          <w:sz w:val="18"/>
          <w:lang w:val="ru-RU"/>
        </w:rPr>
        <w:t>-</w:t>
      </w:r>
      <w:r w:rsidRPr="004321F6">
        <w:rPr>
          <w:rFonts w:ascii="Arial"/>
          <w:color w:val="000000"/>
          <w:sz w:val="18"/>
          <w:lang w:val="ru-RU"/>
        </w:rPr>
        <w:t>правовими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актами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чинними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виключно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після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внесення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Державний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відповідний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рік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90" w:name="643714"/>
      <w:bookmarkEnd w:id="89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статтю</w:t>
      </w:r>
      <w:r w:rsidRPr="004321F6">
        <w:rPr>
          <w:rFonts w:ascii="Arial"/>
          <w:color w:val="000000"/>
          <w:sz w:val="18"/>
          <w:lang w:val="ru-RU"/>
        </w:rPr>
        <w:t xml:space="preserve"> 10 </w:t>
      </w:r>
      <w:r w:rsidRPr="004321F6">
        <w:rPr>
          <w:rFonts w:ascii="Arial"/>
          <w:color w:val="000000"/>
          <w:sz w:val="18"/>
          <w:lang w:val="ru-RU"/>
        </w:rPr>
        <w:t>доповнено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третьою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</w:t>
      </w:r>
      <w:r w:rsidRPr="004321F6">
        <w:rPr>
          <w:rFonts w:ascii="Arial"/>
          <w:color w:val="000000"/>
          <w:sz w:val="18"/>
          <w:lang w:val="ru-RU"/>
        </w:rPr>
        <w:t>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10.07.2003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1086-</w:t>
      </w:r>
      <w:r>
        <w:rPr>
          <w:rFonts w:ascii="Arial"/>
          <w:color w:val="000000"/>
          <w:sz w:val="18"/>
        </w:rPr>
        <w:t>IV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91" w:name="54"/>
      <w:bookmarkEnd w:id="90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11. </w:t>
      </w:r>
      <w:r w:rsidRPr="004321F6">
        <w:rPr>
          <w:rFonts w:ascii="Arial"/>
          <w:color w:val="000000"/>
          <w:sz w:val="27"/>
          <w:lang w:val="ru-RU"/>
        </w:rPr>
        <w:t>Мінімальні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розміри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ставок</w:t>
      </w:r>
      <w:r w:rsidRPr="004321F6">
        <w:rPr>
          <w:rFonts w:ascii="Arial"/>
          <w:color w:val="000000"/>
          <w:sz w:val="27"/>
          <w:lang w:val="ru-RU"/>
        </w:rPr>
        <w:t xml:space="preserve"> (</w:t>
      </w:r>
      <w:r w:rsidRPr="004321F6">
        <w:rPr>
          <w:rFonts w:ascii="Arial"/>
          <w:color w:val="000000"/>
          <w:sz w:val="27"/>
          <w:lang w:val="ru-RU"/>
        </w:rPr>
        <w:t>окладів</w:t>
      </w:r>
      <w:r w:rsidRPr="004321F6">
        <w:rPr>
          <w:rFonts w:ascii="Arial"/>
          <w:color w:val="000000"/>
          <w:sz w:val="27"/>
          <w:lang w:val="ru-RU"/>
        </w:rPr>
        <w:t xml:space="preserve">) </w:t>
      </w:r>
      <w:r w:rsidRPr="004321F6">
        <w:rPr>
          <w:rFonts w:ascii="Arial"/>
          <w:color w:val="000000"/>
          <w:sz w:val="27"/>
          <w:lang w:val="ru-RU"/>
        </w:rPr>
        <w:t>заробітної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плати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порядок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їх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встановлення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92" w:name="55"/>
      <w:bookmarkEnd w:id="91"/>
      <w:r w:rsidRPr="004321F6">
        <w:rPr>
          <w:rFonts w:ascii="Arial"/>
          <w:color w:val="000000"/>
          <w:sz w:val="18"/>
          <w:lang w:val="ru-RU"/>
        </w:rPr>
        <w:t>Мінімальні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розміри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ставок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окладів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заробітної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плати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гарантії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визначаються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генеральною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угодою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93" w:name="56"/>
      <w:bookmarkEnd w:id="92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12. </w:t>
      </w:r>
      <w:r w:rsidRPr="004321F6">
        <w:rPr>
          <w:rFonts w:ascii="Arial"/>
          <w:color w:val="000000"/>
          <w:sz w:val="27"/>
          <w:lang w:val="ru-RU"/>
        </w:rPr>
        <w:t>Інші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норми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гарантії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в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оплаті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94" w:name="57"/>
      <w:bookmarkEnd w:id="93"/>
      <w:r w:rsidRPr="004321F6">
        <w:rPr>
          <w:rFonts w:ascii="Arial"/>
          <w:color w:val="000000"/>
          <w:sz w:val="18"/>
          <w:lang w:val="ru-RU"/>
        </w:rPr>
        <w:t>Норми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надурочний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святкові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неробочі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вихідні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дні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нічний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простою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мав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місце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працівника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при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виготовленні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продукції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виявилася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браком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вин</w:t>
      </w:r>
      <w:r w:rsidRPr="004321F6">
        <w:rPr>
          <w:rFonts w:ascii="Arial"/>
          <w:color w:val="000000"/>
          <w:sz w:val="18"/>
          <w:lang w:val="ru-RU"/>
        </w:rPr>
        <w:t>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працівника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молодше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вісімнадцяти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років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при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скороченій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тривалості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їх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щоденної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тощо</w:t>
      </w:r>
      <w:r w:rsidRPr="004321F6">
        <w:rPr>
          <w:rFonts w:ascii="Arial"/>
          <w:color w:val="000000"/>
          <w:sz w:val="18"/>
          <w:lang w:val="ru-RU"/>
        </w:rPr>
        <w:t xml:space="preserve">)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гарантії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оплата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щорічних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відпусток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виконання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державних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обов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язків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тих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направляються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підвищення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кваліфікації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обстеження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медичний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заклад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переведених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здоров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легшу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нижчеоплачувану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переведених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тимчасово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зв</w:t>
      </w:r>
      <w:r w:rsidRPr="004321F6">
        <w:rPr>
          <w:rFonts w:ascii="Arial"/>
          <w:color w:val="000000"/>
          <w:sz w:val="18"/>
          <w:lang w:val="ru-RU"/>
        </w:rPr>
        <w:t>'</w:t>
      </w:r>
      <w:r w:rsidRPr="004321F6">
        <w:rPr>
          <w:rFonts w:ascii="Arial"/>
          <w:color w:val="000000"/>
          <w:sz w:val="18"/>
          <w:lang w:val="ru-RU"/>
        </w:rPr>
        <w:t>язку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виробничою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необхідністю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вагітних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жінок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жінок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які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мають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дітей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віком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трьох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років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переведених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легшу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при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різних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формах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виробничого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навчання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перекваліфікації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або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навчання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спеціальностей</w:t>
      </w:r>
      <w:r w:rsidRPr="004321F6">
        <w:rPr>
          <w:rFonts w:ascii="Arial"/>
          <w:color w:val="000000"/>
          <w:sz w:val="18"/>
          <w:lang w:val="ru-RU"/>
        </w:rPr>
        <w:t xml:space="preserve">; </w:t>
      </w:r>
      <w:r w:rsidRPr="004321F6">
        <w:rPr>
          <w:rFonts w:ascii="Arial"/>
          <w:color w:val="000000"/>
          <w:sz w:val="18"/>
          <w:lang w:val="ru-RU"/>
        </w:rPr>
        <w:t>для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донорів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тощо</w:t>
      </w:r>
      <w:r w:rsidRPr="004321F6">
        <w:rPr>
          <w:rFonts w:ascii="Arial"/>
          <w:color w:val="000000"/>
          <w:sz w:val="18"/>
          <w:lang w:val="ru-RU"/>
        </w:rPr>
        <w:t xml:space="preserve">), </w:t>
      </w:r>
      <w:r w:rsidRPr="004321F6">
        <w:rPr>
          <w:rFonts w:ascii="Arial"/>
          <w:color w:val="000000"/>
          <w:sz w:val="18"/>
          <w:lang w:val="ru-RU"/>
        </w:rPr>
        <w:t>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також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гарантії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компенсації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працівникам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разі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переїзду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роботу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місцевості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службових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відряджень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роботи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польових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умовах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тощо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встановлюються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Кодексом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іншими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актами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законодавства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95" w:name="58"/>
      <w:bookmarkEnd w:id="94"/>
      <w:r w:rsidRPr="004321F6">
        <w:rPr>
          <w:rFonts w:ascii="Arial"/>
          <w:color w:val="000000"/>
          <w:sz w:val="18"/>
          <w:lang w:val="ru-RU"/>
        </w:rPr>
        <w:t>Норми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гарантії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передбачені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частиною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першою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цієї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Кодексом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працю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мінімальними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державними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гарантіями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96" w:name="59"/>
      <w:bookmarkEnd w:id="95"/>
      <w:r w:rsidRPr="004321F6">
        <w:rPr>
          <w:rFonts w:ascii="Arial"/>
          <w:color w:val="000000"/>
          <w:sz w:val="27"/>
          <w:lang w:val="ru-RU"/>
        </w:rPr>
        <w:t>Стат</w:t>
      </w:r>
      <w:r w:rsidRPr="004321F6">
        <w:rPr>
          <w:rFonts w:ascii="Arial"/>
          <w:color w:val="000000"/>
          <w:sz w:val="27"/>
          <w:lang w:val="ru-RU"/>
        </w:rPr>
        <w:t>тя</w:t>
      </w:r>
      <w:r w:rsidRPr="004321F6">
        <w:rPr>
          <w:rFonts w:ascii="Arial"/>
          <w:color w:val="000000"/>
          <w:sz w:val="27"/>
          <w:lang w:val="ru-RU"/>
        </w:rPr>
        <w:t xml:space="preserve"> 13. </w:t>
      </w:r>
      <w:r w:rsidRPr="004321F6">
        <w:rPr>
          <w:rFonts w:ascii="Arial"/>
          <w:color w:val="000000"/>
          <w:sz w:val="27"/>
          <w:lang w:val="ru-RU"/>
        </w:rPr>
        <w:t>Оплата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працівників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установ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організацій</w:t>
      </w:r>
      <w:r w:rsidRPr="004321F6">
        <w:rPr>
          <w:rFonts w:ascii="Arial"/>
          <w:color w:val="000000"/>
          <w:sz w:val="27"/>
          <w:lang w:val="ru-RU"/>
        </w:rPr>
        <w:t xml:space="preserve">, </w:t>
      </w:r>
      <w:r w:rsidRPr="004321F6">
        <w:rPr>
          <w:rFonts w:ascii="Arial"/>
          <w:color w:val="000000"/>
          <w:sz w:val="27"/>
          <w:lang w:val="ru-RU"/>
        </w:rPr>
        <w:t>що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фінансуються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бюджету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97" w:name="60"/>
      <w:bookmarkEnd w:id="96"/>
      <w:r w:rsidRPr="004321F6">
        <w:rPr>
          <w:rFonts w:ascii="Arial"/>
          <w:color w:val="000000"/>
          <w:sz w:val="18"/>
          <w:lang w:val="ru-RU"/>
        </w:rPr>
        <w:t>Оплата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установ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організацій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фінансуються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здійснюється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підставі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актів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Кабінету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Міністрів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межах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бюджетних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асигнувань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98" w:name="643730"/>
      <w:bookmarkEnd w:id="97"/>
      <w:r w:rsidRPr="004321F6">
        <w:rPr>
          <w:rFonts w:ascii="Arial"/>
          <w:color w:val="000000"/>
          <w:sz w:val="18"/>
          <w:lang w:val="ru-RU"/>
        </w:rPr>
        <w:lastRenderedPageBreak/>
        <w:t>(</w:t>
      </w:r>
      <w:r w:rsidRPr="004321F6">
        <w:rPr>
          <w:rFonts w:ascii="Arial"/>
          <w:color w:val="000000"/>
          <w:sz w:val="18"/>
          <w:lang w:val="ru-RU"/>
        </w:rPr>
        <w:t>частина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пер</w:t>
      </w:r>
      <w:r w:rsidRPr="004321F6">
        <w:rPr>
          <w:rFonts w:ascii="Arial"/>
          <w:color w:val="000000"/>
          <w:sz w:val="18"/>
          <w:lang w:val="ru-RU"/>
        </w:rPr>
        <w:t>ша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13 </w:t>
      </w:r>
      <w:r w:rsidRPr="004321F6">
        <w:rPr>
          <w:rFonts w:ascii="Arial"/>
          <w:color w:val="000000"/>
          <w:sz w:val="18"/>
          <w:lang w:val="ru-RU"/>
        </w:rPr>
        <w:t>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редакції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28.12.2007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Pr="004321F6" w:rsidRDefault="004321F6">
      <w:pPr>
        <w:spacing w:after="300"/>
        <w:ind w:firstLine="240"/>
        <w:rPr>
          <w:lang w:val="ru-RU"/>
        </w:rPr>
      </w:pPr>
      <w:bookmarkStart w:id="99" w:name="643735"/>
      <w:bookmarkEnd w:id="98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зміни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пунктом</w:t>
      </w:r>
      <w:r w:rsidRPr="004321F6">
        <w:rPr>
          <w:rFonts w:ascii="Arial"/>
          <w:color w:val="000000"/>
          <w:sz w:val="18"/>
          <w:lang w:val="ru-RU"/>
        </w:rPr>
        <w:t xml:space="preserve"> 66 </w:t>
      </w:r>
      <w:r w:rsidRPr="004321F6">
        <w:rPr>
          <w:rFonts w:ascii="Arial"/>
          <w:color w:val="000000"/>
          <w:sz w:val="18"/>
          <w:lang w:val="ru-RU"/>
        </w:rPr>
        <w:t>розділу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28.12.2007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визнано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такими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відповідають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Конституції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(</w:t>
      </w:r>
      <w:r w:rsidRPr="004321F6">
        <w:rPr>
          <w:rFonts w:ascii="Arial"/>
          <w:color w:val="000000"/>
          <w:sz w:val="18"/>
          <w:lang w:val="ru-RU"/>
        </w:rPr>
        <w:t>є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неконституційними</w:t>
      </w:r>
      <w:r w:rsidRPr="004321F6">
        <w:rPr>
          <w:rFonts w:ascii="Arial"/>
          <w:color w:val="000000"/>
          <w:sz w:val="18"/>
          <w:lang w:val="ru-RU"/>
        </w:rPr>
        <w:t xml:space="preserve">),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Рішенням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Конституцій</w:t>
      </w:r>
      <w:r w:rsidRPr="004321F6">
        <w:rPr>
          <w:rFonts w:ascii="Arial"/>
          <w:color w:val="000000"/>
          <w:sz w:val="18"/>
          <w:lang w:val="ru-RU"/>
        </w:rPr>
        <w:t>ного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Суду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22.05.2008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10-</w:t>
      </w:r>
      <w:r w:rsidRPr="004321F6">
        <w:rPr>
          <w:rFonts w:ascii="Arial"/>
          <w:color w:val="000000"/>
          <w:sz w:val="18"/>
          <w:lang w:val="ru-RU"/>
        </w:rPr>
        <w:t>рп</w:t>
      </w:r>
      <w:r w:rsidRPr="004321F6">
        <w:rPr>
          <w:rFonts w:ascii="Arial"/>
          <w:color w:val="000000"/>
          <w:sz w:val="18"/>
          <w:lang w:val="ru-RU"/>
        </w:rPr>
        <w:t>/2008)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100" w:name="61"/>
      <w:bookmarkEnd w:id="99"/>
      <w:r w:rsidRPr="004321F6">
        <w:rPr>
          <w:rFonts w:ascii="Arial"/>
          <w:color w:val="000000"/>
          <w:sz w:val="18"/>
          <w:lang w:val="ru-RU"/>
        </w:rPr>
        <w:t>Обсяги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витрат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на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працівників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установ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організацій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що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фінансуються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бюджету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затверджуються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одночасно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бюджетом</w:t>
      </w:r>
      <w:r w:rsidRPr="004321F6">
        <w:rPr>
          <w:rFonts w:ascii="Arial"/>
          <w:color w:val="000000"/>
          <w:sz w:val="18"/>
          <w:lang w:val="ru-RU"/>
        </w:rPr>
        <w:t>.</w:t>
      </w:r>
    </w:p>
    <w:p w:rsidR="00B17AA9" w:rsidRPr="004321F6" w:rsidRDefault="004321F6">
      <w:pPr>
        <w:pStyle w:val="3"/>
        <w:spacing w:after="0"/>
        <w:jc w:val="center"/>
        <w:rPr>
          <w:lang w:val="ru-RU"/>
        </w:rPr>
      </w:pPr>
      <w:bookmarkStart w:id="101" w:name="643799"/>
      <w:bookmarkEnd w:id="100"/>
      <w:r w:rsidRPr="004321F6">
        <w:rPr>
          <w:rFonts w:ascii="Arial"/>
          <w:color w:val="000000"/>
          <w:sz w:val="27"/>
          <w:lang w:val="ru-RU"/>
        </w:rPr>
        <w:t>Стаття</w:t>
      </w:r>
      <w:r w:rsidRPr="004321F6">
        <w:rPr>
          <w:rFonts w:ascii="Arial"/>
          <w:color w:val="000000"/>
          <w:sz w:val="27"/>
          <w:lang w:val="ru-RU"/>
        </w:rPr>
        <w:t xml:space="preserve"> 13</w:t>
      </w:r>
      <w:r w:rsidRPr="004321F6">
        <w:rPr>
          <w:rFonts w:ascii="Arial"/>
          <w:color w:val="000000"/>
          <w:vertAlign w:val="superscript"/>
          <w:lang w:val="ru-RU"/>
        </w:rPr>
        <w:t>1</w:t>
      </w:r>
      <w:r w:rsidRPr="004321F6">
        <w:rPr>
          <w:rFonts w:ascii="Arial"/>
          <w:color w:val="000000"/>
          <w:sz w:val="27"/>
          <w:lang w:val="ru-RU"/>
        </w:rPr>
        <w:t xml:space="preserve">. </w:t>
      </w:r>
      <w:r w:rsidRPr="004321F6">
        <w:rPr>
          <w:rFonts w:ascii="Arial"/>
          <w:color w:val="000000"/>
          <w:sz w:val="27"/>
          <w:lang w:val="ru-RU"/>
        </w:rPr>
        <w:t>Основні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повноваження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центрального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органу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виконавчої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влади</w:t>
      </w:r>
      <w:r w:rsidRPr="004321F6">
        <w:rPr>
          <w:rFonts w:ascii="Arial"/>
          <w:color w:val="000000"/>
          <w:sz w:val="27"/>
          <w:lang w:val="ru-RU"/>
        </w:rPr>
        <w:t xml:space="preserve">, </w:t>
      </w:r>
      <w:r w:rsidRPr="004321F6">
        <w:rPr>
          <w:rFonts w:ascii="Arial"/>
          <w:color w:val="000000"/>
          <w:sz w:val="27"/>
          <w:lang w:val="ru-RU"/>
        </w:rPr>
        <w:t>що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заб</w:t>
      </w:r>
      <w:r w:rsidRPr="004321F6">
        <w:rPr>
          <w:rFonts w:ascii="Arial"/>
          <w:color w:val="000000"/>
          <w:sz w:val="27"/>
          <w:lang w:val="ru-RU"/>
        </w:rPr>
        <w:t>езпечує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формування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державної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політики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у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сфері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праці</w:t>
      </w:r>
      <w:r w:rsidRPr="004321F6">
        <w:rPr>
          <w:rFonts w:ascii="Arial"/>
          <w:color w:val="000000"/>
          <w:sz w:val="27"/>
          <w:lang w:val="ru-RU"/>
        </w:rPr>
        <w:t xml:space="preserve">, </w:t>
      </w:r>
      <w:r w:rsidRPr="004321F6">
        <w:rPr>
          <w:rFonts w:ascii="Arial"/>
          <w:color w:val="000000"/>
          <w:sz w:val="27"/>
          <w:lang w:val="ru-RU"/>
        </w:rPr>
        <w:t>трудових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відносин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та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зайнятості</w:t>
      </w:r>
      <w:r w:rsidRPr="004321F6">
        <w:rPr>
          <w:rFonts w:ascii="Arial"/>
          <w:color w:val="000000"/>
          <w:sz w:val="27"/>
          <w:lang w:val="ru-RU"/>
        </w:rPr>
        <w:t xml:space="preserve"> </w:t>
      </w:r>
      <w:r w:rsidRPr="004321F6">
        <w:rPr>
          <w:rFonts w:ascii="Arial"/>
          <w:color w:val="000000"/>
          <w:sz w:val="27"/>
          <w:lang w:val="ru-RU"/>
        </w:rPr>
        <w:t>населення</w:t>
      </w:r>
    </w:p>
    <w:p w:rsidR="00B17AA9" w:rsidRPr="004321F6" w:rsidRDefault="004321F6">
      <w:pPr>
        <w:spacing w:after="0"/>
        <w:ind w:firstLine="240"/>
        <w:jc w:val="right"/>
        <w:rPr>
          <w:lang w:val="ru-RU"/>
        </w:rPr>
      </w:pPr>
      <w:bookmarkStart w:id="102" w:name="643867"/>
      <w:bookmarkEnd w:id="101"/>
      <w:r w:rsidRPr="004321F6">
        <w:rPr>
          <w:rFonts w:ascii="Arial"/>
          <w:color w:val="000000"/>
          <w:sz w:val="18"/>
          <w:lang w:val="ru-RU"/>
        </w:rPr>
        <w:t>(</w:t>
      </w:r>
      <w:r w:rsidRPr="004321F6">
        <w:rPr>
          <w:rFonts w:ascii="Arial"/>
          <w:color w:val="000000"/>
          <w:sz w:val="18"/>
          <w:lang w:val="ru-RU"/>
        </w:rPr>
        <w:t>назва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статті</w:t>
      </w:r>
      <w:r w:rsidRPr="004321F6">
        <w:rPr>
          <w:rFonts w:ascii="Arial"/>
          <w:color w:val="000000"/>
          <w:sz w:val="18"/>
          <w:lang w:val="ru-RU"/>
        </w:rPr>
        <w:t xml:space="preserve"> 13</w:t>
      </w:r>
      <w:r w:rsidRPr="004321F6">
        <w:rPr>
          <w:rFonts w:ascii="Arial"/>
          <w:color w:val="000000"/>
          <w:vertAlign w:val="superscript"/>
          <w:lang w:val="ru-RU"/>
        </w:rPr>
        <w:t>1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змінами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внесеними</w:t>
      </w:r>
      <w:r w:rsidRPr="004321F6">
        <w:rPr>
          <w:lang w:val="ru-RU"/>
        </w:rPr>
        <w:br/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із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Законом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України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</w:t>
      </w:r>
      <w:r w:rsidRPr="004321F6">
        <w:rPr>
          <w:rFonts w:ascii="Arial"/>
          <w:color w:val="000000"/>
          <w:sz w:val="18"/>
          <w:lang w:val="ru-RU"/>
        </w:rPr>
        <w:t xml:space="preserve"> 05.12.2019 </w:t>
      </w:r>
      <w:r w:rsidRPr="004321F6">
        <w:rPr>
          <w:rFonts w:ascii="Arial"/>
          <w:color w:val="000000"/>
          <w:sz w:val="18"/>
          <w:lang w:val="ru-RU"/>
        </w:rPr>
        <w:t>р</w:t>
      </w:r>
      <w:r w:rsidRPr="004321F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21F6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4321F6">
        <w:rPr>
          <w:rFonts w:ascii="Arial"/>
          <w:color w:val="000000"/>
          <w:sz w:val="18"/>
          <w:lang w:val="ru-RU"/>
        </w:rPr>
        <w:t>)</w:t>
      </w:r>
    </w:p>
    <w:p w:rsidR="00B17AA9" w:rsidRDefault="004321F6">
      <w:pPr>
        <w:spacing w:after="0"/>
        <w:ind w:firstLine="240"/>
      </w:pPr>
      <w:bookmarkStart w:id="103" w:name="643800"/>
      <w:bookmarkEnd w:id="10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:</w:t>
      </w:r>
    </w:p>
    <w:p w:rsidR="00B17AA9" w:rsidRDefault="004321F6">
      <w:pPr>
        <w:spacing w:after="0"/>
        <w:ind w:firstLine="240"/>
        <w:jc w:val="right"/>
      </w:pPr>
      <w:bookmarkStart w:id="104" w:name="643868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B17AA9" w:rsidRDefault="004321F6">
      <w:pPr>
        <w:spacing w:after="0"/>
        <w:ind w:firstLine="240"/>
      </w:pPr>
      <w:bookmarkStart w:id="105" w:name="643801"/>
      <w:bookmarkEnd w:id="104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B17AA9" w:rsidRDefault="004321F6">
      <w:pPr>
        <w:spacing w:after="0"/>
        <w:ind w:firstLine="240"/>
      </w:pPr>
      <w:bookmarkStart w:id="106" w:name="643802"/>
      <w:bookmarkEnd w:id="10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;</w:t>
      </w:r>
    </w:p>
    <w:p w:rsidR="00B17AA9" w:rsidRDefault="004321F6">
      <w:pPr>
        <w:spacing w:after="0"/>
        <w:ind w:firstLine="240"/>
      </w:pPr>
      <w:bookmarkStart w:id="107" w:name="643803"/>
      <w:bookmarkEnd w:id="106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08" w:name="643804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B17AA9" w:rsidRDefault="004321F6">
      <w:pPr>
        <w:pStyle w:val="3"/>
        <w:spacing w:after="0"/>
        <w:jc w:val="center"/>
      </w:pPr>
      <w:bookmarkStart w:id="109" w:name="62"/>
      <w:bookmarkEnd w:id="10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ОГОВІРНЕ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B17AA9" w:rsidRDefault="004321F6">
      <w:pPr>
        <w:pStyle w:val="3"/>
        <w:spacing w:after="0"/>
        <w:jc w:val="center"/>
      </w:pPr>
      <w:bookmarkStart w:id="110" w:name="63"/>
      <w:bookmarkEnd w:id="1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B17AA9" w:rsidRDefault="004321F6">
      <w:pPr>
        <w:spacing w:after="0"/>
        <w:ind w:firstLine="240"/>
      </w:pPr>
      <w:bookmarkStart w:id="111" w:name="643790"/>
      <w:bookmarkEnd w:id="110"/>
      <w:r>
        <w:rPr>
          <w:rFonts w:ascii="Arial"/>
          <w:color w:val="000000"/>
          <w:sz w:val="18"/>
        </w:rPr>
        <w:t>Договірне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галузе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12" w:name="643791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B17AA9" w:rsidRDefault="004321F6">
      <w:pPr>
        <w:spacing w:after="0"/>
        <w:ind w:firstLine="240"/>
      </w:pPr>
      <w:bookmarkStart w:id="113" w:name="65"/>
      <w:bookmarkEnd w:id="112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труднощів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14" w:name="643792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B17AA9" w:rsidRDefault="004321F6">
      <w:pPr>
        <w:pStyle w:val="3"/>
        <w:spacing w:after="0"/>
        <w:jc w:val="center"/>
      </w:pPr>
      <w:bookmarkStart w:id="115" w:name="66"/>
      <w:bookmarkEnd w:id="1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</w:p>
    <w:p w:rsidR="00B17AA9" w:rsidRDefault="004321F6">
      <w:pPr>
        <w:spacing w:after="0"/>
        <w:ind w:firstLine="240"/>
      </w:pPr>
      <w:bookmarkStart w:id="116" w:name="67"/>
      <w:bookmarkEnd w:id="115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17" w:name="643718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B17AA9" w:rsidRDefault="004321F6">
      <w:pPr>
        <w:spacing w:after="0"/>
        <w:ind w:firstLine="240"/>
      </w:pPr>
      <w:bookmarkStart w:id="118" w:name="68"/>
      <w:bookmarkEnd w:id="117"/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19" w:name="643719"/>
      <w:bookmarkEnd w:id="118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20" w:name="643720"/>
      <w:bookmarkEnd w:id="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2103-IV)</w:t>
      </w:r>
    </w:p>
    <w:p w:rsidR="00B17AA9" w:rsidRDefault="004321F6">
      <w:pPr>
        <w:pStyle w:val="3"/>
        <w:spacing w:after="0"/>
        <w:jc w:val="center"/>
      </w:pPr>
      <w:bookmarkStart w:id="121" w:name="72"/>
      <w:bookmarkEnd w:id="120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дотації</w:t>
      </w:r>
    </w:p>
    <w:p w:rsidR="00B17AA9" w:rsidRDefault="004321F6">
      <w:pPr>
        <w:spacing w:after="0"/>
        <w:ind w:firstLine="240"/>
      </w:pPr>
      <w:bookmarkStart w:id="122" w:name="73"/>
      <w:bookmarkEnd w:id="12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23" w:name="74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B17AA9" w:rsidRDefault="004321F6">
      <w:pPr>
        <w:pStyle w:val="3"/>
        <w:spacing w:after="0"/>
        <w:jc w:val="center"/>
      </w:pPr>
      <w:bookmarkStart w:id="124" w:name="75"/>
      <w:bookmarkEnd w:id="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властиві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підгалузі</w:t>
      </w:r>
      <w:r>
        <w:rPr>
          <w:rFonts w:ascii="Arial"/>
          <w:color w:val="000000"/>
          <w:sz w:val="27"/>
        </w:rPr>
        <w:t xml:space="preserve">) </w:t>
      </w:r>
    </w:p>
    <w:p w:rsidR="00B17AA9" w:rsidRDefault="004321F6">
      <w:pPr>
        <w:spacing w:after="0"/>
        <w:ind w:firstLine="240"/>
      </w:pPr>
      <w:bookmarkStart w:id="125" w:name="76"/>
      <w:bookmarkEnd w:id="12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підгалузі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підгалузей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26" w:name="77"/>
      <w:bookmarkEnd w:id="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наскрізних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</w:p>
    <w:p w:rsidR="00B17AA9" w:rsidRDefault="004321F6">
      <w:pPr>
        <w:spacing w:after="0"/>
        <w:ind w:firstLine="240"/>
      </w:pPr>
      <w:bookmarkStart w:id="127" w:name="78"/>
      <w:bookmarkEnd w:id="126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наскрізних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28" w:name="643795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4719-VI)</w:t>
      </w:r>
    </w:p>
    <w:p w:rsidR="00B17AA9" w:rsidRDefault="004321F6">
      <w:pPr>
        <w:pStyle w:val="3"/>
        <w:spacing w:after="0"/>
        <w:jc w:val="center"/>
      </w:pPr>
      <w:bookmarkStart w:id="129" w:name="79"/>
      <w:bookmarkEnd w:id="1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сумісництвом</w:t>
      </w:r>
    </w:p>
    <w:p w:rsidR="00B17AA9" w:rsidRDefault="004321F6">
      <w:pPr>
        <w:spacing w:after="0"/>
        <w:ind w:firstLine="240"/>
      </w:pPr>
      <w:bookmarkStart w:id="130" w:name="643896"/>
      <w:bookmarkEnd w:id="129"/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31" w:name="643897"/>
      <w:bookmarkEnd w:id="130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32" w:name="643898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B17AA9" w:rsidRDefault="004321F6">
      <w:pPr>
        <w:pStyle w:val="3"/>
        <w:spacing w:after="0"/>
        <w:jc w:val="center"/>
      </w:pPr>
      <w:bookmarkStart w:id="133" w:name="82"/>
      <w:bookmarkEnd w:id="1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</w:p>
    <w:p w:rsidR="00B17AA9" w:rsidRDefault="004321F6">
      <w:pPr>
        <w:spacing w:after="0"/>
        <w:ind w:firstLine="240"/>
      </w:pPr>
      <w:bookmarkStart w:id="134" w:name="83"/>
      <w:bookmarkEnd w:id="133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35" w:name="84"/>
      <w:bookmarkEnd w:id="134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B17AA9" w:rsidRDefault="004321F6">
      <w:pPr>
        <w:pStyle w:val="3"/>
        <w:spacing w:after="0"/>
        <w:jc w:val="center"/>
      </w:pPr>
      <w:bookmarkStart w:id="136" w:name="85"/>
      <w:bookmarkEnd w:id="1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B17AA9" w:rsidRDefault="004321F6">
      <w:pPr>
        <w:spacing w:after="0"/>
        <w:ind w:firstLine="240"/>
      </w:pPr>
      <w:bookmarkStart w:id="137" w:name="86"/>
      <w:bookmarkEnd w:id="136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38" w:name="87"/>
      <w:bookmarkEnd w:id="13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39" w:name="88"/>
      <w:bookmarkEnd w:id="13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40" w:name="89"/>
      <w:bookmarkEnd w:id="1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B17AA9" w:rsidRDefault="004321F6">
      <w:pPr>
        <w:spacing w:after="0"/>
        <w:ind w:firstLine="240"/>
      </w:pPr>
      <w:bookmarkStart w:id="141" w:name="90"/>
      <w:bookmarkEnd w:id="140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42" w:name="91"/>
      <w:bookmarkEnd w:id="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B17AA9" w:rsidRDefault="004321F6">
      <w:pPr>
        <w:spacing w:after="0"/>
        <w:ind w:firstLine="240"/>
      </w:pPr>
      <w:bookmarkStart w:id="143" w:name="92"/>
      <w:bookmarkEnd w:id="142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44" w:name="93"/>
      <w:bookmarkEnd w:id="143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45" w:name="94"/>
      <w:bookmarkEnd w:id="144"/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</w:t>
      </w:r>
      <w:r>
        <w:rPr>
          <w:rFonts w:ascii="Arial"/>
          <w:color w:val="000000"/>
          <w:sz w:val="18"/>
        </w:rPr>
        <w:t>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46" w:name="643710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3448-IV)</w:t>
      </w:r>
    </w:p>
    <w:p w:rsidR="00B17AA9" w:rsidRDefault="004321F6">
      <w:pPr>
        <w:pStyle w:val="3"/>
        <w:spacing w:after="0"/>
        <w:jc w:val="center"/>
      </w:pPr>
      <w:bookmarkStart w:id="147" w:name="95"/>
      <w:bookmarkEnd w:id="1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періодичність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B17AA9" w:rsidRDefault="004321F6">
      <w:pPr>
        <w:spacing w:after="0"/>
        <w:ind w:firstLine="240"/>
      </w:pPr>
      <w:bookmarkStart w:id="148" w:name="96"/>
      <w:bookmarkEnd w:id="147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49" w:name="643768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2559-VI)</w:t>
      </w:r>
    </w:p>
    <w:p w:rsidR="00B17AA9" w:rsidRDefault="004321F6">
      <w:pPr>
        <w:spacing w:after="0"/>
        <w:ind w:firstLine="240"/>
      </w:pPr>
      <w:bookmarkStart w:id="150" w:name="97"/>
      <w:bookmarkEnd w:id="1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51" w:name="643770"/>
      <w:bookmarkEnd w:id="150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</w:t>
      </w:r>
      <w:r>
        <w:rPr>
          <w:rFonts w:ascii="Arial"/>
          <w:color w:val="000000"/>
          <w:sz w:val="18"/>
        </w:rPr>
        <w:t>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52" w:name="643771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B17AA9" w:rsidRDefault="004321F6">
      <w:pPr>
        <w:spacing w:after="0"/>
        <w:ind w:firstLine="240"/>
      </w:pPr>
      <w:bookmarkStart w:id="153" w:name="98"/>
      <w:bookmarkEnd w:id="152"/>
      <w:r>
        <w:rPr>
          <w:rFonts w:ascii="Arial"/>
          <w:color w:val="000000"/>
          <w:sz w:val="18"/>
        </w:rPr>
        <w:lastRenderedPageBreak/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</w:t>
      </w:r>
      <w:r>
        <w:rPr>
          <w:rFonts w:ascii="Arial"/>
          <w:color w:val="000000"/>
          <w:sz w:val="18"/>
        </w:rPr>
        <w:t>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54" w:name="99"/>
      <w:bookmarkEnd w:id="15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55" w:name="643904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B17AA9" w:rsidRDefault="004321F6">
      <w:pPr>
        <w:spacing w:after="0"/>
        <w:ind w:firstLine="240"/>
      </w:pPr>
      <w:bookmarkStart w:id="156" w:name="643721"/>
      <w:bookmarkEnd w:id="155"/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57" w:name="643722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2103-IV)</w:t>
      </w:r>
    </w:p>
    <w:p w:rsidR="00B17AA9" w:rsidRDefault="004321F6">
      <w:pPr>
        <w:pStyle w:val="3"/>
        <w:spacing w:after="0"/>
        <w:jc w:val="center"/>
      </w:pPr>
      <w:bookmarkStart w:id="158" w:name="100"/>
      <w:bookmarkEnd w:id="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платою</w:t>
      </w:r>
    </w:p>
    <w:p w:rsidR="00B17AA9" w:rsidRDefault="004321F6">
      <w:pPr>
        <w:spacing w:after="0"/>
        <w:ind w:firstLine="240"/>
      </w:pPr>
      <w:bookmarkStart w:id="159" w:name="101"/>
      <w:bookmarkEnd w:id="15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60" w:name="102"/>
      <w:bookmarkEnd w:id="159"/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61" w:name="103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Обмежен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відрахувань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B17AA9" w:rsidRDefault="004321F6">
      <w:pPr>
        <w:spacing w:after="0"/>
        <w:ind w:firstLine="240"/>
      </w:pPr>
      <w:bookmarkStart w:id="162" w:name="104"/>
      <w:bookmarkEnd w:id="161"/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</w:p>
    <w:p w:rsidR="00B17AA9" w:rsidRDefault="004321F6">
      <w:pPr>
        <w:spacing w:after="0"/>
        <w:ind w:firstLine="240"/>
      </w:pPr>
      <w:bookmarkStart w:id="163" w:name="105"/>
      <w:bookmarkEnd w:id="16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64" w:name="106"/>
      <w:bookmarkEnd w:id="163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65" w:name="410043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</w:t>
      </w:r>
      <w:r>
        <w:rPr>
          <w:rFonts w:ascii="Arial"/>
          <w:color w:val="000000"/>
          <w:sz w:val="18"/>
        </w:rPr>
        <w:t>III)</w:t>
      </w:r>
    </w:p>
    <w:p w:rsidR="00B17AA9" w:rsidRDefault="004321F6">
      <w:pPr>
        <w:spacing w:after="0"/>
        <w:ind w:firstLine="240"/>
      </w:pPr>
      <w:bookmarkStart w:id="166" w:name="107"/>
      <w:bookmarkEnd w:id="16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67" w:name="108"/>
      <w:bookmarkEnd w:id="1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B17AA9" w:rsidRDefault="004321F6">
      <w:pPr>
        <w:spacing w:after="0"/>
        <w:ind w:firstLine="240"/>
      </w:pPr>
      <w:bookmarkStart w:id="168" w:name="109"/>
      <w:bookmarkEnd w:id="16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".</w:t>
      </w:r>
    </w:p>
    <w:p w:rsidR="00B17AA9" w:rsidRDefault="004321F6">
      <w:pPr>
        <w:spacing w:after="0"/>
        <w:ind w:firstLine="240"/>
      </w:pPr>
      <w:bookmarkStart w:id="169" w:name="110"/>
      <w:bookmarkEnd w:id="168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70" w:name="111"/>
      <w:bookmarkEnd w:id="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B17AA9" w:rsidRDefault="004321F6">
      <w:pPr>
        <w:spacing w:after="0"/>
        <w:ind w:firstLine="240"/>
      </w:pPr>
      <w:bookmarkStart w:id="171" w:name="594"/>
      <w:bookmarkEnd w:id="1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".</w:t>
      </w:r>
    </w:p>
    <w:p w:rsidR="00B17AA9" w:rsidRDefault="004321F6">
      <w:pPr>
        <w:spacing w:after="0"/>
        <w:ind w:firstLine="240"/>
        <w:jc w:val="right"/>
      </w:pPr>
      <w:bookmarkStart w:id="172" w:name="643811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406-VII)</w:t>
      </w:r>
    </w:p>
    <w:p w:rsidR="00B17AA9" w:rsidRDefault="004321F6">
      <w:pPr>
        <w:pStyle w:val="3"/>
        <w:spacing w:after="0"/>
        <w:jc w:val="center"/>
      </w:pPr>
      <w:bookmarkStart w:id="173" w:name="113"/>
      <w:bookmarkEnd w:id="17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B17AA9" w:rsidRDefault="004321F6">
      <w:pPr>
        <w:spacing w:after="0"/>
        <w:ind w:firstLine="240"/>
      </w:pPr>
      <w:bookmarkStart w:id="174" w:name="114"/>
      <w:bookmarkEnd w:id="17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75" w:name="115"/>
      <w:bookmarkEnd w:id="17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76" w:name="116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Повідом</w:t>
      </w:r>
      <w:r>
        <w:rPr>
          <w:rFonts w:ascii="Arial"/>
          <w:color w:val="000000"/>
          <w:sz w:val="27"/>
        </w:rPr>
        <w:t>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B17AA9" w:rsidRDefault="004321F6">
      <w:pPr>
        <w:spacing w:after="0"/>
        <w:ind w:firstLine="240"/>
      </w:pPr>
      <w:bookmarkStart w:id="177" w:name="117"/>
      <w:bookmarkEnd w:id="17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:</w:t>
      </w:r>
    </w:p>
    <w:p w:rsidR="00B17AA9" w:rsidRDefault="004321F6">
      <w:pPr>
        <w:spacing w:after="0"/>
        <w:ind w:firstLine="240"/>
      </w:pPr>
      <w:bookmarkStart w:id="178" w:name="118"/>
      <w:bookmarkEnd w:id="17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лат</w:t>
      </w:r>
      <w:r>
        <w:rPr>
          <w:rFonts w:ascii="Arial"/>
          <w:color w:val="000000"/>
          <w:sz w:val="18"/>
        </w:rPr>
        <w:t>;</w:t>
      </w:r>
    </w:p>
    <w:p w:rsidR="00B17AA9" w:rsidRDefault="004321F6">
      <w:pPr>
        <w:spacing w:after="0"/>
        <w:ind w:firstLine="240"/>
      </w:pPr>
      <w:bookmarkStart w:id="179" w:name="119"/>
      <w:bookmarkEnd w:id="17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B17AA9" w:rsidRDefault="004321F6">
      <w:pPr>
        <w:spacing w:after="0"/>
        <w:ind w:firstLine="240"/>
      </w:pPr>
      <w:bookmarkStart w:id="180" w:name="120"/>
      <w:bookmarkEnd w:id="17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181" w:name="121"/>
      <w:bookmarkEnd w:id="180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82" w:name="122"/>
      <w:bookmarkEnd w:id="1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Відомості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B17AA9" w:rsidRDefault="004321F6">
      <w:pPr>
        <w:spacing w:after="0"/>
        <w:ind w:firstLine="240"/>
      </w:pPr>
      <w:bookmarkStart w:id="183" w:name="123"/>
      <w:bookmarkEnd w:id="18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84" w:name="124"/>
      <w:bookmarkEnd w:id="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B17AA9" w:rsidRDefault="004321F6">
      <w:pPr>
        <w:spacing w:after="0"/>
        <w:ind w:firstLine="240"/>
      </w:pPr>
      <w:bookmarkStart w:id="185" w:name="125"/>
      <w:bookmarkEnd w:id="184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86" w:name="126"/>
      <w:bookmarkEnd w:id="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Індексація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B17AA9" w:rsidRDefault="004321F6">
      <w:pPr>
        <w:spacing w:after="0"/>
        <w:ind w:firstLine="240"/>
      </w:pPr>
      <w:bookmarkStart w:id="187" w:name="127"/>
      <w:bookmarkEnd w:id="18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88" w:name="128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p w:rsidR="00B17AA9" w:rsidRDefault="004321F6">
      <w:pPr>
        <w:spacing w:after="0"/>
        <w:ind w:firstLine="240"/>
      </w:pPr>
      <w:bookmarkStart w:id="189" w:name="129"/>
      <w:bookmarkEnd w:id="188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pStyle w:val="3"/>
        <w:spacing w:after="0"/>
        <w:jc w:val="center"/>
      </w:pPr>
      <w:bookmarkStart w:id="190" w:name="130"/>
      <w:bookmarkEnd w:id="1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ЗАКЛЮЧНІ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B17AA9" w:rsidRDefault="004321F6">
      <w:pPr>
        <w:pStyle w:val="3"/>
        <w:spacing w:after="0"/>
        <w:jc w:val="center"/>
      </w:pPr>
      <w:bookmarkStart w:id="191" w:name="131"/>
      <w:bookmarkEnd w:id="1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B17AA9" w:rsidRDefault="004321F6">
      <w:pPr>
        <w:spacing w:after="0"/>
        <w:ind w:firstLine="240"/>
      </w:pPr>
      <w:bookmarkStart w:id="192" w:name="643817"/>
      <w:bookmarkEnd w:id="191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B17AA9" w:rsidRDefault="004321F6">
      <w:pPr>
        <w:spacing w:after="0"/>
        <w:ind w:firstLine="240"/>
      </w:pPr>
      <w:bookmarkStart w:id="193" w:name="643818"/>
      <w:bookmarkEnd w:id="19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:rsidR="00B17AA9" w:rsidRDefault="004321F6">
      <w:pPr>
        <w:spacing w:after="0"/>
        <w:ind w:firstLine="240"/>
      </w:pPr>
      <w:bookmarkStart w:id="194" w:name="643819"/>
      <w:bookmarkEnd w:id="193"/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195" w:name="643870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B17AA9" w:rsidRDefault="004321F6">
      <w:pPr>
        <w:spacing w:after="0"/>
        <w:ind w:firstLine="240"/>
        <w:jc w:val="right"/>
      </w:pPr>
      <w:bookmarkStart w:id="196" w:name="643810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B17AA9" w:rsidRDefault="004321F6">
      <w:pPr>
        <w:spacing w:after="0"/>
        <w:ind w:firstLine="240"/>
      </w:pPr>
      <w:bookmarkStart w:id="197" w:name="643814"/>
      <w:bookmarkEnd w:id="19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</w:p>
    <w:p w:rsidR="00B17AA9" w:rsidRDefault="004321F6">
      <w:pPr>
        <w:spacing w:after="0"/>
        <w:ind w:firstLine="240"/>
        <w:jc w:val="right"/>
      </w:pPr>
      <w:bookmarkStart w:id="198" w:name="643815"/>
      <w:bookmarkEnd w:id="19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B17AA9" w:rsidRDefault="004321F6">
      <w:pPr>
        <w:spacing w:after="0"/>
        <w:ind w:firstLine="240"/>
      </w:pPr>
      <w:bookmarkStart w:id="199" w:name="135"/>
      <w:bookmarkEnd w:id="19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</w:pPr>
      <w:bookmarkStart w:id="200" w:name="643758"/>
      <w:bookmarkEnd w:id="199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</w:t>
      </w:r>
      <w:r>
        <w:rPr>
          <w:rFonts w:ascii="Arial"/>
          <w:color w:val="000000"/>
          <w:sz w:val="18"/>
        </w:rPr>
        <w:t>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201" w:name="643760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2275-VI)</w:t>
      </w:r>
    </w:p>
    <w:p w:rsidR="00B17AA9" w:rsidRDefault="004321F6">
      <w:pPr>
        <w:spacing w:after="0"/>
        <w:ind w:firstLine="240"/>
      </w:pPr>
      <w:bookmarkStart w:id="202" w:name="643759"/>
      <w:bookmarkEnd w:id="201"/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203" w:name="643761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B17AA9" w:rsidRDefault="004321F6">
      <w:pPr>
        <w:spacing w:after="0"/>
        <w:ind w:firstLine="240"/>
      </w:pPr>
      <w:bookmarkStart w:id="204" w:name="643823"/>
      <w:bookmarkEnd w:id="203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B17AA9" w:rsidRDefault="004321F6">
      <w:pPr>
        <w:spacing w:after="0"/>
        <w:ind w:firstLine="240"/>
        <w:jc w:val="right"/>
      </w:pPr>
      <w:bookmarkStart w:id="205" w:name="643824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B17AA9" w:rsidRDefault="004321F6">
      <w:pPr>
        <w:pStyle w:val="3"/>
        <w:spacing w:after="0"/>
        <w:jc w:val="center"/>
      </w:pPr>
      <w:bookmarkStart w:id="206" w:name="136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B17AA9" w:rsidRPr="004321F6" w:rsidRDefault="004321F6">
      <w:pPr>
        <w:spacing w:after="0"/>
        <w:ind w:firstLine="240"/>
        <w:rPr>
          <w:lang w:val="ru-RU"/>
        </w:rPr>
      </w:pPr>
      <w:bookmarkStart w:id="207" w:name="137"/>
      <w:bookmarkEnd w:id="206"/>
      <w:r w:rsidRPr="004321F6">
        <w:rPr>
          <w:rFonts w:ascii="Arial"/>
          <w:color w:val="000000"/>
          <w:sz w:val="18"/>
          <w:lang w:val="ru-RU"/>
        </w:rPr>
        <w:t>За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порушення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</w:t>
      </w:r>
      <w:r w:rsidRPr="004321F6">
        <w:rPr>
          <w:rFonts w:ascii="Arial"/>
          <w:color w:val="000000"/>
          <w:sz w:val="18"/>
          <w:lang w:val="ru-RU"/>
        </w:rPr>
        <w:t>нодавства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оплату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праці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винні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особи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притягаються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дисциплінарної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матеріальної</w:t>
      </w:r>
      <w:r w:rsidRPr="004321F6">
        <w:rPr>
          <w:rFonts w:ascii="Arial"/>
          <w:color w:val="000000"/>
          <w:sz w:val="18"/>
          <w:lang w:val="ru-RU"/>
        </w:rPr>
        <w:t xml:space="preserve">, </w:t>
      </w:r>
      <w:r w:rsidRPr="004321F6">
        <w:rPr>
          <w:rFonts w:ascii="Arial"/>
          <w:color w:val="000000"/>
          <w:sz w:val="18"/>
          <w:lang w:val="ru-RU"/>
        </w:rPr>
        <w:t>адміністративної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та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кримінальної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відповідальності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згідно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</w:t>
      </w:r>
      <w:r w:rsidRPr="004321F6">
        <w:rPr>
          <w:rFonts w:ascii="Arial"/>
          <w:color w:val="000000"/>
          <w:sz w:val="18"/>
          <w:lang w:val="ru-RU"/>
        </w:rPr>
        <w:t xml:space="preserve"> </w:t>
      </w:r>
      <w:r w:rsidRPr="004321F6">
        <w:rPr>
          <w:rFonts w:ascii="Arial"/>
          <w:color w:val="000000"/>
          <w:sz w:val="18"/>
          <w:lang w:val="ru-RU"/>
        </w:rPr>
        <w:t>законодавством</w:t>
      </w:r>
      <w:r w:rsidRPr="004321F6">
        <w:rPr>
          <w:rFonts w:ascii="Arial"/>
          <w:color w:val="000000"/>
          <w:sz w:val="1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B17AA9" w:rsidRPr="004321F6">
        <w:trPr>
          <w:tblCellSpacing w:w="0" w:type="auto"/>
        </w:trPr>
        <w:tc>
          <w:tcPr>
            <w:tcW w:w="4845" w:type="dxa"/>
            <w:vAlign w:val="center"/>
          </w:tcPr>
          <w:p w:rsidR="00B17AA9" w:rsidRPr="004321F6" w:rsidRDefault="004321F6">
            <w:pPr>
              <w:spacing w:after="0"/>
              <w:rPr>
                <w:lang w:val="ru-RU"/>
              </w:rPr>
            </w:pPr>
            <w:bookmarkStart w:id="208" w:name="139"/>
            <w:bookmarkEnd w:id="207"/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B17AA9" w:rsidRPr="004321F6" w:rsidRDefault="004321F6">
            <w:pPr>
              <w:spacing w:after="0"/>
              <w:rPr>
                <w:lang w:val="ru-RU"/>
              </w:rPr>
            </w:pPr>
            <w:bookmarkStart w:id="209" w:name="141"/>
            <w:bookmarkEnd w:id="208"/>
            <w:r w:rsidRPr="004321F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9"/>
      </w:tr>
      <w:tr w:rsidR="00B17AA9">
        <w:trPr>
          <w:tblCellSpacing w:w="0" w:type="auto"/>
        </w:trPr>
        <w:tc>
          <w:tcPr>
            <w:tcW w:w="4845" w:type="dxa"/>
            <w:vAlign w:val="center"/>
          </w:tcPr>
          <w:p w:rsidR="00B17AA9" w:rsidRDefault="004321F6">
            <w:pPr>
              <w:spacing w:after="0"/>
              <w:jc w:val="center"/>
            </w:pPr>
            <w:bookmarkStart w:id="210" w:name="143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B17AA9" w:rsidRDefault="004321F6">
            <w:pPr>
              <w:spacing w:after="0"/>
              <w:jc w:val="center"/>
            </w:pPr>
            <w:bookmarkStart w:id="211" w:name="145"/>
            <w:bookmarkEnd w:id="210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11"/>
      </w:tr>
      <w:tr w:rsidR="00B17AA9" w:rsidRPr="004321F6">
        <w:trPr>
          <w:tblCellSpacing w:w="0" w:type="auto"/>
        </w:trPr>
        <w:tc>
          <w:tcPr>
            <w:tcW w:w="4845" w:type="dxa"/>
            <w:vAlign w:val="center"/>
          </w:tcPr>
          <w:p w:rsidR="00B17AA9" w:rsidRPr="004321F6" w:rsidRDefault="004321F6">
            <w:pPr>
              <w:spacing w:after="0"/>
              <w:jc w:val="center"/>
              <w:rPr>
                <w:lang w:val="ru-RU"/>
              </w:rPr>
            </w:pPr>
            <w:bookmarkStart w:id="212" w:name="147"/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4321F6">
              <w:rPr>
                <w:lang w:val="ru-RU"/>
              </w:rPr>
              <w:br/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 xml:space="preserve"> 24 </w:t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>березня</w:t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 xml:space="preserve"> 1995 </w:t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4321F6">
              <w:rPr>
                <w:lang w:val="ru-RU"/>
              </w:rPr>
              <w:br/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 xml:space="preserve"> 108/95-</w:t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>ВР</w:t>
            </w:r>
          </w:p>
        </w:tc>
        <w:tc>
          <w:tcPr>
            <w:tcW w:w="4845" w:type="dxa"/>
            <w:vAlign w:val="center"/>
          </w:tcPr>
          <w:p w:rsidR="00B17AA9" w:rsidRPr="004321F6" w:rsidRDefault="004321F6">
            <w:pPr>
              <w:spacing w:after="0"/>
              <w:jc w:val="center"/>
              <w:rPr>
                <w:lang w:val="ru-RU"/>
              </w:rPr>
            </w:pPr>
            <w:bookmarkStart w:id="213" w:name="149"/>
            <w:bookmarkEnd w:id="212"/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321F6">
              <w:rPr>
                <w:lang w:val="ru-RU"/>
              </w:rPr>
              <w:br/>
            </w:r>
            <w:r w:rsidRPr="004321F6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213"/>
      </w:tr>
    </w:tbl>
    <w:p w:rsidR="00B17AA9" w:rsidRPr="004321F6" w:rsidRDefault="00B17AA9" w:rsidP="004321F6">
      <w:pPr>
        <w:rPr>
          <w:lang w:val="ru-RU"/>
        </w:rPr>
      </w:pPr>
      <w:bookmarkStart w:id="214" w:name="_GoBack"/>
      <w:bookmarkEnd w:id="214"/>
    </w:p>
    <w:sectPr w:rsidR="00B17AA9" w:rsidRPr="004321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17AA9"/>
    <w:rsid w:val="004321F6"/>
    <w:rsid w:val="00B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EF9D-B6C2-4397-8505-68A78DF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5206</Words>
  <Characters>29678</Characters>
  <Application>Microsoft Office Word</Application>
  <DocSecurity>0</DocSecurity>
  <Lines>247</Lines>
  <Paragraphs>69</Paragraphs>
  <ScaleCrop>false</ScaleCrop>
  <Company/>
  <LinksUpToDate>false</LinksUpToDate>
  <CharactersWithSpaces>34815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2024-03-07T22:30:00Z</dcterms:created>
  <dcterms:modified xsi:type="dcterms:W3CDTF">2024-03-07T22:30:00Z</dcterms:modified>
</cp:coreProperties>
</file>