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26" w:rsidRDefault="00DD108F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E26" w:rsidRDefault="00DD108F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УКАЗ</w:t>
      </w:r>
      <w:r>
        <w:br/>
      </w:r>
      <w:r>
        <w:rPr>
          <w:rFonts w:ascii="Arial" w:hAnsi="Arial"/>
          <w:color w:val="000000"/>
          <w:sz w:val="34"/>
        </w:rPr>
        <w:t>Президента України</w:t>
      </w:r>
    </w:p>
    <w:p w:rsidR="00E12E26" w:rsidRDefault="00DD108F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продовження строку проведення загальної мобілізації</w:t>
      </w:r>
    </w:p>
    <w:p w:rsidR="00E12E26" w:rsidRDefault="00DD108F">
      <w:pPr>
        <w:spacing w:after="75"/>
        <w:jc w:val="center"/>
      </w:pPr>
      <w:bookmarkStart w:id="3" w:name="13"/>
      <w:bookmarkEnd w:id="2"/>
      <w:r>
        <w:rPr>
          <w:rFonts w:ascii="Arial" w:hAnsi="Arial"/>
          <w:color w:val="293A55"/>
          <w:sz w:val="18"/>
        </w:rPr>
        <w:t>Указ затверджено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15 липня 2025 року N 4525-IX</w:t>
      </w:r>
    </w:p>
    <w:p w:rsidR="00E12E26" w:rsidRDefault="00DD108F">
      <w:pPr>
        <w:spacing w:after="75"/>
        <w:ind w:firstLine="240"/>
        <w:jc w:val="both"/>
      </w:pPr>
      <w:bookmarkStart w:id="4" w:name="4"/>
      <w:bookmarkEnd w:id="3"/>
      <w:r>
        <w:rPr>
          <w:rFonts w:ascii="Arial" w:hAnsi="Arial"/>
          <w:color w:val="000000"/>
          <w:sz w:val="18"/>
        </w:rPr>
        <w:t xml:space="preserve">У зв'язку з триваючою широкомасштабною збройною агресією Російської Федерації проти України та з метою забезпечення оборони держави, підтримання боєздатності Збройних Сил України та інших військових формувань, на підставі </w:t>
      </w:r>
      <w:r>
        <w:rPr>
          <w:rFonts w:ascii="Arial" w:hAnsi="Arial"/>
          <w:color w:val="000000"/>
          <w:sz w:val="18"/>
        </w:rPr>
        <w:t xml:space="preserve">пропозиції Ради національної безпеки і оборони України, відповідно до </w:t>
      </w:r>
      <w:r>
        <w:rPr>
          <w:rFonts w:ascii="Arial" w:hAnsi="Arial"/>
          <w:color w:val="293A55"/>
          <w:sz w:val="18"/>
        </w:rPr>
        <w:t>пунктів 1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17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20 частини першої статті 106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"Про мобілізаційну підготовку та мобілізацію"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постановляю</w:t>
      </w:r>
      <w:r>
        <w:rPr>
          <w:rFonts w:ascii="Arial" w:hAnsi="Arial"/>
          <w:color w:val="000000"/>
          <w:sz w:val="18"/>
        </w:rPr>
        <w:t>:</w:t>
      </w:r>
    </w:p>
    <w:p w:rsidR="00E12E26" w:rsidRDefault="00DD108F">
      <w:pPr>
        <w:spacing w:after="75"/>
        <w:ind w:firstLine="240"/>
        <w:jc w:val="both"/>
      </w:pPr>
      <w:bookmarkStart w:id="5" w:name="5"/>
      <w:bookmarkEnd w:id="4"/>
      <w:r>
        <w:rPr>
          <w:rFonts w:ascii="Arial" w:hAnsi="Arial"/>
          <w:color w:val="000000"/>
          <w:sz w:val="18"/>
        </w:rPr>
        <w:t xml:space="preserve">1. На часткову зміну </w:t>
      </w:r>
      <w:r>
        <w:rPr>
          <w:rFonts w:ascii="Arial" w:hAnsi="Arial"/>
          <w:color w:val="293A55"/>
          <w:sz w:val="18"/>
        </w:rPr>
        <w:t xml:space="preserve">статті 3 Указу Президента </w:t>
      </w:r>
      <w:r>
        <w:rPr>
          <w:rFonts w:ascii="Arial" w:hAnsi="Arial"/>
          <w:color w:val="293A55"/>
          <w:sz w:val="18"/>
        </w:rPr>
        <w:t>України від 24 лютого 2022 року N 65/2022 "Про загальну мобілізацію"</w:t>
      </w:r>
      <w:r>
        <w:rPr>
          <w:rFonts w:ascii="Arial" w:hAnsi="Arial"/>
          <w:color w:val="000000"/>
          <w:sz w:val="18"/>
        </w:rPr>
        <w:t xml:space="preserve">, затвердженого </w:t>
      </w:r>
      <w:r>
        <w:rPr>
          <w:rFonts w:ascii="Arial" w:hAnsi="Arial"/>
          <w:color w:val="293A55"/>
          <w:sz w:val="18"/>
        </w:rPr>
        <w:t>Законом України від 3 березня 2022 року N 2105-IX</w:t>
      </w:r>
      <w:r>
        <w:rPr>
          <w:rFonts w:ascii="Arial" w:hAnsi="Arial"/>
          <w:color w:val="000000"/>
          <w:sz w:val="18"/>
        </w:rPr>
        <w:t xml:space="preserve"> (зі змінами, внесеними </w:t>
      </w:r>
      <w:r>
        <w:rPr>
          <w:rFonts w:ascii="Arial" w:hAnsi="Arial"/>
          <w:color w:val="293A55"/>
          <w:sz w:val="18"/>
        </w:rPr>
        <w:t>Указом від 17 травня 2022 року N 342/2022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22 травня 2022 року N 2</w:t>
      </w:r>
      <w:r>
        <w:rPr>
          <w:rFonts w:ascii="Arial" w:hAnsi="Arial"/>
          <w:color w:val="293A55"/>
          <w:sz w:val="18"/>
        </w:rPr>
        <w:t>264-IX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12 серпня 2022 року N 574/2022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15 серпня 2022 року N 2501-IX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7 листопада 2022 року N 758/2022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16 листопада 2022 року N 2739-IX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 лютого 2023 року</w:t>
      </w:r>
      <w:r>
        <w:rPr>
          <w:rFonts w:ascii="Arial" w:hAnsi="Arial"/>
          <w:color w:val="293A55"/>
          <w:sz w:val="18"/>
        </w:rPr>
        <w:t xml:space="preserve"> N 59/2023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7 лютого 2023 року N 2916-IX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 травня 2023 року N 255/2023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 травня 2023 року N 3058-IX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26 липня 2023 року N 452/2023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</w:t>
      </w:r>
      <w:r>
        <w:rPr>
          <w:rFonts w:ascii="Arial" w:hAnsi="Arial"/>
          <w:color w:val="293A55"/>
          <w:sz w:val="18"/>
        </w:rPr>
        <w:t>7 липня 2023 року N 3276-IX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 листопада 2023 року N 735/2023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8 листопада 2023 року N 3430-IX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5 лютого 2024 року N 50/2024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6 лютого 2024 року N 3565-IX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6</w:t>
      </w:r>
      <w:r>
        <w:rPr>
          <w:rFonts w:ascii="Arial" w:hAnsi="Arial"/>
          <w:color w:val="293A55"/>
          <w:sz w:val="18"/>
        </w:rPr>
        <w:t xml:space="preserve"> травня 2024 року N 272/2024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8 травня 2024 року N 3685-IX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23 липня 2024 року N 470/2024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23 липня 2024 року N 3892-IX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28 жовтня 2024 року N 741/2024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29 жовтня 2024 року N 4025-IX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Указом від 14 січня 2025 року N 27/2025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Законом України від 15 січня 2025 року N 4221-IX</w:t>
      </w:r>
      <w:r>
        <w:rPr>
          <w:rFonts w:ascii="Arial" w:hAnsi="Arial"/>
          <w:color w:val="000000"/>
          <w:sz w:val="18"/>
        </w:rPr>
        <w:t xml:space="preserve">, та </w:t>
      </w:r>
      <w:r>
        <w:rPr>
          <w:rFonts w:ascii="Arial" w:hAnsi="Arial"/>
          <w:color w:val="293A55"/>
          <w:sz w:val="18"/>
        </w:rPr>
        <w:t>Указом від 15 квітня 2025 року N 236/2025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 xml:space="preserve">Законом України від 16 квітня 2025 року N </w:t>
      </w:r>
      <w:r>
        <w:rPr>
          <w:rFonts w:ascii="Arial" w:hAnsi="Arial"/>
          <w:color w:val="293A55"/>
          <w:sz w:val="18"/>
        </w:rPr>
        <w:t>4357-IX</w:t>
      </w:r>
      <w:r>
        <w:rPr>
          <w:rFonts w:ascii="Arial" w:hAnsi="Arial"/>
          <w:color w:val="000000"/>
          <w:sz w:val="18"/>
        </w:rPr>
        <w:t>), продовжити з 7 серпня 2025 року строк проведення загальної мобілізації на 90 діб.</w:t>
      </w:r>
    </w:p>
    <w:p w:rsidR="00E12E26" w:rsidRDefault="00DD108F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 xml:space="preserve">2. Цей Указ набирає чинності одночасно з набранням чинності </w:t>
      </w:r>
      <w:r>
        <w:rPr>
          <w:rFonts w:ascii="Arial" w:hAnsi="Arial"/>
          <w:color w:val="293A55"/>
          <w:sz w:val="18"/>
        </w:rPr>
        <w:t xml:space="preserve">Законом України "Про затвердження Указу Президента України "Про продовження строку проведення загальної </w:t>
      </w:r>
      <w:r>
        <w:rPr>
          <w:rFonts w:ascii="Arial" w:hAnsi="Arial"/>
          <w:color w:val="293A55"/>
          <w:sz w:val="18"/>
        </w:rPr>
        <w:t>мобілізації"</w:t>
      </w:r>
      <w:r>
        <w:rPr>
          <w:rFonts w:ascii="Arial" w:hAnsi="Arial"/>
          <w:color w:val="000000"/>
          <w:sz w:val="18"/>
        </w:rPr>
        <w:t>.</w:t>
      </w:r>
    </w:p>
    <w:p w:rsidR="00E12E26" w:rsidRDefault="00DD108F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E12E2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12E26" w:rsidRDefault="00DD108F">
            <w:pPr>
              <w:spacing w:after="75"/>
              <w:jc w:val="center"/>
            </w:pPr>
            <w:bookmarkStart w:id="8" w:name="8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E12E26" w:rsidRDefault="00DD108F">
            <w:pPr>
              <w:spacing w:after="75"/>
              <w:jc w:val="center"/>
            </w:pPr>
            <w:bookmarkStart w:id="9" w:name="9"/>
            <w:bookmarkEnd w:id="8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9"/>
      </w:tr>
      <w:tr w:rsidR="00E12E2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12E26" w:rsidRDefault="00DD108F">
            <w:pPr>
              <w:spacing w:after="75"/>
              <w:jc w:val="center"/>
            </w:pPr>
            <w:bookmarkStart w:id="10" w:name="10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14 липня 2025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479/2025</w:t>
            </w:r>
          </w:p>
        </w:tc>
        <w:tc>
          <w:tcPr>
            <w:tcW w:w="4845" w:type="dxa"/>
            <w:vAlign w:val="center"/>
          </w:tcPr>
          <w:p w:rsidR="00E12E26" w:rsidRDefault="00DD108F">
            <w:pPr>
              <w:spacing w:after="75"/>
              <w:jc w:val="center"/>
            </w:pPr>
            <w:bookmarkStart w:id="11" w:name="11"/>
            <w:bookmarkEnd w:id="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"/>
      </w:tr>
    </w:tbl>
    <w:p w:rsidR="00DD108F" w:rsidRDefault="00DD108F" w:rsidP="00DE2A27">
      <w:pPr>
        <w:spacing w:after="75"/>
        <w:ind w:firstLine="240"/>
        <w:jc w:val="both"/>
      </w:pPr>
      <w:bookmarkStart w:id="12" w:name="_GoBack"/>
      <w:bookmarkEnd w:id="12"/>
    </w:p>
    <w:sectPr w:rsidR="00DD10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E26"/>
    <w:rsid w:val="00DD108F"/>
    <w:rsid w:val="00DE2A27"/>
    <w:rsid w:val="00E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22801-28E2-4401-AF49-EC64C90D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2152</Characters>
  <Application>Microsoft Office Word</Application>
  <DocSecurity>0</DocSecurity>
  <Lines>38</Lines>
  <Paragraphs>18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2025-08-06T20:44:00Z</dcterms:created>
  <dcterms:modified xsi:type="dcterms:W3CDTF">2025-08-06T20:44:00Z</dcterms:modified>
</cp:coreProperties>
</file>