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34" w:rsidRDefault="004E054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834" w:rsidRPr="004E054B" w:rsidRDefault="004E054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4E054B">
        <w:rPr>
          <w:rFonts w:ascii="Arial"/>
          <w:color w:val="000000"/>
          <w:sz w:val="27"/>
          <w:lang w:val="ru-RU"/>
        </w:rPr>
        <w:t>ЗАКОН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4E054B">
        <w:rPr>
          <w:rFonts w:ascii="Arial"/>
          <w:color w:val="000000"/>
          <w:sz w:val="27"/>
          <w:lang w:val="ru-RU"/>
        </w:rPr>
        <w:t>Про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Службу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Default="004E054B">
      <w:pPr>
        <w:spacing w:after="0"/>
        <w:jc w:val="center"/>
      </w:pPr>
      <w:bookmarkStart w:id="3" w:name="843718"/>
      <w:bookmarkEnd w:id="2"/>
      <w:r w:rsidRPr="004E054B">
        <w:rPr>
          <w:rFonts w:ascii="Arial"/>
          <w:color w:val="000000"/>
          <w:sz w:val="18"/>
          <w:lang w:val="ru-RU"/>
        </w:rPr>
        <w:t>Закон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введено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опублікування</w:t>
      </w:r>
      <w:r w:rsidRPr="004E054B">
        <w:rPr>
          <w:rFonts w:ascii="Arial"/>
          <w:color w:val="000000"/>
          <w:sz w:val="18"/>
          <w:lang w:val="ru-RU"/>
        </w:rPr>
        <w:t xml:space="preserve"> - 13 </w:t>
      </w:r>
      <w:r w:rsidRPr="004E054B">
        <w:rPr>
          <w:rFonts w:ascii="Arial"/>
          <w:color w:val="000000"/>
          <w:sz w:val="18"/>
          <w:lang w:val="ru-RU"/>
        </w:rPr>
        <w:t>травня</w:t>
      </w:r>
      <w:r w:rsidRPr="004E054B">
        <w:rPr>
          <w:rFonts w:ascii="Arial"/>
          <w:color w:val="000000"/>
          <w:sz w:val="18"/>
          <w:lang w:val="ru-RU"/>
        </w:rPr>
        <w:t xml:space="preserve"> 1992 </w:t>
      </w:r>
      <w:r w:rsidRPr="004E054B">
        <w:rPr>
          <w:rFonts w:ascii="Arial"/>
          <w:color w:val="000000"/>
          <w:sz w:val="18"/>
          <w:lang w:val="ru-RU"/>
        </w:rPr>
        <w:t>року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Постановою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2230-XII)</w:t>
      </w:r>
    </w:p>
    <w:p w:rsidR="005C2834" w:rsidRDefault="004E054B">
      <w:pPr>
        <w:spacing w:after="0"/>
        <w:jc w:val="center"/>
      </w:pPr>
      <w:bookmarkStart w:id="4" w:name="843661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1381-XIV,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2922-III,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3111-III,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747-IV,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</w:t>
      </w:r>
      <w:r>
        <w:rPr>
          <w:rFonts w:ascii="Arial"/>
          <w:color w:val="000000"/>
          <w:sz w:val="18"/>
        </w:rPr>
        <w:t>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1014-V,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763-VII),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3266-VI,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4157-VI,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4652-VI,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4711-VI,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5040</w:t>
      </w:r>
      <w:r>
        <w:rPr>
          <w:rFonts w:ascii="Arial"/>
          <w:color w:val="000000"/>
          <w:sz w:val="18"/>
        </w:rPr>
        <w:t>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5178-VI,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5453-VI,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224-VII,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721-VII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732-VII),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767-VII,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1170-VII,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1697-V</w:t>
      </w:r>
      <w:r>
        <w:rPr>
          <w:rFonts w:ascii="Arial"/>
          <w:color w:val="000000"/>
          <w:sz w:val="18"/>
        </w:rPr>
        <w:t>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361-IX,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1052-IX,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</w:t>
      </w:r>
      <w:r>
        <w:rPr>
          <w:rFonts w:ascii="Arial"/>
          <w:i/>
          <w:color w:val="000000"/>
          <w:sz w:val="18"/>
        </w:rPr>
        <w:t>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1780-IX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4156-IX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C2834">
        <w:trPr>
          <w:tblCellSpacing w:w="0" w:type="auto"/>
        </w:trPr>
        <w:tc>
          <w:tcPr>
            <w:tcW w:w="9690" w:type="dxa"/>
            <w:vAlign w:val="center"/>
          </w:tcPr>
          <w:p w:rsidR="005C2834" w:rsidRDefault="004E054B">
            <w:pPr>
              <w:spacing w:after="0"/>
            </w:pPr>
            <w:bookmarkStart w:id="5" w:name="843994"/>
            <w:bookmarkEnd w:id="4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</w:t>
            </w:r>
            <w:r>
              <w:rPr>
                <w:rFonts w:ascii="Arial"/>
                <w:color w:val="000000"/>
                <w:sz w:val="15"/>
              </w:rPr>
              <w:t>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5"/>
      </w:tr>
    </w:tbl>
    <w:p w:rsidR="005C2834" w:rsidRDefault="004E054B">
      <w:r>
        <w:br/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6" w:name="7"/>
      <w:r w:rsidRPr="004E054B">
        <w:rPr>
          <w:rFonts w:ascii="Arial"/>
          <w:color w:val="000000"/>
          <w:sz w:val="27"/>
          <w:lang w:val="ru-RU"/>
        </w:rPr>
        <w:t>Розділ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ЗАГАЛЬНІ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ПОЛОЖЕННЯ</w:t>
      </w:r>
    </w:p>
    <w:p w:rsidR="005C2834" w:rsidRDefault="004E054B">
      <w:pPr>
        <w:pStyle w:val="3"/>
        <w:spacing w:after="0"/>
        <w:jc w:val="center"/>
      </w:pPr>
      <w:bookmarkStart w:id="7" w:name="9"/>
      <w:bookmarkEnd w:id="6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8" w:name="843941"/>
      <w:bookmarkEnd w:id="7"/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- </w:t>
      </w:r>
      <w:r w:rsidRPr="004E054B">
        <w:rPr>
          <w:rFonts w:ascii="Arial"/>
          <w:color w:val="000000"/>
          <w:sz w:val="18"/>
          <w:lang w:val="ru-RU"/>
        </w:rPr>
        <w:t>державний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спеціального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призначення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правоохоронними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функціями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забезпечує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9" w:name="843942"/>
      <w:bookmarkEnd w:id="8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перша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21.06.2018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2469-</w:t>
      </w:r>
      <w:r>
        <w:rPr>
          <w:rFonts w:ascii="Arial"/>
          <w:color w:val="000000"/>
          <w:sz w:val="18"/>
        </w:rPr>
        <w:t>VIII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10" w:name="11"/>
      <w:bookmarkEnd w:id="9"/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підпорядкована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підконтрольна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Верховній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Раді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11" w:name="843722"/>
      <w:bookmarkEnd w:id="10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дію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попередньої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 </w:t>
      </w:r>
      <w:r w:rsidRPr="004E054B">
        <w:rPr>
          <w:rFonts w:ascii="Arial"/>
          <w:color w:val="000000"/>
          <w:sz w:val="18"/>
          <w:lang w:val="ru-RU"/>
        </w:rPr>
        <w:t>відновлено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втратою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чинності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23.02.2014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763-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12" w:name="12"/>
      <w:bookmarkEnd w:id="11"/>
      <w:r w:rsidRPr="004E054B">
        <w:rPr>
          <w:rFonts w:ascii="Arial"/>
          <w:color w:val="000000"/>
          <w:sz w:val="27"/>
          <w:lang w:val="ru-RU"/>
        </w:rPr>
        <w:lastRenderedPageBreak/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2. </w:t>
      </w:r>
      <w:r w:rsidRPr="004E054B">
        <w:rPr>
          <w:rFonts w:ascii="Arial"/>
          <w:color w:val="000000"/>
          <w:sz w:val="27"/>
          <w:lang w:val="ru-RU"/>
        </w:rPr>
        <w:t>Завдання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13" w:name="843986"/>
      <w:bookmarkEnd w:id="12"/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покладається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межах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визначеної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законодавством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компетенції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захист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суверенітету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конституційного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ладу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територіальної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цілісності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науково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технічного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оборонного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потенціалу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законн</w:t>
      </w:r>
      <w:r w:rsidRPr="004E054B">
        <w:rPr>
          <w:rFonts w:ascii="Arial"/>
          <w:color w:val="000000"/>
          <w:sz w:val="18"/>
          <w:lang w:val="ru-RU"/>
        </w:rPr>
        <w:t>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інтересів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громадян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розвідувально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підривної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іноземних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спеціальних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посягань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боку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окремих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організацій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груп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осіб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також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забезпечення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охорони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таємниці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14" w:name="843652"/>
      <w:bookmarkEnd w:id="13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перша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2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змінами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внесеними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</w:t>
      </w:r>
      <w:r w:rsidRPr="004E054B">
        <w:rPr>
          <w:rFonts w:ascii="Arial"/>
          <w:color w:val="000000"/>
          <w:sz w:val="18"/>
          <w:lang w:val="ru-RU"/>
        </w:rPr>
        <w:t>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11.05.2004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1703-</w:t>
      </w:r>
      <w:r>
        <w:rPr>
          <w:rFonts w:ascii="Arial"/>
          <w:color w:val="000000"/>
          <w:sz w:val="18"/>
        </w:rPr>
        <w:t>IV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28.01.2021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i/>
          <w:color w:val="000000"/>
          <w:sz w:val="18"/>
          <w:lang w:val="ru-RU"/>
        </w:rPr>
        <w:t>зміни</w:t>
      </w:r>
      <w:r w:rsidRPr="004E054B">
        <w:rPr>
          <w:rFonts w:ascii="Arial"/>
          <w:i/>
          <w:color w:val="000000"/>
          <w:sz w:val="18"/>
          <w:lang w:val="ru-RU"/>
        </w:rPr>
        <w:t xml:space="preserve">, </w:t>
      </w:r>
      <w:r w:rsidRPr="004E054B">
        <w:rPr>
          <w:rFonts w:ascii="Arial"/>
          <w:i/>
          <w:color w:val="000000"/>
          <w:sz w:val="18"/>
          <w:lang w:val="ru-RU"/>
        </w:rPr>
        <w:t>внесені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підпунктом</w:t>
      </w:r>
      <w:r w:rsidRPr="004E054B">
        <w:rPr>
          <w:rFonts w:ascii="Arial"/>
          <w:i/>
          <w:color w:val="000000"/>
          <w:sz w:val="18"/>
          <w:lang w:val="ru-RU"/>
        </w:rPr>
        <w:t xml:space="preserve"> 3 </w:t>
      </w:r>
      <w:r w:rsidRPr="004E054B">
        <w:rPr>
          <w:rFonts w:ascii="Arial"/>
          <w:i/>
          <w:color w:val="000000"/>
          <w:sz w:val="18"/>
          <w:lang w:val="ru-RU"/>
        </w:rPr>
        <w:t>пункту</w:t>
      </w:r>
      <w:r w:rsidRPr="004E054B">
        <w:rPr>
          <w:rFonts w:ascii="Arial"/>
          <w:i/>
          <w:color w:val="000000"/>
          <w:sz w:val="18"/>
          <w:lang w:val="ru-RU"/>
        </w:rPr>
        <w:t xml:space="preserve"> 5 </w:t>
      </w:r>
      <w:r w:rsidRPr="004E054B">
        <w:rPr>
          <w:rFonts w:ascii="Arial"/>
          <w:i/>
          <w:color w:val="000000"/>
          <w:sz w:val="18"/>
          <w:lang w:val="ru-RU"/>
        </w:rPr>
        <w:t>розділу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Закону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України</w:t>
      </w:r>
      <w:r w:rsidRPr="004E054B">
        <w:rPr>
          <w:lang w:val="ru-RU"/>
        </w:rPr>
        <w:br/>
      </w:r>
      <w:r w:rsidRPr="004E054B">
        <w:rPr>
          <w:rFonts w:ascii="Arial"/>
          <w:i/>
          <w:color w:val="000000"/>
          <w:sz w:val="18"/>
          <w:lang w:val="ru-RU"/>
        </w:rPr>
        <w:t>від</w:t>
      </w:r>
      <w:r w:rsidRPr="004E054B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4E054B">
        <w:rPr>
          <w:rFonts w:ascii="Arial"/>
          <w:i/>
          <w:color w:val="000000"/>
          <w:sz w:val="18"/>
          <w:lang w:val="ru-RU"/>
        </w:rPr>
        <w:t>р</w:t>
      </w:r>
      <w:r w:rsidRPr="004E054B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4E054B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4E054B">
        <w:rPr>
          <w:rFonts w:ascii="Arial"/>
          <w:i/>
          <w:color w:val="000000"/>
          <w:sz w:val="18"/>
          <w:lang w:val="ru-RU"/>
        </w:rPr>
        <w:t xml:space="preserve">, </w:t>
      </w:r>
      <w:r w:rsidRPr="004E054B">
        <w:rPr>
          <w:rFonts w:ascii="Arial"/>
          <w:i/>
          <w:color w:val="000000"/>
          <w:sz w:val="18"/>
          <w:lang w:val="ru-RU"/>
        </w:rPr>
        <w:t>набирають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чинності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24.11.2021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>.)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15" w:name="14"/>
      <w:bookmarkEnd w:id="14"/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завдань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також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входит</w:t>
      </w:r>
      <w:r w:rsidRPr="004E054B">
        <w:rPr>
          <w:rFonts w:ascii="Arial"/>
          <w:color w:val="000000"/>
          <w:sz w:val="18"/>
          <w:lang w:val="ru-RU"/>
        </w:rPr>
        <w:t>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попередження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виявлення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припинення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розкриття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кримінальних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правопорушень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миру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людства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тероризму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протиправних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безпосередньо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створюють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загрозу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життєво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важливим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інтересам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16" w:name="843973"/>
      <w:bookmarkEnd w:id="15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2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змінами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внесеними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17.06.2020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720-</w:t>
      </w:r>
      <w:r>
        <w:rPr>
          <w:rFonts w:ascii="Arial"/>
          <w:color w:val="000000"/>
          <w:sz w:val="18"/>
        </w:rPr>
        <w:t>IX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28.01.2021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1150-</w:t>
      </w:r>
      <w:r>
        <w:rPr>
          <w:rFonts w:ascii="Arial"/>
          <w:color w:val="000000"/>
          <w:sz w:val="18"/>
        </w:rPr>
        <w:t>IX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i/>
          <w:color w:val="000000"/>
          <w:sz w:val="18"/>
          <w:lang w:val="ru-RU"/>
        </w:rPr>
        <w:t>зміни</w:t>
      </w:r>
      <w:r w:rsidRPr="004E054B">
        <w:rPr>
          <w:rFonts w:ascii="Arial"/>
          <w:i/>
          <w:color w:val="000000"/>
          <w:sz w:val="18"/>
          <w:lang w:val="ru-RU"/>
        </w:rPr>
        <w:t xml:space="preserve">, </w:t>
      </w:r>
      <w:r w:rsidRPr="004E054B">
        <w:rPr>
          <w:rFonts w:ascii="Arial"/>
          <w:i/>
          <w:color w:val="000000"/>
          <w:sz w:val="18"/>
          <w:lang w:val="ru-RU"/>
        </w:rPr>
        <w:t>внесені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підпунктом</w:t>
      </w:r>
      <w:r w:rsidRPr="004E054B">
        <w:rPr>
          <w:rFonts w:ascii="Arial"/>
          <w:i/>
          <w:color w:val="000000"/>
          <w:sz w:val="18"/>
          <w:lang w:val="ru-RU"/>
        </w:rPr>
        <w:t xml:space="preserve"> 3 </w:t>
      </w:r>
      <w:r w:rsidRPr="004E054B">
        <w:rPr>
          <w:rFonts w:ascii="Arial"/>
          <w:i/>
          <w:color w:val="000000"/>
          <w:sz w:val="18"/>
          <w:lang w:val="ru-RU"/>
        </w:rPr>
        <w:t>пункту</w:t>
      </w:r>
      <w:r w:rsidRPr="004E054B">
        <w:rPr>
          <w:rFonts w:ascii="Arial"/>
          <w:i/>
          <w:color w:val="000000"/>
          <w:sz w:val="18"/>
          <w:lang w:val="ru-RU"/>
        </w:rPr>
        <w:t xml:space="preserve"> 5 </w:t>
      </w:r>
      <w:r w:rsidRPr="004E054B">
        <w:rPr>
          <w:rFonts w:ascii="Arial"/>
          <w:i/>
          <w:color w:val="000000"/>
          <w:sz w:val="18"/>
          <w:lang w:val="ru-RU"/>
        </w:rPr>
        <w:t>розділу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Закону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України</w:t>
      </w:r>
      <w:r w:rsidRPr="004E054B">
        <w:rPr>
          <w:lang w:val="ru-RU"/>
        </w:rPr>
        <w:br/>
      </w:r>
      <w:r w:rsidRPr="004E054B">
        <w:rPr>
          <w:rFonts w:ascii="Arial"/>
          <w:i/>
          <w:color w:val="000000"/>
          <w:sz w:val="18"/>
          <w:lang w:val="ru-RU"/>
        </w:rPr>
        <w:t>від</w:t>
      </w:r>
      <w:r w:rsidRPr="004E054B">
        <w:rPr>
          <w:rFonts w:ascii="Arial"/>
          <w:i/>
          <w:color w:val="000000"/>
          <w:sz w:val="18"/>
          <w:lang w:val="ru-RU"/>
        </w:rPr>
        <w:t xml:space="preserve"> 28.01.2021 </w:t>
      </w:r>
      <w:r w:rsidRPr="004E054B">
        <w:rPr>
          <w:rFonts w:ascii="Arial"/>
          <w:i/>
          <w:color w:val="000000"/>
          <w:sz w:val="18"/>
          <w:lang w:val="ru-RU"/>
        </w:rPr>
        <w:t>р</w:t>
      </w:r>
      <w:r w:rsidRPr="004E054B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4E054B">
        <w:rPr>
          <w:rFonts w:ascii="Arial"/>
          <w:i/>
          <w:color w:val="000000"/>
          <w:sz w:val="18"/>
          <w:lang w:val="ru-RU"/>
        </w:rPr>
        <w:t xml:space="preserve"> 1150-</w:t>
      </w:r>
      <w:r>
        <w:rPr>
          <w:rFonts w:ascii="Arial"/>
          <w:i/>
          <w:color w:val="000000"/>
          <w:sz w:val="18"/>
        </w:rPr>
        <w:t>IX</w:t>
      </w:r>
      <w:r w:rsidRPr="004E054B">
        <w:rPr>
          <w:rFonts w:ascii="Arial"/>
          <w:i/>
          <w:color w:val="000000"/>
          <w:sz w:val="18"/>
          <w:lang w:val="ru-RU"/>
        </w:rPr>
        <w:t xml:space="preserve">, </w:t>
      </w:r>
      <w:r w:rsidRPr="004E054B">
        <w:rPr>
          <w:rFonts w:ascii="Arial"/>
          <w:i/>
          <w:color w:val="000000"/>
          <w:sz w:val="18"/>
          <w:lang w:val="ru-RU"/>
        </w:rPr>
        <w:t>набирають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чинності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24.11.2021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>.)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17" w:name="15"/>
      <w:bookmarkEnd w:id="16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3. </w:t>
      </w:r>
      <w:r w:rsidRPr="004E054B">
        <w:rPr>
          <w:rFonts w:ascii="Arial"/>
          <w:color w:val="000000"/>
          <w:sz w:val="27"/>
          <w:lang w:val="ru-RU"/>
        </w:rPr>
        <w:t>Засади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діяльності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</w:t>
      </w:r>
      <w:r w:rsidRPr="004E054B">
        <w:rPr>
          <w:rFonts w:ascii="Arial"/>
          <w:color w:val="000000"/>
          <w:sz w:val="27"/>
          <w:lang w:val="ru-RU"/>
        </w:rPr>
        <w:t>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18" w:name="16"/>
      <w:bookmarkEnd w:id="17"/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її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співробітників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грунтується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засадах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законності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поваги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гідності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позапартійності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відповідальності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перед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народом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19" w:name="17"/>
      <w:bookmarkEnd w:id="18"/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оперативно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службовій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дотримується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принципів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поєднання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єдиноначальності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колегіальності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гласності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конспірації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20" w:name="18"/>
      <w:bookmarkEnd w:id="19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4. </w:t>
      </w:r>
      <w:r w:rsidRPr="004E054B">
        <w:rPr>
          <w:rFonts w:ascii="Arial"/>
          <w:color w:val="000000"/>
          <w:sz w:val="27"/>
          <w:lang w:val="ru-RU"/>
        </w:rPr>
        <w:t>Правова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основа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діяльності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1" w:name="8621"/>
      <w:bookmarkEnd w:id="20"/>
      <w:r w:rsidRPr="004E054B">
        <w:rPr>
          <w:rFonts w:ascii="Arial"/>
          <w:color w:val="000000"/>
          <w:sz w:val="18"/>
          <w:lang w:val="ru-RU"/>
        </w:rPr>
        <w:t>Правову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основу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становлять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Конституція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цей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>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акти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законодавства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відповідні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міжнародні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правові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акти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визнані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Україною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22" w:name="20"/>
      <w:bookmarkEnd w:id="21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5. </w:t>
      </w:r>
      <w:r w:rsidRPr="004E054B">
        <w:rPr>
          <w:rFonts w:ascii="Arial"/>
          <w:color w:val="000000"/>
          <w:sz w:val="27"/>
          <w:lang w:val="ru-RU"/>
        </w:rPr>
        <w:t>Діяльність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права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людини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3" w:name="8622"/>
      <w:bookmarkEnd w:id="22"/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здійснюється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основі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дотримання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людини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співробітник</w:t>
      </w:r>
      <w:r w:rsidRPr="004E054B">
        <w:rPr>
          <w:rFonts w:ascii="Arial"/>
          <w:color w:val="000000"/>
          <w:sz w:val="18"/>
          <w:lang w:val="ru-RU"/>
        </w:rPr>
        <w:t>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повинні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поважати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гідність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виявляти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гуманне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ставлення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допускати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розголошення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відомостей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особисте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життя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людини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виняткових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випадках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припинення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розкриття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злочинів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окремі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можуть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бути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тимчасово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обмежені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порядку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межах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визначених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Конституцією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4" w:name="22"/>
      <w:bookmarkEnd w:id="23"/>
      <w:r w:rsidRPr="004E054B">
        <w:rPr>
          <w:rFonts w:ascii="Arial"/>
          <w:color w:val="000000"/>
          <w:sz w:val="18"/>
          <w:lang w:val="ru-RU"/>
        </w:rPr>
        <w:t>Неправомірне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обмеження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неприпустимим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тягне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собою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відповідальність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законодавством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5" w:name="23"/>
      <w:bookmarkEnd w:id="24"/>
      <w:r w:rsidRPr="004E054B">
        <w:rPr>
          <w:rFonts w:ascii="Arial"/>
          <w:color w:val="000000"/>
          <w:sz w:val="18"/>
          <w:lang w:val="ru-RU"/>
        </w:rPr>
        <w:t>Орган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</w:t>
      </w:r>
      <w:r w:rsidRPr="004E054B">
        <w:rPr>
          <w:rFonts w:ascii="Arial"/>
          <w:color w:val="000000"/>
          <w:sz w:val="18"/>
          <w:lang w:val="ru-RU"/>
        </w:rPr>
        <w:t>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разі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порушення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його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співробітниками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обов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людини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повинен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вжити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заходів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поновлення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відшкодування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заподіяної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моральної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матеріальної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шкоди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притягнення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винних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відповідальності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6" w:name="24"/>
      <w:bookmarkEnd w:id="25"/>
      <w:r w:rsidRPr="004E054B">
        <w:rPr>
          <w:rFonts w:ascii="Arial"/>
          <w:color w:val="000000"/>
          <w:sz w:val="18"/>
          <w:lang w:val="ru-RU"/>
        </w:rPr>
        <w:t>Служб</w:t>
      </w:r>
      <w:r w:rsidRPr="004E054B">
        <w:rPr>
          <w:rFonts w:ascii="Arial"/>
          <w:color w:val="000000"/>
          <w:sz w:val="18"/>
          <w:lang w:val="ru-RU"/>
        </w:rPr>
        <w:t>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вимогу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громадян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місячний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строк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зобов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язана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дати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їм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письмові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пояснення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приводу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обмеження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їх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свобод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Такі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мають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оскаржити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суду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неправомірні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посадових</w:t>
      </w:r>
      <w:r w:rsidRPr="004E054B">
        <w:rPr>
          <w:rFonts w:ascii="Arial"/>
          <w:color w:val="000000"/>
          <w:sz w:val="18"/>
          <w:lang w:val="ru-RU"/>
        </w:rPr>
        <w:t xml:space="preserve"> (</w:t>
      </w:r>
      <w:r w:rsidRPr="004E054B">
        <w:rPr>
          <w:rFonts w:ascii="Arial"/>
          <w:color w:val="000000"/>
          <w:sz w:val="18"/>
          <w:lang w:val="ru-RU"/>
        </w:rPr>
        <w:t>службових</w:t>
      </w:r>
      <w:r w:rsidRPr="004E054B">
        <w:rPr>
          <w:rFonts w:ascii="Arial"/>
          <w:color w:val="000000"/>
          <w:sz w:val="18"/>
          <w:lang w:val="ru-RU"/>
        </w:rPr>
        <w:t xml:space="preserve">) </w:t>
      </w:r>
      <w:r w:rsidRPr="004E054B">
        <w:rPr>
          <w:rFonts w:ascii="Arial"/>
          <w:color w:val="000000"/>
          <w:sz w:val="18"/>
          <w:lang w:val="ru-RU"/>
        </w:rPr>
        <w:t>осіб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</w:t>
      </w:r>
      <w:r w:rsidRPr="004E054B">
        <w:rPr>
          <w:rFonts w:ascii="Arial"/>
          <w:color w:val="000000"/>
          <w:sz w:val="18"/>
          <w:lang w:val="ru-RU"/>
        </w:rPr>
        <w:t>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27" w:name="25"/>
      <w:bookmarkEnd w:id="26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6. </w:t>
      </w:r>
      <w:r w:rsidRPr="004E054B">
        <w:rPr>
          <w:rFonts w:ascii="Arial"/>
          <w:color w:val="000000"/>
          <w:sz w:val="27"/>
          <w:lang w:val="ru-RU"/>
        </w:rPr>
        <w:t>Позапартійність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8" w:name="26"/>
      <w:bookmarkEnd w:id="27"/>
      <w:r w:rsidRPr="004E054B">
        <w:rPr>
          <w:rFonts w:ascii="Arial"/>
          <w:color w:val="000000"/>
          <w:sz w:val="18"/>
          <w:lang w:val="ru-RU"/>
        </w:rPr>
        <w:t>Використання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партійних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групових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особистих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інтересах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допускається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29" w:name="27"/>
      <w:bookmarkEnd w:id="28"/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партій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рухів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громадських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єднань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що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мають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політичні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цілі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</w:t>
      </w:r>
      <w:r w:rsidRPr="004E054B">
        <w:rPr>
          <w:rFonts w:ascii="Arial"/>
          <w:color w:val="000000"/>
          <w:sz w:val="18"/>
          <w:lang w:val="ru-RU"/>
        </w:rPr>
        <w:t>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забороняється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0" w:name="28"/>
      <w:bookmarkEnd w:id="29"/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період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роботи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трудовим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договором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членство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співробітників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таких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єднаннях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зупиняється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1" w:name="29"/>
      <w:bookmarkEnd w:id="30"/>
      <w:r w:rsidRPr="004E054B">
        <w:rPr>
          <w:rFonts w:ascii="Arial"/>
          <w:color w:val="000000"/>
          <w:sz w:val="18"/>
          <w:lang w:val="ru-RU"/>
        </w:rPr>
        <w:t>Як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виняток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дозволяється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членство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працівників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уклали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трудовий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договір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профе</w:t>
      </w:r>
      <w:r w:rsidRPr="004E054B">
        <w:rPr>
          <w:rFonts w:ascii="Arial"/>
          <w:color w:val="000000"/>
          <w:sz w:val="18"/>
          <w:lang w:val="ru-RU"/>
        </w:rPr>
        <w:t>сійних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спілках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32" w:name="30"/>
      <w:bookmarkEnd w:id="31"/>
      <w:r w:rsidRPr="004E054B">
        <w:rPr>
          <w:rFonts w:ascii="Arial"/>
          <w:color w:val="000000"/>
          <w:sz w:val="27"/>
          <w:lang w:val="ru-RU"/>
        </w:rPr>
        <w:lastRenderedPageBreak/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7. </w:t>
      </w:r>
      <w:r w:rsidRPr="004E054B">
        <w:rPr>
          <w:rFonts w:ascii="Arial"/>
          <w:color w:val="000000"/>
          <w:sz w:val="27"/>
          <w:lang w:val="ru-RU"/>
        </w:rPr>
        <w:t>Право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громадськості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на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інформацію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про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діяльність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3" w:name="31"/>
      <w:bookmarkEnd w:id="32"/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інформує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через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медіа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шляхом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надання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відповідей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запити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доступ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публічної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інформації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формах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виз</w:t>
      </w:r>
      <w:r w:rsidRPr="004E054B">
        <w:rPr>
          <w:rFonts w:ascii="Arial"/>
          <w:color w:val="000000"/>
          <w:sz w:val="18"/>
          <w:lang w:val="ru-RU"/>
        </w:rPr>
        <w:t>наченому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законодавством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порядку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34" w:name="843927"/>
      <w:bookmarkEnd w:id="33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перша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7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27.03.2014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5" w:name="32"/>
      <w:bookmarkEnd w:id="34"/>
      <w:r w:rsidRPr="004E054B">
        <w:rPr>
          <w:rFonts w:ascii="Arial"/>
          <w:color w:val="000000"/>
          <w:sz w:val="18"/>
          <w:lang w:val="ru-RU"/>
        </w:rPr>
        <w:t>Забороняється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встановлювати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обмеження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інформацію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щодо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загального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бюджету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її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компетенції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основних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напрямів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також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випадків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протиправних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співробітників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6" w:name="33"/>
      <w:bookmarkEnd w:id="35"/>
      <w:r w:rsidRPr="004E054B">
        <w:rPr>
          <w:rFonts w:ascii="Arial"/>
          <w:color w:val="000000"/>
          <w:sz w:val="18"/>
          <w:lang w:val="ru-RU"/>
        </w:rPr>
        <w:t>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підлягає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розголошенню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інформація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обмеженим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доступом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крім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випадків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передбачених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37" w:name="843928"/>
      <w:bookmarkEnd w:id="36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третя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7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27</w:t>
      </w:r>
      <w:r w:rsidRPr="004E054B">
        <w:rPr>
          <w:rFonts w:ascii="Arial"/>
          <w:color w:val="000000"/>
          <w:sz w:val="18"/>
          <w:lang w:val="ru-RU"/>
        </w:rPr>
        <w:t xml:space="preserve">.03.2014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1170-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38" w:name="34"/>
      <w:bookmarkEnd w:id="37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8. </w:t>
      </w:r>
      <w:r w:rsidRPr="004E054B">
        <w:rPr>
          <w:rFonts w:ascii="Arial"/>
          <w:color w:val="000000"/>
          <w:sz w:val="27"/>
          <w:lang w:val="ru-RU"/>
        </w:rPr>
        <w:t>Відносини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з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державними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органами</w:t>
      </w:r>
      <w:r w:rsidRPr="004E054B">
        <w:rPr>
          <w:rFonts w:ascii="Arial"/>
          <w:color w:val="000000"/>
          <w:sz w:val="27"/>
          <w:lang w:val="ru-RU"/>
        </w:rPr>
        <w:t xml:space="preserve">, </w:t>
      </w:r>
      <w:r w:rsidRPr="004E054B">
        <w:rPr>
          <w:rFonts w:ascii="Arial"/>
          <w:color w:val="000000"/>
          <w:sz w:val="27"/>
          <w:lang w:val="ru-RU"/>
        </w:rPr>
        <w:t>підприємствами</w:t>
      </w:r>
      <w:r w:rsidRPr="004E054B">
        <w:rPr>
          <w:rFonts w:ascii="Arial"/>
          <w:color w:val="000000"/>
          <w:sz w:val="27"/>
          <w:lang w:val="ru-RU"/>
        </w:rPr>
        <w:t xml:space="preserve">, </w:t>
      </w:r>
      <w:r w:rsidRPr="004E054B">
        <w:rPr>
          <w:rFonts w:ascii="Arial"/>
          <w:color w:val="000000"/>
          <w:sz w:val="27"/>
          <w:lang w:val="ru-RU"/>
        </w:rPr>
        <w:t>установами</w:t>
      </w:r>
      <w:r w:rsidRPr="004E054B">
        <w:rPr>
          <w:rFonts w:ascii="Arial"/>
          <w:color w:val="000000"/>
          <w:sz w:val="27"/>
          <w:lang w:val="ru-RU"/>
        </w:rPr>
        <w:t xml:space="preserve">, </w:t>
      </w:r>
      <w:r w:rsidRPr="004E054B">
        <w:rPr>
          <w:rFonts w:ascii="Arial"/>
          <w:color w:val="000000"/>
          <w:sz w:val="27"/>
          <w:lang w:val="ru-RU"/>
        </w:rPr>
        <w:t>організаціями</w:t>
      </w:r>
      <w:r w:rsidRPr="004E054B">
        <w:rPr>
          <w:rFonts w:ascii="Arial"/>
          <w:color w:val="000000"/>
          <w:sz w:val="27"/>
          <w:lang w:val="ru-RU"/>
        </w:rPr>
        <w:t xml:space="preserve">, </w:t>
      </w:r>
      <w:r w:rsidRPr="004E054B">
        <w:rPr>
          <w:rFonts w:ascii="Arial"/>
          <w:color w:val="000000"/>
          <w:sz w:val="27"/>
          <w:lang w:val="ru-RU"/>
        </w:rPr>
        <w:t>посадовими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особами</w:t>
      </w:r>
      <w:r w:rsidRPr="004E054B">
        <w:rPr>
          <w:rFonts w:ascii="Arial"/>
          <w:color w:val="000000"/>
          <w:sz w:val="27"/>
          <w:lang w:val="ru-RU"/>
        </w:rPr>
        <w:t xml:space="preserve">, </w:t>
      </w:r>
      <w:r w:rsidRPr="004E054B">
        <w:rPr>
          <w:rFonts w:ascii="Arial"/>
          <w:color w:val="000000"/>
          <w:sz w:val="27"/>
          <w:lang w:val="ru-RU"/>
        </w:rPr>
        <w:t>громадянами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та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їх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об</w:t>
      </w:r>
      <w:r w:rsidRPr="004E054B">
        <w:rPr>
          <w:rFonts w:ascii="Arial"/>
          <w:color w:val="000000"/>
          <w:sz w:val="27"/>
          <w:lang w:val="ru-RU"/>
        </w:rPr>
        <w:t>'</w:t>
      </w:r>
      <w:r w:rsidRPr="004E054B">
        <w:rPr>
          <w:rFonts w:ascii="Arial"/>
          <w:color w:val="000000"/>
          <w:sz w:val="27"/>
          <w:lang w:val="ru-RU"/>
        </w:rPr>
        <w:t>єднаннями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9" w:name="35"/>
      <w:bookmarkEnd w:id="38"/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взаємодіє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підприємствами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установами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організаціями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посадовими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сприяють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покладених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завдань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40" w:name="36"/>
      <w:bookmarkEnd w:id="39"/>
      <w:r w:rsidRPr="004E054B">
        <w:rPr>
          <w:rFonts w:ascii="Arial"/>
          <w:color w:val="000000"/>
          <w:sz w:val="18"/>
          <w:lang w:val="ru-RU"/>
        </w:rPr>
        <w:t>Громадяни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їх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єднання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інші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сприяють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законній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добровільних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засадах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41" w:name="37"/>
      <w:bookmarkEnd w:id="40"/>
      <w:r w:rsidRPr="004E054B">
        <w:rPr>
          <w:rFonts w:ascii="Arial"/>
          <w:color w:val="000000"/>
          <w:sz w:val="27"/>
          <w:lang w:val="ru-RU"/>
        </w:rPr>
        <w:t>Розділ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СИСТЕМА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ОРГАНІЗАЦІЯ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ДІЯЛЬНОСТІ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42" w:name="39"/>
      <w:bookmarkEnd w:id="41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9. </w:t>
      </w:r>
      <w:r w:rsidRPr="004E054B">
        <w:rPr>
          <w:rFonts w:ascii="Arial"/>
          <w:color w:val="000000"/>
          <w:sz w:val="27"/>
          <w:lang w:val="ru-RU"/>
        </w:rPr>
        <w:t>Система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43" w:name="40"/>
      <w:bookmarkEnd w:id="42"/>
      <w:r w:rsidRPr="004E054B">
        <w:rPr>
          <w:rFonts w:ascii="Arial"/>
          <w:color w:val="000000"/>
          <w:sz w:val="18"/>
          <w:lang w:val="ru-RU"/>
        </w:rPr>
        <w:t>Систему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складають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Центральне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підпорядковані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йому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регіональні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Служба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Республіки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Крим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військової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контррозвідки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військові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формування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також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навчальні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науково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дослідні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заклади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44" w:name="843724"/>
      <w:bookmarkEnd w:id="43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перша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9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змінами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внесеними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зміни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внесені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</w:t>
      </w:r>
      <w:r w:rsidRPr="004E054B">
        <w:rPr>
          <w:rFonts w:ascii="Arial"/>
          <w:color w:val="000000"/>
          <w:sz w:val="18"/>
          <w:lang w:val="ru-RU"/>
        </w:rPr>
        <w:t xml:space="preserve">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втратили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чинність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втратою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чинності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23.02.2014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763-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45" w:name="41"/>
      <w:bookmarkEnd w:id="44"/>
      <w:r w:rsidRPr="004E054B">
        <w:rPr>
          <w:rFonts w:ascii="Arial"/>
          <w:color w:val="000000"/>
          <w:sz w:val="18"/>
          <w:lang w:val="ru-RU"/>
        </w:rPr>
        <w:t>Організаційна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структура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визначається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46" w:name="42"/>
      <w:bookmarkEnd w:id="45"/>
      <w:r w:rsidRPr="004E054B">
        <w:rPr>
          <w:rFonts w:ascii="Arial"/>
          <w:color w:val="000000"/>
          <w:sz w:val="18"/>
          <w:lang w:val="ru-RU"/>
        </w:rPr>
        <w:t>Централь</w:t>
      </w:r>
      <w:r w:rsidRPr="004E054B">
        <w:rPr>
          <w:rFonts w:ascii="Arial"/>
          <w:color w:val="000000"/>
          <w:sz w:val="18"/>
          <w:lang w:val="ru-RU"/>
        </w:rPr>
        <w:t>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інші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установи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що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входять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систему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юридичними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мають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печатку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зображенням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герба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своїм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найменуванням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інші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печатки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штампи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рахунки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банках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тому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числі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валютні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47" w:name="843996"/>
      <w:bookmarkEnd w:id="46"/>
      <w:r w:rsidRPr="004E054B">
        <w:rPr>
          <w:rFonts w:ascii="Arial"/>
          <w:color w:val="000000"/>
          <w:sz w:val="18"/>
          <w:lang w:val="ru-RU"/>
        </w:rPr>
        <w:t>Для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організації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проведення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антитерористичних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операцій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координації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суб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єктів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ведуть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боротьбу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тероризмом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залучаються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антитерористичних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операцій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при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функціонує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Антитерористичний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центр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Положе</w:t>
      </w:r>
      <w:r w:rsidRPr="004E054B">
        <w:rPr>
          <w:rFonts w:ascii="Arial"/>
          <w:color w:val="000000"/>
          <w:sz w:val="18"/>
          <w:lang w:val="ru-RU"/>
        </w:rPr>
        <w:t>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Антитерористичний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центр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затверджується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48" w:name="843640"/>
      <w:bookmarkEnd w:id="47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статтю</w:t>
      </w:r>
      <w:r w:rsidRPr="004E054B">
        <w:rPr>
          <w:rFonts w:ascii="Arial"/>
          <w:color w:val="000000"/>
          <w:sz w:val="18"/>
          <w:lang w:val="ru-RU"/>
        </w:rPr>
        <w:t xml:space="preserve"> 9 </w:t>
      </w:r>
      <w:r w:rsidRPr="004E054B">
        <w:rPr>
          <w:rFonts w:ascii="Arial"/>
          <w:color w:val="000000"/>
          <w:sz w:val="18"/>
          <w:lang w:val="ru-RU"/>
        </w:rPr>
        <w:t>доповнено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четвертою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19.06.2003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965-</w:t>
      </w:r>
      <w:r>
        <w:rPr>
          <w:rFonts w:ascii="Arial"/>
          <w:color w:val="000000"/>
          <w:sz w:val="18"/>
        </w:rPr>
        <w:t>IV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четверта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9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21.03.2023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2997-</w:t>
      </w:r>
      <w:r>
        <w:rPr>
          <w:rFonts w:ascii="Arial"/>
          <w:color w:val="000000"/>
          <w:sz w:val="18"/>
        </w:rPr>
        <w:t>IX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49" w:name="43"/>
      <w:bookmarkEnd w:id="48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10. </w:t>
      </w:r>
      <w:r w:rsidRPr="004E054B">
        <w:rPr>
          <w:rFonts w:ascii="Arial"/>
          <w:color w:val="000000"/>
          <w:sz w:val="27"/>
          <w:lang w:val="ru-RU"/>
        </w:rPr>
        <w:t>Центральне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управління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Default="004E054B">
      <w:pPr>
        <w:spacing w:after="0"/>
        <w:ind w:firstLine="240"/>
      </w:pPr>
      <w:bookmarkStart w:id="50" w:name="44"/>
      <w:bookmarkEnd w:id="49"/>
      <w:r w:rsidRPr="004E054B">
        <w:rPr>
          <w:rFonts w:ascii="Arial"/>
          <w:color w:val="000000"/>
          <w:sz w:val="18"/>
          <w:lang w:val="ru-RU"/>
        </w:rPr>
        <w:t>Центральне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відповідає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координує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контролює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До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його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складу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входять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апарат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</w:t>
      </w:r>
      <w:r w:rsidRPr="004E054B">
        <w:rPr>
          <w:rFonts w:ascii="Arial"/>
          <w:color w:val="000000"/>
          <w:sz w:val="18"/>
          <w:lang w:val="ru-RU"/>
        </w:rPr>
        <w:t>олови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функціональні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підрозділи</w:t>
      </w:r>
      <w:r w:rsidRPr="004E054B">
        <w:rPr>
          <w:rFonts w:ascii="Arial"/>
          <w:color w:val="000000"/>
          <w:sz w:val="18"/>
          <w:lang w:val="ru-RU"/>
        </w:rPr>
        <w:t xml:space="preserve">: </w:t>
      </w:r>
      <w:r w:rsidRPr="004E054B">
        <w:rPr>
          <w:rFonts w:ascii="Arial"/>
          <w:color w:val="000000"/>
          <w:sz w:val="18"/>
          <w:lang w:val="ru-RU"/>
        </w:rPr>
        <w:t>контррозвідки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військової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контррозвідки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контррозвідувального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захисту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інтересів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сфері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інформаційної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захисту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національної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державності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інформаційно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аналітичний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lastRenderedPageBreak/>
        <w:t>оперативно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технічни</w:t>
      </w:r>
      <w:r w:rsidRPr="004E054B">
        <w:rPr>
          <w:rFonts w:ascii="Arial"/>
          <w:color w:val="000000"/>
          <w:sz w:val="18"/>
          <w:lang w:val="ru-RU"/>
        </w:rPr>
        <w:t>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оперативного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документування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слідчий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роботі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особовим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складом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адміністративно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господарський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фінансовий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військово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медичний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організаційною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структурою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51" w:name="843665"/>
      <w:bookmarkEnd w:id="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52" w:name="631804"/>
      <w:bookmarkEnd w:id="51"/>
      <w:r w:rsidRPr="004E054B">
        <w:rPr>
          <w:rFonts w:ascii="Arial"/>
          <w:color w:val="000000"/>
          <w:sz w:val="18"/>
          <w:lang w:val="ru-RU"/>
        </w:rPr>
        <w:t>Частину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10 </w:t>
      </w:r>
      <w:r w:rsidRPr="004E054B">
        <w:rPr>
          <w:rFonts w:ascii="Arial"/>
          <w:color w:val="000000"/>
          <w:sz w:val="18"/>
          <w:lang w:val="ru-RU"/>
        </w:rPr>
        <w:t>виключено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53" w:name="631802"/>
      <w:bookmarkEnd w:id="52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статтю</w:t>
      </w:r>
      <w:r w:rsidRPr="004E054B">
        <w:rPr>
          <w:rFonts w:ascii="Arial"/>
          <w:color w:val="000000"/>
          <w:sz w:val="18"/>
          <w:lang w:val="ru-RU"/>
        </w:rPr>
        <w:t xml:space="preserve"> 10 </w:t>
      </w:r>
      <w:r w:rsidRPr="004E054B">
        <w:rPr>
          <w:rFonts w:ascii="Arial"/>
          <w:color w:val="000000"/>
          <w:sz w:val="18"/>
          <w:lang w:val="ru-RU"/>
        </w:rPr>
        <w:t>доповнено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новою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другою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07.03.2002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3111-</w:t>
      </w:r>
      <w:r>
        <w:rPr>
          <w:rFonts w:ascii="Arial"/>
          <w:color w:val="000000"/>
          <w:sz w:val="18"/>
        </w:rPr>
        <w:t>III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третю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вважати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третьою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четвертою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10 </w:t>
      </w:r>
      <w:r w:rsidRPr="004E054B">
        <w:rPr>
          <w:rFonts w:ascii="Arial"/>
          <w:color w:val="000000"/>
          <w:sz w:val="18"/>
          <w:lang w:val="ru-RU"/>
        </w:rPr>
        <w:t>виключено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15.12.2005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Default="004E054B">
      <w:pPr>
        <w:spacing w:after="0"/>
        <w:ind w:firstLine="240"/>
      </w:pPr>
      <w:bookmarkStart w:id="54" w:name="45"/>
      <w:bookmarkEnd w:id="53"/>
      <w:r>
        <w:rPr>
          <w:rFonts w:ascii="Arial"/>
          <w:color w:val="000000"/>
          <w:sz w:val="18"/>
        </w:rPr>
        <w:t>Центральне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антиконституційні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55" w:name="46"/>
      <w:bookmarkEnd w:id="54"/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межах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своєї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компетенції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Центральне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</w:t>
      </w:r>
      <w:r w:rsidRPr="004E054B">
        <w:rPr>
          <w:rFonts w:ascii="Arial"/>
          <w:color w:val="000000"/>
          <w:sz w:val="18"/>
          <w:lang w:val="ru-RU"/>
        </w:rPr>
        <w:t>авління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вносить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пропозиції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видання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актів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питань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збереження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таємниці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обов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для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підприємствами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установами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організаціями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громадянами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56" w:name="47"/>
      <w:bookmarkEnd w:id="55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11. </w:t>
      </w:r>
      <w:r w:rsidRPr="004E054B">
        <w:rPr>
          <w:rFonts w:ascii="Arial"/>
          <w:color w:val="000000"/>
          <w:sz w:val="27"/>
          <w:lang w:val="ru-RU"/>
        </w:rPr>
        <w:t>Регіональні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органи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57" w:name="48"/>
      <w:bookmarkEnd w:id="56"/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метою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ефективного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своїх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завдань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створюються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її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регіональні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: </w:t>
      </w:r>
      <w:r w:rsidRPr="004E054B">
        <w:rPr>
          <w:rFonts w:ascii="Arial"/>
          <w:color w:val="000000"/>
          <w:sz w:val="18"/>
          <w:lang w:val="ru-RU"/>
        </w:rPr>
        <w:t>обласні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їх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міжрайонні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районні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міські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підрозділи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розміщення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територіал</w:t>
      </w:r>
      <w:r w:rsidRPr="004E054B">
        <w:rPr>
          <w:rFonts w:ascii="Arial"/>
          <w:color w:val="000000"/>
          <w:sz w:val="18"/>
          <w:lang w:val="ru-RU"/>
        </w:rPr>
        <w:t>ьна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компетенція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яких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можуть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збігатися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адміністративно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територіальним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поділом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58" w:name="49"/>
      <w:bookmarkEnd w:id="57"/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інтересах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підрозділи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можуть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створюватися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окремих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стратегічних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об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єктах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територіях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військових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фо</w:t>
      </w:r>
      <w:r w:rsidRPr="004E054B">
        <w:rPr>
          <w:rFonts w:ascii="Arial"/>
          <w:color w:val="000000"/>
          <w:sz w:val="18"/>
          <w:lang w:val="ru-RU"/>
        </w:rPr>
        <w:t>рмуваннях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59" w:name="50"/>
      <w:bookmarkEnd w:id="58"/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своїй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оперативно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службовій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регіональні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незалежними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місцевої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адміністрації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місцевого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самоврядування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посадових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осіб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партій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рухів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60" w:name="51"/>
      <w:bookmarkEnd w:id="59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12. </w:t>
      </w:r>
      <w:r w:rsidRPr="004E054B">
        <w:rPr>
          <w:rFonts w:ascii="Arial"/>
          <w:color w:val="000000"/>
          <w:sz w:val="27"/>
          <w:lang w:val="ru-RU"/>
        </w:rPr>
        <w:t>Органи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військової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контррозвідки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61" w:name="52"/>
      <w:bookmarkEnd w:id="60"/>
      <w:r w:rsidRPr="004E054B">
        <w:rPr>
          <w:rFonts w:ascii="Arial"/>
          <w:color w:val="000000"/>
          <w:sz w:val="18"/>
          <w:lang w:val="ru-RU"/>
        </w:rPr>
        <w:t>Органи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військової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контррозвідки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створюються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для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контррозвідувального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забезпечення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Збройних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Сил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Державної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прикордонної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інших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військових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формувань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дислокованих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території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62" w:name="422715"/>
      <w:bookmarkEnd w:id="61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стаття</w:t>
      </w:r>
      <w:r w:rsidRPr="004E054B">
        <w:rPr>
          <w:rFonts w:ascii="Arial"/>
          <w:color w:val="000000"/>
          <w:sz w:val="18"/>
          <w:lang w:val="ru-RU"/>
        </w:rPr>
        <w:t xml:space="preserve"> 12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змінами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внесеними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</w:t>
      </w:r>
      <w:r w:rsidRPr="004E054B">
        <w:rPr>
          <w:rFonts w:ascii="Arial"/>
          <w:color w:val="000000"/>
          <w:sz w:val="18"/>
          <w:lang w:val="ru-RU"/>
        </w:rPr>
        <w:t>онами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21.12.2000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2171-</w:t>
      </w:r>
      <w:r>
        <w:rPr>
          <w:rFonts w:ascii="Arial"/>
          <w:color w:val="000000"/>
          <w:sz w:val="18"/>
        </w:rPr>
        <w:t>III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03.04.2003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63" w:name="53"/>
      <w:bookmarkEnd w:id="62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13. </w:t>
      </w:r>
      <w:r w:rsidRPr="004E054B">
        <w:rPr>
          <w:rFonts w:ascii="Arial"/>
          <w:color w:val="000000"/>
          <w:sz w:val="27"/>
          <w:lang w:val="ru-RU"/>
        </w:rPr>
        <w:t>Голова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64" w:name="54"/>
      <w:bookmarkEnd w:id="63"/>
      <w:r w:rsidRPr="004E054B">
        <w:rPr>
          <w:rFonts w:ascii="Arial"/>
          <w:color w:val="000000"/>
          <w:sz w:val="18"/>
          <w:lang w:val="ru-RU"/>
        </w:rPr>
        <w:t>Керівництво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всією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діяльністю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її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Центральним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управлінням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здійснює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Голова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 w:rsidRPr="004E054B">
        <w:rPr>
          <w:rFonts w:ascii="Arial"/>
          <w:color w:val="000000"/>
          <w:sz w:val="18"/>
          <w:lang w:val="ru-RU"/>
        </w:rPr>
        <w:t>Він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несе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персональну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>ідповідальність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завдань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покладених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65" w:name="56"/>
      <w:bookmarkEnd w:id="64"/>
      <w:r w:rsidRPr="004E054B">
        <w:rPr>
          <w:rFonts w:ascii="Arial"/>
          <w:color w:val="000000"/>
          <w:sz w:val="18"/>
          <w:lang w:val="ru-RU"/>
        </w:rPr>
        <w:t>Голова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призначається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Верховною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Радою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поданням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66" w:name="843727"/>
      <w:bookmarkEnd w:id="65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13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>дію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попередньої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другої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13 </w:t>
      </w:r>
      <w:r w:rsidRPr="004E054B">
        <w:rPr>
          <w:rFonts w:ascii="Arial"/>
          <w:color w:val="000000"/>
          <w:sz w:val="18"/>
          <w:lang w:val="ru-RU"/>
        </w:rPr>
        <w:t>відновлено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втратою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чинності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23.02.2014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763-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67" w:name="843725"/>
      <w:bookmarkEnd w:id="66"/>
      <w:r w:rsidRPr="004E054B">
        <w:rPr>
          <w:rFonts w:ascii="Arial"/>
          <w:color w:val="000000"/>
          <w:sz w:val="18"/>
          <w:lang w:val="ru-RU"/>
        </w:rPr>
        <w:t>Голова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має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заступників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його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подан</w:t>
      </w:r>
      <w:r w:rsidRPr="004E054B">
        <w:rPr>
          <w:rFonts w:ascii="Arial"/>
          <w:color w:val="000000"/>
          <w:sz w:val="18"/>
          <w:lang w:val="ru-RU"/>
        </w:rPr>
        <w:t>ням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призначаються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Президентом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68" w:name="843729"/>
      <w:bookmarkEnd w:id="67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частина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третя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13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lastRenderedPageBreak/>
        <w:t>дію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попередньої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редакції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третьої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статті</w:t>
      </w:r>
      <w:r w:rsidRPr="004E054B">
        <w:rPr>
          <w:rFonts w:ascii="Arial"/>
          <w:color w:val="000000"/>
          <w:sz w:val="18"/>
          <w:lang w:val="ru-RU"/>
        </w:rPr>
        <w:t xml:space="preserve"> 13 </w:t>
      </w:r>
      <w:r w:rsidRPr="004E054B">
        <w:rPr>
          <w:rFonts w:ascii="Arial"/>
          <w:color w:val="000000"/>
          <w:sz w:val="18"/>
          <w:lang w:val="ru-RU"/>
        </w:rPr>
        <w:t>відновлено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язку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втратою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чинності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07.10.2010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2592-</w:t>
      </w:r>
      <w:r>
        <w:rPr>
          <w:rFonts w:ascii="Arial"/>
          <w:color w:val="000000"/>
          <w:sz w:val="18"/>
        </w:rPr>
        <w:t>VI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23.02.2014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763-</w:t>
      </w:r>
      <w:r>
        <w:rPr>
          <w:rFonts w:ascii="Arial"/>
          <w:color w:val="000000"/>
          <w:sz w:val="18"/>
        </w:rPr>
        <w:t>VII</w:t>
      </w:r>
      <w:r w:rsidRPr="004E054B">
        <w:rPr>
          <w:rFonts w:ascii="Arial"/>
          <w:color w:val="000000"/>
          <w:sz w:val="18"/>
          <w:lang w:val="ru-RU"/>
        </w:rPr>
        <w:t>)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69" w:name="843988"/>
      <w:bookmarkEnd w:id="68"/>
      <w:r w:rsidRPr="004E054B">
        <w:rPr>
          <w:rFonts w:ascii="Arial"/>
          <w:color w:val="000000"/>
          <w:sz w:val="18"/>
          <w:lang w:val="ru-RU"/>
        </w:rPr>
        <w:t>Голова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його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заступники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підлягають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звільненню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разі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порушення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вимог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"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запобігання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загрозам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національній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безпеці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пов</w:t>
      </w:r>
      <w:r w:rsidRPr="004E054B">
        <w:rPr>
          <w:rFonts w:ascii="Arial"/>
          <w:color w:val="000000"/>
          <w:sz w:val="18"/>
          <w:lang w:val="ru-RU"/>
        </w:rPr>
        <w:t>'</w:t>
      </w:r>
      <w:r w:rsidRPr="004E054B">
        <w:rPr>
          <w:rFonts w:ascii="Arial"/>
          <w:color w:val="000000"/>
          <w:sz w:val="18"/>
          <w:lang w:val="ru-RU"/>
        </w:rPr>
        <w:t>язаним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надмірним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впливом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осіб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маю</w:t>
      </w:r>
      <w:r w:rsidRPr="004E054B">
        <w:rPr>
          <w:rFonts w:ascii="Arial"/>
          <w:color w:val="000000"/>
          <w:sz w:val="18"/>
          <w:lang w:val="ru-RU"/>
        </w:rPr>
        <w:t>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значну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економічну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політичну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вагу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суспільному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житті</w:t>
      </w:r>
      <w:r w:rsidRPr="004E054B">
        <w:rPr>
          <w:rFonts w:ascii="Arial"/>
          <w:color w:val="000000"/>
          <w:sz w:val="18"/>
          <w:lang w:val="ru-RU"/>
        </w:rPr>
        <w:t xml:space="preserve"> (</w:t>
      </w:r>
      <w:r w:rsidRPr="004E054B">
        <w:rPr>
          <w:rFonts w:ascii="Arial"/>
          <w:color w:val="000000"/>
          <w:sz w:val="18"/>
          <w:lang w:val="ru-RU"/>
        </w:rPr>
        <w:t>олігархів</w:t>
      </w:r>
      <w:r w:rsidRPr="004E054B">
        <w:rPr>
          <w:rFonts w:ascii="Arial"/>
          <w:color w:val="000000"/>
          <w:sz w:val="18"/>
          <w:lang w:val="ru-RU"/>
        </w:rPr>
        <w:t xml:space="preserve">)" </w:t>
      </w:r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подання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дотримання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строків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подання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декларації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контакти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jc w:val="right"/>
        <w:rPr>
          <w:lang w:val="ru-RU"/>
        </w:rPr>
      </w:pPr>
      <w:bookmarkStart w:id="70" w:name="843989"/>
      <w:bookmarkEnd w:id="69"/>
      <w:r w:rsidRPr="004E054B">
        <w:rPr>
          <w:rFonts w:ascii="Arial"/>
          <w:color w:val="000000"/>
          <w:sz w:val="18"/>
          <w:lang w:val="ru-RU"/>
        </w:rPr>
        <w:t>(</w:t>
      </w:r>
      <w:r w:rsidRPr="004E054B">
        <w:rPr>
          <w:rFonts w:ascii="Arial"/>
          <w:color w:val="000000"/>
          <w:sz w:val="18"/>
          <w:lang w:val="ru-RU"/>
        </w:rPr>
        <w:t>статтю</w:t>
      </w:r>
      <w:r w:rsidRPr="004E054B">
        <w:rPr>
          <w:rFonts w:ascii="Arial"/>
          <w:color w:val="000000"/>
          <w:sz w:val="18"/>
          <w:lang w:val="ru-RU"/>
        </w:rPr>
        <w:t xml:space="preserve"> 13 </w:t>
      </w:r>
      <w:r w:rsidRPr="004E054B">
        <w:rPr>
          <w:rFonts w:ascii="Arial"/>
          <w:color w:val="000000"/>
          <w:sz w:val="18"/>
          <w:lang w:val="ru-RU"/>
        </w:rPr>
        <w:t>доповнено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частиною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четвертою</w:t>
      </w:r>
      <w:r w:rsidRPr="004E054B">
        <w:rPr>
          <w:lang w:val="ru-RU"/>
        </w:rPr>
        <w:br/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згідно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</w:t>
      </w:r>
      <w:r w:rsidRPr="004E054B">
        <w:rPr>
          <w:rFonts w:ascii="Arial"/>
          <w:color w:val="000000"/>
          <w:sz w:val="18"/>
          <w:lang w:val="ru-RU"/>
        </w:rPr>
        <w:t xml:space="preserve"> 23.09.2021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4E054B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IX</w:t>
      </w:r>
      <w:r w:rsidRPr="004E054B">
        <w:rPr>
          <w:rFonts w:ascii="Arial"/>
          <w:color w:val="000000"/>
          <w:sz w:val="18"/>
          <w:lang w:val="ru-RU"/>
        </w:rPr>
        <w:t>,</w:t>
      </w:r>
      <w:r w:rsidRPr="004E054B">
        <w:rPr>
          <w:lang w:val="ru-RU"/>
        </w:rPr>
        <w:br/>
      </w:r>
      <w:r w:rsidRPr="004E054B">
        <w:rPr>
          <w:rFonts w:ascii="Arial"/>
          <w:i/>
          <w:color w:val="000000"/>
          <w:sz w:val="18"/>
          <w:lang w:val="ru-RU"/>
        </w:rPr>
        <w:t>який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вводиться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в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дію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i/>
          <w:color w:val="000000"/>
          <w:sz w:val="18"/>
          <w:lang w:val="ru-RU"/>
        </w:rPr>
        <w:t>з</w:t>
      </w:r>
      <w:r w:rsidRPr="004E054B">
        <w:rPr>
          <w:rFonts w:ascii="Arial"/>
          <w:i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 xml:space="preserve">07.05.2022 </w:t>
      </w:r>
      <w:r w:rsidRPr="004E054B">
        <w:rPr>
          <w:rFonts w:ascii="Arial"/>
          <w:color w:val="000000"/>
          <w:sz w:val="18"/>
          <w:lang w:val="ru-RU"/>
        </w:rPr>
        <w:t>р</w:t>
      </w:r>
      <w:r w:rsidRPr="004E054B">
        <w:rPr>
          <w:rFonts w:ascii="Arial"/>
          <w:color w:val="000000"/>
          <w:sz w:val="18"/>
          <w:lang w:val="ru-RU"/>
        </w:rPr>
        <w:t>.)</w:t>
      </w:r>
    </w:p>
    <w:p w:rsidR="005C2834" w:rsidRPr="004E054B" w:rsidRDefault="004E054B">
      <w:pPr>
        <w:pStyle w:val="3"/>
        <w:spacing w:after="0"/>
        <w:jc w:val="center"/>
        <w:rPr>
          <w:lang w:val="ru-RU"/>
        </w:rPr>
      </w:pPr>
      <w:bookmarkStart w:id="71" w:name="57"/>
      <w:bookmarkEnd w:id="70"/>
      <w:r w:rsidRPr="004E054B">
        <w:rPr>
          <w:rFonts w:ascii="Arial"/>
          <w:color w:val="000000"/>
          <w:sz w:val="27"/>
          <w:lang w:val="ru-RU"/>
        </w:rPr>
        <w:t>Стаття</w:t>
      </w:r>
      <w:r w:rsidRPr="004E054B">
        <w:rPr>
          <w:rFonts w:ascii="Arial"/>
          <w:color w:val="000000"/>
          <w:sz w:val="27"/>
          <w:lang w:val="ru-RU"/>
        </w:rPr>
        <w:t xml:space="preserve"> 14. </w:t>
      </w:r>
      <w:r w:rsidRPr="004E054B">
        <w:rPr>
          <w:rFonts w:ascii="Arial"/>
          <w:color w:val="000000"/>
          <w:sz w:val="27"/>
          <w:lang w:val="ru-RU"/>
        </w:rPr>
        <w:t>Колегія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Служби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безпеки</w:t>
      </w:r>
      <w:r w:rsidRPr="004E054B">
        <w:rPr>
          <w:rFonts w:ascii="Arial"/>
          <w:color w:val="000000"/>
          <w:sz w:val="27"/>
          <w:lang w:val="ru-RU"/>
        </w:rPr>
        <w:t xml:space="preserve"> </w:t>
      </w:r>
      <w:r w:rsidRPr="004E054B">
        <w:rPr>
          <w:rFonts w:ascii="Arial"/>
          <w:color w:val="000000"/>
          <w:sz w:val="27"/>
          <w:lang w:val="ru-RU"/>
        </w:rPr>
        <w:t>України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72" w:name="58"/>
      <w:bookmarkEnd w:id="71"/>
      <w:r w:rsidRPr="004E054B">
        <w:rPr>
          <w:rFonts w:ascii="Arial"/>
          <w:color w:val="000000"/>
          <w:sz w:val="18"/>
          <w:lang w:val="ru-RU"/>
        </w:rPr>
        <w:t>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створюється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колегіальний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дорадчий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орган</w:t>
      </w:r>
      <w:r w:rsidRPr="004E054B">
        <w:rPr>
          <w:rFonts w:ascii="Arial"/>
          <w:color w:val="000000"/>
          <w:sz w:val="18"/>
          <w:lang w:val="ru-RU"/>
        </w:rPr>
        <w:t xml:space="preserve"> - </w:t>
      </w:r>
      <w:r w:rsidRPr="004E054B">
        <w:rPr>
          <w:rFonts w:ascii="Arial"/>
          <w:color w:val="000000"/>
          <w:sz w:val="18"/>
          <w:lang w:val="ru-RU"/>
        </w:rPr>
        <w:t>колегія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яка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визначає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шляхи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виконання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покладених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завдань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приймає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рішення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основних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напрямів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проб</w:t>
      </w:r>
      <w:r w:rsidRPr="004E054B">
        <w:rPr>
          <w:rFonts w:ascii="Arial"/>
          <w:color w:val="000000"/>
          <w:sz w:val="18"/>
          <w:lang w:val="ru-RU"/>
        </w:rPr>
        <w:t>лем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оперативно</w:t>
      </w:r>
      <w:r w:rsidRPr="004E054B">
        <w:rPr>
          <w:rFonts w:ascii="Arial"/>
          <w:color w:val="000000"/>
          <w:sz w:val="18"/>
          <w:lang w:val="ru-RU"/>
        </w:rPr>
        <w:t>-</w:t>
      </w:r>
      <w:r w:rsidRPr="004E054B">
        <w:rPr>
          <w:rFonts w:ascii="Arial"/>
          <w:color w:val="000000"/>
          <w:sz w:val="18"/>
          <w:lang w:val="ru-RU"/>
        </w:rPr>
        <w:t>службової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діяльності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роботи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кадрами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73" w:name="59"/>
      <w:bookmarkEnd w:id="72"/>
      <w:r w:rsidRPr="004E054B">
        <w:rPr>
          <w:rFonts w:ascii="Arial"/>
          <w:color w:val="000000"/>
          <w:sz w:val="18"/>
          <w:lang w:val="ru-RU"/>
        </w:rPr>
        <w:t>Рішення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колегії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приймаються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більшістю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голосів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і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оголошуються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наказами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Голови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>.</w:t>
      </w:r>
    </w:p>
    <w:p w:rsidR="005C2834" w:rsidRDefault="004E054B">
      <w:pPr>
        <w:spacing w:after="0"/>
        <w:ind w:firstLine="240"/>
      </w:pPr>
      <w:bookmarkStart w:id="74" w:name="60"/>
      <w:bookmarkEnd w:id="73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75" w:name="843731"/>
      <w:bookmarkEnd w:id="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5C2834" w:rsidRDefault="004E054B">
      <w:pPr>
        <w:spacing w:after="0"/>
        <w:ind w:firstLine="240"/>
      </w:pPr>
      <w:bookmarkStart w:id="76" w:name="61"/>
      <w:bookmarkEnd w:id="75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77" w:name="62"/>
      <w:bookmarkEnd w:id="7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начальників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підрозділів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78" w:name="63"/>
      <w:bookmarkEnd w:id="77"/>
      <w:r>
        <w:rPr>
          <w:rFonts w:ascii="Arial"/>
          <w:color w:val="000000"/>
          <w:sz w:val="18"/>
        </w:rPr>
        <w:t>Нач</w:t>
      </w:r>
      <w:r>
        <w:rPr>
          <w:rFonts w:ascii="Arial"/>
          <w:color w:val="000000"/>
          <w:sz w:val="18"/>
        </w:rPr>
        <w:t>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контррозвідки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</w:p>
    <w:p w:rsidR="005C2834" w:rsidRDefault="004E054B">
      <w:pPr>
        <w:spacing w:after="0"/>
        <w:ind w:firstLine="240"/>
        <w:jc w:val="right"/>
      </w:pPr>
      <w:bookmarkStart w:id="79" w:name="843668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3475-IV,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відновлено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</w:t>
      </w:r>
      <w:r>
        <w:rPr>
          <w:rFonts w:ascii="Arial"/>
          <w:i/>
          <w:color w:val="000000"/>
          <w:sz w:val="18"/>
        </w:rPr>
        <w:t>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C2834" w:rsidRDefault="004E054B">
      <w:pPr>
        <w:spacing w:after="0"/>
        <w:ind w:firstLine="240"/>
      </w:pPr>
      <w:bookmarkStart w:id="80" w:name="64"/>
      <w:bookmarkEnd w:id="7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81" w:name="843920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</w:t>
      </w:r>
      <w:r>
        <w:rPr>
          <w:rFonts w:ascii="Arial"/>
          <w:color w:val="000000"/>
          <w:sz w:val="18"/>
        </w:rPr>
        <w:t>VII)</w:t>
      </w:r>
    </w:p>
    <w:p w:rsidR="005C2834" w:rsidRDefault="004E054B">
      <w:pPr>
        <w:spacing w:after="0"/>
        <w:ind w:firstLine="240"/>
      </w:pPr>
      <w:bookmarkStart w:id="82" w:name="65"/>
      <w:bookmarkEnd w:id="81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83" w:name="66"/>
      <w:bookmarkEnd w:id="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</w:t>
      </w:r>
      <w:r>
        <w:rPr>
          <w:rFonts w:ascii="Arial"/>
          <w:color w:val="000000"/>
          <w:sz w:val="27"/>
        </w:rPr>
        <w:t>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іноземних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</w:t>
      </w:r>
    </w:p>
    <w:p w:rsidR="005C2834" w:rsidRDefault="004E054B">
      <w:pPr>
        <w:spacing w:after="0"/>
        <w:ind w:firstLine="240"/>
      </w:pPr>
      <w:bookmarkStart w:id="84" w:name="67"/>
      <w:bookmarkEnd w:id="8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85" w:name="68"/>
      <w:bookmarkEnd w:id="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Взаємодія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86" w:name="69"/>
      <w:bookmarkEnd w:id="85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відомства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87" w:name="422716"/>
      <w:bookmarkEnd w:id="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5C2834" w:rsidRDefault="004E054B">
      <w:pPr>
        <w:pStyle w:val="3"/>
        <w:spacing w:after="0"/>
        <w:jc w:val="center"/>
      </w:pPr>
      <w:bookmarkStart w:id="88" w:name="70"/>
      <w:bookmarkEnd w:id="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матеріально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технічне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побутове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89" w:name="71"/>
      <w:bookmarkEnd w:id="88"/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90" w:name="843712"/>
      <w:bookmarkEnd w:id="89"/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асигнувань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91" w:name="843713"/>
      <w:bookmarkEnd w:id="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>)</w:t>
      </w:r>
    </w:p>
    <w:p w:rsidR="005C2834" w:rsidRDefault="004E054B">
      <w:pPr>
        <w:spacing w:after="300"/>
        <w:ind w:firstLine="240"/>
      </w:pPr>
      <w:bookmarkStart w:id="92" w:name="843717"/>
      <w:bookmarkEnd w:id="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 xml:space="preserve">107-VI,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22.05.2008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/2008)</w:t>
      </w:r>
    </w:p>
    <w:p w:rsidR="005C2834" w:rsidRDefault="004E054B">
      <w:pPr>
        <w:spacing w:after="0"/>
        <w:ind w:firstLine="240"/>
      </w:pPr>
      <w:bookmarkStart w:id="93" w:name="72"/>
      <w:bookmarkEnd w:id="92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94" w:name="73"/>
      <w:bookmarkEnd w:id="93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культурного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95" w:name="74"/>
      <w:bookmarkEnd w:id="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pStyle w:val="3"/>
        <w:spacing w:after="0"/>
        <w:jc w:val="center"/>
      </w:pPr>
      <w:bookmarkStart w:id="96" w:name="76"/>
      <w:bookmarkEnd w:id="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Склад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кадрів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97" w:name="77"/>
      <w:bookmarkEnd w:id="96"/>
      <w:r>
        <w:rPr>
          <w:rFonts w:ascii="Arial"/>
          <w:color w:val="000000"/>
          <w:sz w:val="18"/>
        </w:rPr>
        <w:t>Кадри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98" w:name="843746"/>
      <w:bookmarkEnd w:id="9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4157-VI)</w:t>
      </w:r>
    </w:p>
    <w:p w:rsidR="005C2834" w:rsidRDefault="004E054B">
      <w:pPr>
        <w:spacing w:after="0"/>
        <w:ind w:firstLine="240"/>
      </w:pPr>
      <w:bookmarkStart w:id="99" w:name="78"/>
      <w:bookmarkEnd w:id="9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добровільній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обізнаності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нормативними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00" w:name="79"/>
      <w:bookmarkEnd w:id="99"/>
      <w:r>
        <w:rPr>
          <w:rFonts w:ascii="Arial"/>
          <w:color w:val="000000"/>
          <w:sz w:val="18"/>
        </w:rPr>
        <w:t>Кількісний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01" w:name="843752"/>
      <w:bookmarkEnd w:id="1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5C2834" w:rsidRDefault="004E054B">
      <w:pPr>
        <w:spacing w:after="0"/>
        <w:ind w:firstLine="240"/>
      </w:pPr>
      <w:bookmarkStart w:id="102" w:name="843753"/>
      <w:bookmarkEnd w:id="101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03" w:name="843761"/>
      <w:bookmarkEnd w:id="1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04" w:name="843754"/>
      <w:bookmarkEnd w:id="10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претендують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05" w:name="843762"/>
      <w:bookmarkEnd w:id="1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06" w:name="843755"/>
      <w:bookmarkEnd w:id="105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реабілітованої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07" w:name="843763"/>
      <w:bookmarkEnd w:id="1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</w:t>
      </w:r>
      <w:r>
        <w:rPr>
          <w:rFonts w:ascii="Arial"/>
          <w:color w:val="000000"/>
          <w:sz w:val="18"/>
        </w:rPr>
        <w:t xml:space="preserve">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C2834" w:rsidRDefault="004E054B">
      <w:pPr>
        <w:spacing w:after="0"/>
        <w:ind w:firstLine="240"/>
      </w:pPr>
      <w:bookmarkStart w:id="108" w:name="843756"/>
      <w:bookmarkEnd w:id="107"/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декларацію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09" w:name="843764"/>
      <w:bookmarkEnd w:id="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10" w:name="843757"/>
      <w:bookmarkEnd w:id="109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11" w:name="843765"/>
      <w:bookmarkEnd w:id="1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12" w:name="843758"/>
      <w:bookmarkEnd w:id="111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13" w:name="843766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14.05.2013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14" w:name="843958"/>
      <w:bookmarkEnd w:id="113"/>
      <w:r>
        <w:rPr>
          <w:rFonts w:ascii="Arial"/>
          <w:color w:val="000000"/>
          <w:sz w:val="18"/>
        </w:rPr>
        <w:t>Співробітник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змушений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15" w:name="843767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16" w:name="843959"/>
      <w:bookmarkEnd w:id="115"/>
      <w:r>
        <w:rPr>
          <w:rFonts w:ascii="Arial"/>
          <w:color w:val="000000"/>
          <w:sz w:val="18"/>
        </w:rPr>
        <w:t>Викривачі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17" w:name="843768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18" w:name="843960"/>
      <w:bookmarkEnd w:id="117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19" w:name="843968"/>
      <w:bookmarkEnd w:id="1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pStyle w:val="3"/>
        <w:spacing w:after="0"/>
        <w:jc w:val="center"/>
      </w:pPr>
      <w:bookmarkStart w:id="120" w:name="843961"/>
      <w:bookmarkEnd w:id="1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конфлікту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5C2834" w:rsidRDefault="004E054B">
      <w:pPr>
        <w:spacing w:after="0"/>
        <w:ind w:firstLine="240"/>
      </w:pPr>
      <w:bookmarkStart w:id="121" w:name="843962"/>
      <w:bookmarkEnd w:id="120"/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22" w:name="843778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4711-VI,</w:t>
      </w:r>
      <w:r>
        <w:br/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pStyle w:val="3"/>
        <w:spacing w:after="0"/>
        <w:jc w:val="center"/>
      </w:pPr>
      <w:bookmarkStart w:id="123" w:name="843772"/>
      <w:bookmarkEnd w:id="12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близьких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5C2834" w:rsidRDefault="004E054B">
      <w:pPr>
        <w:spacing w:after="0"/>
        <w:ind w:firstLine="240"/>
      </w:pPr>
      <w:bookmarkStart w:id="124" w:name="843773"/>
      <w:bookmarkEnd w:id="123"/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25" w:name="843969"/>
      <w:bookmarkEnd w:id="1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26" w:name="843774"/>
      <w:bookmarkEnd w:id="12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27" w:name="843970"/>
      <w:bookmarkEnd w:id="1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</w:pPr>
      <w:bookmarkStart w:id="128" w:name="843775"/>
      <w:bookmarkEnd w:id="1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29" w:name="843776"/>
      <w:bookmarkEnd w:id="128"/>
      <w:r>
        <w:rPr>
          <w:rFonts w:ascii="Arial"/>
          <w:color w:val="000000"/>
          <w:sz w:val="18"/>
        </w:rPr>
        <w:t>Співробітнику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30" w:name="843963"/>
      <w:bookmarkEnd w:id="129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131" w:name="843971"/>
      <w:bookmarkEnd w:id="1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примітка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5C2834" w:rsidRDefault="004E054B">
      <w:pPr>
        <w:spacing w:after="0"/>
        <w:ind w:firstLine="240"/>
        <w:jc w:val="right"/>
      </w:pPr>
      <w:bookmarkStart w:id="132" w:name="843779"/>
      <w:bookmarkEnd w:id="1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4711-VI)</w:t>
      </w:r>
    </w:p>
    <w:p w:rsidR="005C2834" w:rsidRDefault="004E054B">
      <w:pPr>
        <w:pStyle w:val="3"/>
        <w:spacing w:after="0"/>
        <w:jc w:val="center"/>
      </w:pPr>
      <w:bookmarkStart w:id="133" w:name="80"/>
      <w:bookmarkEnd w:id="13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Військовослужбовці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134" w:name="81"/>
      <w:bookmarkEnd w:id="133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контракто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35" w:name="82"/>
      <w:bookmarkEnd w:id="13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36" w:name="843937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567-VIII)</w:t>
      </w:r>
    </w:p>
    <w:p w:rsidR="005C2834" w:rsidRDefault="004E054B">
      <w:pPr>
        <w:spacing w:after="0"/>
        <w:ind w:firstLine="240"/>
      </w:pPr>
      <w:bookmarkStart w:id="137" w:name="83"/>
      <w:bookmarkEnd w:id="13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138" w:name="84"/>
      <w:bookmarkEnd w:id="1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Правове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трудових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139" w:name="85"/>
      <w:bookmarkEnd w:id="138"/>
      <w:r>
        <w:rPr>
          <w:rFonts w:ascii="Arial"/>
          <w:color w:val="000000"/>
          <w:sz w:val="18"/>
        </w:rPr>
        <w:t>Трудові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140" w:name="86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Підготовка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спеціалістів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141" w:name="87"/>
      <w:bookmarkEnd w:id="140"/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перепідготовка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42" w:name="88"/>
      <w:bookmarkEnd w:id="14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143" w:name="843982"/>
      <w:bookmarkEnd w:id="1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Запас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144" w:name="843983"/>
      <w:bookmarkEnd w:id="14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вислужили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45" w:name="843984"/>
      <w:bookmarkEnd w:id="14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доукомплектування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146" w:name="843985"/>
      <w:bookmarkEnd w:id="145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перевірочни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147" w:name="843706"/>
      <w:bookmarkEnd w:id="1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1014-V,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5C2834" w:rsidRDefault="004E054B">
      <w:pPr>
        <w:pStyle w:val="3"/>
        <w:spacing w:after="0"/>
        <w:jc w:val="center"/>
      </w:pPr>
      <w:bookmarkStart w:id="148" w:name="92"/>
      <w:bookmarkEnd w:id="14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pStyle w:val="3"/>
        <w:spacing w:after="0"/>
        <w:jc w:val="center"/>
      </w:pPr>
      <w:bookmarkStart w:id="149" w:name="94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150" w:name="95"/>
      <w:bookmarkEnd w:id="149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>:</w:t>
      </w:r>
    </w:p>
    <w:p w:rsidR="005C2834" w:rsidRDefault="004E054B">
      <w:pPr>
        <w:spacing w:after="0"/>
        <w:ind w:firstLine="240"/>
      </w:pPr>
      <w:bookmarkStart w:id="151" w:name="96"/>
      <w:bookmarkEnd w:id="1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проблем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152" w:name="631805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3111-III)</w:t>
      </w:r>
    </w:p>
    <w:p w:rsidR="005C2834" w:rsidRDefault="004E054B">
      <w:pPr>
        <w:spacing w:after="0"/>
        <w:ind w:firstLine="240"/>
      </w:pPr>
      <w:bookmarkStart w:id="153" w:name="631808"/>
      <w:bookmarkEnd w:id="15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54" w:name="63180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3111-III,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3200-IV)</w:t>
      </w:r>
    </w:p>
    <w:p w:rsidR="005C2834" w:rsidRDefault="004E054B">
      <w:pPr>
        <w:spacing w:after="0"/>
        <w:ind w:firstLine="240"/>
      </w:pPr>
      <w:bookmarkStart w:id="155" w:name="97"/>
      <w:bookmarkEnd w:id="1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156" w:name="98"/>
      <w:bookmarkEnd w:id="1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розшукувати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157" w:name="843748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5C2834" w:rsidRDefault="004E054B">
      <w:pPr>
        <w:spacing w:after="0"/>
        <w:ind w:firstLine="240"/>
      </w:pPr>
      <w:bookmarkStart w:id="158" w:name="99"/>
      <w:bookmarkEnd w:id="1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підривної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159" w:name="100"/>
      <w:bookmarkEnd w:id="15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суверенітету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посягань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160" w:name="101"/>
      <w:bookmarkEnd w:id="159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дислокованих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161" w:name="102"/>
      <w:bookmarkEnd w:id="160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зібрану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життєво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162" w:name="843653"/>
      <w:bookmarkEnd w:id="1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1170-VII)</w:t>
      </w:r>
    </w:p>
    <w:p w:rsidR="005C2834" w:rsidRDefault="004E054B">
      <w:pPr>
        <w:spacing w:after="0"/>
        <w:ind w:firstLine="240"/>
      </w:pPr>
      <w:bookmarkStart w:id="163" w:name="843857"/>
      <w:bookmarkEnd w:id="16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64" w:name="843820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65" w:name="843858"/>
      <w:bookmarkEnd w:id="16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66" w:name="843821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67" w:name="843859"/>
      <w:bookmarkEnd w:id="16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68" w:name="843822"/>
      <w:bookmarkEnd w:id="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69" w:name="843860"/>
      <w:bookmarkEnd w:id="16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70" w:name="843823"/>
      <w:bookmarkEnd w:id="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lastRenderedPageBreak/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71" w:name="843861"/>
      <w:bookmarkEnd w:id="17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72" w:name="843824"/>
      <w:bookmarkEnd w:id="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73" w:name="843862"/>
      <w:bookmarkEnd w:id="17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74" w:name="843825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75" w:name="843863"/>
      <w:bookmarkEnd w:id="17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76" w:name="843826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77" w:name="843864"/>
      <w:bookmarkEnd w:id="17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78" w:name="843827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</w:t>
      </w:r>
      <w:r>
        <w:rPr>
          <w:rFonts w:ascii="Arial"/>
          <w:color w:val="000000"/>
          <w:sz w:val="18"/>
        </w:rPr>
        <w:t>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79" w:name="843865"/>
      <w:bookmarkEnd w:id="17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80" w:name="843828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81" w:name="843866"/>
      <w:bookmarkEnd w:id="18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</w:t>
      </w:r>
      <w:r>
        <w:rPr>
          <w:rFonts w:ascii="Arial"/>
          <w:color w:val="000000"/>
          <w:sz w:val="18"/>
        </w:rPr>
        <w:t>о</w:t>
      </w:r>
    </w:p>
    <w:p w:rsidR="005C2834" w:rsidRDefault="004E054B">
      <w:pPr>
        <w:spacing w:after="0"/>
        <w:ind w:firstLine="240"/>
        <w:jc w:val="right"/>
      </w:pPr>
      <w:bookmarkStart w:id="182" w:name="843829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lastRenderedPageBreak/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83" w:name="843867"/>
      <w:bookmarkEnd w:id="18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84" w:name="843830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85" w:name="843868"/>
      <w:bookmarkEnd w:id="18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86" w:name="84383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87" w:name="843869"/>
      <w:bookmarkEnd w:id="18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88" w:name="843832"/>
      <w:bookmarkEnd w:id="1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89" w:name="843870"/>
      <w:bookmarkEnd w:id="18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90" w:name="843833"/>
      <w:bookmarkEnd w:id="1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91" w:name="843871"/>
      <w:bookmarkEnd w:id="19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92" w:name="843834"/>
      <w:bookmarkEnd w:id="1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93" w:name="843872"/>
      <w:bookmarkEnd w:id="19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94" w:name="843835"/>
      <w:bookmarkEnd w:id="1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95" w:name="843873"/>
      <w:bookmarkEnd w:id="19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96" w:name="843836"/>
      <w:bookmarkEnd w:id="195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97" w:name="843874"/>
      <w:bookmarkEnd w:id="19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198" w:name="843837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199" w:name="103"/>
      <w:bookmarkEnd w:id="1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00" w:name="104"/>
      <w:bookmarkEnd w:id="19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01" w:name="116268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</w:t>
      </w:r>
      <w:r>
        <w:rPr>
          <w:rFonts w:ascii="Arial"/>
          <w:color w:val="000000"/>
          <w:sz w:val="18"/>
        </w:rPr>
        <w:t>81-XIV)</w:t>
      </w:r>
    </w:p>
    <w:p w:rsidR="005C2834" w:rsidRDefault="004E054B">
      <w:pPr>
        <w:spacing w:after="0"/>
        <w:ind w:firstLine="240"/>
      </w:pPr>
      <w:bookmarkStart w:id="202" w:name="105"/>
      <w:bookmarkEnd w:id="20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03" w:name="843651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03.04.2003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662-IV)</w:t>
      </w:r>
    </w:p>
    <w:p w:rsidR="005C2834" w:rsidRDefault="004E054B">
      <w:pPr>
        <w:spacing w:after="0"/>
        <w:ind w:firstLine="240"/>
      </w:pPr>
      <w:bookmarkStart w:id="204" w:name="106"/>
      <w:bookmarkEnd w:id="20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стихійного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катастроф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епідемій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епізоотій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05" w:name="107"/>
      <w:bookmarkEnd w:id="20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06" w:name="843749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901-VIII)</w:t>
      </w:r>
    </w:p>
    <w:p w:rsidR="005C2834" w:rsidRDefault="004E054B">
      <w:pPr>
        <w:spacing w:after="0"/>
        <w:ind w:firstLine="240"/>
      </w:pPr>
      <w:bookmarkStart w:id="207" w:name="108"/>
      <w:bookmarkEnd w:id="20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08" w:name="843798"/>
      <w:bookmarkEnd w:id="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5453-VI)</w:t>
      </w:r>
    </w:p>
    <w:p w:rsidR="005C2834" w:rsidRDefault="004E054B">
      <w:pPr>
        <w:spacing w:after="0"/>
        <w:ind w:firstLine="240"/>
      </w:pPr>
      <w:bookmarkStart w:id="209" w:name="843702"/>
      <w:bookmarkEnd w:id="20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10" w:name="843654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3475-IV)</w:t>
      </w:r>
    </w:p>
    <w:p w:rsidR="005C2834" w:rsidRDefault="004E054B">
      <w:pPr>
        <w:spacing w:after="0"/>
        <w:ind w:firstLine="240"/>
      </w:pPr>
      <w:bookmarkStart w:id="211" w:name="110"/>
      <w:bookmarkEnd w:id="21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конструкторські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12" w:name="111"/>
      <w:bookmarkEnd w:id="21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13" w:name="843735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2592-VI,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5C2834" w:rsidRDefault="004E054B">
      <w:pPr>
        <w:spacing w:after="0"/>
        <w:ind w:firstLine="240"/>
      </w:pPr>
      <w:bookmarkStart w:id="214" w:name="843637"/>
      <w:bookmarkEnd w:id="213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ядерних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15" w:name="843638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747-IV)</w:t>
      </w:r>
    </w:p>
    <w:p w:rsidR="005C2834" w:rsidRDefault="004E054B">
      <w:pPr>
        <w:spacing w:after="0"/>
        <w:ind w:firstLine="240"/>
      </w:pPr>
      <w:bookmarkStart w:id="216" w:name="843943"/>
      <w:bookmarkEnd w:id="21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17" w:name="843944"/>
      <w:bookmarkEnd w:id="2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2505-VIII)</w:t>
      </w:r>
    </w:p>
    <w:p w:rsidR="005C2834" w:rsidRDefault="004E054B">
      <w:pPr>
        <w:spacing w:after="0"/>
        <w:ind w:firstLine="240"/>
      </w:pPr>
      <w:bookmarkStart w:id="218" w:name="843946"/>
      <w:bookmarkEnd w:id="217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19" w:name="843947"/>
      <w:bookmarkEnd w:id="2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5C2834" w:rsidRDefault="004E054B">
      <w:pPr>
        <w:spacing w:after="0"/>
        <w:ind w:firstLine="240"/>
      </w:pPr>
      <w:bookmarkStart w:id="220" w:name="843951"/>
      <w:bookmarkEnd w:id="21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21" w:name="843952"/>
      <w:bookmarkEnd w:id="2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</w:t>
      </w:r>
      <w:r>
        <w:rPr>
          <w:rFonts w:ascii="Arial"/>
          <w:color w:val="000000"/>
          <w:sz w:val="18"/>
        </w:rPr>
        <w:t xml:space="preserve">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C2834" w:rsidRDefault="004E054B">
      <w:pPr>
        <w:spacing w:after="0"/>
        <w:ind w:firstLine="240"/>
      </w:pPr>
      <w:bookmarkStart w:id="222" w:name="843990"/>
      <w:bookmarkEnd w:id="221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23" w:name="843991"/>
      <w:bookmarkEnd w:id="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2733-IX)</w:t>
      </w:r>
    </w:p>
    <w:p w:rsidR="005C2834" w:rsidRDefault="004E054B">
      <w:pPr>
        <w:spacing w:after="0"/>
        <w:ind w:firstLine="240"/>
      </w:pPr>
      <w:bookmarkStart w:id="224" w:name="843992"/>
      <w:bookmarkEnd w:id="223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</w:t>
      </w:r>
      <w:r>
        <w:rPr>
          <w:rFonts w:ascii="Arial"/>
          <w:color w:val="000000"/>
          <w:sz w:val="18"/>
        </w:rPr>
        <w:t>уктури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25" w:name="84399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4156-IX)</w:t>
      </w:r>
    </w:p>
    <w:p w:rsidR="005C2834" w:rsidRDefault="004E054B">
      <w:pPr>
        <w:spacing w:after="0"/>
        <w:ind w:firstLine="240"/>
      </w:pPr>
      <w:bookmarkStart w:id="226" w:name="844003"/>
      <w:bookmarkEnd w:id="225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227" w:name="844004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4156-IX)</w:t>
      </w:r>
    </w:p>
    <w:p w:rsidR="005C2834" w:rsidRDefault="004E054B">
      <w:pPr>
        <w:pStyle w:val="3"/>
        <w:spacing w:after="0"/>
        <w:jc w:val="center"/>
      </w:pPr>
      <w:bookmarkStart w:id="228" w:name="112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</w:t>
      </w:r>
      <w:r>
        <w:rPr>
          <w:rFonts w:ascii="Arial"/>
          <w:color w:val="000000"/>
          <w:sz w:val="27"/>
        </w:rPr>
        <w:t>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229" w:name="113"/>
      <w:bookmarkEnd w:id="228"/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C2834" w:rsidRDefault="004E054B">
      <w:pPr>
        <w:spacing w:after="0"/>
        <w:ind w:firstLine="240"/>
      </w:pPr>
      <w:bookmarkStart w:id="230" w:name="114"/>
      <w:bookmarkEnd w:id="2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31" w:name="843655"/>
      <w:bookmarkEnd w:id="2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32" w:name="843656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1703-IV)</w:t>
      </w:r>
    </w:p>
    <w:p w:rsidR="005C2834" w:rsidRDefault="004E054B">
      <w:pPr>
        <w:spacing w:after="0"/>
        <w:ind w:firstLine="240"/>
      </w:pPr>
      <w:bookmarkStart w:id="233" w:name="843911"/>
      <w:bookmarkEnd w:id="23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34" w:name="843847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lastRenderedPageBreak/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35" w:name="843912"/>
      <w:bookmarkEnd w:id="23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36" w:name="843848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</w:t>
      </w:r>
      <w:r>
        <w:rPr>
          <w:rFonts w:ascii="Arial"/>
          <w:color w:val="000000"/>
          <w:sz w:val="18"/>
        </w:rPr>
        <w:t>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37" w:name="843913"/>
      <w:bookmarkEnd w:id="23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38" w:name="843849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</w:t>
      </w:r>
      <w:r>
        <w:rPr>
          <w:rFonts w:ascii="Arial"/>
          <w:color w:val="000000"/>
          <w:sz w:val="18"/>
        </w:rPr>
        <w:t xml:space="preserve">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767-VII)</w:t>
      </w:r>
    </w:p>
    <w:p w:rsidR="005C2834" w:rsidRDefault="004E054B">
      <w:pPr>
        <w:spacing w:after="0"/>
        <w:ind w:firstLine="240"/>
      </w:pPr>
      <w:bookmarkStart w:id="239" w:name="843914"/>
      <w:bookmarkEnd w:id="23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40" w:name="843850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41" w:name="843842"/>
      <w:bookmarkEnd w:id="240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42" w:name="843851"/>
      <w:bookmarkEnd w:id="2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43" w:name="843915"/>
      <w:bookmarkEnd w:id="24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44" w:name="843852"/>
      <w:bookmarkEnd w:id="2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45" w:name="843916"/>
      <w:bookmarkEnd w:id="244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46" w:name="843853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</w:t>
      </w:r>
      <w:r>
        <w:rPr>
          <w:rFonts w:ascii="Arial"/>
          <w:color w:val="000000"/>
          <w:sz w:val="18"/>
        </w:rPr>
        <w:t>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47" w:name="843917"/>
      <w:bookmarkEnd w:id="246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48" w:name="843854"/>
      <w:bookmarkEnd w:id="24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8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49" w:name="843918"/>
      <w:bookmarkEnd w:id="248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50" w:name="843855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721-VII,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</w:t>
      </w:r>
      <w:r>
        <w:rPr>
          <w:rFonts w:ascii="Arial"/>
          <w:color w:val="000000"/>
          <w:sz w:val="18"/>
        </w:rPr>
        <w:t>21-VII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732-VII,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767-VII)</w:t>
      </w:r>
    </w:p>
    <w:p w:rsidR="005C2834" w:rsidRDefault="004E054B">
      <w:pPr>
        <w:spacing w:after="0"/>
        <w:ind w:firstLine="240"/>
      </w:pPr>
      <w:bookmarkStart w:id="251" w:name="116"/>
      <w:bookmarkEnd w:id="2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</w:t>
      </w:r>
      <w:r>
        <w:rPr>
          <w:rFonts w:ascii="Arial"/>
          <w:color w:val="000000"/>
          <w:sz w:val="18"/>
        </w:rPr>
        <w:t>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5C2834" w:rsidRDefault="004E054B">
      <w:pPr>
        <w:spacing w:after="0"/>
        <w:ind w:firstLine="240"/>
        <w:jc w:val="right"/>
      </w:pPr>
      <w:bookmarkStart w:id="252" w:name="605389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2922-III,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5178-VI)</w:t>
      </w:r>
    </w:p>
    <w:p w:rsidR="005C2834" w:rsidRDefault="004E054B">
      <w:pPr>
        <w:spacing w:after="0"/>
        <w:ind w:firstLine="240"/>
      </w:pPr>
      <w:bookmarkStart w:id="253" w:name="117"/>
      <w:bookmarkEnd w:id="2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54" w:name="843657"/>
      <w:bookmarkEnd w:id="253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55" w:name="843658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1357-IX)</w:t>
      </w:r>
    </w:p>
    <w:p w:rsidR="005C2834" w:rsidRDefault="004E054B">
      <w:pPr>
        <w:spacing w:after="0"/>
        <w:ind w:firstLine="240"/>
      </w:pPr>
      <w:bookmarkStart w:id="256" w:name="118"/>
      <w:bookmarkEnd w:id="25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57" w:name="843635"/>
      <w:bookmarkEnd w:id="2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06.02.2003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488-IV)</w:t>
      </w:r>
    </w:p>
    <w:p w:rsidR="005C2834" w:rsidRDefault="004E054B">
      <w:pPr>
        <w:spacing w:after="0"/>
        <w:ind w:firstLine="240"/>
      </w:pPr>
      <w:bookmarkStart w:id="258" w:name="119"/>
      <w:bookmarkEnd w:id="2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>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59" w:name="843975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C2834" w:rsidRDefault="004E054B">
      <w:pPr>
        <w:spacing w:after="0"/>
        <w:ind w:firstLine="240"/>
      </w:pPr>
      <w:bookmarkStart w:id="260" w:name="120"/>
      <w:bookmarkEnd w:id="2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61" w:name="843750"/>
      <w:bookmarkEnd w:id="2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720-IX)</w:t>
      </w:r>
    </w:p>
    <w:p w:rsidR="005C2834" w:rsidRDefault="004E054B">
      <w:pPr>
        <w:spacing w:after="0"/>
        <w:ind w:firstLine="240"/>
      </w:pPr>
      <w:bookmarkStart w:id="262" w:name="8627"/>
      <w:bookmarkEnd w:id="261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5C2834" w:rsidRDefault="004E054B">
      <w:pPr>
        <w:spacing w:after="0"/>
        <w:ind w:firstLine="240"/>
      </w:pPr>
      <w:bookmarkStart w:id="263" w:name="122"/>
      <w:bookmarkEnd w:id="262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64" w:name="123"/>
      <w:bookmarkEnd w:id="263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65" w:name="124"/>
      <w:bookmarkEnd w:id="26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66" w:name="843670"/>
      <w:bookmarkEnd w:id="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5C2834" w:rsidRDefault="004E054B">
      <w:pPr>
        <w:spacing w:after="0"/>
        <w:ind w:firstLine="240"/>
      </w:pPr>
      <w:bookmarkStart w:id="267" w:name="125"/>
      <w:bookmarkEnd w:id="26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68" w:name="843672"/>
      <w:bookmarkEnd w:id="2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3200-IV)</w:t>
      </w:r>
    </w:p>
    <w:p w:rsidR="005C2834" w:rsidRDefault="004E054B">
      <w:pPr>
        <w:spacing w:after="0"/>
        <w:ind w:firstLine="240"/>
      </w:pPr>
      <w:bookmarkStart w:id="269" w:name="126"/>
      <w:bookmarkEnd w:id="26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морально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представляти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нагород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70" w:name="127"/>
      <w:bookmarkEnd w:id="26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позач</w:t>
      </w:r>
      <w:r>
        <w:rPr>
          <w:rFonts w:ascii="Arial"/>
          <w:color w:val="000000"/>
          <w:sz w:val="18"/>
        </w:rPr>
        <w:t>ергово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готелях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71" w:name="128"/>
      <w:bookmarkEnd w:id="27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безплатного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таксі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залізничного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автобусами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маршрутів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попутним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72" w:name="116269"/>
      <w:bookmarkEnd w:id="27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сповіщення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небезпеку</w:t>
      </w:r>
      <w:r>
        <w:rPr>
          <w:rFonts w:ascii="Arial"/>
          <w:color w:val="000000"/>
          <w:sz w:val="18"/>
        </w:rPr>
        <w:t xml:space="preserve">; </w:t>
      </w:r>
    </w:p>
    <w:p w:rsidR="005C2834" w:rsidRDefault="004E054B">
      <w:pPr>
        <w:spacing w:after="0"/>
        <w:ind w:firstLine="240"/>
        <w:jc w:val="right"/>
      </w:pPr>
      <w:bookmarkStart w:id="273" w:name="116270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1381-XIV)</w:t>
      </w:r>
    </w:p>
    <w:p w:rsidR="005C2834" w:rsidRDefault="004E054B">
      <w:pPr>
        <w:spacing w:after="0"/>
        <w:ind w:firstLine="240"/>
      </w:pPr>
      <w:bookmarkStart w:id="274" w:name="843997"/>
      <w:bookmarkEnd w:id="273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75" w:name="843999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5C2834" w:rsidRDefault="004E054B">
      <w:pPr>
        <w:spacing w:after="0"/>
        <w:ind w:firstLine="240"/>
      </w:pPr>
      <w:bookmarkStart w:id="276" w:name="843998"/>
      <w:bookmarkEnd w:id="27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перехоплення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</w:t>
      </w:r>
      <w:r>
        <w:rPr>
          <w:rFonts w:ascii="Arial"/>
          <w:color w:val="000000"/>
          <w:sz w:val="18"/>
        </w:rPr>
        <w:t>лотних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авіаційних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277" w:name="844000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3232-IX)</w:t>
      </w:r>
    </w:p>
    <w:p w:rsidR="005C2834" w:rsidRDefault="004E054B">
      <w:pPr>
        <w:spacing w:after="0"/>
        <w:ind w:firstLine="240"/>
      </w:pPr>
      <w:bookmarkStart w:id="278" w:name="843641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5C2834" w:rsidRDefault="004E054B">
      <w:pPr>
        <w:spacing w:after="0"/>
        <w:ind w:firstLine="240"/>
      </w:pPr>
      <w:bookmarkStart w:id="279" w:name="843642"/>
      <w:bookmarkEnd w:id="2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розшифруванням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80" w:name="843801"/>
      <w:bookmarkEnd w:id="2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406-VII,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5C2834" w:rsidRDefault="004E054B">
      <w:pPr>
        <w:spacing w:after="0"/>
        <w:ind w:firstLine="240"/>
      </w:pPr>
      <w:bookmarkStart w:id="281" w:name="843643"/>
      <w:bookmarkEnd w:id="28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ревізій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82" w:name="843644"/>
      <w:bookmarkEnd w:id="28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83" w:name="843949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113-IX)</w:t>
      </w:r>
    </w:p>
    <w:p w:rsidR="005C2834" w:rsidRDefault="004E054B">
      <w:pPr>
        <w:spacing w:after="0"/>
        <w:ind w:firstLine="240"/>
      </w:pPr>
      <w:bookmarkStart w:id="284" w:name="843645"/>
      <w:bookmarkEnd w:id="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85" w:name="843646"/>
      <w:bookmarkEnd w:id="2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</w:pPr>
      <w:bookmarkStart w:id="286" w:name="843647"/>
      <w:bookmarkEnd w:id="28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опечатувати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87" w:name="843751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5C2834" w:rsidRDefault="004E054B">
      <w:pPr>
        <w:spacing w:after="0"/>
        <w:ind w:firstLine="240"/>
        <w:jc w:val="right"/>
      </w:pPr>
      <w:bookmarkStart w:id="288" w:name="843648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</w:t>
      </w:r>
      <w:r>
        <w:rPr>
          <w:rFonts w:ascii="Arial"/>
          <w:color w:val="000000"/>
          <w:sz w:val="18"/>
        </w:rPr>
        <w:t>5-IV)</w:t>
      </w:r>
    </w:p>
    <w:p w:rsidR="005C2834" w:rsidRDefault="004E054B">
      <w:pPr>
        <w:spacing w:after="0"/>
        <w:ind w:firstLine="240"/>
      </w:pPr>
      <w:bookmarkStart w:id="289" w:name="843953"/>
      <w:bookmarkEnd w:id="2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5C2834" w:rsidRDefault="004E054B">
      <w:pPr>
        <w:spacing w:after="0"/>
        <w:ind w:firstLine="240"/>
        <w:jc w:val="right"/>
      </w:pPr>
      <w:bookmarkStart w:id="290" w:name="843741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21.04.2011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3266-VI,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C2834" w:rsidRDefault="004E054B">
      <w:pPr>
        <w:spacing w:after="0"/>
        <w:ind w:firstLine="240"/>
      </w:pPr>
      <w:bookmarkStart w:id="291" w:name="843955"/>
      <w:bookmarkEnd w:id="29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292" w:name="843956"/>
      <w:bookmarkEnd w:id="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361-IX)</w:t>
      </w:r>
    </w:p>
    <w:p w:rsidR="005C2834" w:rsidRDefault="004E054B">
      <w:pPr>
        <w:spacing w:after="0"/>
        <w:ind w:firstLine="240"/>
      </w:pPr>
      <w:bookmarkStart w:id="293" w:name="843649"/>
      <w:bookmarkEnd w:id="29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</w:p>
    <w:p w:rsidR="005C2834" w:rsidRDefault="004E054B">
      <w:pPr>
        <w:spacing w:after="0"/>
        <w:ind w:firstLine="240"/>
        <w:jc w:val="right"/>
      </w:pPr>
      <w:bookmarkStart w:id="294" w:name="843650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19.06.2003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965-IV,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13.04.2012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4652-VI)</w:t>
      </w:r>
    </w:p>
    <w:p w:rsidR="005C2834" w:rsidRDefault="004E054B">
      <w:pPr>
        <w:pStyle w:val="3"/>
        <w:spacing w:after="0"/>
        <w:jc w:val="center"/>
      </w:pPr>
      <w:bookmarkStart w:id="295" w:name="129"/>
      <w:bookmarkEnd w:id="2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</w:p>
    <w:p w:rsidR="005C2834" w:rsidRDefault="004E054B">
      <w:pPr>
        <w:spacing w:after="0"/>
        <w:ind w:firstLine="240"/>
      </w:pPr>
      <w:bookmarkStart w:id="296" w:name="8628"/>
      <w:bookmarkEnd w:id="295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носити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військовими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297" w:name="843939"/>
      <w:bookmarkEnd w:id="2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580-VIII)</w:t>
      </w:r>
    </w:p>
    <w:p w:rsidR="005C2834" w:rsidRDefault="004E054B">
      <w:pPr>
        <w:pStyle w:val="3"/>
        <w:spacing w:after="0"/>
        <w:jc w:val="center"/>
      </w:pPr>
      <w:bookmarkStart w:id="298" w:name="131"/>
      <w:bookmarkEnd w:id="297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pStyle w:val="3"/>
        <w:spacing w:after="0"/>
        <w:jc w:val="center"/>
      </w:pPr>
      <w:bookmarkStart w:id="299" w:name="133"/>
      <w:bookmarkEnd w:id="2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Соціальний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</w:t>
      </w:r>
      <w:r>
        <w:rPr>
          <w:rFonts w:ascii="Arial"/>
          <w:color w:val="000000"/>
          <w:sz w:val="27"/>
        </w:rPr>
        <w:t>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00" w:name="134"/>
      <w:bookmarkEnd w:id="299"/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01" w:name="135"/>
      <w:bookmarkEnd w:id="300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02" w:name="136"/>
      <w:bookmarkEnd w:id="30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03" w:name="137"/>
      <w:bookmarkEnd w:id="302"/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04" w:name="138"/>
      <w:bookmarkEnd w:id="3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гарантії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беруть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участь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</w:p>
    <w:p w:rsidR="005C2834" w:rsidRDefault="004E054B">
      <w:pPr>
        <w:spacing w:after="0"/>
        <w:ind w:firstLine="240"/>
      </w:pPr>
      <w:bookmarkStart w:id="305" w:name="139"/>
      <w:bookmarkEnd w:id="304"/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Недоторканність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06" w:name="140"/>
      <w:bookmarkEnd w:id="305"/>
      <w:r>
        <w:rPr>
          <w:rFonts w:ascii="Arial"/>
          <w:color w:val="000000"/>
          <w:sz w:val="18"/>
        </w:rPr>
        <w:t>Близькі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07" w:name="116271"/>
      <w:bookmarkEnd w:id="30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13.01.2000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</w:t>
      </w:r>
      <w:r>
        <w:rPr>
          <w:rFonts w:ascii="Arial"/>
          <w:color w:val="000000"/>
          <w:sz w:val="18"/>
        </w:rPr>
        <w:t>381-XIV)</w:t>
      </w:r>
    </w:p>
    <w:p w:rsidR="005C2834" w:rsidRDefault="004E054B">
      <w:pPr>
        <w:spacing w:after="0"/>
        <w:ind w:firstLine="240"/>
      </w:pPr>
      <w:bookmarkStart w:id="308" w:name="141"/>
      <w:bookmarkEnd w:id="307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09" w:name="142"/>
      <w:bookmarkEnd w:id="308"/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10" w:name="143"/>
      <w:bookmarkEnd w:id="309"/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1, 4, 6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11" w:name="144"/>
      <w:bookmarkEnd w:id="310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12" w:name="843686"/>
      <w:bookmarkEnd w:id="3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>дноразової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грошової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загибелі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смерті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часткової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працездатності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залучених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компен</w:t>
      </w:r>
      <w:r>
        <w:rPr>
          <w:rFonts w:ascii="Arial"/>
          <w:color w:val="000000"/>
          <w:sz w:val="27"/>
        </w:rPr>
        <w:t>сація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заподіяння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збитків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майну</w:t>
      </w:r>
    </w:p>
    <w:p w:rsidR="005C2834" w:rsidRDefault="004E054B">
      <w:pPr>
        <w:spacing w:after="0"/>
        <w:ind w:firstLine="240"/>
        <w:jc w:val="right"/>
      </w:pPr>
      <w:bookmarkStart w:id="313" w:name="843687"/>
      <w:bookmarkEnd w:id="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5040-VI)</w:t>
      </w:r>
    </w:p>
    <w:p w:rsidR="005C2834" w:rsidRDefault="004E054B">
      <w:pPr>
        <w:spacing w:after="0"/>
        <w:ind w:firstLine="240"/>
      </w:pPr>
      <w:bookmarkStart w:id="314" w:name="147"/>
      <w:bookmarkEnd w:id="313"/>
      <w:r>
        <w:rPr>
          <w:rFonts w:ascii="Arial"/>
          <w:color w:val="000000"/>
          <w:sz w:val="18"/>
        </w:rPr>
        <w:lastRenderedPageBreak/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інвалідн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5C2834" w:rsidRDefault="004E054B">
      <w:pPr>
        <w:spacing w:after="0"/>
        <w:ind w:firstLine="240"/>
        <w:jc w:val="right"/>
      </w:pPr>
      <w:bookmarkStart w:id="315" w:name="843689"/>
      <w:bookmarkEnd w:id="3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5040-VI,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>)</w:t>
      </w:r>
    </w:p>
    <w:p w:rsidR="005C2834" w:rsidRDefault="004E054B">
      <w:pPr>
        <w:spacing w:after="0"/>
        <w:ind w:firstLine="240"/>
      </w:pPr>
      <w:bookmarkStart w:id="316" w:name="148"/>
      <w:bookmarkEnd w:id="315"/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17" w:name="149"/>
      <w:bookmarkEnd w:id="31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пенсіонерів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18" w:name="843690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Грошове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військовослужбовців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  <w:jc w:val="right"/>
      </w:pPr>
      <w:bookmarkStart w:id="319" w:name="843691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5C2834" w:rsidRDefault="004E054B">
      <w:pPr>
        <w:spacing w:after="0"/>
        <w:ind w:firstLine="240"/>
      </w:pPr>
      <w:bookmarkStart w:id="320" w:name="151"/>
      <w:bookmarkEnd w:id="319"/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21" w:name="843692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5C2834" w:rsidRDefault="004E054B">
      <w:pPr>
        <w:spacing w:after="0"/>
        <w:ind w:firstLine="240"/>
      </w:pPr>
      <w:bookmarkStart w:id="322" w:name="843693"/>
      <w:bookmarkEnd w:id="321"/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23" w:name="843694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328-V)</w:t>
      </w:r>
    </w:p>
    <w:p w:rsidR="005C2834" w:rsidRDefault="004E054B">
      <w:pPr>
        <w:spacing w:after="0"/>
        <w:ind w:firstLine="240"/>
        <w:jc w:val="right"/>
      </w:pPr>
      <w:bookmarkStart w:id="324" w:name="843685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489-V)</w:t>
      </w:r>
    </w:p>
    <w:p w:rsidR="005C2834" w:rsidRDefault="004E054B">
      <w:pPr>
        <w:spacing w:after="300"/>
        <w:ind w:firstLine="240"/>
      </w:pPr>
      <w:bookmarkStart w:id="325" w:name="843710"/>
      <w:bookmarkEnd w:id="3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</w:p>
    <w:p w:rsidR="005C2834" w:rsidRDefault="004E054B">
      <w:pPr>
        <w:pStyle w:val="3"/>
        <w:spacing w:after="0"/>
        <w:jc w:val="center"/>
      </w:pPr>
      <w:bookmarkStart w:id="326" w:name="152"/>
      <w:bookmarkEnd w:id="32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pStyle w:val="3"/>
        <w:spacing w:after="0"/>
        <w:jc w:val="center"/>
      </w:pPr>
      <w:bookmarkStart w:id="327" w:name="843921"/>
      <w:bookmarkEnd w:id="32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Верховної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28" w:name="843922"/>
      <w:bookmarkEnd w:id="327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29" w:name="843923"/>
      <w:bookmarkEnd w:id="32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Президію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300"/>
        <w:ind w:firstLine="240"/>
      </w:pPr>
      <w:bookmarkStart w:id="330" w:name="843977"/>
      <w:bookmarkEnd w:id="3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1052-IX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31)</w:t>
      </w:r>
    </w:p>
    <w:p w:rsidR="005C2834" w:rsidRDefault="004E054B">
      <w:pPr>
        <w:spacing w:after="0"/>
        <w:ind w:firstLine="240"/>
      </w:pPr>
      <w:bookmarkStart w:id="331" w:name="843924"/>
      <w:bookmarkEnd w:id="330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32" w:name="843925"/>
      <w:bookmarkEnd w:id="331"/>
      <w:r>
        <w:rPr>
          <w:rFonts w:ascii="Arial"/>
          <w:color w:val="000000"/>
          <w:sz w:val="18"/>
        </w:rPr>
        <w:lastRenderedPageBreak/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33" w:name="843739"/>
      <w:bookmarkEnd w:id="3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відновлено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07.10.2010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2592-VI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23.02.2014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763-VII)</w:t>
      </w:r>
    </w:p>
    <w:p w:rsidR="005C2834" w:rsidRDefault="004E054B">
      <w:pPr>
        <w:pStyle w:val="3"/>
        <w:spacing w:after="0"/>
        <w:jc w:val="center"/>
      </w:pPr>
      <w:bookmarkStart w:id="334" w:name="159"/>
      <w:bookmarkEnd w:id="3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Президента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35" w:name="160"/>
      <w:bookmarkEnd w:id="334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36" w:name="8633"/>
      <w:bookmarkEnd w:id="335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37" w:name="843659"/>
      <w:bookmarkEnd w:id="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11.05.2004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1703-IV)</w:t>
      </w:r>
    </w:p>
    <w:p w:rsidR="005C2834" w:rsidRDefault="004E054B">
      <w:pPr>
        <w:spacing w:after="0"/>
        <w:ind w:firstLine="240"/>
      </w:pPr>
      <w:bookmarkStart w:id="338" w:name="162"/>
      <w:bookmarkEnd w:id="337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39" w:name="163"/>
      <w:bookmarkEnd w:id="338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40" w:name="164"/>
      <w:bookmarkEnd w:id="339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41" w:name="165"/>
      <w:bookmarkEnd w:id="3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господарською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42" w:name="166"/>
      <w:bookmarkEnd w:id="341"/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43" w:name="167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додержанням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</w:p>
    <w:p w:rsidR="005C2834" w:rsidRDefault="004E054B">
      <w:pPr>
        <w:spacing w:after="0"/>
        <w:ind w:firstLine="240"/>
      </w:pPr>
      <w:bookmarkStart w:id="344" w:name="168"/>
      <w:bookmarkEnd w:id="343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дізнання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прокурором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  <w:jc w:val="right"/>
      </w:pPr>
      <w:bookmarkStart w:id="345" w:name="843934"/>
      <w:bookmarkEnd w:id="3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14.10.2014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1697-VII)</w:t>
      </w:r>
    </w:p>
    <w:p w:rsidR="005C2834" w:rsidRDefault="004E054B">
      <w:pPr>
        <w:pStyle w:val="3"/>
        <w:spacing w:after="0"/>
        <w:jc w:val="center"/>
      </w:pPr>
      <w:bookmarkStart w:id="346" w:name="169"/>
      <w:bookmarkEnd w:id="34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pStyle w:val="3"/>
        <w:spacing w:after="0"/>
        <w:jc w:val="center"/>
      </w:pPr>
      <w:bookmarkStart w:id="347" w:name="171"/>
      <w:bookmarkEnd w:id="3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48" w:name="172"/>
      <w:bookmarkEnd w:id="347"/>
      <w:r>
        <w:rPr>
          <w:rFonts w:ascii="Arial"/>
          <w:color w:val="000000"/>
          <w:sz w:val="18"/>
        </w:rPr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49" w:name="173"/>
      <w:bookmarkEnd w:id="348"/>
      <w:r>
        <w:rPr>
          <w:rFonts w:ascii="Arial"/>
          <w:color w:val="000000"/>
          <w:sz w:val="18"/>
        </w:rPr>
        <w:lastRenderedPageBreak/>
        <w:t>Співробітники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spacing w:after="0"/>
        <w:ind w:firstLine="240"/>
      </w:pPr>
      <w:bookmarkStart w:id="350" w:name="174"/>
      <w:bookmarkEnd w:id="34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5C2834" w:rsidRDefault="004E054B">
      <w:pPr>
        <w:pStyle w:val="3"/>
        <w:spacing w:after="0"/>
        <w:jc w:val="center"/>
      </w:pPr>
      <w:bookmarkStart w:id="351" w:name="175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неправомір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перешкоджають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C2834" w:rsidRDefault="004E054B">
      <w:pPr>
        <w:spacing w:after="0"/>
        <w:ind w:firstLine="240"/>
      </w:pPr>
      <w:bookmarkStart w:id="352" w:name="176"/>
      <w:bookmarkEnd w:id="351"/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5C2834" w:rsidRPr="004E054B" w:rsidRDefault="004E054B">
      <w:pPr>
        <w:spacing w:after="0"/>
        <w:ind w:firstLine="240"/>
        <w:rPr>
          <w:lang w:val="ru-RU"/>
        </w:rPr>
      </w:pPr>
      <w:bookmarkStart w:id="353" w:name="177"/>
      <w:bookmarkEnd w:id="352"/>
      <w:r w:rsidRPr="004E054B">
        <w:rPr>
          <w:rFonts w:ascii="Arial"/>
          <w:color w:val="000000"/>
          <w:sz w:val="18"/>
          <w:lang w:val="ru-RU"/>
        </w:rPr>
        <w:t>Непокора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або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опір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законним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вимогам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співробітн</w:t>
      </w:r>
      <w:r w:rsidRPr="004E054B">
        <w:rPr>
          <w:rFonts w:ascii="Arial"/>
          <w:color w:val="000000"/>
          <w:sz w:val="18"/>
          <w:lang w:val="ru-RU"/>
        </w:rPr>
        <w:t>иків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Служби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безпеки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України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неправомірне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втручання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їх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діяльність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тягнуть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собою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відповідальність</w:t>
      </w:r>
      <w:r w:rsidRPr="004E054B">
        <w:rPr>
          <w:rFonts w:ascii="Arial"/>
          <w:color w:val="000000"/>
          <w:sz w:val="18"/>
          <w:lang w:val="ru-RU"/>
        </w:rPr>
        <w:t xml:space="preserve">, </w:t>
      </w:r>
      <w:r w:rsidRPr="004E054B">
        <w:rPr>
          <w:rFonts w:ascii="Arial"/>
          <w:color w:val="000000"/>
          <w:sz w:val="18"/>
          <w:lang w:val="ru-RU"/>
        </w:rPr>
        <w:t>передбачену</w:t>
      </w:r>
      <w:r w:rsidRPr="004E054B">
        <w:rPr>
          <w:rFonts w:ascii="Arial"/>
          <w:color w:val="000000"/>
          <w:sz w:val="18"/>
          <w:lang w:val="ru-RU"/>
        </w:rPr>
        <w:t xml:space="preserve"> </w:t>
      </w:r>
      <w:r w:rsidRPr="004E054B">
        <w:rPr>
          <w:rFonts w:ascii="Arial"/>
          <w:color w:val="000000"/>
          <w:sz w:val="18"/>
          <w:lang w:val="ru-RU"/>
        </w:rPr>
        <w:t>законодавством</w:t>
      </w:r>
      <w:r w:rsidRPr="004E054B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5C2834" w:rsidRPr="004E054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C2834" w:rsidRPr="004E054B" w:rsidRDefault="004E054B">
            <w:pPr>
              <w:spacing w:after="0"/>
              <w:rPr>
                <w:lang w:val="ru-RU"/>
              </w:rPr>
            </w:pPr>
            <w:bookmarkStart w:id="354" w:name="178"/>
            <w:bookmarkEnd w:id="353"/>
            <w:r w:rsidRPr="004E054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C2834" w:rsidRPr="004E054B" w:rsidRDefault="004E054B">
            <w:pPr>
              <w:spacing w:after="0"/>
              <w:rPr>
                <w:lang w:val="ru-RU"/>
              </w:rPr>
            </w:pPr>
            <w:bookmarkStart w:id="355" w:name="179"/>
            <w:bookmarkEnd w:id="354"/>
            <w:r w:rsidRPr="004E054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55"/>
      </w:tr>
      <w:tr w:rsidR="005C2834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C2834" w:rsidRDefault="004E054B">
            <w:pPr>
              <w:spacing w:after="0"/>
              <w:jc w:val="center"/>
            </w:pPr>
            <w:bookmarkStart w:id="356" w:name="18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C2834" w:rsidRDefault="004E054B">
            <w:pPr>
              <w:spacing w:after="0"/>
              <w:jc w:val="center"/>
            </w:pPr>
            <w:bookmarkStart w:id="357" w:name="183"/>
            <w:bookmarkEnd w:id="356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357"/>
      </w:tr>
      <w:tr w:rsidR="005C2834" w:rsidRPr="004E054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C2834" w:rsidRPr="004E054B" w:rsidRDefault="004E054B">
            <w:pPr>
              <w:spacing w:after="0"/>
              <w:jc w:val="center"/>
              <w:rPr>
                <w:lang w:val="ru-RU"/>
              </w:rPr>
            </w:pPr>
            <w:bookmarkStart w:id="358" w:name="185"/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4E054B">
              <w:rPr>
                <w:lang w:val="ru-RU"/>
              </w:rPr>
              <w:br/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25 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>березня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4E054B">
              <w:rPr>
                <w:lang w:val="ru-RU"/>
              </w:rPr>
              <w:br/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2229-</w:t>
            </w:r>
            <w:r>
              <w:rPr>
                <w:rFonts w:ascii="Arial"/>
                <w:b/>
                <w:color w:val="000000"/>
                <w:sz w:val="15"/>
              </w:rPr>
              <w:t>XII</w:t>
            </w:r>
          </w:p>
        </w:tc>
        <w:tc>
          <w:tcPr>
            <w:tcW w:w="4845" w:type="dxa"/>
            <w:vAlign w:val="center"/>
          </w:tcPr>
          <w:p w:rsidR="005C2834" w:rsidRPr="004E054B" w:rsidRDefault="004E054B">
            <w:pPr>
              <w:spacing w:after="0"/>
              <w:jc w:val="center"/>
              <w:rPr>
                <w:lang w:val="ru-RU"/>
              </w:rPr>
            </w:pPr>
            <w:bookmarkStart w:id="359" w:name="187"/>
            <w:bookmarkEnd w:id="358"/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4E054B">
              <w:rPr>
                <w:lang w:val="ru-RU"/>
              </w:rPr>
              <w:br/>
            </w:r>
            <w:r w:rsidRPr="004E054B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359"/>
      </w:tr>
    </w:tbl>
    <w:p w:rsidR="005C2834" w:rsidRPr="004E054B" w:rsidRDefault="005C2834" w:rsidP="004E054B">
      <w:pPr>
        <w:rPr>
          <w:lang w:val="ru-RU"/>
        </w:rPr>
      </w:pPr>
      <w:bookmarkStart w:id="360" w:name="_GoBack"/>
      <w:bookmarkEnd w:id="360"/>
    </w:p>
    <w:sectPr w:rsidR="005C2834" w:rsidRPr="004E0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C2834"/>
    <w:rsid w:val="004E054B"/>
    <w:rsid w:val="005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454234-4185-46FF-B3DB-55E91007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10458</Words>
  <Characters>59615</Characters>
  <Application>Microsoft Office Word</Application>
  <DocSecurity>0</DocSecurity>
  <Lines>496</Lines>
  <Paragraphs>139</Paragraphs>
  <ScaleCrop>false</ScaleCrop>
  <Company/>
  <LinksUpToDate>false</LinksUpToDate>
  <CharactersWithSpaces>69934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2025-01-08T22:01:00Z</dcterms:created>
  <dcterms:modified xsi:type="dcterms:W3CDTF">2025-01-08T22:01:00Z</dcterms:modified>
</cp:coreProperties>
</file>