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D3" w:rsidRDefault="00C8368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D3" w:rsidRDefault="00C8368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A29D3" w:rsidRDefault="00C8368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jc w:val="center"/>
      </w:pPr>
      <w:bookmarkStart w:id="3" w:name="1016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29D3">
        <w:trPr>
          <w:tblCellSpacing w:w="0" w:type="auto"/>
        </w:trPr>
        <w:tc>
          <w:tcPr>
            <w:tcW w:w="9690" w:type="dxa"/>
            <w:vAlign w:val="center"/>
          </w:tcPr>
          <w:p w:rsidR="000A29D3" w:rsidRDefault="00C83686">
            <w:pPr>
              <w:spacing w:after="0"/>
            </w:pPr>
            <w:bookmarkStart w:id="4" w:name="1017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4"/>
      </w:tr>
    </w:tbl>
    <w:p w:rsidR="000A29D3" w:rsidRDefault="00C8368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29D3">
        <w:trPr>
          <w:tblCellSpacing w:w="0" w:type="auto"/>
        </w:trPr>
        <w:tc>
          <w:tcPr>
            <w:tcW w:w="9690" w:type="dxa"/>
            <w:vAlign w:val="center"/>
          </w:tcPr>
          <w:p w:rsidR="000A29D3" w:rsidRDefault="00C83686">
            <w:pPr>
              <w:spacing w:after="0"/>
            </w:pPr>
            <w:bookmarkStart w:id="5" w:name="10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5"/>
      </w:tr>
    </w:tbl>
    <w:p w:rsidR="000A29D3" w:rsidRDefault="00C8368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29D3" w:rsidRPr="00C83686">
        <w:trPr>
          <w:tblCellSpacing w:w="0" w:type="auto"/>
        </w:trPr>
        <w:tc>
          <w:tcPr>
            <w:tcW w:w="9690" w:type="dxa"/>
            <w:vAlign w:val="center"/>
          </w:tcPr>
          <w:p w:rsidR="000A29D3" w:rsidRPr="00C83686" w:rsidRDefault="00C83686">
            <w:pPr>
              <w:spacing w:after="0"/>
              <w:rPr>
                <w:lang w:val="ru-RU"/>
              </w:rPr>
            </w:pPr>
            <w:bookmarkStart w:id="6" w:name="1043"/>
            <w:r w:rsidRPr="00C8368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C8368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0A29D3" w:rsidRPr="00C83686" w:rsidRDefault="00C83686">
      <w:pPr>
        <w:rPr>
          <w:lang w:val="ru-RU"/>
        </w:rPr>
      </w:pPr>
      <w:r w:rsidRPr="00C83686">
        <w:rPr>
          <w:lang w:val="ru-RU"/>
        </w:rPr>
        <w:br/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" w:name="4"/>
      <w:r w:rsidRPr="00C83686">
        <w:rPr>
          <w:rFonts w:ascii="Arial"/>
          <w:color w:val="000000"/>
          <w:sz w:val="18"/>
          <w:lang w:val="ru-RU"/>
        </w:rPr>
        <w:t>Цей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визначає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правові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організаційні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економічні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засади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обсягів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зниження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наслідків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сприяння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підготовці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</w:t>
      </w:r>
      <w:r w:rsidRPr="00C83686">
        <w:rPr>
          <w:rFonts w:ascii="Arial"/>
          <w:color w:val="000000"/>
          <w:sz w:val="18"/>
          <w:lang w:val="ru-RU"/>
        </w:rPr>
        <w:t>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8" w:name="5"/>
      <w:bookmarkEnd w:id="7"/>
      <w:r w:rsidRPr="00C83686">
        <w:rPr>
          <w:rFonts w:ascii="Arial"/>
          <w:color w:val="000000"/>
          <w:sz w:val="27"/>
          <w:lang w:val="ru-RU"/>
        </w:rPr>
        <w:t>Розділ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83686">
        <w:rPr>
          <w:rFonts w:ascii="Arial"/>
          <w:color w:val="000000"/>
          <w:sz w:val="27"/>
          <w:lang w:val="ru-RU"/>
        </w:rPr>
        <w:t>.</w:t>
      </w:r>
      <w:r w:rsidRPr="00C83686">
        <w:rPr>
          <w:lang w:val="ru-RU"/>
        </w:rPr>
        <w:br/>
      </w:r>
      <w:r w:rsidRPr="00C83686">
        <w:rPr>
          <w:rFonts w:ascii="Arial"/>
          <w:color w:val="000000"/>
          <w:sz w:val="27"/>
          <w:lang w:val="ru-RU"/>
        </w:rPr>
        <w:t>ЗАГАЛЬНІ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ПОЛОЖЕННЯ</w:t>
      </w:r>
    </w:p>
    <w:p w:rsidR="000A29D3" w:rsidRDefault="00C83686">
      <w:pPr>
        <w:pStyle w:val="3"/>
        <w:spacing w:after="0"/>
        <w:jc w:val="center"/>
      </w:pPr>
      <w:bookmarkStart w:id="9" w:name="6"/>
      <w:bookmarkEnd w:id="8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" w:name="7"/>
      <w:bookmarkEnd w:id="9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цьому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наведені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нижче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вживаються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значенні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" w:name="8"/>
      <w:bookmarkEnd w:id="10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біовідходи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</w:t>
      </w:r>
      <w:r w:rsidRPr="00C83686">
        <w:rPr>
          <w:rFonts w:ascii="Arial"/>
          <w:color w:val="000000"/>
          <w:sz w:val="18"/>
          <w:lang w:val="ru-RU"/>
        </w:rPr>
        <w:t>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піддаватися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анаеробному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аеробному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розкладу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харчової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промисловості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всіх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етапах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насаджень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" w:name="9"/>
      <w:bookmarkEnd w:id="11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великогабаритні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побутові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розміром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поміщені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контейнери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ємом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1,1 </w:t>
      </w:r>
      <w:r w:rsidRPr="00C83686">
        <w:rPr>
          <w:rFonts w:ascii="Arial"/>
          <w:color w:val="000000"/>
          <w:sz w:val="18"/>
          <w:lang w:val="ru-RU"/>
        </w:rPr>
        <w:t>кубічного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метра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" w:name="10"/>
      <w:bookmarkEnd w:id="12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навіть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наслідків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Перелік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</w:t>
      </w:r>
      <w:r w:rsidRPr="00C83686">
        <w:rPr>
          <w:rFonts w:ascii="Arial"/>
          <w:color w:val="000000"/>
          <w:sz w:val="18"/>
          <w:lang w:val="ru-RU"/>
        </w:rPr>
        <w:t>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наведено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додатку</w:t>
      </w:r>
      <w:r w:rsidRPr="00C83686">
        <w:rPr>
          <w:rFonts w:ascii="Arial"/>
          <w:color w:val="000000"/>
          <w:sz w:val="18"/>
          <w:lang w:val="ru-RU"/>
        </w:rPr>
        <w:t xml:space="preserve"> 1;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" w:name="11"/>
      <w:bookmarkEnd w:id="13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виробник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вводить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обіг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тобто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надає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виробляє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імпортує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ринку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вперше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" w:name="12"/>
      <w:bookmarkEnd w:id="14"/>
      <w:r w:rsidRPr="00C83686">
        <w:rPr>
          <w:rFonts w:ascii="Arial"/>
          <w:color w:val="000000"/>
          <w:sz w:val="18"/>
          <w:lang w:val="ru-RU"/>
        </w:rPr>
        <w:t xml:space="preserve">5)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корисних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замінюючи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функції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підготовлені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цієї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функції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lastRenderedPageBreak/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підприємстві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господарській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Перелік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>ведено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додатку</w:t>
      </w:r>
      <w:r w:rsidRPr="00C83686">
        <w:rPr>
          <w:rFonts w:ascii="Arial"/>
          <w:color w:val="000000"/>
          <w:sz w:val="18"/>
          <w:lang w:val="ru-RU"/>
        </w:rPr>
        <w:t xml:space="preserve"> 2;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" w:name="13"/>
      <w:bookmarkEnd w:id="15"/>
      <w:r w:rsidRPr="00C83686">
        <w:rPr>
          <w:rFonts w:ascii="Arial"/>
          <w:color w:val="000000"/>
          <w:sz w:val="18"/>
          <w:lang w:val="ru-RU"/>
        </w:rPr>
        <w:t xml:space="preserve">6)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інша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ніж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паливо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включати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</w:t>
      </w:r>
      <w:r w:rsidRPr="00C83686">
        <w:rPr>
          <w:rFonts w:ascii="Arial"/>
          <w:color w:val="000000"/>
          <w:sz w:val="18"/>
          <w:lang w:val="ru-RU"/>
        </w:rPr>
        <w:t>товку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рециклінг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зворотне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заповнення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7" w:name="14"/>
      <w:bookmarkEnd w:id="16"/>
      <w:r w:rsidRPr="00C83686">
        <w:rPr>
          <w:rFonts w:ascii="Arial"/>
          <w:color w:val="000000"/>
          <w:sz w:val="18"/>
          <w:lang w:val="ru-RU"/>
        </w:rPr>
        <w:t xml:space="preserve">7)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позбувається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намір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повинен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позбутися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8" w:name="15"/>
      <w:bookmarkEnd w:id="17"/>
      <w:r w:rsidRPr="00C83686">
        <w:rPr>
          <w:rFonts w:ascii="Arial"/>
          <w:color w:val="000000"/>
          <w:sz w:val="18"/>
          <w:lang w:val="ru-RU"/>
        </w:rPr>
        <w:t xml:space="preserve">8)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будівництва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знесення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</w:t>
      </w:r>
      <w:r w:rsidRPr="00C83686">
        <w:rPr>
          <w:rFonts w:ascii="Arial"/>
          <w:color w:val="000000"/>
          <w:sz w:val="18"/>
          <w:lang w:val="ru-RU"/>
        </w:rPr>
        <w:t>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капітального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будівництва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знесення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будівель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споруд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9" w:name="16"/>
      <w:bookmarkEnd w:id="18"/>
      <w:r w:rsidRPr="00C83686">
        <w:rPr>
          <w:rFonts w:ascii="Arial"/>
          <w:color w:val="000000"/>
          <w:sz w:val="18"/>
          <w:lang w:val="ru-RU"/>
        </w:rPr>
        <w:t xml:space="preserve">9)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харчові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значенні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наведеному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"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основні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принципи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вимоги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безпечності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",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0" w:name="17"/>
      <w:bookmarkEnd w:id="19"/>
      <w:r w:rsidRPr="00C83686">
        <w:rPr>
          <w:rFonts w:ascii="Arial"/>
          <w:color w:val="000000"/>
          <w:sz w:val="18"/>
          <w:lang w:val="ru-RU"/>
        </w:rPr>
        <w:t xml:space="preserve">10)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,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роблять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наведені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невичерпному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роблять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наведено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додатку</w:t>
      </w:r>
      <w:r w:rsidRPr="00C83686">
        <w:rPr>
          <w:rFonts w:ascii="Arial"/>
          <w:color w:val="000000"/>
          <w:sz w:val="18"/>
          <w:lang w:val="ru-RU"/>
        </w:rPr>
        <w:t xml:space="preserve"> 3;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1" w:name="18"/>
      <w:bookmarkEnd w:id="20"/>
      <w:r w:rsidRPr="00C83686">
        <w:rPr>
          <w:rFonts w:ascii="Arial"/>
          <w:color w:val="000000"/>
          <w:sz w:val="18"/>
          <w:lang w:val="ru-RU"/>
        </w:rPr>
        <w:t xml:space="preserve">11)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фізична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юридична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володіє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користується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розпоряджається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2" w:name="19"/>
      <w:bookmarkEnd w:id="21"/>
      <w:r w:rsidRPr="00C83686">
        <w:rPr>
          <w:rFonts w:ascii="Arial"/>
          <w:color w:val="000000"/>
          <w:sz w:val="18"/>
          <w:lang w:val="ru-RU"/>
        </w:rPr>
        <w:t xml:space="preserve">12) </w:t>
      </w:r>
      <w:r w:rsidRPr="00C83686">
        <w:rPr>
          <w:rFonts w:ascii="Arial"/>
          <w:color w:val="000000"/>
          <w:sz w:val="18"/>
          <w:lang w:val="ru-RU"/>
        </w:rPr>
        <w:t>декларація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документ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згідно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утворювачі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разі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призводить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річний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обсяг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перевищує</w:t>
      </w:r>
      <w:r w:rsidRPr="00C83686">
        <w:rPr>
          <w:rFonts w:ascii="Arial"/>
          <w:color w:val="000000"/>
          <w:sz w:val="18"/>
          <w:lang w:val="ru-RU"/>
        </w:rPr>
        <w:t xml:space="preserve"> 50 </w:t>
      </w:r>
      <w:r w:rsidRPr="00C83686">
        <w:rPr>
          <w:rFonts w:ascii="Arial"/>
          <w:color w:val="000000"/>
          <w:sz w:val="18"/>
          <w:lang w:val="ru-RU"/>
        </w:rPr>
        <w:t>тонн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3" w:name="20"/>
      <w:bookmarkEnd w:id="22"/>
      <w:r w:rsidRPr="00C83686">
        <w:rPr>
          <w:rFonts w:ascii="Arial"/>
          <w:color w:val="000000"/>
          <w:sz w:val="18"/>
          <w:lang w:val="ru-RU"/>
        </w:rPr>
        <w:t xml:space="preserve">13) </w:t>
      </w:r>
      <w:r w:rsidRPr="00C83686">
        <w:rPr>
          <w:rFonts w:ascii="Arial"/>
          <w:color w:val="000000"/>
          <w:sz w:val="18"/>
          <w:lang w:val="ru-RU"/>
        </w:rPr>
        <w:t>захоронення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розміщення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поверхні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поверхнею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підземне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землі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спосіб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становить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загрози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передбачає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Default="00C83686">
      <w:pPr>
        <w:spacing w:after="0"/>
        <w:ind w:firstLine="240"/>
      </w:pPr>
      <w:bookmarkStart w:id="24" w:name="21"/>
      <w:bookmarkEnd w:id="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" w:name="22"/>
      <w:bookmarkEnd w:id="2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" w:name="23"/>
      <w:bookmarkEnd w:id="2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нертними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пустот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7" w:name="24"/>
      <w:bookmarkEnd w:id="26"/>
      <w:r w:rsidRPr="00C83686">
        <w:rPr>
          <w:rFonts w:ascii="Arial"/>
          <w:color w:val="000000"/>
          <w:sz w:val="18"/>
          <w:lang w:val="ru-RU"/>
        </w:rPr>
        <w:t xml:space="preserve">17) </w:t>
      </w:r>
      <w:r w:rsidRPr="00C83686">
        <w:rPr>
          <w:rFonts w:ascii="Arial"/>
          <w:color w:val="000000"/>
          <w:sz w:val="18"/>
          <w:lang w:val="ru-RU"/>
        </w:rPr>
        <w:t>інертні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зазнають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хімічни</w:t>
      </w:r>
      <w:r w:rsidRPr="00C83686">
        <w:rPr>
          <w:rFonts w:ascii="Arial"/>
          <w:color w:val="000000"/>
          <w:sz w:val="18"/>
          <w:lang w:val="ru-RU"/>
        </w:rPr>
        <w:t>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біологічних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трансформацій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розкладаються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горять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розкладають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контактують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завдають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призводять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забруднення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</w:t>
      </w:r>
      <w:r w:rsidRPr="00C83686">
        <w:rPr>
          <w:rFonts w:ascii="Arial"/>
          <w:color w:val="000000"/>
          <w:sz w:val="18"/>
          <w:lang w:val="ru-RU"/>
        </w:rPr>
        <w:t>ща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8" w:name="25"/>
      <w:bookmarkEnd w:id="27"/>
      <w:r w:rsidRPr="00C83686">
        <w:rPr>
          <w:rFonts w:ascii="Arial"/>
          <w:color w:val="000000"/>
          <w:sz w:val="18"/>
          <w:lang w:val="ru-RU"/>
        </w:rPr>
        <w:t xml:space="preserve">18) </w:t>
      </w:r>
      <w:r w:rsidRPr="00C83686">
        <w:rPr>
          <w:rFonts w:ascii="Arial"/>
          <w:color w:val="000000"/>
          <w:sz w:val="18"/>
          <w:lang w:val="ru-RU"/>
        </w:rPr>
        <w:t>медичні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медичного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обслуговування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ветеринарної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практики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експертиз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досліджень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охорони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ветеринарної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медицини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наукових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дослідниць</w:t>
      </w:r>
      <w:r w:rsidRPr="00C83686">
        <w:rPr>
          <w:rFonts w:ascii="Arial"/>
          <w:color w:val="000000"/>
          <w:sz w:val="18"/>
          <w:lang w:val="ru-RU"/>
        </w:rPr>
        <w:t>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робіт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29" w:name="26"/>
      <w:bookmarkEnd w:id="28"/>
      <w:r w:rsidRPr="00C83686">
        <w:rPr>
          <w:rFonts w:ascii="Arial"/>
          <w:color w:val="000000"/>
          <w:sz w:val="18"/>
          <w:lang w:val="ru-RU"/>
        </w:rPr>
        <w:t xml:space="preserve">19) </w:t>
      </w:r>
      <w:r w:rsidRPr="00C83686">
        <w:rPr>
          <w:rFonts w:ascii="Arial"/>
          <w:color w:val="000000"/>
          <w:sz w:val="18"/>
          <w:lang w:val="ru-RU"/>
        </w:rPr>
        <w:t>небезпечні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більше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роблять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наведених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роблять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додаток</w:t>
      </w:r>
      <w:r w:rsidRPr="00C83686">
        <w:rPr>
          <w:rFonts w:ascii="Arial"/>
          <w:color w:val="000000"/>
          <w:sz w:val="18"/>
          <w:lang w:val="ru-RU"/>
        </w:rPr>
        <w:t xml:space="preserve"> 3);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0" w:name="27"/>
      <w:bookmarkEnd w:id="29"/>
      <w:r w:rsidRPr="00C83686">
        <w:rPr>
          <w:rFonts w:ascii="Arial"/>
          <w:color w:val="000000"/>
          <w:sz w:val="18"/>
          <w:lang w:val="ru-RU"/>
        </w:rPr>
        <w:t xml:space="preserve">20)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установка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інженерна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споруда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1" w:name="28"/>
      <w:bookmarkEnd w:id="30"/>
      <w:r w:rsidRPr="00C83686">
        <w:rPr>
          <w:rFonts w:ascii="Arial"/>
          <w:color w:val="000000"/>
          <w:sz w:val="18"/>
          <w:lang w:val="ru-RU"/>
        </w:rPr>
        <w:t xml:space="preserve">21)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2" w:name="29"/>
      <w:bookmarkEnd w:id="31"/>
      <w:r w:rsidRPr="00C83686">
        <w:rPr>
          <w:rFonts w:ascii="Arial"/>
          <w:color w:val="000000"/>
          <w:sz w:val="18"/>
          <w:lang w:val="ru-RU"/>
        </w:rPr>
        <w:t xml:space="preserve">22)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3" w:name="30"/>
      <w:bookmarkEnd w:id="32"/>
      <w:r w:rsidRPr="00C83686">
        <w:rPr>
          <w:rFonts w:ascii="Arial"/>
          <w:color w:val="000000"/>
          <w:sz w:val="18"/>
          <w:lang w:val="ru-RU"/>
        </w:rPr>
        <w:t xml:space="preserve">23)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полягає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транспортуванні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місця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4" w:name="31"/>
      <w:bookmarkEnd w:id="33"/>
      <w:r w:rsidRPr="00C83686">
        <w:rPr>
          <w:rFonts w:ascii="Arial"/>
          <w:color w:val="000000"/>
          <w:sz w:val="18"/>
          <w:lang w:val="ru-RU"/>
        </w:rPr>
        <w:t xml:space="preserve">24) </w:t>
      </w:r>
      <w:r w:rsidRPr="00C83686">
        <w:rPr>
          <w:rFonts w:ascii="Arial"/>
          <w:color w:val="000000"/>
          <w:sz w:val="18"/>
          <w:lang w:val="ru-RU"/>
        </w:rPr>
        <w:t>підготовка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перевірка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очищення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</w:t>
      </w:r>
      <w:r w:rsidRPr="00C83686">
        <w:rPr>
          <w:rFonts w:ascii="Arial"/>
          <w:color w:val="000000"/>
          <w:sz w:val="18"/>
          <w:lang w:val="ru-RU"/>
        </w:rPr>
        <w:t xml:space="preserve">), </w:t>
      </w:r>
      <w:r w:rsidRPr="00C83686">
        <w:rPr>
          <w:rFonts w:ascii="Arial"/>
          <w:color w:val="000000"/>
          <w:sz w:val="18"/>
          <w:lang w:val="ru-RU"/>
        </w:rPr>
        <w:t>після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складові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компоненти</w:t>
      </w:r>
      <w:r w:rsidRPr="00C83686">
        <w:rPr>
          <w:rFonts w:ascii="Arial"/>
          <w:color w:val="000000"/>
          <w:sz w:val="18"/>
          <w:lang w:val="ru-RU"/>
        </w:rPr>
        <w:t xml:space="preserve">),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5" w:name="32"/>
      <w:bookmarkEnd w:id="34"/>
      <w:r w:rsidRPr="00C83686">
        <w:rPr>
          <w:rFonts w:ascii="Arial"/>
          <w:color w:val="000000"/>
          <w:sz w:val="18"/>
          <w:lang w:val="ru-RU"/>
        </w:rPr>
        <w:t xml:space="preserve">25) </w:t>
      </w:r>
      <w:r w:rsidRPr="00C83686">
        <w:rPr>
          <w:rFonts w:ascii="Arial"/>
          <w:color w:val="000000"/>
          <w:sz w:val="18"/>
          <w:lang w:val="ru-RU"/>
        </w:rPr>
        <w:t>повт</w:t>
      </w:r>
      <w:r w:rsidRPr="00C83686">
        <w:rPr>
          <w:rFonts w:ascii="Arial"/>
          <w:color w:val="000000"/>
          <w:sz w:val="18"/>
          <w:lang w:val="ru-RU"/>
        </w:rPr>
        <w:t>орне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після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складові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компоненти</w:t>
      </w:r>
      <w:r w:rsidRPr="00C83686">
        <w:rPr>
          <w:rFonts w:ascii="Arial"/>
          <w:color w:val="000000"/>
          <w:sz w:val="18"/>
          <w:lang w:val="ru-RU"/>
        </w:rPr>
        <w:t xml:space="preserve">),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повторно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тією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6" w:name="33"/>
      <w:bookmarkEnd w:id="35"/>
      <w:r w:rsidRPr="00C83686">
        <w:rPr>
          <w:rFonts w:ascii="Arial"/>
          <w:color w:val="000000"/>
          <w:sz w:val="18"/>
          <w:lang w:val="ru-RU"/>
        </w:rPr>
        <w:t xml:space="preserve">26) </w:t>
      </w:r>
      <w:r w:rsidRPr="00C83686">
        <w:rPr>
          <w:rFonts w:ascii="Arial"/>
          <w:color w:val="000000"/>
          <w:sz w:val="18"/>
          <w:lang w:val="ru-RU"/>
        </w:rPr>
        <w:t>побутові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змішані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>ібрані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домогосподарств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паперу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картону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скла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пластику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деревини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текстилю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металу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упаковки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біовідходи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електричного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lastRenderedPageBreak/>
        <w:t>електронного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обладнання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батарей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акумуляторів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небезпечні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великогабаритні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змішані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зібрані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джерел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подібні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своїм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домогосподарств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37" w:name="34"/>
      <w:bookmarkEnd w:id="36"/>
      <w:r w:rsidRPr="00C83686">
        <w:rPr>
          <w:rFonts w:ascii="Arial"/>
          <w:color w:val="000000"/>
          <w:sz w:val="18"/>
          <w:lang w:val="ru-RU"/>
        </w:rPr>
        <w:t>Побутові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включають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промисловості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сільського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лісового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</w:t>
      </w:r>
      <w:r w:rsidRPr="00C83686">
        <w:rPr>
          <w:rFonts w:ascii="Arial"/>
          <w:color w:val="000000"/>
          <w:sz w:val="18"/>
          <w:lang w:val="ru-RU"/>
        </w:rPr>
        <w:t>рства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рибальства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аквакультури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резервуарів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септиків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каналізаційних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мереж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осад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вод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транспортні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засоби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строк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експлуатації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закінчився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будівництва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знесення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вуличний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змет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медичні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Default="00C83686">
      <w:pPr>
        <w:spacing w:after="0"/>
        <w:ind w:firstLine="240"/>
      </w:pPr>
      <w:bookmarkStart w:id="38" w:name="35"/>
      <w:bookmarkEnd w:id="37"/>
      <w:r w:rsidRPr="00C83686">
        <w:rPr>
          <w:rFonts w:ascii="Arial"/>
          <w:color w:val="000000"/>
          <w:sz w:val="18"/>
          <w:lang w:val="ru-RU"/>
        </w:rPr>
        <w:t xml:space="preserve">27) </w:t>
      </w:r>
      <w:r w:rsidRPr="00C83686">
        <w:rPr>
          <w:rFonts w:ascii="Arial"/>
          <w:color w:val="000000"/>
          <w:sz w:val="18"/>
          <w:lang w:val="ru-RU"/>
        </w:rPr>
        <w:t>полігон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місце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захоронення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призначене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розміщення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поверхні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поверхнею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9" w:name="36"/>
      <w:bookmarkEnd w:id="38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0" w:name="37"/>
      <w:bookmarkEnd w:id="39"/>
      <w:r w:rsidRPr="00C83686">
        <w:rPr>
          <w:rFonts w:ascii="Arial"/>
          <w:color w:val="000000"/>
          <w:sz w:val="18"/>
          <w:lang w:val="ru-RU"/>
        </w:rPr>
        <w:t>постійні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розміщуються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понад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рік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1" w:name="38"/>
      <w:bookmarkEnd w:id="40"/>
      <w:r w:rsidRPr="00C83686">
        <w:rPr>
          <w:rFonts w:ascii="Arial"/>
          <w:color w:val="000000"/>
          <w:sz w:val="18"/>
          <w:lang w:val="ru-RU"/>
        </w:rPr>
        <w:t xml:space="preserve">28) </w:t>
      </w:r>
      <w:r w:rsidRPr="00C83686">
        <w:rPr>
          <w:rFonts w:ascii="Arial"/>
          <w:color w:val="000000"/>
          <w:sz w:val="18"/>
          <w:lang w:val="ru-RU"/>
        </w:rPr>
        <w:t>послуга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діяльність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організацією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роботи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системи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виконавцем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послуги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2" w:name="39"/>
      <w:bookmarkEnd w:id="41"/>
      <w:r w:rsidRPr="00C83686">
        <w:rPr>
          <w:rFonts w:ascii="Arial"/>
          <w:color w:val="000000"/>
          <w:sz w:val="18"/>
          <w:lang w:val="ru-RU"/>
        </w:rPr>
        <w:t xml:space="preserve">29)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отримання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місцях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продажу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адміністративних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соціальних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громадських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комерційних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розважальних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рекреаційних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туристичних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закладах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мобільними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пунктами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</w:t>
      </w:r>
      <w:r w:rsidRPr="00C83686">
        <w:rPr>
          <w:rFonts w:ascii="Arial"/>
          <w:color w:val="000000"/>
          <w:sz w:val="18"/>
          <w:lang w:val="ru-RU"/>
        </w:rPr>
        <w:t>рядку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3" w:name="40"/>
      <w:bookmarkEnd w:id="42"/>
      <w:r w:rsidRPr="00C83686">
        <w:rPr>
          <w:rFonts w:ascii="Arial"/>
          <w:color w:val="000000"/>
          <w:sz w:val="18"/>
          <w:lang w:val="ru-RU"/>
        </w:rPr>
        <w:t xml:space="preserve">30) </w:t>
      </w:r>
      <w:r w:rsidRPr="00C83686">
        <w:rPr>
          <w:rFonts w:ascii="Arial"/>
          <w:color w:val="000000"/>
          <w:sz w:val="18"/>
          <w:lang w:val="ru-RU"/>
        </w:rPr>
        <w:t>ремонтні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залишки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виробів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переобладнання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перепланування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поточного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житловому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будинку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окремій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квартирі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будинку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громадського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4" w:name="41"/>
      <w:bookmarkEnd w:id="43"/>
      <w:r w:rsidRPr="00C83686">
        <w:rPr>
          <w:rFonts w:ascii="Arial"/>
          <w:color w:val="000000"/>
          <w:sz w:val="18"/>
          <w:lang w:val="ru-RU"/>
        </w:rPr>
        <w:t xml:space="preserve">31) </w:t>
      </w:r>
      <w:r w:rsidRPr="00C83686">
        <w:rPr>
          <w:rFonts w:ascii="Arial"/>
          <w:color w:val="000000"/>
          <w:sz w:val="18"/>
          <w:lang w:val="ru-RU"/>
        </w:rPr>
        <w:t>рециклінг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переробляються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первинною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Ця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включає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але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включає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паливо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зворотного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заповнення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5" w:name="42"/>
      <w:bookmarkEnd w:id="44"/>
      <w:r w:rsidRPr="00C83686">
        <w:rPr>
          <w:rFonts w:ascii="Arial"/>
          <w:color w:val="000000"/>
          <w:sz w:val="18"/>
          <w:lang w:val="ru-RU"/>
        </w:rPr>
        <w:t xml:space="preserve">32) </w:t>
      </w:r>
      <w:r w:rsidRPr="00C83686">
        <w:rPr>
          <w:rFonts w:ascii="Arial"/>
          <w:color w:val="000000"/>
          <w:sz w:val="18"/>
          <w:lang w:val="ru-RU"/>
        </w:rPr>
        <w:t>роздільне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окремо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залежно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характеристики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спосіб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сприятиме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обробленню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6" w:name="43"/>
      <w:bookmarkEnd w:id="45"/>
      <w:r w:rsidRPr="00C83686">
        <w:rPr>
          <w:rFonts w:ascii="Arial"/>
          <w:color w:val="000000"/>
          <w:sz w:val="18"/>
          <w:lang w:val="ru-RU"/>
        </w:rPr>
        <w:t xml:space="preserve">33) </w:t>
      </w:r>
      <w:r w:rsidRPr="00C83686">
        <w:rPr>
          <w:rFonts w:ascii="Arial"/>
          <w:color w:val="000000"/>
          <w:sz w:val="18"/>
          <w:lang w:val="ru-RU"/>
        </w:rPr>
        <w:t>роз</w:t>
      </w:r>
      <w:r w:rsidRPr="00C83686">
        <w:rPr>
          <w:rFonts w:ascii="Arial"/>
          <w:color w:val="000000"/>
          <w:sz w:val="18"/>
          <w:lang w:val="ru-RU"/>
        </w:rPr>
        <w:t>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комплекс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економічних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фінансових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адміністративних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організаційних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певних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стадією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життєвому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циклі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7" w:name="44"/>
      <w:bookmarkEnd w:id="46"/>
      <w:r w:rsidRPr="00C83686">
        <w:rPr>
          <w:rFonts w:ascii="Arial"/>
          <w:color w:val="000000"/>
          <w:sz w:val="18"/>
          <w:lang w:val="ru-RU"/>
        </w:rPr>
        <w:t xml:space="preserve">34) </w:t>
      </w:r>
      <w:r w:rsidRPr="00C83686">
        <w:rPr>
          <w:rFonts w:ascii="Arial"/>
          <w:color w:val="000000"/>
          <w:sz w:val="18"/>
          <w:lang w:val="ru-RU"/>
        </w:rPr>
        <w:t>система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</w:t>
      </w:r>
      <w:r w:rsidRPr="00C83686">
        <w:rPr>
          <w:rFonts w:ascii="Arial"/>
          <w:color w:val="000000"/>
          <w:sz w:val="18"/>
          <w:lang w:val="ru-RU"/>
        </w:rPr>
        <w:t>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комплекс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нагляд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догляд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</w:t>
      </w:r>
      <w:r w:rsidRPr="00C83686">
        <w:rPr>
          <w:rFonts w:ascii="Arial"/>
          <w:color w:val="000000"/>
          <w:sz w:val="18"/>
          <w:lang w:val="ru-RU"/>
        </w:rPr>
        <w:t>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окремі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межах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територіальної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декількох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територіальних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8" w:name="45"/>
      <w:bookmarkEnd w:id="47"/>
      <w:r w:rsidRPr="00C83686">
        <w:rPr>
          <w:rFonts w:ascii="Arial"/>
          <w:color w:val="000000"/>
          <w:sz w:val="18"/>
          <w:lang w:val="ru-RU"/>
        </w:rPr>
        <w:t xml:space="preserve">35) </w:t>
      </w:r>
      <w:r w:rsidRPr="00C83686">
        <w:rPr>
          <w:rFonts w:ascii="Arial"/>
          <w:color w:val="000000"/>
          <w:sz w:val="18"/>
          <w:lang w:val="ru-RU"/>
        </w:rPr>
        <w:t>сортування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механічним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розподілом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залежно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фізико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хімічних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енергетичної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цінності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49" w:name="46"/>
      <w:bookmarkEnd w:id="48"/>
      <w:r w:rsidRPr="00C83686">
        <w:rPr>
          <w:rFonts w:ascii="Arial"/>
          <w:color w:val="000000"/>
          <w:sz w:val="18"/>
          <w:lang w:val="ru-RU"/>
        </w:rPr>
        <w:t xml:space="preserve">36)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юридична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підприємець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купівлю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зберігання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0" w:name="47"/>
      <w:bookmarkEnd w:id="49"/>
      <w:r w:rsidRPr="00C83686">
        <w:rPr>
          <w:rFonts w:ascii="Arial"/>
          <w:color w:val="000000"/>
          <w:sz w:val="18"/>
          <w:lang w:val="ru-RU"/>
        </w:rPr>
        <w:t xml:space="preserve">37) </w:t>
      </w:r>
      <w:r w:rsidRPr="00C83686">
        <w:rPr>
          <w:rFonts w:ascii="Arial"/>
          <w:color w:val="000000"/>
          <w:sz w:val="18"/>
          <w:lang w:val="ru-RU"/>
        </w:rPr>
        <w:t>термічне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технологічний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правилам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технічної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екплуатації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уста</w:t>
      </w:r>
      <w:r w:rsidRPr="00C83686">
        <w:rPr>
          <w:rFonts w:ascii="Arial"/>
          <w:color w:val="000000"/>
          <w:sz w:val="18"/>
          <w:lang w:val="ru-RU"/>
        </w:rPr>
        <w:t>новки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1" w:name="48"/>
      <w:bookmarkEnd w:id="50"/>
      <w:r w:rsidRPr="00C83686">
        <w:rPr>
          <w:rFonts w:ascii="Arial"/>
          <w:color w:val="000000"/>
          <w:sz w:val="18"/>
          <w:lang w:val="ru-RU"/>
        </w:rPr>
        <w:t xml:space="preserve">38)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комплекс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сортування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нагляд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операціями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догляд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2" w:name="49"/>
      <w:bookmarkEnd w:id="51"/>
      <w:r w:rsidRPr="00C83686">
        <w:rPr>
          <w:rFonts w:ascii="Arial"/>
          <w:color w:val="000000"/>
          <w:sz w:val="18"/>
          <w:lang w:val="ru-RU"/>
        </w:rPr>
        <w:t xml:space="preserve">39) </w:t>
      </w:r>
      <w:r w:rsidRPr="00C83686">
        <w:rPr>
          <w:rFonts w:ascii="Arial"/>
          <w:color w:val="000000"/>
          <w:sz w:val="18"/>
          <w:lang w:val="ru-RU"/>
        </w:rPr>
        <w:t>установка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стаціонарна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мобільна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технічна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одиниця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обладнання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призначене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горінні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тепла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нього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допомогою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окислення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піроліз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газифікація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плазмовий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спалюються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3" w:name="50"/>
      <w:bookmarkEnd w:id="52"/>
      <w:r w:rsidRPr="00C83686">
        <w:rPr>
          <w:rFonts w:ascii="Arial"/>
          <w:color w:val="000000"/>
          <w:sz w:val="18"/>
          <w:lang w:val="ru-RU"/>
        </w:rPr>
        <w:t xml:space="preserve">40) </w:t>
      </w:r>
      <w:r w:rsidRPr="00C83686">
        <w:rPr>
          <w:rFonts w:ascii="Arial"/>
          <w:color w:val="000000"/>
          <w:sz w:val="18"/>
          <w:lang w:val="ru-RU"/>
        </w:rPr>
        <w:t>установка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сумісного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стаціонарна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мобільна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технічна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одиниця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призначена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звичайне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додаткове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паливо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проходять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lastRenderedPageBreak/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допомог</w:t>
      </w:r>
      <w:r w:rsidRPr="00C83686">
        <w:rPr>
          <w:rFonts w:ascii="Arial"/>
          <w:color w:val="000000"/>
          <w:sz w:val="18"/>
          <w:lang w:val="ru-RU"/>
        </w:rPr>
        <w:t>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окислення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піроліз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газифікація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плазмовий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термічного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спалюються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4" w:name="51"/>
      <w:bookmarkEnd w:id="53"/>
      <w:r w:rsidRPr="00C83686">
        <w:rPr>
          <w:rFonts w:ascii="Arial"/>
          <w:color w:val="000000"/>
          <w:sz w:val="18"/>
          <w:lang w:val="ru-RU"/>
        </w:rPr>
        <w:t xml:space="preserve">41) </w:t>
      </w:r>
      <w:r w:rsidRPr="00C83686">
        <w:rPr>
          <w:rFonts w:ascii="Arial"/>
          <w:color w:val="000000"/>
          <w:sz w:val="18"/>
          <w:lang w:val="ru-RU"/>
        </w:rPr>
        <w:t>утворювач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фізична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юридична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сортування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змішування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призводять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характеристик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55" w:name="52"/>
      <w:bookmarkEnd w:id="54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2. </w:t>
      </w:r>
      <w:r w:rsidRPr="00C83686">
        <w:rPr>
          <w:rFonts w:ascii="Arial"/>
          <w:color w:val="000000"/>
          <w:sz w:val="27"/>
          <w:lang w:val="ru-RU"/>
        </w:rPr>
        <w:t>Сфера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дії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Закону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56" w:name="53"/>
      <w:bookmarkEnd w:id="55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Цей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регулює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відносини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перевозяться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через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територію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вивозяться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межі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ввозяться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Default="00C83686">
      <w:pPr>
        <w:spacing w:after="0"/>
        <w:ind w:firstLine="240"/>
      </w:pPr>
      <w:bookmarkStart w:id="57" w:name="54"/>
      <w:bookmarkEnd w:id="56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spacing w:after="0"/>
        <w:ind w:firstLine="240"/>
      </w:pPr>
      <w:bookmarkStart w:id="58" w:name="1021"/>
      <w:bookmarkEnd w:id="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Pr="00C83686" w:rsidRDefault="00C83686">
      <w:pPr>
        <w:spacing w:after="0"/>
        <w:ind w:firstLine="240"/>
        <w:jc w:val="right"/>
        <w:rPr>
          <w:lang w:val="ru-RU"/>
        </w:rPr>
      </w:pPr>
      <w:bookmarkStart w:id="59" w:name="1022"/>
      <w:bookmarkEnd w:id="58"/>
      <w:r w:rsidRPr="00C83686">
        <w:rPr>
          <w:rFonts w:ascii="Arial"/>
          <w:color w:val="000000"/>
          <w:sz w:val="18"/>
          <w:lang w:val="ru-RU"/>
        </w:rPr>
        <w:t>(</w:t>
      </w:r>
      <w:r w:rsidRPr="00C83686">
        <w:rPr>
          <w:rFonts w:ascii="Arial"/>
          <w:color w:val="000000"/>
          <w:sz w:val="18"/>
          <w:lang w:val="ru-RU"/>
        </w:rPr>
        <w:t>статтю</w:t>
      </w:r>
      <w:r w:rsidRPr="00C83686">
        <w:rPr>
          <w:rFonts w:ascii="Arial"/>
          <w:color w:val="000000"/>
          <w:sz w:val="18"/>
          <w:lang w:val="ru-RU"/>
        </w:rPr>
        <w:t xml:space="preserve"> 2 </w:t>
      </w:r>
      <w:r w:rsidRPr="00C83686">
        <w:rPr>
          <w:rFonts w:ascii="Arial"/>
          <w:color w:val="000000"/>
          <w:sz w:val="18"/>
          <w:lang w:val="ru-RU"/>
        </w:rPr>
        <w:t>доповнено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новою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частиною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другою</w:t>
      </w:r>
      <w:r w:rsidRPr="00C83686">
        <w:rPr>
          <w:lang w:val="ru-RU"/>
        </w:rPr>
        <w:br/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згідно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10.10.2024 </w:t>
      </w:r>
      <w:r w:rsidRPr="00C83686">
        <w:rPr>
          <w:rFonts w:ascii="Arial"/>
          <w:color w:val="000000"/>
          <w:sz w:val="18"/>
          <w:lang w:val="ru-RU"/>
        </w:rPr>
        <w:t>р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83686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C83686">
        <w:rPr>
          <w:rFonts w:ascii="Arial"/>
          <w:color w:val="000000"/>
          <w:sz w:val="18"/>
          <w:lang w:val="ru-RU"/>
        </w:rPr>
        <w:t>,</w:t>
      </w:r>
      <w:r w:rsidRPr="00C83686">
        <w:rPr>
          <w:lang w:val="ru-RU"/>
        </w:rPr>
        <w:br/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частину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другу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вважати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частиною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третьою</w:t>
      </w:r>
      <w:r w:rsidRPr="00C83686">
        <w:rPr>
          <w:rFonts w:ascii="Arial"/>
          <w:color w:val="000000"/>
          <w:sz w:val="18"/>
          <w:lang w:val="ru-RU"/>
        </w:rPr>
        <w:t>)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0" w:name="55"/>
      <w:bookmarkEnd w:id="59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Дія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поширюється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1" w:name="56"/>
      <w:bookmarkEnd w:id="60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газоподібні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невловлювані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викидають</w:t>
      </w:r>
      <w:r w:rsidRPr="00C83686">
        <w:rPr>
          <w:rFonts w:ascii="Arial"/>
          <w:color w:val="000000"/>
          <w:sz w:val="18"/>
          <w:lang w:val="ru-RU"/>
        </w:rPr>
        <w:t>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безпосередньо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атмосферне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повітря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2" w:name="57"/>
      <w:bookmarkEnd w:id="61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радіоактивні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3" w:name="58"/>
      <w:bookmarkEnd w:id="62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вибухові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військового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цивільного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виведені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експлуатації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4" w:name="59"/>
      <w:bookmarkEnd w:id="63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незабруднений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ґрунт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видобуті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будівельних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робіт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умови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будівництві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своєму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природному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первісному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місцевості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було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добуто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5" w:name="60"/>
      <w:bookmarkEnd w:id="64"/>
      <w:r w:rsidRPr="00C83686">
        <w:rPr>
          <w:rFonts w:ascii="Arial"/>
          <w:color w:val="000000"/>
          <w:sz w:val="18"/>
          <w:lang w:val="ru-RU"/>
        </w:rPr>
        <w:t xml:space="preserve">5) </w:t>
      </w:r>
      <w:r w:rsidRPr="00C83686">
        <w:rPr>
          <w:rFonts w:ascii="Arial"/>
          <w:color w:val="000000"/>
          <w:sz w:val="18"/>
          <w:lang w:val="ru-RU"/>
        </w:rPr>
        <w:t>побічні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тваринного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походження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людиною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обіг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регулюється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"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побічні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>дукти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тваринного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походження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людиною</w:t>
      </w:r>
      <w:r w:rsidRPr="00C83686">
        <w:rPr>
          <w:rFonts w:ascii="Arial"/>
          <w:color w:val="000000"/>
          <w:sz w:val="18"/>
          <w:lang w:val="ru-RU"/>
        </w:rPr>
        <w:t xml:space="preserve">", </w:t>
      </w:r>
      <w:r w:rsidRPr="00C83686">
        <w:rPr>
          <w:rFonts w:ascii="Arial"/>
          <w:color w:val="000000"/>
          <w:sz w:val="18"/>
          <w:lang w:val="ru-RU"/>
        </w:rPr>
        <w:t>крім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застосовуються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захоронення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біогазу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компосту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6" w:name="61"/>
      <w:bookmarkEnd w:id="65"/>
      <w:r w:rsidRPr="00C83686">
        <w:rPr>
          <w:rFonts w:ascii="Arial"/>
          <w:color w:val="000000"/>
          <w:sz w:val="18"/>
          <w:lang w:val="ru-RU"/>
        </w:rPr>
        <w:t xml:space="preserve">6)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кормові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"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безпечність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гігієну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кормів</w:t>
      </w:r>
      <w:r w:rsidRPr="00C83686">
        <w:rPr>
          <w:rFonts w:ascii="Arial"/>
          <w:color w:val="000000"/>
          <w:sz w:val="18"/>
          <w:lang w:val="ru-RU"/>
        </w:rPr>
        <w:t xml:space="preserve">",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побічними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тваринного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походження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людиною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7" w:name="62"/>
      <w:bookmarkEnd w:id="66"/>
      <w:r w:rsidRPr="00C83686">
        <w:rPr>
          <w:rFonts w:ascii="Arial"/>
          <w:color w:val="000000"/>
          <w:sz w:val="18"/>
          <w:lang w:val="ru-RU"/>
        </w:rPr>
        <w:t xml:space="preserve">7) </w:t>
      </w:r>
      <w:r w:rsidRPr="00C83686">
        <w:rPr>
          <w:rFonts w:ascii="Arial"/>
          <w:color w:val="000000"/>
          <w:sz w:val="18"/>
          <w:lang w:val="ru-RU"/>
        </w:rPr>
        <w:t>стічні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дренажні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води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68" w:name="63"/>
      <w:bookmarkEnd w:id="67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3. </w:t>
      </w:r>
      <w:r w:rsidRPr="00C83686">
        <w:rPr>
          <w:rFonts w:ascii="Arial"/>
          <w:color w:val="000000"/>
          <w:sz w:val="27"/>
          <w:lang w:val="ru-RU"/>
        </w:rPr>
        <w:t>Основні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цілі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та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принципи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державної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політики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у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сфері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запобігання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утворенню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та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управління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відходами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69" w:name="64"/>
      <w:bookmarkEnd w:id="68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Основними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цілями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політики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0" w:name="65"/>
      <w:bookmarkEnd w:id="69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захист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1" w:name="66"/>
      <w:bookmarkEnd w:id="70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загрози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спричинення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межах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нормативів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шкідливого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факторів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2" w:name="67"/>
      <w:bookmarkEnd w:id="71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дотримання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ієрархії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3" w:name="68"/>
      <w:bookmarkEnd w:id="72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запровадження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4" w:name="69"/>
      <w:bookmarkEnd w:id="73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Основними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принципами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політики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5" w:name="70"/>
      <w:bookmarkEnd w:id="74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утворювач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вживає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уникнення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зменше</w:t>
      </w:r>
      <w:r w:rsidRPr="00C83686">
        <w:rPr>
          <w:rFonts w:ascii="Arial"/>
          <w:color w:val="000000"/>
          <w:sz w:val="18"/>
          <w:lang w:val="ru-RU"/>
        </w:rPr>
        <w:t>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усунення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6" w:name="71"/>
      <w:bookmarkEnd w:id="75"/>
      <w:r w:rsidRPr="00C83686">
        <w:rPr>
          <w:rFonts w:ascii="Arial"/>
          <w:color w:val="000000"/>
          <w:sz w:val="18"/>
          <w:lang w:val="ru-RU"/>
        </w:rPr>
        <w:t>2) "</w:t>
      </w:r>
      <w:r w:rsidRPr="00C83686">
        <w:rPr>
          <w:rFonts w:ascii="Arial"/>
          <w:color w:val="000000"/>
          <w:sz w:val="18"/>
          <w:lang w:val="ru-RU"/>
        </w:rPr>
        <w:t>забруднювач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платить</w:t>
      </w:r>
      <w:r w:rsidRPr="00C83686">
        <w:rPr>
          <w:rFonts w:ascii="Arial"/>
          <w:color w:val="000000"/>
          <w:sz w:val="18"/>
          <w:lang w:val="ru-RU"/>
        </w:rPr>
        <w:t xml:space="preserve">" - </w:t>
      </w:r>
      <w:r w:rsidRPr="00C83686">
        <w:rPr>
          <w:rFonts w:ascii="Arial"/>
          <w:color w:val="000000"/>
          <w:sz w:val="18"/>
          <w:lang w:val="ru-RU"/>
        </w:rPr>
        <w:t>утворювач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покриває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витрати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</w:t>
      </w:r>
      <w:r w:rsidRPr="00C83686">
        <w:rPr>
          <w:rFonts w:ascii="Arial"/>
          <w:color w:val="000000"/>
          <w:sz w:val="18"/>
          <w:lang w:val="ru-RU"/>
        </w:rPr>
        <w:t>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витрати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утримання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7" w:name="72"/>
      <w:bookmarkEnd w:id="76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територіальної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наближеності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найближчій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споруді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установці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захоронення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враховуючи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екологічну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</w:t>
      </w:r>
      <w:r w:rsidRPr="00C83686">
        <w:rPr>
          <w:rFonts w:ascii="Arial"/>
          <w:color w:val="000000"/>
          <w:sz w:val="18"/>
          <w:lang w:val="ru-RU"/>
        </w:rPr>
        <w:t>номічну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ефективність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регіональних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планів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78" w:name="73"/>
      <w:bookmarkEnd w:id="77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формування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конкурентного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</w:t>
      </w:r>
      <w:r w:rsidRPr="00C83686">
        <w:rPr>
          <w:rFonts w:ascii="Arial"/>
          <w:color w:val="000000"/>
          <w:sz w:val="18"/>
          <w:lang w:val="ru-RU"/>
        </w:rPr>
        <w:t>прияти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розвитку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конкуренції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повинні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lastRenderedPageBreak/>
        <w:t>вчиняти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будь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неправомірних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конкуренцію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79" w:name="74"/>
      <w:bookmarkEnd w:id="78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4. </w:t>
      </w:r>
      <w:r w:rsidRPr="00C83686">
        <w:rPr>
          <w:rFonts w:ascii="Arial"/>
          <w:color w:val="000000"/>
          <w:sz w:val="27"/>
          <w:lang w:val="ru-RU"/>
        </w:rPr>
        <w:t>Ієрархія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управління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відходами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0" w:name="75"/>
      <w:bookmarkEnd w:id="79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Ієрархія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впроваджується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центральним</w:t>
      </w:r>
      <w:r w:rsidRPr="00C83686">
        <w:rPr>
          <w:rFonts w:ascii="Arial"/>
          <w:color w:val="000000"/>
          <w:sz w:val="18"/>
          <w:lang w:val="ru-RU"/>
        </w:rPr>
        <w:t>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підприємствами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установами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організаціями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пріоритетності</w:t>
      </w:r>
      <w:r w:rsidRPr="00C83686">
        <w:rPr>
          <w:rFonts w:ascii="Arial"/>
          <w:color w:val="000000"/>
          <w:sz w:val="18"/>
          <w:lang w:val="ru-RU"/>
        </w:rPr>
        <w:t>):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1" w:name="76"/>
      <w:bookmarkEnd w:id="80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2" w:name="77"/>
      <w:bookmarkEnd w:id="81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3" w:name="78"/>
      <w:bookmarkEnd w:id="82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4" w:name="79"/>
      <w:bookmarkEnd w:id="83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>);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5" w:name="80"/>
      <w:bookmarkEnd w:id="84"/>
      <w:r w:rsidRPr="00C83686">
        <w:rPr>
          <w:rFonts w:ascii="Arial"/>
          <w:color w:val="000000"/>
          <w:sz w:val="18"/>
          <w:lang w:val="ru-RU"/>
        </w:rPr>
        <w:t xml:space="preserve">5)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6" w:name="81"/>
      <w:bookmarkEnd w:id="85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Підприємства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установи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діяльність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призводить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забезпечують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дотримання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ієрархії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7" w:name="82"/>
      <w:bookmarkEnd w:id="86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планування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своєї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чином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щоб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зменшувати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запобігати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проектування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після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</w:t>
      </w:r>
      <w:r w:rsidRPr="00C83686">
        <w:rPr>
          <w:rFonts w:ascii="Arial"/>
          <w:color w:val="000000"/>
          <w:sz w:val="18"/>
          <w:lang w:val="ru-RU"/>
        </w:rPr>
        <w:t>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8" w:name="83"/>
      <w:bookmarkEnd w:id="87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вдалося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забезпечуючи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рециклінг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енергії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89" w:name="84"/>
      <w:bookmarkEnd w:id="88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видалення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лише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непридатні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технологічних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економічних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причин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90" w:name="85"/>
      <w:bookmarkEnd w:id="89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5. </w:t>
      </w:r>
      <w:r w:rsidRPr="00C83686">
        <w:rPr>
          <w:rFonts w:ascii="Arial"/>
          <w:color w:val="000000"/>
          <w:sz w:val="27"/>
          <w:lang w:val="ru-RU"/>
        </w:rPr>
        <w:t>Запобігання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утворенню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1" w:name="86"/>
      <w:bookmarkEnd w:id="90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досягається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реалізацією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2" w:name="87"/>
      <w:bookmarkEnd w:id="91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заохочення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</w:t>
      </w:r>
      <w:r w:rsidRPr="00C83686">
        <w:rPr>
          <w:rFonts w:ascii="Arial"/>
          <w:color w:val="000000"/>
          <w:sz w:val="18"/>
          <w:lang w:val="ru-RU"/>
        </w:rPr>
        <w:t>дтримка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сталого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3" w:name="88"/>
      <w:bookmarkEnd w:id="92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заохочення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проектування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ресурсоефективної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більш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довговічної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подовження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строку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придатної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повторног</w:t>
      </w:r>
      <w:r w:rsidRPr="00C83686">
        <w:rPr>
          <w:rFonts w:ascii="Arial"/>
          <w:color w:val="000000"/>
          <w:sz w:val="18"/>
          <w:lang w:val="ru-RU"/>
        </w:rPr>
        <w:t>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модернізації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4" w:name="89"/>
      <w:bookmarkEnd w:id="93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виділення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сировини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5" w:name="90"/>
      <w:bookmarkEnd w:id="94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доступності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запасних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частин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інструкцій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експлуатації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технічної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інформації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інструментів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обладнання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програмного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забезпеченн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дозволяють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проводити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забезпечують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зниження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рівня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безпечності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функціонування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6" w:name="91"/>
      <w:bookmarkEnd w:id="95"/>
      <w:r w:rsidRPr="00C83686">
        <w:rPr>
          <w:rFonts w:ascii="Arial"/>
          <w:color w:val="000000"/>
          <w:sz w:val="18"/>
          <w:lang w:val="ru-RU"/>
        </w:rPr>
        <w:t xml:space="preserve">5)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обсягів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урахуванням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впровадження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найкращих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доступних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технологій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промислового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7" w:name="92"/>
      <w:bookmarkEnd w:id="96"/>
      <w:r w:rsidRPr="00C83686">
        <w:rPr>
          <w:rFonts w:ascii="Arial"/>
          <w:color w:val="000000"/>
          <w:sz w:val="18"/>
          <w:lang w:val="ru-RU"/>
        </w:rPr>
        <w:t xml:space="preserve">6)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вмісту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регламентів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8" w:name="93"/>
      <w:bookmarkEnd w:id="97"/>
      <w:r w:rsidRPr="00C83686">
        <w:rPr>
          <w:rFonts w:ascii="Arial"/>
          <w:color w:val="000000"/>
          <w:sz w:val="18"/>
          <w:lang w:val="ru-RU"/>
        </w:rPr>
        <w:t xml:space="preserve">7)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непридатних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технічних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економічних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причин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</w:t>
      </w:r>
      <w:r w:rsidRPr="00C83686">
        <w:rPr>
          <w:rFonts w:ascii="Arial"/>
          <w:color w:val="000000"/>
          <w:sz w:val="18"/>
          <w:lang w:val="ru-RU"/>
        </w:rPr>
        <w:t>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99" w:name="94"/>
      <w:bookmarkEnd w:id="98"/>
      <w:r w:rsidRPr="00C83686">
        <w:rPr>
          <w:rFonts w:ascii="Arial"/>
          <w:color w:val="000000"/>
          <w:sz w:val="18"/>
          <w:lang w:val="ru-RU"/>
        </w:rPr>
        <w:t xml:space="preserve">8) </w:t>
      </w:r>
      <w:r w:rsidRPr="00C83686">
        <w:rPr>
          <w:rFonts w:ascii="Arial"/>
          <w:color w:val="000000"/>
          <w:sz w:val="18"/>
          <w:lang w:val="ru-RU"/>
        </w:rPr>
        <w:t>визначення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основним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джерелом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засмічення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вжиття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0" w:name="95"/>
      <w:bookmarkEnd w:id="99"/>
      <w:r w:rsidRPr="00C83686">
        <w:rPr>
          <w:rFonts w:ascii="Arial"/>
          <w:color w:val="000000"/>
          <w:sz w:val="18"/>
          <w:lang w:val="ru-RU"/>
        </w:rPr>
        <w:t xml:space="preserve">9)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інформаційних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кампаній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підвище</w:t>
      </w:r>
      <w:r w:rsidRPr="00C83686">
        <w:rPr>
          <w:rFonts w:ascii="Arial"/>
          <w:color w:val="000000"/>
          <w:sz w:val="18"/>
          <w:lang w:val="ru-RU"/>
        </w:rPr>
        <w:t>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обізнаності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громадськості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питань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забрудненню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1" w:name="96"/>
      <w:bookmarkEnd w:id="100"/>
      <w:r w:rsidRPr="00C83686">
        <w:rPr>
          <w:rFonts w:ascii="Arial"/>
          <w:color w:val="000000"/>
          <w:sz w:val="18"/>
          <w:lang w:val="ru-RU"/>
        </w:rPr>
        <w:t xml:space="preserve">10) </w:t>
      </w:r>
      <w:r w:rsidRPr="00C83686">
        <w:rPr>
          <w:rFonts w:ascii="Arial"/>
          <w:color w:val="000000"/>
          <w:sz w:val="18"/>
          <w:lang w:val="ru-RU"/>
        </w:rPr>
        <w:t>створення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компетенції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</w:t>
      </w:r>
      <w:r w:rsidRPr="00C83686">
        <w:rPr>
          <w:rFonts w:ascii="Arial"/>
          <w:color w:val="000000"/>
          <w:sz w:val="18"/>
          <w:lang w:val="ru-RU"/>
        </w:rPr>
        <w:t>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пунктів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2" w:name="97"/>
      <w:bookmarkEnd w:id="101"/>
      <w:r w:rsidRPr="00C83686">
        <w:rPr>
          <w:rFonts w:ascii="Arial"/>
          <w:color w:val="000000"/>
          <w:sz w:val="18"/>
          <w:lang w:val="ru-RU"/>
        </w:rPr>
        <w:t xml:space="preserve">11)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обсягів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роздрібних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торговельних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мережах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закладах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громадського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харчування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</w:t>
      </w:r>
      <w:r w:rsidRPr="00C83686">
        <w:rPr>
          <w:rFonts w:ascii="Arial"/>
          <w:color w:val="000000"/>
          <w:sz w:val="18"/>
          <w:lang w:val="ru-RU"/>
        </w:rPr>
        <w:t>омогосподарствах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03" w:name="98"/>
      <w:bookmarkEnd w:id="102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6. </w:t>
      </w:r>
      <w:r w:rsidRPr="00C83686">
        <w:rPr>
          <w:rFonts w:ascii="Arial"/>
          <w:color w:val="000000"/>
          <w:sz w:val="27"/>
          <w:lang w:val="ru-RU"/>
        </w:rPr>
        <w:t>Підготовка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до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повторного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використання</w:t>
      </w:r>
      <w:r w:rsidRPr="00C83686">
        <w:rPr>
          <w:rFonts w:ascii="Arial"/>
          <w:color w:val="000000"/>
          <w:sz w:val="27"/>
          <w:lang w:val="ru-RU"/>
        </w:rPr>
        <w:t xml:space="preserve">, </w:t>
      </w:r>
      <w:r w:rsidRPr="00C83686">
        <w:rPr>
          <w:rFonts w:ascii="Arial"/>
          <w:color w:val="000000"/>
          <w:sz w:val="27"/>
          <w:lang w:val="ru-RU"/>
        </w:rPr>
        <w:t>рециклінг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та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інші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операції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з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відновлення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4" w:name="99"/>
      <w:bookmarkEnd w:id="103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</w:t>
      </w:r>
      <w:r w:rsidRPr="00C83686">
        <w:rPr>
          <w:rFonts w:ascii="Arial"/>
          <w:color w:val="000000"/>
          <w:sz w:val="18"/>
          <w:lang w:val="ru-RU"/>
        </w:rPr>
        <w:t>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запровадження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економічних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lastRenderedPageBreak/>
        <w:t>інструментів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цільових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</w:t>
      </w:r>
      <w:r w:rsidRPr="00C83686">
        <w:rPr>
          <w:rFonts w:ascii="Arial"/>
          <w:color w:val="000000"/>
          <w:sz w:val="18"/>
          <w:lang w:val="ru-RU"/>
        </w:rPr>
        <w:t>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5" w:name="100"/>
      <w:bookmarkEnd w:id="104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вдосконалення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високоякісного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підлягають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повинні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змішуватися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матеріалам</w:t>
      </w:r>
      <w:r w:rsidRPr="00C83686">
        <w:rPr>
          <w:rFonts w:ascii="Arial"/>
          <w:color w:val="000000"/>
          <w:sz w:val="18"/>
          <w:lang w:val="ru-RU"/>
        </w:rPr>
        <w:t>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різні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властивості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6" w:name="101"/>
      <w:bookmarkEnd w:id="105"/>
      <w:r w:rsidRPr="00C83686">
        <w:rPr>
          <w:rFonts w:ascii="Arial"/>
          <w:color w:val="000000"/>
          <w:sz w:val="18"/>
          <w:lang w:val="ru-RU"/>
        </w:rPr>
        <w:t>Роздільне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населених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пунктах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папір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картон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пластик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скло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метал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При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цьому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умови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забезпечення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біовідходів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текстилю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небезпеч</w:t>
      </w:r>
      <w:r w:rsidRPr="00C83686">
        <w:rPr>
          <w:rFonts w:ascii="Arial"/>
          <w:color w:val="000000"/>
          <w:sz w:val="18"/>
          <w:lang w:val="ru-RU"/>
        </w:rPr>
        <w:t>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підлягають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збиранню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7" w:name="102"/>
      <w:bookmarkEnd w:id="106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Роздільно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зібрані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призначені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видалятися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спалювання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спосіб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крім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</w:t>
      </w:r>
      <w:r w:rsidRPr="00C83686">
        <w:rPr>
          <w:rFonts w:ascii="Arial"/>
          <w:color w:val="000000"/>
          <w:sz w:val="18"/>
          <w:lang w:val="ru-RU"/>
        </w:rPr>
        <w:t>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сортування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зібраних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непридатних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8" w:name="103"/>
      <w:bookmarkEnd w:id="107"/>
      <w:r w:rsidRPr="00C83686">
        <w:rPr>
          <w:rFonts w:ascii="Arial"/>
          <w:color w:val="000000"/>
          <w:sz w:val="18"/>
          <w:lang w:val="ru-RU"/>
        </w:rPr>
        <w:t xml:space="preserve">4. </w:t>
      </w:r>
      <w:r w:rsidRPr="00C83686">
        <w:rPr>
          <w:rFonts w:ascii="Arial"/>
          <w:color w:val="000000"/>
          <w:sz w:val="18"/>
          <w:lang w:val="ru-RU"/>
        </w:rPr>
        <w:t>Небезпечні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суміші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складові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компоненти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видаляються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09" w:name="104"/>
      <w:bookmarkEnd w:id="108"/>
      <w:r w:rsidRPr="00C83686">
        <w:rPr>
          <w:rFonts w:ascii="Arial"/>
          <w:color w:val="000000"/>
          <w:sz w:val="18"/>
          <w:lang w:val="ru-RU"/>
        </w:rPr>
        <w:t xml:space="preserve">5. </w:t>
      </w:r>
      <w:r w:rsidRPr="00C83686">
        <w:rPr>
          <w:rFonts w:ascii="Arial"/>
          <w:color w:val="000000"/>
          <w:sz w:val="18"/>
          <w:lang w:val="ru-RU"/>
        </w:rPr>
        <w:t>Цільові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необхідні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встановлених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частиною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першою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статті</w:t>
      </w:r>
      <w:r w:rsidRPr="00C83686">
        <w:rPr>
          <w:rFonts w:ascii="Arial"/>
          <w:color w:val="000000"/>
          <w:sz w:val="18"/>
          <w:lang w:val="ru-RU"/>
        </w:rPr>
        <w:t xml:space="preserve"> 3 </w:t>
      </w:r>
      <w:r w:rsidRPr="00C83686">
        <w:rPr>
          <w:rFonts w:ascii="Arial"/>
          <w:color w:val="000000"/>
          <w:sz w:val="18"/>
          <w:lang w:val="ru-RU"/>
        </w:rPr>
        <w:t>цього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визначаються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</w:t>
      </w:r>
      <w:r w:rsidRPr="00C83686">
        <w:rPr>
          <w:rFonts w:ascii="Arial"/>
          <w:color w:val="000000"/>
          <w:sz w:val="18"/>
          <w:lang w:val="ru-RU"/>
        </w:rPr>
        <w:t>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поширюється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Кабінетом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Міністрів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).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10" w:name="105"/>
      <w:bookmarkEnd w:id="109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7. </w:t>
      </w:r>
      <w:r w:rsidRPr="00C83686">
        <w:rPr>
          <w:rFonts w:ascii="Arial"/>
          <w:color w:val="000000"/>
          <w:sz w:val="27"/>
          <w:lang w:val="ru-RU"/>
        </w:rPr>
        <w:t>Національний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перелік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1" w:name="106"/>
      <w:bookmarkEnd w:id="110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поділяються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класи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2" w:name="107"/>
      <w:bookmarkEnd w:id="111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небезпечні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3" w:name="108"/>
      <w:bookmarkEnd w:id="112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4" w:name="109"/>
      <w:bookmarkEnd w:id="113"/>
      <w:r w:rsidRPr="00C83686">
        <w:rPr>
          <w:rFonts w:ascii="Arial"/>
          <w:color w:val="000000"/>
          <w:sz w:val="18"/>
          <w:lang w:val="ru-RU"/>
        </w:rPr>
        <w:t>Класифікація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Національного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класифікації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урахуванням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властивостей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роблять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додаток</w:t>
      </w:r>
      <w:r w:rsidRPr="00C83686">
        <w:rPr>
          <w:rFonts w:ascii="Arial"/>
          <w:color w:val="000000"/>
          <w:sz w:val="18"/>
          <w:lang w:val="ru-RU"/>
        </w:rPr>
        <w:t xml:space="preserve"> 3).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5" w:name="110"/>
      <w:bookmarkEnd w:id="114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Зміна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класу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повинна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досягатис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розбавлення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змішування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зниження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початкової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концентрації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рівня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нижчим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порогові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значення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визначення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небезпечними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6" w:name="111"/>
      <w:bookmarkEnd w:id="115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Національний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класифікації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затверд</w:t>
      </w:r>
      <w:r w:rsidRPr="00C83686">
        <w:rPr>
          <w:rFonts w:ascii="Arial"/>
          <w:color w:val="000000"/>
          <w:sz w:val="18"/>
          <w:lang w:val="ru-RU"/>
        </w:rPr>
        <w:t>жуються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Кабінетом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Міністрів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7" w:name="112"/>
      <w:bookmarkEnd w:id="116"/>
      <w:r w:rsidRPr="00C83686">
        <w:rPr>
          <w:rFonts w:ascii="Arial"/>
          <w:color w:val="000000"/>
          <w:sz w:val="18"/>
          <w:lang w:val="ru-RU"/>
        </w:rPr>
        <w:t xml:space="preserve">4. </w:t>
      </w:r>
      <w:r w:rsidRPr="00C83686">
        <w:rPr>
          <w:rFonts w:ascii="Arial"/>
          <w:color w:val="000000"/>
          <w:sz w:val="18"/>
          <w:lang w:val="ru-RU"/>
        </w:rPr>
        <w:t>Національний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підлягає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перегляду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кожні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три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роки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18" w:name="113"/>
      <w:bookmarkEnd w:id="117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8. </w:t>
      </w:r>
      <w:r w:rsidRPr="00C83686">
        <w:rPr>
          <w:rFonts w:ascii="Arial"/>
          <w:color w:val="000000"/>
          <w:sz w:val="27"/>
          <w:lang w:val="ru-RU"/>
        </w:rPr>
        <w:t>Припинення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статусу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19" w:name="114"/>
      <w:bookmarkEnd w:id="118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Статус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припиненим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пройшли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відповідають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критеріям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дотримано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сукупність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умов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0" w:name="115"/>
      <w:bookmarkEnd w:id="119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речовина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використовується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певних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технічним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регламентам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стандартам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застосову</w:t>
      </w:r>
      <w:r w:rsidRPr="00C83686">
        <w:rPr>
          <w:rFonts w:ascii="Arial"/>
          <w:color w:val="000000"/>
          <w:sz w:val="18"/>
          <w:lang w:val="ru-RU"/>
        </w:rPr>
        <w:t>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1" w:name="116"/>
      <w:bookmarkEnd w:id="120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призведе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2" w:name="117"/>
      <w:bookmarkEnd w:id="121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існує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ринок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попит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матеріал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товар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3" w:name="118"/>
      <w:bookmarkEnd w:id="122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Обсяг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>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враховується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лише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умови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операції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вимог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4" w:name="119"/>
      <w:bookmarkEnd w:id="123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Критерії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порядок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перелік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затверджуються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Кабінетом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Міністрів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5" w:name="120"/>
      <w:bookmarkEnd w:id="124"/>
      <w:r w:rsidRPr="00C83686">
        <w:rPr>
          <w:rFonts w:ascii="Arial"/>
          <w:color w:val="000000"/>
          <w:sz w:val="18"/>
          <w:lang w:val="ru-RU"/>
        </w:rPr>
        <w:t xml:space="preserve">4. </w:t>
      </w:r>
      <w:r w:rsidRPr="00C83686">
        <w:rPr>
          <w:rFonts w:ascii="Arial"/>
          <w:color w:val="000000"/>
          <w:sz w:val="18"/>
          <w:lang w:val="ru-RU"/>
        </w:rPr>
        <w:t>Операція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>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достатня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оголошення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припинення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статусу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може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найпростішою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застосовується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виду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зокрема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демонтаж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сортування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ущільнення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гранулювання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сушіння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подрібнення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кондиціонування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26" w:name="121"/>
      <w:bookmarkEnd w:id="125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9.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Побічні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продукти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7" w:name="122"/>
      <w:bookmarkEnd w:id="126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основної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метою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даного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але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придатні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сировина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готова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розглядаються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побічні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</w:t>
      </w:r>
      <w:r w:rsidRPr="00C83686">
        <w:rPr>
          <w:rFonts w:ascii="Arial"/>
          <w:color w:val="000000"/>
          <w:sz w:val="18"/>
          <w:lang w:val="ru-RU"/>
        </w:rPr>
        <w:t>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разі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дотримання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сукупності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умов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8" w:name="123"/>
      <w:bookmarkEnd w:id="127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визначено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29" w:name="124"/>
      <w:bookmarkEnd w:id="128"/>
      <w:r w:rsidRPr="00C83686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C83686">
        <w:rPr>
          <w:rFonts w:ascii="Arial"/>
          <w:color w:val="000000"/>
          <w:sz w:val="18"/>
          <w:lang w:val="ru-RU"/>
        </w:rPr>
        <w:t>речовина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бути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вигляді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крім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нормальної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практики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</w:t>
      </w:r>
      <w:r w:rsidRPr="00C83686">
        <w:rPr>
          <w:rFonts w:ascii="Arial"/>
          <w:color w:val="000000"/>
          <w:sz w:val="18"/>
          <w:lang w:val="ru-RU"/>
        </w:rPr>
        <w:t>едбаченої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галузевими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стандартами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0" w:name="125"/>
      <w:bookmarkEnd w:id="129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речовина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невід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ємна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виробничого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процесу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1" w:name="126"/>
      <w:bookmarkEnd w:id="130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речовина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предмет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всім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вимогам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вимогам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захисту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охорони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</w:t>
      </w:r>
      <w:r w:rsidRPr="00C83686">
        <w:rPr>
          <w:rFonts w:ascii="Arial"/>
          <w:color w:val="000000"/>
          <w:sz w:val="18"/>
          <w:lang w:val="ru-RU"/>
        </w:rPr>
        <w:t>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становить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небезпеки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2" w:name="127"/>
      <w:bookmarkEnd w:id="131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Критерії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віднесення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віднесення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речовин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предметів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побічних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затве</w:t>
      </w:r>
      <w:r w:rsidRPr="00C83686">
        <w:rPr>
          <w:rFonts w:ascii="Arial"/>
          <w:color w:val="000000"/>
          <w:sz w:val="18"/>
          <w:lang w:val="ru-RU"/>
        </w:rPr>
        <w:t>рджуються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Кабінетом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Міністрів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33" w:name="128"/>
      <w:bookmarkEnd w:id="132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10. </w:t>
      </w:r>
      <w:r w:rsidRPr="00C83686">
        <w:rPr>
          <w:rFonts w:ascii="Arial"/>
          <w:color w:val="000000"/>
          <w:sz w:val="27"/>
          <w:lang w:val="ru-RU"/>
        </w:rPr>
        <w:t>Розширена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відповідальність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виробника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4" w:name="129"/>
      <w:bookmarkEnd w:id="133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Розширена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споживання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упаковки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електри</w:t>
      </w:r>
      <w:r w:rsidRPr="00C83686">
        <w:rPr>
          <w:rFonts w:ascii="Arial"/>
          <w:color w:val="000000"/>
          <w:sz w:val="18"/>
          <w:lang w:val="ru-RU"/>
        </w:rPr>
        <w:t>чного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електронного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обладнання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батарей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акумуляторів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транспортних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засобів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знятих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експлуатації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мастил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олив</w:t>
      </w:r>
      <w:r w:rsidRPr="00C83686">
        <w:rPr>
          <w:rFonts w:ascii="Arial"/>
          <w:color w:val="000000"/>
          <w:sz w:val="18"/>
          <w:lang w:val="ru-RU"/>
        </w:rPr>
        <w:t xml:space="preserve">), </w:t>
      </w:r>
      <w:r w:rsidRPr="00C83686">
        <w:rPr>
          <w:rFonts w:ascii="Arial"/>
          <w:color w:val="000000"/>
          <w:sz w:val="18"/>
          <w:lang w:val="ru-RU"/>
        </w:rPr>
        <w:t>шин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текстилю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тощо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запроваджується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шляхом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систем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вимог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порядку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визначених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5" w:name="130"/>
      <w:bookmarkEnd w:id="134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Виробники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виконують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язання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6" w:name="131"/>
      <w:bookmarkEnd w:id="135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колективно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через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колективної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7" w:name="132"/>
      <w:bookmarkEnd w:id="136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індивідуально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через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індивідуальної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8" w:name="133"/>
      <w:bookmarkEnd w:id="137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Систе</w:t>
      </w:r>
      <w:r w:rsidRPr="00C83686">
        <w:rPr>
          <w:rFonts w:ascii="Arial"/>
          <w:color w:val="000000"/>
          <w:sz w:val="18"/>
          <w:lang w:val="ru-RU"/>
        </w:rPr>
        <w:t>ма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включає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39" w:name="134"/>
      <w:bookmarkEnd w:id="138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>/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території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подальше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фінансову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діяльність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0" w:name="135"/>
      <w:bookmarkEnd w:id="139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інформування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утворювачів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поширюється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вживати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придатність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ная</w:t>
      </w:r>
      <w:r w:rsidRPr="00C83686">
        <w:rPr>
          <w:rFonts w:ascii="Arial"/>
          <w:color w:val="000000"/>
          <w:sz w:val="18"/>
          <w:lang w:val="ru-RU"/>
        </w:rPr>
        <w:t>вні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системи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роздільного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1" w:name="136"/>
      <w:bookmarkEnd w:id="140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складових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компонентів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урахуванням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мінімізації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людей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</w:t>
      </w:r>
      <w:r w:rsidRPr="00C83686">
        <w:rPr>
          <w:rFonts w:ascii="Arial"/>
          <w:color w:val="000000"/>
          <w:sz w:val="18"/>
          <w:lang w:val="ru-RU"/>
        </w:rPr>
        <w:t>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запобігання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зменшення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обсягів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процесі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виробництва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довговічної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придатної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ремонту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максимального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залучення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виробниц</w:t>
      </w:r>
      <w:r w:rsidRPr="00C83686">
        <w:rPr>
          <w:rFonts w:ascii="Arial"/>
          <w:color w:val="000000"/>
          <w:sz w:val="18"/>
          <w:lang w:val="ru-RU"/>
        </w:rPr>
        <w:t>тво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вторинної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сировини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2" w:name="137"/>
      <w:bookmarkEnd w:id="141"/>
      <w:r w:rsidRPr="00C83686">
        <w:rPr>
          <w:rFonts w:ascii="Arial"/>
          <w:color w:val="000000"/>
          <w:sz w:val="18"/>
          <w:lang w:val="ru-RU"/>
        </w:rPr>
        <w:t xml:space="preserve">4. </w:t>
      </w:r>
      <w:r w:rsidRPr="00C83686">
        <w:rPr>
          <w:rFonts w:ascii="Arial"/>
          <w:color w:val="000000"/>
          <w:sz w:val="18"/>
          <w:lang w:val="ru-RU"/>
        </w:rPr>
        <w:t>Організація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імені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далі</w:t>
      </w:r>
      <w:r w:rsidRPr="00C83686">
        <w:rPr>
          <w:rFonts w:ascii="Arial"/>
          <w:color w:val="000000"/>
          <w:sz w:val="18"/>
          <w:lang w:val="ru-RU"/>
        </w:rPr>
        <w:t xml:space="preserve"> - </w:t>
      </w:r>
      <w:r w:rsidRPr="00C83686">
        <w:rPr>
          <w:rFonts w:ascii="Arial"/>
          <w:color w:val="000000"/>
          <w:sz w:val="18"/>
          <w:lang w:val="ru-RU"/>
        </w:rPr>
        <w:t>організація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>):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3" w:name="138"/>
      <w:bookmarkEnd w:id="142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забезпечує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утворювачів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послугами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утворилися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внаслідок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4" w:name="139"/>
      <w:bookmarkEnd w:id="143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забезпечує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цільових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5" w:name="140"/>
      <w:bookmarkEnd w:id="144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повинна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достатню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фін</w:t>
      </w:r>
      <w:r w:rsidRPr="00C83686">
        <w:rPr>
          <w:rFonts w:ascii="Arial"/>
          <w:color w:val="000000"/>
          <w:sz w:val="18"/>
          <w:lang w:val="ru-RU"/>
        </w:rPr>
        <w:t>ансову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організаційну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спроможність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язань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6" w:name="141"/>
      <w:bookmarkEnd w:id="145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забезпечує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щорічне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зовнішнього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незалежного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аудиту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фінансової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звітності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оприлюднює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аудиторські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звіти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7" w:name="142"/>
      <w:bookmarkEnd w:id="146"/>
      <w:r w:rsidRPr="00C83686">
        <w:rPr>
          <w:rFonts w:ascii="Arial"/>
          <w:color w:val="000000"/>
          <w:sz w:val="18"/>
          <w:lang w:val="ru-RU"/>
        </w:rPr>
        <w:t xml:space="preserve">5) </w:t>
      </w:r>
      <w:r w:rsidRPr="00C83686">
        <w:rPr>
          <w:rFonts w:ascii="Arial"/>
          <w:color w:val="000000"/>
          <w:sz w:val="18"/>
          <w:lang w:val="ru-RU"/>
        </w:rPr>
        <w:t>оприлюднює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інформацію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стан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цільових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8" w:name="143"/>
      <w:bookmarkEnd w:id="147"/>
      <w:r w:rsidRPr="00C83686">
        <w:rPr>
          <w:rFonts w:ascii="Arial"/>
          <w:color w:val="000000"/>
          <w:sz w:val="18"/>
          <w:lang w:val="ru-RU"/>
        </w:rPr>
        <w:t xml:space="preserve">6) </w:t>
      </w:r>
      <w:r w:rsidRPr="00C83686">
        <w:rPr>
          <w:rFonts w:ascii="Arial"/>
          <w:color w:val="000000"/>
          <w:sz w:val="18"/>
          <w:lang w:val="ru-RU"/>
        </w:rPr>
        <w:t>оприлюднює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інформацію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засновників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членів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розмір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фінансових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внесків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сплачених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одиницю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</w:t>
      </w:r>
      <w:r w:rsidRPr="00C83686">
        <w:rPr>
          <w:rFonts w:ascii="Arial"/>
          <w:color w:val="000000"/>
          <w:sz w:val="18"/>
          <w:lang w:val="ru-RU"/>
        </w:rPr>
        <w:t>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тонну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виробленої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введеної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обіг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процедуру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відбору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надають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послуги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49" w:name="144"/>
      <w:bookmarkEnd w:id="148"/>
      <w:r w:rsidRPr="00C83686">
        <w:rPr>
          <w:rFonts w:ascii="Arial"/>
          <w:color w:val="000000"/>
          <w:sz w:val="18"/>
          <w:lang w:val="ru-RU"/>
        </w:rPr>
        <w:t xml:space="preserve">7) </w:t>
      </w:r>
      <w:r w:rsidRPr="00C83686">
        <w:rPr>
          <w:rFonts w:ascii="Arial"/>
          <w:color w:val="000000"/>
          <w:sz w:val="18"/>
          <w:lang w:val="ru-RU"/>
        </w:rPr>
        <w:t>проводить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яснювальну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просвітницьку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роботу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населення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закладах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освіти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>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продукції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поширюється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0" w:name="145"/>
      <w:bookmarkEnd w:id="149"/>
      <w:r w:rsidRPr="00C83686">
        <w:rPr>
          <w:rFonts w:ascii="Arial"/>
          <w:color w:val="000000"/>
          <w:sz w:val="18"/>
          <w:lang w:val="ru-RU"/>
        </w:rPr>
        <w:t xml:space="preserve">5. </w:t>
      </w:r>
      <w:r w:rsidRPr="00C83686">
        <w:rPr>
          <w:rFonts w:ascii="Arial"/>
          <w:color w:val="000000"/>
          <w:sz w:val="18"/>
          <w:lang w:val="ru-RU"/>
        </w:rPr>
        <w:t>Фінансові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внески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сплачені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своїх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забезпечують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числі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покриття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</w:t>
      </w:r>
      <w:r w:rsidRPr="00C83686">
        <w:rPr>
          <w:rFonts w:ascii="Arial"/>
          <w:color w:val="000000"/>
          <w:sz w:val="18"/>
          <w:lang w:val="ru-RU"/>
        </w:rPr>
        <w:t>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витрат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1" w:name="146"/>
      <w:bookmarkEnd w:id="150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організацію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приймання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роздільного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включаючи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необхідне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досягнення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цільових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урахуванням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прибутку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отриманого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продажу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вторинної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сировини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невикористаних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депозитних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внесків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2" w:name="147"/>
      <w:bookmarkEnd w:id="151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адміністративні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витрати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3" w:name="148"/>
      <w:bookmarkEnd w:id="152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вартість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надання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інформації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визначеної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законодавством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громадськості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утворювачам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4" w:name="149"/>
      <w:bookmarkEnd w:id="153"/>
      <w:r w:rsidRPr="00C83686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обліку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звітності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проведення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аудитів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5" w:name="150"/>
      <w:bookmarkEnd w:id="154"/>
      <w:r w:rsidRPr="00C83686">
        <w:rPr>
          <w:rFonts w:ascii="Arial"/>
          <w:color w:val="000000"/>
          <w:sz w:val="18"/>
          <w:lang w:val="ru-RU"/>
        </w:rPr>
        <w:t xml:space="preserve">6. </w:t>
      </w:r>
      <w:r w:rsidRPr="00C83686">
        <w:rPr>
          <w:rFonts w:ascii="Arial"/>
          <w:color w:val="000000"/>
          <w:sz w:val="18"/>
          <w:lang w:val="ru-RU"/>
        </w:rPr>
        <w:t>Організації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неприбуткові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</w:t>
      </w:r>
      <w:r w:rsidRPr="00C83686">
        <w:rPr>
          <w:rFonts w:ascii="Arial"/>
          <w:color w:val="000000"/>
          <w:sz w:val="18"/>
          <w:lang w:val="ru-RU"/>
        </w:rPr>
        <w:t>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виконують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імені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виробників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6" w:name="151"/>
      <w:bookmarkEnd w:id="155"/>
      <w:r w:rsidRPr="00C83686">
        <w:rPr>
          <w:rFonts w:ascii="Arial"/>
          <w:color w:val="000000"/>
          <w:sz w:val="18"/>
          <w:lang w:val="ru-RU"/>
        </w:rPr>
        <w:t xml:space="preserve">7.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недосягнення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цільових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показників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підготовки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повторного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рециклінгу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відновлення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несуть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адміністративно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гос</w:t>
      </w:r>
      <w:r w:rsidRPr="00C83686">
        <w:rPr>
          <w:rFonts w:ascii="Arial"/>
          <w:color w:val="000000"/>
          <w:sz w:val="18"/>
          <w:lang w:val="ru-RU"/>
        </w:rPr>
        <w:t>подарську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встановлену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57" w:name="152"/>
      <w:bookmarkEnd w:id="156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11. </w:t>
      </w:r>
      <w:r w:rsidRPr="00C83686">
        <w:rPr>
          <w:rFonts w:ascii="Arial"/>
          <w:color w:val="000000"/>
          <w:sz w:val="27"/>
          <w:lang w:val="ru-RU"/>
        </w:rPr>
        <w:t>Право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власності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на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відходи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8" w:name="153"/>
      <w:bookmarkEnd w:id="157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юридичні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особи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територіальні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держава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59" w:name="154"/>
      <w:bookmarkEnd w:id="158"/>
      <w:r w:rsidRPr="00C83686">
        <w:rPr>
          <w:rFonts w:ascii="Arial"/>
          <w:color w:val="000000"/>
          <w:sz w:val="18"/>
          <w:lang w:val="ru-RU"/>
        </w:rPr>
        <w:t>Іноземці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особи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без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громадянства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можуть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набувати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закону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0" w:name="155"/>
      <w:bookmarkEnd w:id="159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Територіальні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переданих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їх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утворювачами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попередніми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систем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побутовими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Перехід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здійснюється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підставі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>говору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Організації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розширеної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виробника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прийнятих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зібрани</w:t>
      </w:r>
      <w:r w:rsidRPr="00C83686">
        <w:rPr>
          <w:rFonts w:ascii="Arial"/>
          <w:color w:val="000000"/>
          <w:sz w:val="18"/>
          <w:lang w:val="ru-RU"/>
        </w:rPr>
        <w:t>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отриманих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спосіб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організації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1" w:name="156"/>
      <w:bookmarkEnd w:id="160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разі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приватизації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реорганізації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підприємства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результаті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діяльності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накопичено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право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язок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щодо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відшкодування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заподія</w:t>
      </w:r>
      <w:r w:rsidRPr="00C83686">
        <w:rPr>
          <w:rFonts w:ascii="Arial"/>
          <w:color w:val="000000"/>
          <w:sz w:val="18"/>
          <w:lang w:val="ru-RU"/>
        </w:rPr>
        <w:t>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майна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юридичних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осіб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переходить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правонаступника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підприємства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передбачено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договором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купівлі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продажу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підприємства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2" w:name="157"/>
      <w:bookmarkEnd w:id="161"/>
      <w:r w:rsidRPr="00C83686">
        <w:rPr>
          <w:rFonts w:ascii="Arial"/>
          <w:color w:val="000000"/>
          <w:sz w:val="18"/>
          <w:lang w:val="ru-RU"/>
        </w:rPr>
        <w:t>Договором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купівлі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продажу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передбачається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відповідальність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покупця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приватизації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заподіяння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для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майна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фізичних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юридичних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осіб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звільнення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відповідальності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разі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виникнення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фор</w:t>
      </w:r>
      <w:r w:rsidRPr="00C83686">
        <w:rPr>
          <w:rFonts w:ascii="Arial"/>
          <w:color w:val="000000"/>
          <w:sz w:val="18"/>
          <w:lang w:val="ru-RU"/>
        </w:rPr>
        <w:t>с</w:t>
      </w:r>
      <w:r w:rsidRPr="00C83686">
        <w:rPr>
          <w:rFonts w:ascii="Arial"/>
          <w:color w:val="000000"/>
          <w:sz w:val="18"/>
          <w:lang w:val="ru-RU"/>
        </w:rPr>
        <w:t>-</w:t>
      </w:r>
      <w:r w:rsidRPr="00C83686">
        <w:rPr>
          <w:rFonts w:ascii="Arial"/>
          <w:color w:val="000000"/>
          <w:sz w:val="18"/>
          <w:lang w:val="ru-RU"/>
        </w:rPr>
        <w:t>мажорних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обставин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стихійне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лихо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обставини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непереборної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сили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тощо</w:t>
      </w:r>
      <w:r w:rsidRPr="00C83686">
        <w:rPr>
          <w:rFonts w:ascii="Arial"/>
          <w:color w:val="000000"/>
          <w:sz w:val="18"/>
          <w:lang w:val="ru-RU"/>
        </w:rPr>
        <w:t>).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3" w:name="158"/>
      <w:bookmarkEnd w:id="162"/>
      <w:r w:rsidRPr="00C83686">
        <w:rPr>
          <w:rFonts w:ascii="Arial"/>
          <w:color w:val="000000"/>
          <w:sz w:val="18"/>
          <w:lang w:val="ru-RU"/>
        </w:rPr>
        <w:t xml:space="preserve">4.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разі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зміни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чи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користувача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земельної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ділянки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розміщені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питання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право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вирішується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договором</w:t>
      </w:r>
      <w:r w:rsidRPr="00C83686">
        <w:rPr>
          <w:rFonts w:ascii="Arial"/>
          <w:color w:val="000000"/>
          <w:sz w:val="18"/>
          <w:lang w:val="ru-RU"/>
        </w:rPr>
        <w:t xml:space="preserve">.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відсутності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положень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договорі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земельної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ділянки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землекористувач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pStyle w:val="3"/>
        <w:spacing w:after="0"/>
        <w:jc w:val="center"/>
        <w:rPr>
          <w:lang w:val="ru-RU"/>
        </w:rPr>
      </w:pPr>
      <w:bookmarkStart w:id="164" w:name="159"/>
      <w:bookmarkEnd w:id="163"/>
      <w:r w:rsidRPr="00C83686">
        <w:rPr>
          <w:rFonts w:ascii="Arial"/>
          <w:color w:val="000000"/>
          <w:sz w:val="27"/>
          <w:lang w:val="ru-RU"/>
        </w:rPr>
        <w:t>Стаття</w:t>
      </w:r>
      <w:r w:rsidRPr="00C83686">
        <w:rPr>
          <w:rFonts w:ascii="Arial"/>
          <w:color w:val="000000"/>
          <w:sz w:val="27"/>
          <w:lang w:val="ru-RU"/>
        </w:rPr>
        <w:t xml:space="preserve"> 12. </w:t>
      </w:r>
      <w:r w:rsidRPr="00C83686">
        <w:rPr>
          <w:rFonts w:ascii="Arial"/>
          <w:color w:val="000000"/>
          <w:sz w:val="27"/>
          <w:lang w:val="ru-RU"/>
        </w:rPr>
        <w:t>Виявлення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та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облік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відходів</w:t>
      </w:r>
      <w:r w:rsidRPr="00C83686">
        <w:rPr>
          <w:rFonts w:ascii="Arial"/>
          <w:color w:val="000000"/>
          <w:sz w:val="27"/>
          <w:lang w:val="ru-RU"/>
        </w:rPr>
        <w:t xml:space="preserve">, </w:t>
      </w:r>
      <w:r w:rsidRPr="00C83686">
        <w:rPr>
          <w:rFonts w:ascii="Arial"/>
          <w:color w:val="000000"/>
          <w:sz w:val="27"/>
          <w:lang w:val="ru-RU"/>
        </w:rPr>
        <w:t>власник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яких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не</w:t>
      </w:r>
      <w:r w:rsidRPr="00C83686">
        <w:rPr>
          <w:rFonts w:ascii="Arial"/>
          <w:color w:val="000000"/>
          <w:sz w:val="27"/>
          <w:lang w:val="ru-RU"/>
        </w:rPr>
        <w:t xml:space="preserve"> </w:t>
      </w:r>
      <w:r w:rsidRPr="00C83686">
        <w:rPr>
          <w:rFonts w:ascii="Arial"/>
          <w:color w:val="000000"/>
          <w:sz w:val="27"/>
          <w:lang w:val="ru-RU"/>
        </w:rPr>
        <w:t>встановлений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5" w:name="160"/>
      <w:bookmarkEnd w:id="164"/>
      <w:r w:rsidRPr="00C83686">
        <w:rPr>
          <w:rFonts w:ascii="Arial"/>
          <w:color w:val="000000"/>
          <w:sz w:val="18"/>
          <w:lang w:val="ru-RU"/>
        </w:rPr>
        <w:t xml:space="preserve">1.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користувач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земельної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ділянки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виявлено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невідклад</w:t>
      </w:r>
      <w:r w:rsidRPr="00C83686">
        <w:rPr>
          <w:rFonts w:ascii="Arial"/>
          <w:color w:val="000000"/>
          <w:sz w:val="18"/>
          <w:lang w:val="ru-RU"/>
        </w:rPr>
        <w:t>но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але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пізніше</w:t>
      </w:r>
      <w:r w:rsidRPr="00C83686">
        <w:rPr>
          <w:rFonts w:ascii="Arial"/>
          <w:color w:val="000000"/>
          <w:sz w:val="18"/>
          <w:lang w:val="ru-RU"/>
        </w:rPr>
        <w:t xml:space="preserve"> 24 </w:t>
      </w:r>
      <w:r w:rsidRPr="00C83686">
        <w:rPr>
          <w:rFonts w:ascii="Arial"/>
          <w:color w:val="000000"/>
          <w:sz w:val="18"/>
          <w:lang w:val="ru-RU"/>
        </w:rPr>
        <w:t>годин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моменту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виявлення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інформує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6" w:name="161"/>
      <w:bookmarkEnd w:id="165"/>
      <w:r w:rsidRPr="00C83686">
        <w:rPr>
          <w:rFonts w:ascii="Arial"/>
          <w:color w:val="000000"/>
          <w:sz w:val="18"/>
          <w:lang w:val="ru-RU"/>
        </w:rPr>
        <w:t xml:space="preserve">2. </w:t>
      </w:r>
      <w:r w:rsidRPr="00C83686">
        <w:rPr>
          <w:rFonts w:ascii="Arial"/>
          <w:color w:val="000000"/>
          <w:sz w:val="18"/>
          <w:lang w:val="ru-RU"/>
        </w:rPr>
        <w:t>Орган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залученням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територіального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ц</w:t>
      </w:r>
      <w:r w:rsidRPr="00C83686">
        <w:rPr>
          <w:rFonts w:ascii="Arial"/>
          <w:color w:val="000000"/>
          <w:sz w:val="18"/>
          <w:lang w:val="ru-RU"/>
        </w:rPr>
        <w:t>ентрального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реалізує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політику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із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здійснення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державного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нагляду</w:t>
      </w:r>
      <w:r w:rsidRPr="00C83686">
        <w:rPr>
          <w:rFonts w:ascii="Arial"/>
          <w:color w:val="000000"/>
          <w:sz w:val="18"/>
          <w:lang w:val="ru-RU"/>
        </w:rPr>
        <w:t xml:space="preserve"> (</w:t>
      </w:r>
      <w:r w:rsidRPr="00C83686">
        <w:rPr>
          <w:rFonts w:ascii="Arial"/>
          <w:color w:val="000000"/>
          <w:sz w:val="18"/>
          <w:lang w:val="ru-RU"/>
        </w:rPr>
        <w:t>контролю</w:t>
      </w:r>
      <w:r w:rsidRPr="00C83686">
        <w:rPr>
          <w:rFonts w:ascii="Arial"/>
          <w:color w:val="000000"/>
          <w:sz w:val="18"/>
          <w:lang w:val="ru-RU"/>
        </w:rPr>
        <w:t xml:space="preserve">)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охорони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навколишнього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раціонального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використання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відтворення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охорони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ресурсів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територіального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Національної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поліції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України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встановлює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утворювача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виявлених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основі</w:t>
      </w:r>
      <w:r w:rsidRPr="00C83686">
        <w:rPr>
          <w:rFonts w:ascii="Arial"/>
          <w:color w:val="000000"/>
          <w:sz w:val="18"/>
          <w:lang w:val="ru-RU"/>
        </w:rPr>
        <w:t>: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7" w:name="162"/>
      <w:bookmarkEnd w:id="166"/>
      <w:r w:rsidRPr="00C83686">
        <w:rPr>
          <w:rFonts w:ascii="Arial"/>
          <w:color w:val="000000"/>
          <w:sz w:val="18"/>
          <w:lang w:val="ru-RU"/>
        </w:rPr>
        <w:t xml:space="preserve">1) </w:t>
      </w:r>
      <w:r w:rsidRPr="00C83686">
        <w:rPr>
          <w:rFonts w:ascii="Arial"/>
          <w:color w:val="000000"/>
          <w:sz w:val="18"/>
          <w:lang w:val="ru-RU"/>
        </w:rPr>
        <w:t>інформації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наданої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користувачем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земельної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ділянки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якій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виявлено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8" w:name="163"/>
      <w:bookmarkEnd w:id="167"/>
      <w:r w:rsidRPr="00C83686">
        <w:rPr>
          <w:rFonts w:ascii="Arial"/>
          <w:color w:val="000000"/>
          <w:sz w:val="18"/>
          <w:lang w:val="ru-RU"/>
        </w:rPr>
        <w:t xml:space="preserve">2) </w:t>
      </w:r>
      <w:r w:rsidRPr="00C83686">
        <w:rPr>
          <w:rFonts w:ascii="Arial"/>
          <w:color w:val="000000"/>
          <w:sz w:val="18"/>
          <w:lang w:val="ru-RU"/>
        </w:rPr>
        <w:t>інформації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наданої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громадянами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підприємствами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установами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організаціями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медіа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69" w:name="164"/>
      <w:bookmarkEnd w:id="168"/>
      <w:r w:rsidRPr="00C83686">
        <w:rPr>
          <w:rFonts w:ascii="Arial"/>
          <w:color w:val="000000"/>
          <w:sz w:val="18"/>
          <w:lang w:val="ru-RU"/>
        </w:rPr>
        <w:t xml:space="preserve">3) </w:t>
      </w:r>
      <w:r w:rsidRPr="00C83686">
        <w:rPr>
          <w:rFonts w:ascii="Arial"/>
          <w:color w:val="000000"/>
          <w:sz w:val="18"/>
          <w:lang w:val="ru-RU"/>
        </w:rPr>
        <w:t>аудіо</w:t>
      </w:r>
      <w:r w:rsidRPr="00C83686">
        <w:rPr>
          <w:rFonts w:ascii="Arial"/>
          <w:color w:val="000000"/>
          <w:sz w:val="18"/>
          <w:lang w:val="ru-RU"/>
        </w:rPr>
        <w:t xml:space="preserve">-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відеозаписів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наданих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громадянами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підприємствами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установами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організаціями</w:t>
      </w:r>
      <w:r w:rsidRPr="00C83686">
        <w:rPr>
          <w:rFonts w:ascii="Arial"/>
          <w:color w:val="000000"/>
          <w:sz w:val="18"/>
          <w:lang w:val="ru-RU"/>
        </w:rPr>
        <w:t>;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70" w:name="165"/>
      <w:bookmarkEnd w:id="169"/>
      <w:r w:rsidRPr="00C83686">
        <w:rPr>
          <w:rFonts w:ascii="Arial"/>
          <w:color w:val="000000"/>
          <w:sz w:val="18"/>
          <w:lang w:val="ru-RU"/>
        </w:rPr>
        <w:t xml:space="preserve">4) </w:t>
      </w:r>
      <w:r w:rsidRPr="00C83686">
        <w:rPr>
          <w:rFonts w:ascii="Arial"/>
          <w:color w:val="000000"/>
          <w:sz w:val="18"/>
          <w:lang w:val="ru-RU"/>
        </w:rPr>
        <w:t>інших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джерел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визначених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законом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71" w:name="166"/>
      <w:bookmarkEnd w:id="170"/>
      <w:r w:rsidRPr="00C83686">
        <w:rPr>
          <w:rFonts w:ascii="Arial"/>
          <w:color w:val="000000"/>
          <w:sz w:val="18"/>
          <w:lang w:val="ru-RU"/>
        </w:rPr>
        <w:t xml:space="preserve">3. </w:t>
      </w:r>
      <w:r w:rsidRPr="00C83686">
        <w:rPr>
          <w:rFonts w:ascii="Arial"/>
          <w:color w:val="000000"/>
          <w:sz w:val="18"/>
          <w:lang w:val="ru-RU"/>
        </w:rPr>
        <w:t>Якщо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власник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встановлений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він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зобов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язаний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відшкодувати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всі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витрати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його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пошук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також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</w:t>
      </w:r>
      <w:r w:rsidRPr="00C83686">
        <w:rPr>
          <w:rFonts w:ascii="Arial"/>
          <w:color w:val="000000"/>
          <w:sz w:val="18"/>
          <w:lang w:val="ru-RU"/>
        </w:rPr>
        <w:t>трати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збирання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перевезення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оброблення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суб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єктом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господарювання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сфері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управління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відходами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компенсувати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інші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збитки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шкоду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заподіяну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забрудненням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здоров</w:t>
      </w:r>
      <w:r w:rsidRPr="00C83686">
        <w:rPr>
          <w:rFonts w:ascii="Arial"/>
          <w:color w:val="000000"/>
          <w:sz w:val="18"/>
          <w:lang w:val="ru-RU"/>
        </w:rPr>
        <w:t>'</w:t>
      </w:r>
      <w:r w:rsidRPr="00C83686">
        <w:rPr>
          <w:rFonts w:ascii="Arial"/>
          <w:color w:val="000000"/>
          <w:sz w:val="18"/>
          <w:lang w:val="ru-RU"/>
        </w:rPr>
        <w:t>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людини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Pr="00C83686" w:rsidRDefault="00C83686">
      <w:pPr>
        <w:spacing w:after="0"/>
        <w:ind w:firstLine="240"/>
        <w:rPr>
          <w:lang w:val="ru-RU"/>
        </w:rPr>
      </w:pPr>
      <w:bookmarkStart w:id="172" w:name="167"/>
      <w:bookmarkEnd w:id="171"/>
      <w:r w:rsidRPr="00C83686">
        <w:rPr>
          <w:rFonts w:ascii="Arial"/>
          <w:color w:val="000000"/>
          <w:sz w:val="18"/>
          <w:lang w:val="ru-RU"/>
        </w:rPr>
        <w:t>Витрати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збитки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та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шкода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заподіяна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забрудненням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іншим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негативним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впливом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відходів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навколишнє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природне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середовище</w:t>
      </w:r>
      <w:r w:rsidRPr="00C83686">
        <w:rPr>
          <w:rFonts w:ascii="Arial"/>
          <w:color w:val="000000"/>
          <w:sz w:val="18"/>
          <w:lang w:val="ru-RU"/>
        </w:rPr>
        <w:t xml:space="preserve">, </w:t>
      </w:r>
      <w:r w:rsidRPr="00C83686">
        <w:rPr>
          <w:rFonts w:ascii="Arial"/>
          <w:color w:val="000000"/>
          <w:sz w:val="18"/>
          <w:lang w:val="ru-RU"/>
        </w:rPr>
        <w:t>відшкодовуються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судовому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порядку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за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позовом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самоврядування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або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місцевого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органу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виконавчої</w:t>
      </w:r>
      <w:r w:rsidRPr="00C83686">
        <w:rPr>
          <w:rFonts w:ascii="Arial"/>
          <w:color w:val="000000"/>
          <w:sz w:val="18"/>
          <w:lang w:val="ru-RU"/>
        </w:rPr>
        <w:t xml:space="preserve"> </w:t>
      </w:r>
      <w:r w:rsidRPr="00C83686">
        <w:rPr>
          <w:rFonts w:ascii="Arial"/>
          <w:color w:val="000000"/>
          <w:sz w:val="18"/>
          <w:lang w:val="ru-RU"/>
        </w:rPr>
        <w:t>влади</w:t>
      </w:r>
      <w:r w:rsidRPr="00C83686">
        <w:rPr>
          <w:rFonts w:ascii="Arial"/>
          <w:color w:val="000000"/>
          <w:sz w:val="18"/>
          <w:lang w:val="ru-RU"/>
        </w:rPr>
        <w:t>.</w:t>
      </w:r>
    </w:p>
    <w:p w:rsidR="000A29D3" w:rsidRDefault="00C83686">
      <w:pPr>
        <w:spacing w:after="0"/>
        <w:ind w:firstLine="240"/>
      </w:pPr>
      <w:bookmarkStart w:id="173" w:name="168"/>
      <w:bookmarkEnd w:id="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74" w:name="169"/>
      <w:bookmarkEnd w:id="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175" w:name="170"/>
      <w:bookmarkEnd w:id="17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76" w:name="171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77" w:name="172"/>
      <w:bookmarkEnd w:id="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178" w:name="173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179" w:name="174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180" w:name="175"/>
      <w:bookmarkEnd w:id="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81" w:name="176"/>
      <w:bookmarkEnd w:id="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182" w:name="177"/>
      <w:bookmarkEnd w:id="18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83" w:name="178"/>
      <w:bookmarkEnd w:id="1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84" w:name="179"/>
      <w:bookmarkEnd w:id="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85" w:name="180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86" w:name="181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87" w:name="182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88" w:name="183"/>
      <w:bookmarkEnd w:id="1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89" w:name="184"/>
      <w:bookmarkEnd w:id="1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90" w:name="185"/>
      <w:bookmarkEnd w:id="1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91" w:name="186"/>
      <w:bookmarkEnd w:id="190"/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92" w:name="187"/>
      <w:bookmarkEnd w:id="19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93" w:name="188"/>
      <w:bookmarkEnd w:id="19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194" w:name="189"/>
      <w:bookmarkEnd w:id="19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195" w:name="190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196" w:name="191"/>
      <w:bookmarkEnd w:id="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197" w:name="192"/>
      <w:bookmarkEnd w:id="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198" w:name="193"/>
      <w:bookmarkEnd w:id="1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199" w:name="194"/>
      <w:bookmarkEnd w:id="1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0" w:name="195"/>
      <w:bookmarkEnd w:id="1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201" w:name="196"/>
      <w:bookmarkEnd w:id="2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2" w:name="197"/>
      <w:bookmarkEnd w:id="2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3" w:name="198"/>
      <w:bookmarkEnd w:id="2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4" w:name="199"/>
      <w:bookmarkEnd w:id="2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5" w:name="200"/>
      <w:bookmarkEnd w:id="2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06" w:name="201"/>
      <w:bookmarkEnd w:id="2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07" w:name="202"/>
      <w:bookmarkEnd w:id="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08" w:name="203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</w:t>
      </w:r>
    </w:p>
    <w:p w:rsidR="000A29D3" w:rsidRDefault="00C83686">
      <w:pPr>
        <w:spacing w:after="0"/>
        <w:ind w:firstLine="240"/>
      </w:pPr>
      <w:bookmarkStart w:id="209" w:name="204"/>
      <w:bookmarkEnd w:id="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10" w:name="205"/>
      <w:bookmarkEnd w:id="2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1" w:name="206"/>
      <w:bookmarkEnd w:id="2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2" w:name="207"/>
      <w:bookmarkEnd w:id="2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13" w:name="208"/>
      <w:bookmarkEnd w:id="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14" w:name="209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5" w:name="210"/>
      <w:bookmarkEnd w:id="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6" w:name="211"/>
      <w:bookmarkEnd w:id="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7" w:name="212"/>
      <w:bookmarkEnd w:id="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8" w:name="213"/>
      <w:bookmarkEnd w:id="2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19" w:name="214"/>
      <w:bookmarkEnd w:id="2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0" w:name="215"/>
      <w:bookmarkEnd w:id="2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1" w:name="216"/>
      <w:bookmarkEnd w:id="2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2" w:name="217"/>
      <w:bookmarkEnd w:id="221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3" w:name="218"/>
      <w:bookmarkEnd w:id="2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4" w:name="219"/>
      <w:bookmarkEnd w:id="2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5" w:name="220"/>
      <w:bookmarkEnd w:id="2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26" w:name="221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227" w:name="222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28" w:name="223"/>
      <w:bookmarkEnd w:id="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29" w:name="224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0" w:name="225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31" w:name="226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32" w:name="227"/>
      <w:bookmarkEnd w:id="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3" w:name="228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4" w:name="229"/>
      <w:bookmarkEnd w:id="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5" w:name="230"/>
      <w:bookmarkEnd w:id="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класифікувати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6" w:name="231"/>
      <w:bookmarkEnd w:id="2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7" w:name="232"/>
      <w:bookmarkEnd w:id="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8" w:name="233"/>
      <w:bookmarkEnd w:id="2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39" w:name="234"/>
      <w:bookmarkEnd w:id="2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40" w:name="235"/>
      <w:bookmarkEnd w:id="2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41" w:name="236"/>
      <w:bookmarkEnd w:id="2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42" w:name="237"/>
      <w:bookmarkEnd w:id="2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43" w:name="238"/>
      <w:bookmarkEnd w:id="2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44" w:name="239"/>
      <w:bookmarkEnd w:id="2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45" w:name="240"/>
      <w:bookmarkEnd w:id="2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246" w:name="241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247" w:name="242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48" w:name="243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249" w:name="244"/>
      <w:bookmarkEnd w:id="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50" w:name="245"/>
      <w:bookmarkEnd w:id="2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1" w:name="246"/>
      <w:bookmarkEnd w:id="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2" w:name="247"/>
      <w:bookmarkEnd w:id="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3" w:name="248"/>
      <w:bookmarkEnd w:id="2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4" w:name="249"/>
      <w:bookmarkEnd w:id="2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5" w:name="250"/>
      <w:bookmarkEnd w:id="2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6" w:name="251"/>
      <w:bookmarkEnd w:id="2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7" w:name="252"/>
      <w:bookmarkEnd w:id="2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8" w:name="253"/>
      <w:bookmarkEnd w:id="25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59" w:name="254"/>
      <w:bookmarkEnd w:id="25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0" w:name="255"/>
      <w:bookmarkEnd w:id="25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1" w:name="256"/>
      <w:bookmarkEnd w:id="26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2" w:name="257"/>
      <w:bookmarkEnd w:id="26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3" w:name="258"/>
      <w:bookmarkEnd w:id="26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4" w:name="259"/>
      <w:bookmarkEnd w:id="26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65" w:name="260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66" w:name="261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0A29D3" w:rsidRDefault="00C83686">
      <w:pPr>
        <w:spacing w:after="0"/>
        <w:ind w:firstLine="240"/>
      </w:pPr>
      <w:bookmarkStart w:id="267" w:name="262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68" w:name="263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69" w:name="264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0" w:name="265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1" w:name="266"/>
      <w:bookmarkEnd w:id="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</w:t>
      </w:r>
      <w:r>
        <w:rPr>
          <w:rFonts w:ascii="Arial"/>
          <w:color w:val="000000"/>
          <w:sz w:val="18"/>
        </w:rPr>
        <w:t>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2" w:name="267"/>
      <w:bookmarkEnd w:id="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3" w:name="268"/>
      <w:bookmarkEnd w:id="2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4" w:name="269"/>
      <w:bookmarkEnd w:id="2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5" w:name="270"/>
      <w:bookmarkEnd w:id="2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76" w:name="271"/>
      <w:bookmarkEnd w:id="2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77" w:name="272"/>
      <w:bookmarkEnd w:id="27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78" w:name="273"/>
      <w:bookmarkEnd w:id="2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</w:t>
      </w:r>
      <w:r>
        <w:rPr>
          <w:rFonts w:ascii="Arial"/>
          <w:color w:val="000000"/>
          <w:sz w:val="27"/>
        </w:rPr>
        <w:t>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279" w:name="274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80" w:name="275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1" w:name="276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2" w:name="277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3" w:name="278"/>
      <w:bookmarkEnd w:id="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4" w:name="279"/>
      <w:bookmarkEnd w:id="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5" w:name="280"/>
      <w:bookmarkEnd w:id="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6" w:name="281"/>
      <w:bookmarkEnd w:id="2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>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7" w:name="282"/>
      <w:bookmarkEnd w:id="2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Базельської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8" w:name="283"/>
      <w:bookmarkEnd w:id="2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89" w:name="284"/>
      <w:bookmarkEnd w:id="2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0" w:name="285"/>
      <w:bookmarkEnd w:id="2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1" w:name="286"/>
      <w:bookmarkEnd w:id="29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2" w:name="287"/>
      <w:bookmarkEnd w:id="29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3" w:name="288"/>
      <w:bookmarkEnd w:id="29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4" w:name="289"/>
      <w:bookmarkEnd w:id="29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295" w:name="290"/>
      <w:bookmarkEnd w:id="29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296" w:name="291"/>
      <w:bookmarkEnd w:id="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297" w:name="292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298" w:name="293"/>
      <w:bookmarkEnd w:id="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299" w:name="294"/>
      <w:bookmarkEnd w:id="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0" w:name="295"/>
      <w:bookmarkEnd w:id="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1" w:name="296"/>
      <w:bookmarkEnd w:id="3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2" w:name="297"/>
      <w:bookmarkEnd w:id="3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3" w:name="298"/>
      <w:bookmarkEnd w:id="3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4" w:name="299"/>
      <w:bookmarkEnd w:id="3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5" w:name="300"/>
      <w:bookmarkEnd w:id="3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6" w:name="301"/>
      <w:bookmarkEnd w:id="3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7" w:name="302"/>
      <w:bookmarkEnd w:id="3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8" w:name="303"/>
      <w:bookmarkEnd w:id="3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09" w:name="304"/>
      <w:bookmarkEnd w:id="3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0" w:name="305"/>
      <w:bookmarkEnd w:id="3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</w:t>
      </w:r>
      <w:r>
        <w:rPr>
          <w:rFonts w:ascii="Arial"/>
          <w:color w:val="000000"/>
          <w:sz w:val="18"/>
        </w:rPr>
        <w:t>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1" w:name="306"/>
      <w:bookmarkEnd w:id="3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2" w:name="307"/>
      <w:bookmarkEnd w:id="311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13" w:name="308"/>
      <w:bookmarkEnd w:id="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14" w:name="309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A29D3" w:rsidRDefault="00C83686">
      <w:pPr>
        <w:spacing w:after="0"/>
        <w:ind w:firstLine="240"/>
      </w:pPr>
      <w:bookmarkStart w:id="315" w:name="310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16" w:name="311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7" w:name="312"/>
      <w:bookmarkEnd w:id="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8" w:name="313"/>
      <w:bookmarkEnd w:id="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19" w:name="314"/>
      <w:bookmarkEnd w:id="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0" w:name="315"/>
      <w:bookmarkEnd w:id="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1" w:name="316"/>
      <w:bookmarkEnd w:id="3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2" w:name="317"/>
      <w:bookmarkEnd w:id="3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3" w:name="318"/>
      <w:bookmarkEnd w:id="3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24" w:name="319"/>
      <w:bookmarkEnd w:id="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25" w:name="320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326" w:name="321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27" w:name="322"/>
      <w:bookmarkEnd w:id="3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8" w:name="323"/>
      <w:bookmarkEnd w:id="3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29" w:name="324"/>
      <w:bookmarkEnd w:id="3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0" w:name="325"/>
      <w:bookmarkEnd w:id="3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1" w:name="326"/>
      <w:bookmarkEnd w:id="3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2" w:name="327"/>
      <w:bookmarkEnd w:id="3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33" w:name="328"/>
      <w:bookmarkEnd w:id="33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34" w:name="329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</w:t>
      </w:r>
      <w:r>
        <w:rPr>
          <w:rFonts w:ascii="Arial"/>
          <w:color w:val="000000"/>
          <w:sz w:val="27"/>
        </w:rPr>
        <w:t>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335" w:name="330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36" w:name="331"/>
      <w:bookmarkEnd w:id="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7" w:name="332"/>
      <w:bookmarkEnd w:id="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8" w:name="333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39" w:name="334"/>
      <w:bookmarkEnd w:id="3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0" w:name="335"/>
      <w:bookmarkEnd w:id="3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1" w:name="336"/>
      <w:bookmarkEnd w:id="3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2" w:name="337"/>
      <w:bookmarkEnd w:id="3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3" w:name="338"/>
      <w:bookmarkEnd w:id="3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4" w:name="339"/>
      <w:bookmarkEnd w:id="3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45" w:name="340"/>
      <w:bookmarkEnd w:id="3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46" w:name="341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47" w:name="342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348" w:name="343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49" w:name="344"/>
      <w:bookmarkEnd w:id="3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0" w:name="345"/>
      <w:bookmarkEnd w:id="3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1" w:name="346"/>
      <w:bookmarkEnd w:id="3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2" w:name="347"/>
      <w:bookmarkEnd w:id="3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3" w:name="348"/>
      <w:bookmarkEnd w:id="3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54" w:name="349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55" w:name="350"/>
      <w:bookmarkEnd w:id="3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6" w:name="351"/>
      <w:bookmarkEnd w:id="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7" w:name="352"/>
      <w:bookmarkEnd w:id="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8" w:name="353"/>
      <w:bookmarkEnd w:id="3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59" w:name="354"/>
      <w:bookmarkEnd w:id="3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0" w:name="355"/>
      <w:bookmarkEnd w:id="3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1" w:name="356"/>
      <w:bookmarkEnd w:id="3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2" w:name="357"/>
      <w:bookmarkEnd w:id="3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3" w:name="358"/>
      <w:bookmarkEnd w:id="3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4" w:name="359"/>
      <w:bookmarkEnd w:id="3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5" w:name="360"/>
      <w:bookmarkEnd w:id="3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6" w:name="361"/>
      <w:bookmarkEnd w:id="3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67" w:name="362"/>
      <w:bookmarkEnd w:id="366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368" w:name="363"/>
      <w:bookmarkEnd w:id="3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69" w:name="364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70" w:name="365"/>
      <w:bookmarkEnd w:id="3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</w:t>
      </w:r>
      <w:r>
        <w:br/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0A29D3" w:rsidRDefault="00C83686">
      <w:pPr>
        <w:pStyle w:val="3"/>
        <w:spacing w:after="0"/>
        <w:jc w:val="center"/>
      </w:pPr>
      <w:bookmarkStart w:id="371" w:name="366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Зага</w:t>
      </w:r>
      <w:r>
        <w:rPr>
          <w:rFonts w:ascii="Arial"/>
          <w:color w:val="000000"/>
          <w:sz w:val="27"/>
        </w:rPr>
        <w:t>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372" w:name="367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73" w:name="368"/>
      <w:bookmarkEnd w:id="3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74" w:name="369"/>
      <w:bookmarkEnd w:id="3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75" w:name="370"/>
      <w:bookmarkEnd w:id="3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76" w:name="371"/>
      <w:bookmarkEnd w:id="3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77" w:name="372"/>
      <w:bookmarkEnd w:id="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78" w:name="373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79" w:name="374"/>
      <w:bookmarkEnd w:id="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80" w:name="375"/>
      <w:bookmarkEnd w:id="3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81" w:name="376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382" w:name="377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промарковані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83" w:name="378"/>
      <w:bookmarkEnd w:id="382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84" w:name="379"/>
      <w:bookmarkEnd w:id="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85" w:name="380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Змішування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386" w:name="381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змішувати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87" w:name="382"/>
      <w:bookmarkEnd w:id="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88" w:name="383"/>
      <w:bookmarkEnd w:id="3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89" w:name="384"/>
      <w:bookmarkEnd w:id="38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90" w:name="385"/>
      <w:bookmarkEnd w:id="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</w:t>
      </w:r>
      <w:r>
        <w:rPr>
          <w:rFonts w:ascii="Arial"/>
          <w:color w:val="000000"/>
          <w:sz w:val="18"/>
        </w:rPr>
        <w:t>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391" w:name="386"/>
      <w:bookmarkEnd w:id="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92" w:name="387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393" w:name="388"/>
      <w:bookmarkEnd w:id="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94" w:name="389"/>
      <w:bookmarkEnd w:id="3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395" w:name="390"/>
      <w:bookmarkEnd w:id="3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</w:t>
      </w:r>
      <w:r>
        <w:br/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0A29D3" w:rsidRDefault="00C83686">
      <w:pPr>
        <w:pStyle w:val="3"/>
        <w:spacing w:after="0"/>
        <w:jc w:val="center"/>
      </w:pPr>
      <w:bookmarkStart w:id="396" w:name="391"/>
      <w:bookmarkEnd w:id="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397" w:name="392"/>
      <w:bookmarkEnd w:id="3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98" w:name="393"/>
      <w:bookmarkEnd w:id="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399" w:name="394"/>
      <w:bookmarkEnd w:id="3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00" w:name="395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01" w:name="396"/>
      <w:bookmarkEnd w:id="400"/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внутрішньодворові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02" w:name="397"/>
      <w:bookmarkEnd w:id="4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03" w:name="398"/>
      <w:bookmarkEnd w:id="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spacing w:after="0"/>
        <w:ind w:firstLine="240"/>
      </w:pPr>
      <w:bookmarkStart w:id="404" w:name="399"/>
      <w:bookmarkEnd w:id="4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pStyle w:val="3"/>
        <w:spacing w:after="0"/>
        <w:jc w:val="center"/>
      </w:pPr>
      <w:bookmarkStart w:id="405" w:name="400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406" w:name="401"/>
      <w:bookmarkEnd w:id="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07" w:name="402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08" w:name="403"/>
      <w:bookmarkEnd w:id="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09" w:name="404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10" w:name="405"/>
      <w:bookmarkEnd w:id="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11" w:name="406"/>
      <w:bookmarkEnd w:id="41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12" w:name="407"/>
      <w:bookmarkEnd w:id="4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13" w:name="408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pStyle w:val="3"/>
        <w:spacing w:after="0"/>
        <w:jc w:val="center"/>
      </w:pPr>
      <w:bookmarkStart w:id="414" w:name="409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415" w:name="410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16" w:name="411"/>
      <w:bookmarkEnd w:id="41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17" w:name="412"/>
      <w:bookmarkEnd w:id="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18" w:name="413"/>
      <w:bookmarkEnd w:id="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19" w:name="414"/>
      <w:bookmarkEnd w:id="4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20" w:name="415"/>
      <w:bookmarkEnd w:id="419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21" w:name="416"/>
      <w:bookmarkEnd w:id="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муніципальної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22" w:name="417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23" w:name="418"/>
      <w:bookmarkEnd w:id="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24" w:name="419"/>
      <w:bookmarkEnd w:id="4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25" w:name="420"/>
      <w:bookmarkEnd w:id="4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26" w:name="421"/>
      <w:bookmarkEnd w:id="4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27" w:name="422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</w:t>
      </w:r>
      <w:r>
        <w:rPr>
          <w:rFonts w:ascii="Arial"/>
          <w:color w:val="000000"/>
          <w:sz w:val="27"/>
        </w:rPr>
        <w:t>и</w:t>
      </w:r>
    </w:p>
    <w:p w:rsidR="000A29D3" w:rsidRDefault="00C83686">
      <w:pPr>
        <w:spacing w:after="0"/>
        <w:ind w:firstLine="240"/>
      </w:pPr>
      <w:bookmarkStart w:id="428" w:name="423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29" w:name="424"/>
      <w:bookmarkEnd w:id="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0" w:name="425"/>
      <w:bookmarkEnd w:id="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431" w:name="426"/>
      <w:bookmarkEnd w:id="4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2" w:name="427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3" w:name="428"/>
      <w:bookmarkEnd w:id="4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4" w:name="429"/>
      <w:bookmarkEnd w:id="43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5" w:name="430"/>
      <w:bookmarkEnd w:id="4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36" w:name="431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437" w:name="432"/>
      <w:bookmarkEnd w:id="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8" w:name="433"/>
      <w:bookmarkEnd w:id="437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39" w:name="434"/>
      <w:bookmarkEnd w:id="438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змішані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440" w:name="435"/>
      <w:bookmarkEnd w:id="439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1" w:name="436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2" w:name="437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3" w:name="438"/>
      <w:bookmarkEnd w:id="4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44" w:name="439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Пункти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445" w:name="440"/>
      <w:bookmarkEnd w:id="444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6" w:name="441"/>
      <w:bookmarkEnd w:id="445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осна</w:t>
      </w:r>
      <w:r>
        <w:rPr>
          <w:rFonts w:ascii="Arial"/>
          <w:color w:val="000000"/>
          <w:sz w:val="18"/>
        </w:rPr>
        <w:t>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447" w:name="442"/>
      <w:bookmarkEnd w:id="4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8" w:name="443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49" w:name="444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50" w:name="445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51" w:name="446"/>
      <w:bookmarkEnd w:id="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52" w:name="447"/>
      <w:bookmarkEnd w:id="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53" w:name="448"/>
      <w:bookmarkEnd w:id="4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54" w:name="449"/>
      <w:bookmarkEnd w:id="4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55" w:name="450"/>
      <w:bookmarkEnd w:id="45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56" w:name="451"/>
      <w:bookmarkEnd w:id="45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57" w:name="452"/>
      <w:bookmarkEnd w:id="456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58" w:name="453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59" w:name="454"/>
      <w:bookmarkEnd w:id="4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60" w:name="455"/>
      <w:bookmarkEnd w:id="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Інвестиційні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461" w:name="456"/>
      <w:bookmarkEnd w:id="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62" w:name="457"/>
      <w:bookmarkEnd w:id="4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63" w:name="458"/>
      <w:bookmarkEnd w:id="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64" w:name="459"/>
      <w:bookmarkEnd w:id="4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оптимізація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65" w:name="460"/>
      <w:bookmarkEnd w:id="4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66" w:name="461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67" w:name="462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амортизаційні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68" w:name="463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469" w:name="464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470" w:name="465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позичкові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облігаційні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471" w:name="466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472" w:name="467"/>
      <w:bookmarkEnd w:id="4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3" w:name="468"/>
      <w:bookmarkEnd w:id="47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4" w:name="469"/>
      <w:bookmarkEnd w:id="4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5" w:name="470"/>
      <w:bookmarkEnd w:id="4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6" w:name="471"/>
      <w:bookmarkEnd w:id="47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7" w:name="472"/>
      <w:bookmarkEnd w:id="4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8" w:name="473"/>
      <w:bookmarkEnd w:id="477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79" w:name="474"/>
      <w:bookmarkEnd w:id="478"/>
      <w:r>
        <w:rPr>
          <w:rFonts w:ascii="Arial"/>
          <w:color w:val="000000"/>
          <w:sz w:val="18"/>
        </w:rPr>
        <w:lastRenderedPageBreak/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80" w:name="475"/>
      <w:bookmarkEnd w:id="479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481" w:name="476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82" w:name="477"/>
      <w:bookmarkEnd w:id="4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83" w:name="478"/>
      <w:bookmarkEnd w:id="4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84" w:name="479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Цільові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485" w:name="480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</w:t>
      </w:r>
      <w:r>
        <w:rPr>
          <w:rFonts w:ascii="Arial"/>
          <w:color w:val="000000"/>
          <w:sz w:val="18"/>
        </w:rPr>
        <w:t>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86" w:name="481"/>
      <w:bookmarkEnd w:id="485"/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487" w:name="482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88" w:name="483"/>
      <w:bookmarkEnd w:id="4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89" w:name="484"/>
      <w:bookmarkEnd w:id="4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2035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490" w:name="485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2040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35 %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1" w:name="486"/>
      <w:bookmarkEnd w:id="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492" w:name="487"/>
      <w:bookmarkEnd w:id="4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</w:t>
      </w:r>
      <w:r>
        <w:br/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СУМІСНЕ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pStyle w:val="3"/>
        <w:spacing w:after="0"/>
        <w:jc w:val="center"/>
      </w:pPr>
      <w:bookmarkStart w:id="493" w:name="488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494" w:name="489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5" w:name="490"/>
      <w:bookmarkEnd w:id="4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6" w:name="491"/>
      <w:bookmarkEnd w:id="4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7" w:name="492"/>
      <w:bookmarkEnd w:id="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8" w:name="493"/>
      <w:bookmarkEnd w:id="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499" w:name="494"/>
      <w:bookmarkEnd w:id="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00" w:name="495"/>
      <w:bookmarkEnd w:id="4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харчопереробної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волокнисті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01" w:name="496"/>
      <w:bookmarkEnd w:id="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502" w:name="497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</w:t>
      </w:r>
      <w:r>
        <w:rPr>
          <w:rFonts w:ascii="Arial"/>
          <w:color w:val="000000"/>
          <w:sz w:val="27"/>
        </w:rPr>
        <w:t>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503" w:name="498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850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04" w:name="499"/>
      <w:bookmarkEnd w:id="5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піднімалася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850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05" w:name="500"/>
      <w:bookmarkEnd w:id="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1 %,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1100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0A29D3" w:rsidRDefault="00C83686">
      <w:pPr>
        <w:spacing w:after="0"/>
        <w:ind w:firstLine="240"/>
      </w:pPr>
      <w:bookmarkStart w:id="506" w:name="501"/>
      <w:bookmarkEnd w:id="5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3 %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07" w:name="502"/>
      <w:bookmarkEnd w:id="5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08" w:name="503"/>
      <w:bookmarkEnd w:id="5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509" w:name="504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510" w:name="505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</w:t>
      </w:r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1" w:name="506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12" w:name="507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13" w:name="508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14" w:name="509"/>
      <w:bookmarkEnd w:id="5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5" w:name="510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6" w:name="511"/>
      <w:bookmarkEnd w:id="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7" w:name="512"/>
      <w:bookmarkEnd w:id="5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8" w:name="513"/>
      <w:bookmarkEnd w:id="5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19" w:name="514"/>
      <w:bookmarkEnd w:id="5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20" w:name="515"/>
      <w:bookmarkEnd w:id="5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21" w:name="516"/>
      <w:bookmarkEnd w:id="520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522" w:name="517"/>
      <w:bookmarkEnd w:id="52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</w:t>
      </w:r>
      <w:r>
        <w:br/>
      </w:r>
      <w:r>
        <w:rPr>
          <w:rFonts w:ascii="Arial"/>
          <w:color w:val="000000"/>
          <w:sz w:val="27"/>
        </w:rPr>
        <w:t>ЛІЦЕНЗІЙНА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523" w:name="518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524" w:name="519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25" w:name="520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526" w:name="521"/>
      <w:bookmarkEnd w:id="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527" w:name="522"/>
      <w:bookmarkEnd w:id="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28" w:name="523"/>
      <w:bookmarkEnd w:id="5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29" w:name="524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30" w:name="525"/>
      <w:bookmarkEnd w:id="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31" w:name="526"/>
      <w:bookmarkEnd w:id="5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32" w:name="527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33" w:name="528"/>
      <w:bookmarkEnd w:id="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34" w:name="529"/>
      <w:bookmarkEnd w:id="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35" w:name="530"/>
      <w:bookmarkEnd w:id="5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36" w:name="531"/>
      <w:bookmarkEnd w:id="5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37" w:name="532"/>
      <w:bookmarkEnd w:id="5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spacing w:after="0"/>
        <w:ind w:firstLine="240"/>
      </w:pPr>
      <w:bookmarkStart w:id="538" w:name="533"/>
      <w:bookmarkEnd w:id="53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39" w:name="534"/>
      <w:bookmarkEnd w:id="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40" w:name="535"/>
      <w:bookmarkEnd w:id="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41" w:name="536"/>
      <w:bookmarkEnd w:id="5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42" w:name="537"/>
      <w:bookmarkEnd w:id="5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3" w:name="538"/>
      <w:bookmarkEnd w:id="5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4" w:name="539"/>
      <w:bookmarkEnd w:id="5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5" w:name="540"/>
      <w:bookmarkEnd w:id="5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6" w:name="541"/>
      <w:bookmarkEnd w:id="5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7" w:name="542"/>
      <w:bookmarkEnd w:id="5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48" w:name="543"/>
      <w:bookmarkEnd w:id="5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49" w:name="1023"/>
      <w:bookmarkEnd w:id="5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550" w:name="1025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551" w:name="1024"/>
      <w:bookmarkEnd w:id="5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552" w:name="1026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553" w:name="546"/>
      <w:bookmarkEnd w:id="5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54" w:name="547"/>
      <w:bookmarkEnd w:id="5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55" w:name="548"/>
      <w:bookmarkEnd w:id="5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56" w:name="549"/>
      <w:bookmarkEnd w:id="55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57" w:name="550"/>
      <w:bookmarkEnd w:id="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58" w:name="551"/>
      <w:bookmarkEnd w:id="5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59" w:name="552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0" w:name="553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1" w:name="554"/>
      <w:bookmarkEnd w:id="5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2" w:name="555"/>
      <w:bookmarkEnd w:id="5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63" w:name="556"/>
      <w:bookmarkEnd w:id="56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64" w:name="557"/>
      <w:bookmarkEnd w:id="56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5" w:name="558"/>
      <w:bookmarkEnd w:id="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6" w:name="559"/>
      <w:bookmarkEnd w:id="5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67" w:name="560"/>
      <w:bookmarkEnd w:id="5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68" w:name="561"/>
      <w:bookmarkEnd w:id="5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569" w:name="562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транскордонного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570" w:name="563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71" w:name="564"/>
      <w:bookmarkEnd w:id="5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72" w:name="565"/>
      <w:bookmarkEnd w:id="5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73" w:name="566"/>
      <w:bookmarkEnd w:id="5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74" w:name="567"/>
      <w:bookmarkEnd w:id="5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75" w:name="568"/>
      <w:bookmarkEnd w:id="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76" w:name="569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77" w:name="570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578" w:name="571"/>
      <w:bookmarkEnd w:id="5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79" w:name="572"/>
      <w:bookmarkEnd w:id="5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80" w:name="573"/>
      <w:bookmarkEnd w:id="5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581" w:name="574"/>
      <w:bookmarkEnd w:id="5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82" w:name="575"/>
      <w:bookmarkEnd w:id="5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83" w:name="576"/>
      <w:bookmarkEnd w:id="58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84" w:name="577"/>
      <w:bookmarkEnd w:id="58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585" w:name="578"/>
      <w:bookmarkEnd w:id="58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86" w:name="579"/>
      <w:bookmarkEnd w:id="585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87" w:name="580"/>
      <w:bookmarkEnd w:id="586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588" w:name="581"/>
      <w:bookmarkEnd w:id="587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  <w:jc w:val="right"/>
      </w:pPr>
      <w:bookmarkStart w:id="589" w:name="1027"/>
      <w:bookmarkEnd w:id="5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590" w:name="582"/>
      <w:bookmarkEnd w:id="58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маршрут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91" w:name="583"/>
      <w:bookmarkEnd w:id="59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92" w:name="584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93" w:name="585"/>
      <w:bookmarkEnd w:id="5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94" w:name="586"/>
      <w:bookmarkEnd w:id="5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95" w:name="587"/>
      <w:bookmarkEnd w:id="5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596" w:name="588"/>
      <w:bookmarkEnd w:id="595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597" w:name="589"/>
      <w:bookmarkEnd w:id="596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598" w:name="590"/>
      <w:bookmarkEnd w:id="597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599" w:name="591"/>
      <w:bookmarkEnd w:id="5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0" w:name="592"/>
      <w:bookmarkEnd w:id="59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1" w:name="593"/>
      <w:bookmarkEnd w:id="60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2" w:name="594"/>
      <w:bookmarkEnd w:id="60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3" w:name="595"/>
      <w:bookmarkEnd w:id="60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4" w:name="596"/>
      <w:bookmarkEnd w:id="6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5" w:name="597"/>
      <w:bookmarkEnd w:id="6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6" w:name="598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07" w:name="599"/>
      <w:bookmarkEnd w:id="60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08" w:name="600"/>
      <w:bookmarkEnd w:id="607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09" w:name="601"/>
      <w:bookmarkEnd w:id="608"/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10" w:name="602"/>
      <w:bookmarkEnd w:id="609"/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11" w:name="603"/>
      <w:bookmarkEnd w:id="6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12" w:name="604"/>
      <w:bookmarkEnd w:id="6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13" w:name="605"/>
      <w:bookmarkEnd w:id="6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14" w:name="1028"/>
      <w:bookmarkEnd w:id="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615" w:name="1030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16" w:name="1029"/>
      <w:bookmarkEnd w:id="61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617" w:name="1031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18" w:name="608"/>
      <w:bookmarkEnd w:id="6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19" w:name="609"/>
      <w:bookmarkEnd w:id="6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20" w:name="610"/>
      <w:bookmarkEnd w:id="6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1" w:name="611"/>
      <w:bookmarkEnd w:id="62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2" w:name="612"/>
      <w:bookmarkEnd w:id="6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3" w:name="613"/>
      <w:bookmarkEnd w:id="62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4" w:name="614"/>
      <w:bookmarkEnd w:id="62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5" w:name="615"/>
      <w:bookmarkEnd w:id="62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26" w:name="616"/>
      <w:bookmarkEnd w:id="6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27" w:name="617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28" w:name="618"/>
      <w:bookmarkEnd w:id="6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29" w:name="619"/>
      <w:bookmarkEnd w:id="6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30" w:name="620"/>
      <w:bookmarkEnd w:id="62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31" w:name="621"/>
      <w:bookmarkEnd w:id="630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3).</w:t>
      </w:r>
    </w:p>
    <w:p w:rsidR="000A29D3" w:rsidRDefault="00C83686">
      <w:pPr>
        <w:spacing w:after="0"/>
        <w:ind w:firstLine="240"/>
      </w:pPr>
      <w:bookmarkStart w:id="632" w:name="622"/>
      <w:bookmarkEnd w:id="6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33" w:name="623"/>
      <w:bookmarkEnd w:id="63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34" w:name="624"/>
      <w:bookmarkEnd w:id="63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35" w:name="625"/>
      <w:bookmarkEnd w:id="634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636" w:name="626"/>
      <w:bookmarkEnd w:id="635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37" w:name="627"/>
      <w:bookmarkEnd w:id="636"/>
      <w:r>
        <w:rPr>
          <w:rFonts w:ascii="Arial"/>
          <w:color w:val="000000"/>
          <w:sz w:val="18"/>
        </w:rPr>
        <w:t>інвойс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фактура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638" w:name="628"/>
      <w:bookmarkEnd w:id="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39" w:name="629"/>
      <w:bookmarkEnd w:id="6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40" w:name="630"/>
      <w:bookmarkEnd w:id="6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вибухонебезпечності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41" w:name="631"/>
      <w:bookmarkEnd w:id="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шестивалентного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42" w:name="632"/>
      <w:bookmarkEnd w:id="64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43" w:name="633"/>
      <w:bookmarkEnd w:id="642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44" w:name="1032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645" w:name="1034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46" w:name="1033"/>
      <w:bookmarkEnd w:id="6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647" w:name="1035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48" w:name="636"/>
      <w:bookmarkEnd w:id="6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49" w:name="637"/>
      <w:bookmarkEnd w:id="64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50" w:name="638"/>
      <w:bookmarkEnd w:id="6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51" w:name="1036"/>
      <w:bookmarkEnd w:id="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652" w:name="1038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53" w:name="1037"/>
      <w:bookmarkEnd w:id="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  <w:jc w:val="right"/>
      </w:pPr>
      <w:bookmarkStart w:id="654" w:name="1039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pStyle w:val="3"/>
        <w:spacing w:after="0"/>
        <w:jc w:val="center"/>
      </w:pPr>
      <w:bookmarkStart w:id="655" w:name="641"/>
      <w:bookmarkEnd w:id="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656" w:name="642"/>
      <w:bookmarkEnd w:id="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57" w:name="643"/>
      <w:bookmarkEnd w:id="6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58" w:name="644"/>
      <w:bookmarkEnd w:id="6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59" w:name="645"/>
      <w:bookmarkEnd w:id="6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60" w:name="646"/>
      <w:bookmarkEnd w:id="65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61" w:name="647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62" w:name="648"/>
      <w:bookmarkEnd w:id="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63" w:name="649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64" w:name="650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65" w:name="651"/>
      <w:bookmarkEnd w:id="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66" w:name="652"/>
      <w:bookmarkEnd w:id="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67" w:name="653"/>
      <w:bookmarkEnd w:id="66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  <w:jc w:val="right"/>
      </w:pPr>
      <w:bookmarkStart w:id="668" w:name="1040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669" w:name="654"/>
      <w:bookmarkEnd w:id="668"/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70" w:name="655"/>
      <w:bookmarkEnd w:id="6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71" w:name="656"/>
      <w:bookmarkEnd w:id="670"/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72" w:name="657"/>
      <w:bookmarkEnd w:id="6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73" w:name="658"/>
      <w:bookmarkEnd w:id="67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74" w:name="659"/>
      <w:bookmarkEnd w:id="6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75" w:name="660"/>
      <w:bookmarkEnd w:id="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76" w:name="661"/>
      <w:bookmarkEnd w:id="6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77" w:name="662"/>
      <w:bookmarkEnd w:id="6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678" w:name="663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</w:p>
    <w:p w:rsidR="000A29D3" w:rsidRDefault="00C83686">
      <w:pPr>
        <w:spacing w:after="0"/>
        <w:ind w:firstLine="240"/>
      </w:pPr>
      <w:bookmarkStart w:id="679" w:name="664"/>
      <w:bookmarkEnd w:id="6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0" w:name="665"/>
      <w:bookmarkEnd w:id="6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1" w:name="666"/>
      <w:bookmarkEnd w:id="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682" w:name="667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683" w:name="668"/>
      <w:bookmarkEnd w:id="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4" w:name="669"/>
      <w:bookmarkEnd w:id="6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5" w:name="670"/>
      <w:bookmarkEnd w:id="684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6" w:name="671"/>
      <w:bookmarkEnd w:id="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7" w:name="672"/>
      <w:bookmarkEnd w:id="686"/>
      <w:r>
        <w:rPr>
          <w:rFonts w:ascii="Arial"/>
          <w:color w:val="000000"/>
          <w:sz w:val="18"/>
        </w:rPr>
        <w:lastRenderedPageBreak/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8" w:name="673"/>
      <w:bookmarkEnd w:id="687"/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89" w:name="674"/>
      <w:bookmarkEnd w:id="688"/>
      <w:r>
        <w:rPr>
          <w:rFonts w:ascii="Arial"/>
          <w:color w:val="000000"/>
          <w:sz w:val="18"/>
        </w:rPr>
        <w:t>Підсистема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690" w:name="675"/>
      <w:bookmarkEnd w:id="689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1" w:name="676"/>
      <w:bookmarkEnd w:id="690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2" w:name="677"/>
      <w:bookmarkEnd w:id="691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3" w:name="678"/>
      <w:bookmarkEnd w:id="692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4" w:name="679"/>
      <w:bookmarkEnd w:id="693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5" w:name="680"/>
      <w:bookmarkEnd w:id="694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696" w:name="681"/>
      <w:bookmarkEnd w:id="695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97" w:name="682"/>
      <w:bookmarkEnd w:id="69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98" w:name="683"/>
      <w:bookmarkEnd w:id="6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699" w:name="684"/>
      <w:bookmarkEnd w:id="6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00" w:name="685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</w:t>
      </w:r>
      <w:r>
        <w:rPr>
          <w:rFonts w:ascii="Arial"/>
          <w:color w:val="000000"/>
          <w:sz w:val="27"/>
        </w:rPr>
        <w:t>одів</w:t>
      </w:r>
    </w:p>
    <w:p w:rsidR="000A29D3" w:rsidRDefault="00C83686">
      <w:pPr>
        <w:spacing w:after="0"/>
        <w:ind w:firstLine="240"/>
      </w:pPr>
      <w:bookmarkStart w:id="701" w:name="686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2" w:name="687"/>
      <w:bookmarkEnd w:id="70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3" w:name="688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4" w:name="689"/>
      <w:bookmarkEnd w:id="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5" w:name="690"/>
      <w:bookmarkEnd w:id="7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6" w:name="691"/>
      <w:bookmarkEnd w:id="7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</w:t>
      </w:r>
      <w:r>
        <w:rPr>
          <w:rFonts w:ascii="Arial"/>
          <w:color w:val="000000"/>
          <w:sz w:val="18"/>
        </w:rPr>
        <w:t>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07" w:name="692"/>
      <w:bookmarkEnd w:id="7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08" w:name="693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09" w:name="694"/>
      <w:bookmarkEnd w:id="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10" w:name="695"/>
      <w:bookmarkEnd w:id="7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11" w:name="696"/>
      <w:bookmarkEnd w:id="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12" w:name="697"/>
      <w:bookmarkEnd w:id="7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13" w:name="698"/>
      <w:bookmarkEnd w:id="7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14" w:name="699"/>
      <w:bookmarkEnd w:id="7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15" w:name="700"/>
      <w:bookmarkEnd w:id="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16" w:name="701"/>
      <w:bookmarkEnd w:id="7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17" w:name="702"/>
      <w:bookmarkEnd w:id="71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VIII.</w:t>
      </w:r>
      <w:r>
        <w:br/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718" w:name="703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19" w:name="704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20" w:name="705"/>
      <w:bookmarkEnd w:id="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21" w:name="706"/>
      <w:bookmarkEnd w:id="7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тегічній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22" w:name="707"/>
      <w:bookmarkEnd w:id="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23" w:name="708"/>
      <w:bookmarkEnd w:id="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24" w:name="709"/>
      <w:bookmarkEnd w:id="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25" w:name="710"/>
      <w:bookmarkEnd w:id="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26" w:name="711"/>
      <w:bookmarkEnd w:id="7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27" w:name="712"/>
      <w:bookmarkEnd w:id="7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28" w:name="713"/>
      <w:bookmarkEnd w:id="72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29" w:name="714"/>
      <w:bookmarkEnd w:id="7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730" w:name="715"/>
      <w:bookmarkEnd w:id="7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1" w:name="716"/>
      <w:bookmarkEnd w:id="73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2" w:name="717"/>
      <w:bookmarkEnd w:id="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33" w:name="718"/>
      <w:bookmarkEnd w:id="7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4" w:name="719"/>
      <w:bookmarkEnd w:id="7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5" w:name="720"/>
      <w:bookmarkEnd w:id="7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6" w:name="721"/>
      <w:bookmarkEnd w:id="7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7" w:name="722"/>
      <w:bookmarkEnd w:id="7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8" w:name="723"/>
      <w:bookmarkEnd w:id="73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39" w:name="724"/>
      <w:bookmarkEnd w:id="73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40" w:name="725"/>
      <w:bookmarkEnd w:id="73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41" w:name="726"/>
      <w:bookmarkEnd w:id="7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42" w:name="727"/>
      <w:bookmarkEnd w:id="7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43" w:name="728"/>
      <w:bookmarkEnd w:id="7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44" w:name="729"/>
      <w:bookmarkEnd w:id="7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45" w:name="730"/>
      <w:bookmarkEnd w:id="74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46" w:name="731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47" w:name="732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48" w:name="733"/>
      <w:bookmarkEnd w:id="7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49" w:name="734"/>
      <w:bookmarkEnd w:id="7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0" w:name="735"/>
      <w:bookmarkEnd w:id="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1" w:name="736"/>
      <w:bookmarkEnd w:id="7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2" w:name="737"/>
      <w:bookmarkEnd w:id="7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3" w:name="738"/>
      <w:bookmarkEnd w:id="7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4" w:name="739"/>
      <w:bookmarkEnd w:id="7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55" w:name="740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дходами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громади</w:t>
      </w:r>
      <w:r>
        <w:rPr>
          <w:rFonts w:ascii="Arial"/>
          <w:color w:val="000000"/>
          <w:sz w:val="27"/>
        </w:rPr>
        <w:t>)</w:t>
      </w:r>
    </w:p>
    <w:p w:rsidR="000A29D3" w:rsidRDefault="00C83686">
      <w:pPr>
        <w:spacing w:after="0"/>
        <w:ind w:firstLine="240"/>
      </w:pPr>
      <w:bookmarkStart w:id="756" w:name="741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7" w:name="742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8" w:name="743"/>
      <w:bookmarkEnd w:id="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59" w:name="744"/>
      <w:bookmarkEnd w:id="7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60" w:name="745"/>
      <w:bookmarkEnd w:id="7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61" w:name="746"/>
      <w:bookmarkEnd w:id="7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62" w:name="747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0A29D3" w:rsidRDefault="00C83686">
      <w:pPr>
        <w:spacing w:after="0"/>
        <w:ind w:firstLine="240"/>
      </w:pPr>
      <w:bookmarkStart w:id="763" w:name="748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64" w:name="749"/>
      <w:bookmarkEnd w:id="76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65" w:name="750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766" w:name="751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67" w:name="752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68" w:name="753"/>
      <w:bookmarkEnd w:id="7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69" w:name="754"/>
      <w:bookmarkEnd w:id="7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70" w:name="755"/>
      <w:bookmarkEnd w:id="7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71" w:name="756"/>
      <w:bookmarkEnd w:id="7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72" w:name="757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73" w:name="758"/>
      <w:bookmarkEnd w:id="7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74" w:name="759"/>
      <w:bookmarkEnd w:id="7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75" w:name="760"/>
      <w:bookmarkEnd w:id="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76" w:name="761"/>
      <w:bookmarkEnd w:id="7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77" w:name="762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ієрархії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78" w:name="763"/>
      <w:bookmarkEnd w:id="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79" w:name="764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0" w:name="765"/>
      <w:bookmarkEnd w:id="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1" w:name="766"/>
      <w:bookmarkEnd w:id="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2" w:name="767"/>
      <w:bookmarkEnd w:id="7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3" w:name="768"/>
      <w:bookmarkEnd w:id="7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4" w:name="769"/>
      <w:bookmarkEnd w:id="7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5" w:name="770"/>
      <w:bookmarkEnd w:id="7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86" w:name="771"/>
      <w:bookmarkEnd w:id="7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787" w:name="772"/>
      <w:bookmarkEnd w:id="78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</w:t>
      </w:r>
      <w:r>
        <w:rPr>
          <w:rFonts w:ascii="Arial"/>
          <w:color w:val="000000"/>
          <w:sz w:val="18"/>
        </w:rPr>
        <w:t>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788" w:name="773"/>
      <w:bookmarkEnd w:id="7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789" w:name="774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790" w:name="775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791" w:name="776"/>
      <w:bookmarkEnd w:id="7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2" w:name="777"/>
      <w:bookmarkEnd w:id="7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3" w:name="778"/>
      <w:bookmarkEnd w:id="7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4" w:name="779"/>
      <w:bookmarkEnd w:id="7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5" w:name="780"/>
      <w:bookmarkEnd w:id="7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6" w:name="781"/>
      <w:bookmarkEnd w:id="7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7" w:name="782"/>
      <w:bookmarkEnd w:id="7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8" w:name="783"/>
      <w:bookmarkEnd w:id="7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799" w:name="784"/>
      <w:bookmarkEnd w:id="7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00" w:name="785"/>
      <w:bookmarkEnd w:id="7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  <w:jc w:val="right"/>
      </w:pPr>
      <w:bookmarkStart w:id="801" w:name="1041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802" w:name="786"/>
      <w:bookmarkEnd w:id="8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03" w:name="787"/>
      <w:bookmarkEnd w:id="8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04" w:name="788"/>
      <w:bookmarkEnd w:id="8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805" w:name="789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806" w:name="790"/>
      <w:bookmarkEnd w:id="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807" w:name="791"/>
      <w:bookmarkEnd w:id="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808" w:name="792"/>
      <w:bookmarkEnd w:id="8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  <w:jc w:val="right"/>
      </w:pPr>
      <w:bookmarkStart w:id="809" w:name="1042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0A29D3" w:rsidRDefault="00C83686">
      <w:pPr>
        <w:spacing w:after="0"/>
        <w:ind w:firstLine="240"/>
      </w:pPr>
      <w:bookmarkStart w:id="810" w:name="793"/>
      <w:bookmarkEnd w:id="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pStyle w:val="3"/>
        <w:spacing w:after="0"/>
        <w:jc w:val="center"/>
      </w:pPr>
      <w:bookmarkStart w:id="811" w:name="794"/>
      <w:bookmarkEnd w:id="81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X.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pStyle w:val="3"/>
        <w:spacing w:after="0"/>
        <w:jc w:val="center"/>
      </w:pPr>
      <w:bookmarkStart w:id="812" w:name="795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A29D3" w:rsidRDefault="00C83686">
      <w:pPr>
        <w:spacing w:after="0"/>
        <w:ind w:firstLine="240"/>
      </w:pPr>
      <w:bookmarkStart w:id="813" w:name="796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14" w:name="797"/>
      <w:bookmarkEnd w:id="8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15" w:name="1012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  <w:jc w:val="right"/>
      </w:pPr>
      <w:bookmarkStart w:id="816" w:name="1013"/>
      <w:bookmarkEnd w:id="8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A29D3" w:rsidRDefault="00C83686">
      <w:pPr>
        <w:pStyle w:val="3"/>
        <w:spacing w:after="0"/>
        <w:jc w:val="center"/>
      </w:pPr>
      <w:bookmarkStart w:id="817" w:name="798"/>
      <w:bookmarkEnd w:id="8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A29D3" w:rsidRDefault="00C83686">
      <w:pPr>
        <w:spacing w:after="0"/>
        <w:ind w:firstLine="240"/>
      </w:pPr>
      <w:bookmarkStart w:id="818" w:name="799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19" w:name="800"/>
      <w:bookmarkEnd w:id="818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20" w:name="801"/>
      <w:bookmarkEnd w:id="819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1" w:name="802"/>
      <w:bookmarkEnd w:id="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822" w:name="803"/>
      <w:bookmarkEnd w:id="8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3" w:name="804"/>
      <w:bookmarkEnd w:id="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4" w:name="805"/>
      <w:bookmarkEnd w:id="82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25" w:name="806"/>
      <w:bookmarkEnd w:id="82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26" w:name="807"/>
      <w:bookmarkEnd w:id="82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7" w:name="808"/>
      <w:bookmarkEnd w:id="8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8" w:name="809"/>
      <w:bookmarkEnd w:id="82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29" w:name="810"/>
      <w:bookmarkEnd w:id="8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0" w:name="811"/>
      <w:bookmarkEnd w:id="829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1" w:name="812"/>
      <w:bookmarkEnd w:id="830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2" w:name="813"/>
      <w:bookmarkEnd w:id="8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3" w:name="814"/>
      <w:bookmarkEnd w:id="8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4" w:name="815"/>
      <w:bookmarkEnd w:id="83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35" w:name="816"/>
      <w:bookmarkEnd w:id="8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36" w:name="817"/>
      <w:bookmarkEnd w:id="8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A29D3" w:rsidRDefault="00C83686">
      <w:pPr>
        <w:spacing w:after="0"/>
        <w:ind w:firstLine="240"/>
      </w:pPr>
      <w:bookmarkStart w:id="837" w:name="818"/>
      <w:bookmarkEnd w:id="8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38" w:name="819"/>
      <w:bookmarkEnd w:id="8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39" w:name="820"/>
      <w:bookmarkEnd w:id="8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0" w:name="821"/>
      <w:bookmarkEnd w:id="8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41" w:name="822"/>
      <w:bookmarkEnd w:id="8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2" w:name="823"/>
      <w:bookmarkEnd w:id="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3" w:name="824"/>
      <w:bookmarkEnd w:id="8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4" w:name="825"/>
      <w:bookmarkEnd w:id="8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5" w:name="826"/>
      <w:bookmarkEnd w:id="84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jc w:val="center"/>
      </w:pPr>
      <w:bookmarkStart w:id="846" w:name="827"/>
      <w:bookmarkEnd w:id="84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навколишнього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природного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середовища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забруднення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відходами</w:t>
      </w:r>
    </w:p>
    <w:p w:rsidR="000A29D3" w:rsidRDefault="00C83686">
      <w:pPr>
        <w:spacing w:after="0"/>
        <w:ind w:firstLine="240"/>
      </w:pPr>
      <w:bookmarkStart w:id="847" w:name="828"/>
      <w:bookmarkEnd w:id="846"/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848" w:name="829"/>
      <w:bookmarkEnd w:id="84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49" w:name="830"/>
      <w:bookmarkEnd w:id="8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A29D3" w:rsidRDefault="00C83686">
      <w:pPr>
        <w:spacing w:after="0"/>
        <w:ind w:firstLine="240"/>
      </w:pPr>
      <w:bookmarkStart w:id="850" w:name="831"/>
      <w:bookmarkEnd w:id="8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0A29D3" w:rsidRDefault="00C83686">
      <w:pPr>
        <w:spacing w:after="0"/>
        <w:ind w:firstLine="240"/>
      </w:pPr>
      <w:bookmarkStart w:id="851" w:name="832"/>
      <w:bookmarkEnd w:id="8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52" w:name="833"/>
      <w:bookmarkEnd w:id="8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53" w:name="834"/>
      <w:bookmarkEnd w:id="85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54" w:name="835"/>
      <w:bookmarkEnd w:id="853"/>
      <w:r>
        <w:rPr>
          <w:rFonts w:ascii="Arial"/>
          <w:color w:val="000000"/>
          <w:sz w:val="18"/>
        </w:rPr>
        <w:t>"54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55" w:name="836"/>
      <w:bookmarkEnd w:id="854"/>
      <w:r>
        <w:rPr>
          <w:rFonts w:ascii="Arial"/>
          <w:color w:val="000000"/>
          <w:sz w:val="18"/>
        </w:rPr>
        <w:t>54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56" w:name="837"/>
      <w:bookmarkEnd w:id="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0A29D3" w:rsidRDefault="00C83686">
      <w:pPr>
        <w:spacing w:after="0"/>
        <w:ind w:firstLine="240"/>
      </w:pPr>
      <w:bookmarkStart w:id="857" w:name="838"/>
      <w:bookmarkEnd w:id="8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58" w:name="839"/>
      <w:bookmarkEnd w:id="857"/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59" w:name="840"/>
      <w:bookmarkEnd w:id="858"/>
      <w:r>
        <w:rPr>
          <w:rFonts w:ascii="Arial"/>
          <w:color w:val="000000"/>
          <w:sz w:val="18"/>
        </w:rPr>
        <w:lastRenderedPageBreak/>
        <w:t xml:space="preserve">"15)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60" w:name="841"/>
      <w:bookmarkEnd w:id="85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61" w:name="842"/>
      <w:bookmarkEnd w:id="8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62" w:name="843"/>
      <w:bookmarkEnd w:id="861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63" w:name="844"/>
      <w:bookmarkEnd w:id="862"/>
      <w:r>
        <w:rPr>
          <w:rFonts w:ascii="Arial"/>
          <w:color w:val="000000"/>
          <w:sz w:val="18"/>
        </w:rPr>
        <w:t xml:space="preserve">"23)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64" w:name="845"/>
      <w:bookmarkEnd w:id="86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65" w:name="846"/>
      <w:bookmarkEnd w:id="864"/>
      <w:r>
        <w:rPr>
          <w:rFonts w:ascii="Arial"/>
          <w:color w:val="000000"/>
          <w:sz w:val="18"/>
        </w:rPr>
        <w:t xml:space="preserve">"25)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66" w:name="847"/>
      <w:bookmarkEnd w:id="86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67" w:name="848"/>
      <w:bookmarkEnd w:id="866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68" w:name="849"/>
      <w:bookmarkEnd w:id="86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69" w:name="850"/>
      <w:bookmarkEnd w:id="868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70" w:name="851"/>
      <w:bookmarkEnd w:id="86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71" w:name="852"/>
      <w:bookmarkEnd w:id="8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33:</w:t>
      </w:r>
    </w:p>
    <w:p w:rsidR="000A29D3" w:rsidRDefault="00C83686">
      <w:pPr>
        <w:spacing w:after="0"/>
        <w:ind w:firstLine="240"/>
      </w:pPr>
      <w:bookmarkStart w:id="872" w:name="853"/>
      <w:bookmarkEnd w:id="871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73" w:name="854"/>
      <w:bookmarkEnd w:id="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74" w:name="855"/>
      <w:bookmarkEnd w:id="87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75" w:name="856"/>
      <w:bookmarkEnd w:id="874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76" w:name="857"/>
      <w:bookmarkEnd w:id="8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877" w:name="858"/>
      <w:bookmarkEnd w:id="8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78" w:name="859"/>
      <w:bookmarkEnd w:id="8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біовідходів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79" w:name="860"/>
      <w:bookmarkEnd w:id="8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75):</w:t>
      </w:r>
    </w:p>
    <w:p w:rsidR="000A29D3" w:rsidRDefault="00C83686">
      <w:pPr>
        <w:spacing w:after="0"/>
        <w:ind w:firstLine="240"/>
      </w:pPr>
      <w:bookmarkStart w:id="880" w:name="861"/>
      <w:bookmarkEnd w:id="8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0A29D3" w:rsidRDefault="00C83686">
      <w:pPr>
        <w:spacing w:after="0"/>
        <w:ind w:firstLine="240"/>
      </w:pPr>
      <w:bookmarkStart w:id="881" w:name="862"/>
      <w:bookmarkEnd w:id="8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82" w:name="863"/>
      <w:bookmarkEnd w:id="881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83" w:name="864"/>
      <w:bookmarkEnd w:id="88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84" w:name="865"/>
      <w:bookmarkEnd w:id="883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85" w:name="866"/>
      <w:bookmarkEnd w:id="88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jc w:val="center"/>
      </w:pPr>
      <w:bookmarkStart w:id="886" w:name="867"/>
      <w:bookmarkEnd w:id="88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побутовими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відходами</w:t>
      </w:r>
    </w:p>
    <w:p w:rsidR="000A29D3" w:rsidRDefault="00C83686">
      <w:pPr>
        <w:spacing w:after="0"/>
        <w:ind w:firstLine="240"/>
      </w:pPr>
      <w:bookmarkStart w:id="887" w:name="868"/>
      <w:bookmarkEnd w:id="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88" w:name="869"/>
      <w:bookmarkEnd w:id="8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мікрорайонів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застарілого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0A29D3" w:rsidRDefault="00C83686">
      <w:pPr>
        <w:spacing w:after="0"/>
        <w:ind w:firstLine="240"/>
      </w:pPr>
      <w:bookmarkStart w:id="889" w:name="870"/>
      <w:bookmarkEnd w:id="8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0A29D3" w:rsidRDefault="00C83686">
      <w:pPr>
        <w:spacing w:after="0"/>
        <w:ind w:firstLine="240"/>
      </w:pPr>
      <w:bookmarkStart w:id="890" w:name="871"/>
      <w:bookmarkEnd w:id="8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1" w:name="872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далення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2" w:name="873"/>
      <w:bookmarkEnd w:id="8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3" w:name="874"/>
      <w:bookmarkEnd w:id="892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4" w:name="875"/>
      <w:bookmarkEnd w:id="8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</w:t>
      </w:r>
      <w:r>
        <w:rPr>
          <w:rFonts w:ascii="Arial"/>
          <w:color w:val="000000"/>
          <w:sz w:val="18"/>
        </w:rPr>
        <w:t>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A29D3" w:rsidRDefault="00C83686">
      <w:pPr>
        <w:spacing w:after="0"/>
        <w:ind w:firstLine="240"/>
      </w:pPr>
      <w:bookmarkStart w:id="895" w:name="876"/>
      <w:bookmarkEnd w:id="89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96" w:name="877"/>
      <w:bookmarkEnd w:id="895"/>
      <w:r>
        <w:rPr>
          <w:rFonts w:ascii="Arial"/>
          <w:color w:val="000000"/>
          <w:sz w:val="18"/>
        </w:rPr>
        <w:t xml:space="preserve">"40.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7" w:name="878"/>
      <w:bookmarkEnd w:id="8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898" w:name="879"/>
      <w:bookmarkEnd w:id="89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899" w:name="880"/>
      <w:bookmarkEnd w:id="898"/>
      <w:r>
        <w:rPr>
          <w:rFonts w:ascii="Arial"/>
          <w:color w:val="000000"/>
          <w:sz w:val="18"/>
        </w:rPr>
        <w:t xml:space="preserve">"158.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00" w:name="881"/>
      <w:bookmarkEnd w:id="8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87):</w:t>
      </w:r>
    </w:p>
    <w:p w:rsidR="000A29D3" w:rsidRDefault="00C83686">
      <w:pPr>
        <w:spacing w:after="0"/>
        <w:ind w:firstLine="240"/>
      </w:pPr>
      <w:bookmarkStart w:id="901" w:name="882"/>
      <w:bookmarkEnd w:id="9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02" w:name="883"/>
      <w:bookmarkEnd w:id="9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03" w:name="884"/>
      <w:bookmarkEnd w:id="9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A29D3" w:rsidRDefault="00C83686">
      <w:pPr>
        <w:spacing w:after="0"/>
        <w:ind w:firstLine="240"/>
      </w:pPr>
      <w:bookmarkStart w:id="904" w:name="885"/>
      <w:bookmarkEnd w:id="9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05" w:name="886"/>
      <w:bookmarkEnd w:id="904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06" w:name="887"/>
      <w:bookmarkEnd w:id="90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07" w:name="888"/>
      <w:bookmarkEnd w:id="906"/>
      <w:r>
        <w:rPr>
          <w:rFonts w:ascii="Arial"/>
          <w:color w:val="000000"/>
          <w:sz w:val="18"/>
        </w:rPr>
        <w:t>"14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08" w:name="889"/>
      <w:bookmarkEnd w:id="90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09" w:name="890"/>
      <w:bookmarkEnd w:id="9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10" w:name="891"/>
      <w:bookmarkEnd w:id="9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0A29D3" w:rsidRDefault="00C83686">
      <w:pPr>
        <w:spacing w:after="0"/>
        <w:ind w:firstLine="240"/>
      </w:pPr>
      <w:bookmarkStart w:id="911" w:name="892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0A29D3" w:rsidRDefault="00C83686">
      <w:pPr>
        <w:spacing w:after="0"/>
        <w:ind w:firstLine="240"/>
      </w:pPr>
      <w:bookmarkStart w:id="912" w:name="893"/>
      <w:bookmarkEnd w:id="91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13" w:name="894"/>
      <w:bookmarkEnd w:id="912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14" w:name="895"/>
      <w:bookmarkEnd w:id="91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15" w:name="896"/>
      <w:bookmarkEnd w:id="914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16" w:name="897"/>
      <w:bookmarkEnd w:id="9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17" w:name="898"/>
      <w:bookmarkEnd w:id="9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18" w:name="899"/>
      <w:bookmarkEnd w:id="9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19" w:name="900"/>
      <w:bookmarkEnd w:id="9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20" w:name="901"/>
      <w:bookmarkEnd w:id="91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1):</w:t>
      </w:r>
    </w:p>
    <w:p w:rsidR="000A29D3" w:rsidRDefault="00C83686">
      <w:pPr>
        <w:spacing w:after="0"/>
        <w:ind w:firstLine="240"/>
      </w:pPr>
      <w:bookmarkStart w:id="921" w:name="902"/>
      <w:bookmarkEnd w:id="92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22" w:name="903"/>
      <w:bookmarkEnd w:id="921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23" w:name="904"/>
      <w:bookmarkEnd w:id="922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24" w:name="905"/>
      <w:bookmarkEnd w:id="923"/>
      <w:r>
        <w:rPr>
          <w:rFonts w:ascii="Arial"/>
          <w:color w:val="000000"/>
          <w:sz w:val="18"/>
        </w:rPr>
        <w:t>"1.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25" w:name="906"/>
      <w:bookmarkEnd w:id="9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26" w:name="907"/>
      <w:bookmarkEnd w:id="92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27" w:name="908"/>
      <w:bookmarkEnd w:id="926"/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28" w:name="909"/>
      <w:bookmarkEnd w:id="9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29" w:name="910"/>
      <w:bookmarkEnd w:id="9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30" w:name="911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31" w:name="912"/>
      <w:bookmarkEnd w:id="93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0A29D3" w:rsidRDefault="00C83686">
      <w:pPr>
        <w:spacing w:after="0"/>
        <w:ind w:firstLine="240"/>
      </w:pPr>
      <w:bookmarkStart w:id="932" w:name="913"/>
      <w:bookmarkEnd w:id="93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".</w:t>
      </w:r>
    </w:p>
    <w:p w:rsidR="000A29D3" w:rsidRDefault="00C83686">
      <w:pPr>
        <w:spacing w:after="0"/>
        <w:ind w:firstLine="240"/>
      </w:pPr>
      <w:bookmarkStart w:id="933" w:name="914"/>
      <w:bookmarkEnd w:id="9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34" w:name="915"/>
      <w:bookmarkEnd w:id="93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35" w:name="916"/>
      <w:bookmarkEnd w:id="93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36" w:name="917"/>
      <w:bookmarkEnd w:id="93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37" w:name="918"/>
      <w:bookmarkEnd w:id="93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38" w:name="919"/>
      <w:bookmarkEnd w:id="937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(Globally Harmonized System of Classification and Labeling of Chemicals (GHS)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39" w:name="920"/>
      <w:bookmarkEnd w:id="93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A29D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A29D3" w:rsidRDefault="00C83686">
            <w:pPr>
              <w:spacing w:after="0"/>
              <w:jc w:val="center"/>
            </w:pPr>
            <w:bookmarkStart w:id="940" w:name="921"/>
            <w:bookmarkEnd w:id="93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A29D3" w:rsidRDefault="00C83686">
            <w:pPr>
              <w:spacing w:after="0"/>
              <w:jc w:val="center"/>
            </w:pPr>
            <w:bookmarkStart w:id="941" w:name="922"/>
            <w:bookmarkEnd w:id="94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941"/>
      </w:tr>
      <w:tr w:rsidR="000A29D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A29D3" w:rsidRDefault="00C83686">
            <w:pPr>
              <w:spacing w:after="0"/>
              <w:jc w:val="center"/>
            </w:pPr>
            <w:bookmarkStart w:id="942" w:name="92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20 </w:t>
            </w:r>
            <w:r>
              <w:rPr>
                <w:rFonts w:ascii="Arial"/>
                <w:b/>
                <w:color w:val="000000"/>
                <w:sz w:val="15"/>
              </w:rPr>
              <w:t>червня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2320-IX</w:t>
            </w:r>
          </w:p>
        </w:tc>
        <w:tc>
          <w:tcPr>
            <w:tcW w:w="4845" w:type="dxa"/>
            <w:vAlign w:val="center"/>
          </w:tcPr>
          <w:p w:rsidR="000A29D3" w:rsidRDefault="00C83686">
            <w:pPr>
              <w:spacing w:after="0"/>
              <w:jc w:val="center"/>
            </w:pPr>
            <w:bookmarkStart w:id="943" w:name="924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3"/>
      </w:tr>
    </w:tbl>
    <w:p w:rsidR="000A29D3" w:rsidRDefault="00C83686">
      <w:r>
        <w:br/>
      </w:r>
    </w:p>
    <w:p w:rsidR="000A29D3" w:rsidRDefault="00C83686">
      <w:pPr>
        <w:spacing w:after="0"/>
        <w:ind w:firstLine="240"/>
      </w:pPr>
      <w:bookmarkStart w:id="944" w:name="925"/>
      <w:r>
        <w:rPr>
          <w:rFonts w:ascii="Arial"/>
          <w:color w:val="000000"/>
          <w:sz w:val="18"/>
        </w:rPr>
        <w:t xml:space="preserve"> </w:t>
      </w:r>
    </w:p>
    <w:p w:rsidR="000A29D3" w:rsidRDefault="00C83686">
      <w:pPr>
        <w:spacing w:after="0"/>
        <w:ind w:firstLine="240"/>
        <w:jc w:val="right"/>
      </w:pPr>
      <w:bookmarkStart w:id="945" w:name="926"/>
      <w:bookmarkEnd w:id="9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0A29D3" w:rsidRDefault="00C83686">
      <w:pPr>
        <w:pStyle w:val="3"/>
        <w:spacing w:after="0"/>
        <w:jc w:val="center"/>
      </w:pPr>
      <w:bookmarkStart w:id="946" w:name="927"/>
      <w:bookmarkEnd w:id="945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947" w:name="928"/>
      <w:bookmarkEnd w:id="946"/>
      <w:r>
        <w:rPr>
          <w:rFonts w:ascii="Arial"/>
          <w:color w:val="000000"/>
          <w:sz w:val="18"/>
        </w:rPr>
        <w:t xml:space="preserve">D1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48" w:name="929"/>
      <w:bookmarkEnd w:id="947"/>
      <w:r>
        <w:rPr>
          <w:rFonts w:ascii="Arial"/>
          <w:color w:val="000000"/>
          <w:sz w:val="18"/>
        </w:rPr>
        <w:t xml:space="preserve">D2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49" w:name="930"/>
      <w:bookmarkEnd w:id="948"/>
      <w:r>
        <w:rPr>
          <w:rFonts w:ascii="Arial"/>
          <w:color w:val="000000"/>
          <w:sz w:val="18"/>
        </w:rPr>
        <w:t xml:space="preserve">D3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50" w:name="931"/>
      <w:bookmarkEnd w:id="949"/>
      <w:r>
        <w:rPr>
          <w:rFonts w:ascii="Arial"/>
          <w:color w:val="000000"/>
          <w:sz w:val="18"/>
        </w:rPr>
        <w:t xml:space="preserve">D4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котловани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51" w:name="932"/>
      <w:bookmarkEnd w:id="950"/>
      <w:r>
        <w:rPr>
          <w:rFonts w:ascii="Arial"/>
          <w:color w:val="000000"/>
          <w:sz w:val="18"/>
        </w:rPr>
        <w:lastRenderedPageBreak/>
        <w:t xml:space="preserve">D5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52" w:name="933"/>
      <w:bookmarkEnd w:id="951"/>
      <w:r>
        <w:rPr>
          <w:rFonts w:ascii="Arial"/>
          <w:color w:val="000000"/>
          <w:sz w:val="18"/>
        </w:rPr>
        <w:t xml:space="preserve">D6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океанів</w:t>
      </w:r>
    </w:p>
    <w:p w:rsidR="000A29D3" w:rsidRDefault="00C83686">
      <w:pPr>
        <w:spacing w:after="0"/>
        <w:ind w:firstLine="240"/>
      </w:pPr>
      <w:bookmarkStart w:id="953" w:name="934"/>
      <w:bookmarkEnd w:id="952"/>
      <w:r>
        <w:rPr>
          <w:rFonts w:ascii="Arial"/>
          <w:color w:val="000000"/>
          <w:sz w:val="18"/>
        </w:rPr>
        <w:t xml:space="preserve">D7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океани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</w:p>
    <w:p w:rsidR="000A29D3" w:rsidRDefault="00C83686">
      <w:pPr>
        <w:spacing w:after="0"/>
        <w:ind w:firstLine="240"/>
      </w:pPr>
      <w:bookmarkStart w:id="954" w:name="935"/>
      <w:bookmarkEnd w:id="953"/>
      <w:r>
        <w:rPr>
          <w:rFonts w:ascii="Arial"/>
          <w:color w:val="000000"/>
          <w:sz w:val="18"/>
        </w:rPr>
        <w:t xml:space="preserve">D8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0A29D3" w:rsidRDefault="00C83686">
      <w:pPr>
        <w:spacing w:after="0"/>
        <w:ind w:firstLine="240"/>
      </w:pPr>
      <w:bookmarkStart w:id="955" w:name="936"/>
      <w:bookmarkEnd w:id="954"/>
      <w:r>
        <w:rPr>
          <w:rFonts w:ascii="Arial"/>
          <w:color w:val="000000"/>
          <w:sz w:val="18"/>
        </w:rPr>
        <w:t xml:space="preserve">D9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кальцинування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56" w:name="937"/>
      <w:bookmarkEnd w:id="955"/>
      <w:r>
        <w:rPr>
          <w:rFonts w:ascii="Arial"/>
          <w:color w:val="000000"/>
          <w:sz w:val="18"/>
        </w:rPr>
        <w:t xml:space="preserve">D10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</w:p>
    <w:p w:rsidR="000A29D3" w:rsidRDefault="00C83686">
      <w:pPr>
        <w:spacing w:after="0"/>
        <w:ind w:firstLine="240"/>
      </w:pPr>
      <w:bookmarkStart w:id="957" w:name="938"/>
      <w:bookmarkEnd w:id="956"/>
      <w:r>
        <w:rPr>
          <w:rFonts w:ascii="Arial"/>
          <w:color w:val="000000"/>
          <w:sz w:val="18"/>
        </w:rPr>
        <w:t xml:space="preserve">D11 </w:t>
      </w:r>
      <w:r>
        <w:rPr>
          <w:rFonts w:ascii="Arial"/>
          <w:color w:val="000000"/>
          <w:sz w:val="18"/>
        </w:rPr>
        <w:t>Спалюва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конвенціями</w:t>
      </w:r>
      <w:r>
        <w:rPr>
          <w:rFonts w:ascii="Arial"/>
          <w:color w:val="000000"/>
          <w:sz w:val="18"/>
        </w:rPr>
        <w:t>)</w:t>
      </w:r>
    </w:p>
    <w:p w:rsidR="000A29D3" w:rsidRDefault="00C83686">
      <w:pPr>
        <w:spacing w:after="0"/>
        <w:ind w:firstLine="240"/>
      </w:pPr>
      <w:bookmarkStart w:id="958" w:name="939"/>
      <w:bookmarkEnd w:id="957"/>
      <w:r>
        <w:rPr>
          <w:rFonts w:ascii="Arial"/>
          <w:color w:val="000000"/>
          <w:sz w:val="18"/>
        </w:rPr>
        <w:t xml:space="preserve">D12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</w:p>
    <w:p w:rsidR="000A29D3" w:rsidRDefault="00C83686">
      <w:pPr>
        <w:spacing w:after="0"/>
        <w:ind w:firstLine="240"/>
      </w:pPr>
      <w:bookmarkStart w:id="959" w:name="940"/>
      <w:bookmarkEnd w:id="958"/>
      <w:r>
        <w:rPr>
          <w:rFonts w:ascii="Arial"/>
          <w:color w:val="000000"/>
          <w:sz w:val="18"/>
        </w:rPr>
        <w:t xml:space="preserve">D13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</w:t>
      </w:r>
      <w:r>
        <w:rPr>
          <w:rFonts w:ascii="Arial"/>
          <w:color w:val="000000"/>
          <w:sz w:val="18"/>
        </w:rPr>
        <w:t xml:space="preserve">D12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</w:p>
    <w:p w:rsidR="000A29D3" w:rsidRDefault="00C83686">
      <w:pPr>
        <w:spacing w:after="0"/>
        <w:ind w:firstLine="240"/>
      </w:pPr>
      <w:bookmarkStart w:id="960" w:name="941"/>
      <w:bookmarkEnd w:id="959"/>
      <w:r>
        <w:rPr>
          <w:rFonts w:ascii="Arial"/>
          <w:color w:val="000000"/>
          <w:sz w:val="18"/>
        </w:rPr>
        <w:t xml:space="preserve">D14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0A29D3" w:rsidRDefault="00C83686">
      <w:pPr>
        <w:spacing w:after="0"/>
        <w:ind w:firstLine="240"/>
      </w:pPr>
      <w:bookmarkStart w:id="961" w:name="942"/>
      <w:bookmarkEnd w:id="960"/>
      <w:r>
        <w:rPr>
          <w:rFonts w:ascii="Arial"/>
          <w:color w:val="000000"/>
          <w:sz w:val="18"/>
        </w:rPr>
        <w:t xml:space="preserve">D15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D1 - D14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0A29D3" w:rsidRDefault="00C83686">
      <w:pPr>
        <w:spacing w:after="0"/>
        <w:ind w:firstLine="240"/>
      </w:pPr>
      <w:bookmarkStart w:id="962" w:name="943"/>
      <w:bookmarkEnd w:id="961"/>
      <w:r>
        <w:rPr>
          <w:rFonts w:ascii="Arial"/>
          <w:color w:val="000000"/>
          <w:sz w:val="18"/>
        </w:rPr>
        <w:t xml:space="preserve"> </w:t>
      </w:r>
    </w:p>
    <w:p w:rsidR="000A29D3" w:rsidRDefault="00C83686">
      <w:pPr>
        <w:spacing w:after="0"/>
        <w:ind w:firstLine="240"/>
        <w:jc w:val="right"/>
      </w:pPr>
      <w:bookmarkStart w:id="963" w:name="944"/>
      <w:bookmarkEnd w:id="9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0A29D3" w:rsidRDefault="00C83686">
      <w:pPr>
        <w:pStyle w:val="3"/>
        <w:spacing w:after="0"/>
        <w:jc w:val="center"/>
      </w:pPr>
      <w:bookmarkStart w:id="964" w:name="945"/>
      <w:bookmarkEnd w:id="96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A29D3" w:rsidRDefault="00C83686">
      <w:pPr>
        <w:spacing w:after="0"/>
        <w:ind w:firstLine="240"/>
      </w:pPr>
      <w:bookmarkStart w:id="965" w:name="946"/>
      <w:bookmarkEnd w:id="964"/>
      <w:r>
        <w:rPr>
          <w:rFonts w:ascii="Arial"/>
          <w:color w:val="000000"/>
          <w:sz w:val="18"/>
        </w:rPr>
        <w:t xml:space="preserve">R1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*</w:t>
      </w:r>
    </w:p>
    <w:p w:rsidR="000A29D3" w:rsidRDefault="00C83686">
      <w:pPr>
        <w:spacing w:after="0"/>
        <w:ind w:firstLine="240"/>
      </w:pPr>
      <w:bookmarkStart w:id="966" w:name="947"/>
      <w:bookmarkEnd w:id="965"/>
      <w:r>
        <w:rPr>
          <w:rFonts w:ascii="Arial"/>
          <w:color w:val="000000"/>
          <w:sz w:val="18"/>
        </w:rPr>
        <w:t xml:space="preserve">R2 </w:t>
      </w:r>
      <w:r>
        <w:rPr>
          <w:rFonts w:ascii="Arial"/>
          <w:color w:val="000000"/>
          <w:sz w:val="18"/>
        </w:rPr>
        <w:t>Відновленн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</w:p>
    <w:p w:rsidR="000A29D3" w:rsidRDefault="00C83686">
      <w:pPr>
        <w:spacing w:after="0"/>
        <w:ind w:firstLine="240"/>
      </w:pPr>
      <w:bookmarkStart w:id="967" w:name="948"/>
      <w:bookmarkEnd w:id="966"/>
      <w:r>
        <w:rPr>
          <w:rFonts w:ascii="Arial"/>
          <w:color w:val="000000"/>
          <w:sz w:val="18"/>
        </w:rPr>
        <w:t xml:space="preserve">R3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засипки</w:t>
      </w:r>
    </w:p>
    <w:p w:rsidR="000A29D3" w:rsidRDefault="00C83686">
      <w:pPr>
        <w:spacing w:after="0"/>
        <w:ind w:firstLine="240"/>
      </w:pPr>
      <w:bookmarkStart w:id="968" w:name="949"/>
      <w:bookmarkEnd w:id="967"/>
      <w:r>
        <w:rPr>
          <w:rFonts w:ascii="Arial"/>
          <w:color w:val="000000"/>
          <w:sz w:val="18"/>
        </w:rPr>
        <w:t xml:space="preserve">R4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)</w:t>
      </w:r>
    </w:p>
    <w:p w:rsidR="000A29D3" w:rsidRDefault="00C83686">
      <w:pPr>
        <w:spacing w:after="0"/>
        <w:ind w:firstLine="240"/>
      </w:pPr>
      <w:bookmarkStart w:id="969" w:name="950"/>
      <w:bookmarkEnd w:id="968"/>
      <w:r>
        <w:rPr>
          <w:rFonts w:ascii="Arial"/>
          <w:color w:val="000000"/>
          <w:sz w:val="18"/>
        </w:rPr>
        <w:t xml:space="preserve">R5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)</w:t>
      </w:r>
    </w:p>
    <w:p w:rsidR="000A29D3" w:rsidRDefault="00C83686">
      <w:pPr>
        <w:spacing w:after="0"/>
        <w:ind w:firstLine="240"/>
      </w:pPr>
      <w:bookmarkStart w:id="970" w:name="951"/>
      <w:bookmarkEnd w:id="969"/>
      <w:r>
        <w:rPr>
          <w:rFonts w:ascii="Arial"/>
          <w:color w:val="000000"/>
          <w:sz w:val="18"/>
        </w:rPr>
        <w:t xml:space="preserve">R6 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</w:p>
    <w:p w:rsidR="000A29D3" w:rsidRDefault="00C83686">
      <w:pPr>
        <w:spacing w:after="0"/>
        <w:ind w:firstLine="240"/>
      </w:pPr>
      <w:bookmarkStart w:id="971" w:name="952"/>
      <w:bookmarkEnd w:id="970"/>
      <w:r>
        <w:rPr>
          <w:rFonts w:ascii="Arial"/>
          <w:color w:val="000000"/>
          <w:sz w:val="18"/>
        </w:rPr>
        <w:t xml:space="preserve">R7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</w:p>
    <w:p w:rsidR="000A29D3" w:rsidRDefault="00C83686">
      <w:pPr>
        <w:spacing w:after="0"/>
        <w:ind w:firstLine="240"/>
      </w:pPr>
      <w:bookmarkStart w:id="972" w:name="953"/>
      <w:bookmarkEnd w:id="971"/>
      <w:r>
        <w:rPr>
          <w:rFonts w:ascii="Arial"/>
          <w:color w:val="000000"/>
          <w:sz w:val="18"/>
        </w:rPr>
        <w:t xml:space="preserve">R8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каталізаторів</w:t>
      </w:r>
    </w:p>
    <w:p w:rsidR="000A29D3" w:rsidRDefault="00C83686">
      <w:pPr>
        <w:spacing w:after="0"/>
        <w:ind w:firstLine="240"/>
      </w:pPr>
      <w:bookmarkStart w:id="973" w:name="954"/>
      <w:bookmarkEnd w:id="972"/>
      <w:r>
        <w:rPr>
          <w:rFonts w:ascii="Arial"/>
          <w:color w:val="000000"/>
          <w:sz w:val="18"/>
        </w:rPr>
        <w:t xml:space="preserve">R9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</w:p>
    <w:p w:rsidR="000A29D3" w:rsidRDefault="00C83686">
      <w:pPr>
        <w:spacing w:after="0"/>
        <w:ind w:firstLine="240"/>
      </w:pPr>
      <w:bookmarkStart w:id="974" w:name="955"/>
      <w:bookmarkEnd w:id="973"/>
      <w:r>
        <w:rPr>
          <w:rFonts w:ascii="Arial"/>
          <w:color w:val="000000"/>
          <w:sz w:val="18"/>
        </w:rPr>
        <w:t xml:space="preserve">R10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0A29D3" w:rsidRDefault="00C83686">
      <w:pPr>
        <w:spacing w:after="0"/>
        <w:ind w:firstLine="240"/>
      </w:pPr>
      <w:bookmarkStart w:id="975" w:name="956"/>
      <w:bookmarkEnd w:id="974"/>
      <w:r>
        <w:rPr>
          <w:rFonts w:ascii="Arial"/>
          <w:color w:val="000000"/>
          <w:sz w:val="18"/>
        </w:rPr>
        <w:t xml:space="preserve">R11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0A29D3" w:rsidRDefault="00C83686">
      <w:pPr>
        <w:spacing w:after="0"/>
        <w:ind w:firstLine="240"/>
      </w:pPr>
      <w:bookmarkStart w:id="976" w:name="957"/>
      <w:bookmarkEnd w:id="975"/>
      <w:r>
        <w:rPr>
          <w:rFonts w:ascii="Arial"/>
          <w:color w:val="000000"/>
          <w:sz w:val="18"/>
        </w:rPr>
        <w:t xml:space="preserve">R12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R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</w:p>
    <w:p w:rsidR="000A29D3" w:rsidRDefault="00C83686">
      <w:pPr>
        <w:spacing w:after="0"/>
        <w:ind w:firstLine="240"/>
      </w:pPr>
      <w:bookmarkStart w:id="977" w:name="958"/>
      <w:bookmarkEnd w:id="976"/>
      <w:r>
        <w:rPr>
          <w:rFonts w:ascii="Arial"/>
          <w:color w:val="000000"/>
          <w:sz w:val="18"/>
        </w:rPr>
        <w:t xml:space="preserve">R13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позиціях</w:t>
      </w:r>
      <w:r>
        <w:rPr>
          <w:rFonts w:ascii="Arial"/>
          <w:color w:val="000000"/>
          <w:sz w:val="18"/>
        </w:rPr>
        <w:t xml:space="preserve"> R1 - R12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)</w:t>
      </w:r>
    </w:p>
    <w:p w:rsidR="000A29D3" w:rsidRDefault="00C83686">
      <w:pPr>
        <w:spacing w:after="0"/>
        <w:ind w:firstLine="240"/>
      </w:pPr>
      <w:bookmarkStart w:id="978" w:name="959"/>
      <w:bookmarkEnd w:id="977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Включає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також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</w:t>
      </w:r>
      <w:r>
        <w:rPr>
          <w:rFonts w:ascii="Arial"/>
          <w:color w:val="000000"/>
          <w:sz w:val="15"/>
        </w:rPr>
        <w:t>овки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термічного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оброблення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побутових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відходів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енергетична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ефективність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становить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менше</w:t>
      </w:r>
      <w:r>
        <w:rPr>
          <w:rFonts w:ascii="Arial"/>
          <w:color w:val="000000"/>
          <w:sz w:val="15"/>
        </w:rPr>
        <w:t>:</w:t>
      </w:r>
    </w:p>
    <w:p w:rsidR="000A29D3" w:rsidRDefault="00C83686">
      <w:pPr>
        <w:spacing w:after="0"/>
        <w:ind w:firstLine="240"/>
      </w:pPr>
      <w:bookmarkStart w:id="979" w:name="960"/>
      <w:bookmarkEnd w:id="978"/>
      <w:r>
        <w:rPr>
          <w:rFonts w:ascii="Arial"/>
          <w:color w:val="000000"/>
          <w:sz w:val="15"/>
        </w:rPr>
        <w:t xml:space="preserve">0,60 -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установок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експлуатацію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розпочато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набрання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Законом</w:t>
      </w:r>
      <w:r>
        <w:rPr>
          <w:rFonts w:ascii="Arial"/>
          <w:color w:val="000000"/>
          <w:sz w:val="15"/>
        </w:rPr>
        <w:t>;</w:t>
      </w:r>
    </w:p>
    <w:p w:rsidR="000A29D3" w:rsidRDefault="00C83686">
      <w:pPr>
        <w:spacing w:after="0"/>
        <w:ind w:firstLine="240"/>
      </w:pPr>
      <w:bookmarkStart w:id="980" w:name="961"/>
      <w:bookmarkEnd w:id="979"/>
      <w:r>
        <w:rPr>
          <w:rFonts w:ascii="Arial"/>
          <w:color w:val="000000"/>
          <w:sz w:val="15"/>
        </w:rPr>
        <w:t xml:space="preserve">0,65 -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установок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експлуатацію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розпочато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після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набрання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</w:t>
      </w:r>
      <w:r>
        <w:rPr>
          <w:rFonts w:ascii="Arial"/>
          <w:color w:val="000000"/>
          <w:sz w:val="15"/>
        </w:rPr>
        <w:t>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Законом</w:t>
      </w:r>
      <w:r>
        <w:rPr>
          <w:rFonts w:ascii="Arial"/>
          <w:color w:val="000000"/>
          <w:sz w:val="15"/>
        </w:rPr>
        <w:t>.</w:t>
      </w:r>
    </w:p>
    <w:p w:rsidR="000A29D3" w:rsidRDefault="00C83686">
      <w:pPr>
        <w:spacing w:after="0"/>
        <w:ind w:firstLine="240"/>
      </w:pPr>
      <w:bookmarkStart w:id="981" w:name="962"/>
      <w:bookmarkEnd w:id="980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82" w:name="963"/>
      <w:bookmarkEnd w:id="981"/>
      <w:r>
        <w:rPr>
          <w:rFonts w:ascii="Arial"/>
          <w:color w:val="000000"/>
          <w:sz w:val="18"/>
        </w:rPr>
        <w:t xml:space="preserve">EE = [(Ep - (Ef + Ei)) / (0,97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(Ew + Ef))]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83" w:name="964"/>
      <w:bookmarkEnd w:id="982"/>
      <w:r>
        <w:rPr>
          <w:rFonts w:ascii="Arial"/>
          <w:color w:val="000000"/>
          <w:sz w:val="18"/>
        </w:rPr>
        <w:t xml:space="preserve">EE -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84" w:name="965"/>
      <w:bookmarkEnd w:id="983"/>
      <w:r>
        <w:rPr>
          <w:rFonts w:ascii="Arial"/>
          <w:color w:val="000000"/>
          <w:sz w:val="18"/>
        </w:rPr>
        <w:t xml:space="preserve">Ep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85" w:name="966"/>
      <w:bookmarkEnd w:id="984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= 2,6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+ 1,1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Et, </w:t>
      </w:r>
      <w:r>
        <w:rPr>
          <w:rFonts w:ascii="Arial"/>
          <w:color w:val="000000"/>
          <w:sz w:val="18"/>
        </w:rPr>
        <w:t>де</w:t>
      </w:r>
    </w:p>
    <w:p w:rsidR="000A29D3" w:rsidRDefault="00C83686">
      <w:pPr>
        <w:spacing w:after="0"/>
        <w:ind w:firstLine="240"/>
      </w:pPr>
      <w:bookmarkStart w:id="986" w:name="967"/>
      <w:bookmarkEnd w:id="985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87" w:name="968"/>
      <w:bookmarkEnd w:id="986"/>
      <w:r>
        <w:rPr>
          <w:rFonts w:ascii="Arial"/>
          <w:color w:val="000000"/>
          <w:sz w:val="18"/>
        </w:rPr>
        <w:t xml:space="preserve">Et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988" w:name="969"/>
      <w:bookmarkEnd w:id="987"/>
      <w:r>
        <w:rPr>
          <w:rFonts w:ascii="Arial"/>
          <w:color w:val="000000"/>
          <w:sz w:val="18"/>
        </w:rPr>
        <w:t xml:space="preserve">Ef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989" w:name="970"/>
      <w:bookmarkEnd w:id="988"/>
      <w:r>
        <w:rPr>
          <w:rFonts w:ascii="Arial"/>
          <w:color w:val="000000"/>
          <w:sz w:val="18"/>
        </w:rPr>
        <w:t xml:space="preserve">Ew -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калорійності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990" w:name="971"/>
      <w:bookmarkEnd w:id="989"/>
      <w:r>
        <w:rPr>
          <w:rFonts w:ascii="Arial"/>
          <w:color w:val="000000"/>
          <w:sz w:val="18"/>
        </w:rPr>
        <w:t xml:space="preserve">Ei -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Ew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Ef (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0A29D3" w:rsidRDefault="00C83686">
      <w:pPr>
        <w:spacing w:after="0"/>
        <w:ind w:firstLine="240"/>
      </w:pPr>
      <w:bookmarkStart w:id="991" w:name="972"/>
      <w:bookmarkEnd w:id="990"/>
      <w:r>
        <w:rPr>
          <w:rFonts w:ascii="Arial"/>
          <w:color w:val="000000"/>
          <w:sz w:val="18"/>
        </w:rPr>
        <w:t xml:space="preserve">0,97 -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92" w:name="973"/>
      <w:bookmarkEnd w:id="9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).</w:t>
      </w:r>
    </w:p>
    <w:p w:rsidR="000A29D3" w:rsidRDefault="00C83686">
      <w:pPr>
        <w:spacing w:after="0"/>
        <w:ind w:firstLine="240"/>
      </w:pPr>
      <w:bookmarkStart w:id="993" w:name="974"/>
      <w:bookmarkEnd w:id="992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коригуючий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94" w:name="975"/>
      <w:bookmarkEnd w:id="993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95" w:name="976"/>
      <w:bookmarkEnd w:id="994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3350;</w:t>
      </w:r>
    </w:p>
    <w:p w:rsidR="000A29D3" w:rsidRDefault="00C83686">
      <w:pPr>
        <w:spacing w:after="0"/>
        <w:ind w:firstLine="240"/>
      </w:pPr>
      <w:bookmarkStart w:id="996" w:name="977"/>
      <w:bookmarkEnd w:id="995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1,25 -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2150;</w:t>
      </w:r>
    </w:p>
    <w:p w:rsidR="000A29D3" w:rsidRDefault="00C83686">
      <w:pPr>
        <w:spacing w:after="0"/>
        <w:ind w:firstLine="240"/>
      </w:pPr>
      <w:bookmarkStart w:id="997" w:name="978"/>
      <w:bookmarkEnd w:id="996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- (0,25 / 1200)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+ 1,698 -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998" w:name="979"/>
      <w:bookmarkEnd w:id="997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999" w:name="980"/>
      <w:bookmarkEnd w:id="998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3350;</w:t>
      </w:r>
    </w:p>
    <w:p w:rsidR="000A29D3" w:rsidRDefault="00C83686">
      <w:pPr>
        <w:spacing w:after="0"/>
        <w:ind w:firstLine="240"/>
      </w:pPr>
      <w:bookmarkStart w:id="1000" w:name="981"/>
      <w:bookmarkEnd w:id="999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1,12 -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2150;</w:t>
      </w:r>
    </w:p>
    <w:p w:rsidR="000A29D3" w:rsidRDefault="00C83686">
      <w:pPr>
        <w:spacing w:after="0"/>
        <w:ind w:firstLine="240"/>
      </w:pPr>
      <w:bookmarkStart w:id="1001" w:name="982"/>
      <w:bookmarkEnd w:id="1000"/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= - (0,12 / 1200) </w:t>
      </w:r>
      <w:r>
        <w:rPr>
          <w:rFonts w:ascii="Arial"/>
          <w:b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+ 1,335 -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002" w:name="983"/>
      <w:bookmarkEnd w:id="1001"/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коми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003" w:name="984"/>
      <w:bookmarkEnd w:id="1002"/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004" w:name="985"/>
      <w:bookmarkEnd w:id="1003"/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.</w:t>
      </w:r>
    </w:p>
    <w:p w:rsidR="000A29D3" w:rsidRDefault="00C83686">
      <w:pPr>
        <w:spacing w:after="0"/>
        <w:ind w:firstLine="240"/>
      </w:pPr>
      <w:bookmarkStart w:id="1005" w:name="986"/>
      <w:bookmarkEnd w:id="1004"/>
      <w:r>
        <w:rPr>
          <w:rFonts w:ascii="Arial"/>
          <w:color w:val="000000"/>
          <w:sz w:val="18"/>
        </w:rPr>
        <w:t xml:space="preserve"> </w:t>
      </w:r>
    </w:p>
    <w:p w:rsidR="000A29D3" w:rsidRDefault="00C83686">
      <w:pPr>
        <w:spacing w:after="0"/>
        <w:ind w:firstLine="240"/>
        <w:jc w:val="right"/>
      </w:pPr>
      <w:bookmarkStart w:id="1006" w:name="987"/>
      <w:bookmarkEnd w:id="10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</w:t>
      </w:r>
    </w:p>
    <w:p w:rsidR="000A29D3" w:rsidRDefault="00C83686">
      <w:pPr>
        <w:pStyle w:val="3"/>
        <w:spacing w:after="0"/>
        <w:jc w:val="center"/>
      </w:pPr>
      <w:bookmarkStart w:id="1007" w:name="988"/>
      <w:bookmarkEnd w:id="100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властивостей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</w:p>
    <w:p w:rsidR="000A29D3" w:rsidRDefault="00C83686">
      <w:pPr>
        <w:spacing w:after="0"/>
        <w:ind w:firstLine="240"/>
      </w:pPr>
      <w:bookmarkStart w:id="1008" w:name="989"/>
      <w:bookmarkEnd w:id="1007"/>
      <w:r>
        <w:rPr>
          <w:rFonts w:ascii="Arial"/>
          <w:color w:val="000000"/>
          <w:sz w:val="18"/>
        </w:rPr>
        <w:t xml:space="preserve">HB 1 </w:t>
      </w:r>
      <w:r>
        <w:rPr>
          <w:rFonts w:ascii="Arial"/>
          <w:color w:val="000000"/>
          <w:sz w:val="18"/>
        </w:rPr>
        <w:t>Вибухонебезпечність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пероксидів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</w:p>
    <w:p w:rsidR="000A29D3" w:rsidRDefault="00C83686">
      <w:pPr>
        <w:spacing w:after="0"/>
        <w:ind w:firstLine="240"/>
      </w:pPr>
      <w:bookmarkStart w:id="1009" w:name="990"/>
      <w:bookmarkEnd w:id="1008"/>
      <w:r>
        <w:rPr>
          <w:rFonts w:ascii="Arial"/>
          <w:color w:val="000000"/>
          <w:sz w:val="18"/>
        </w:rPr>
        <w:t xml:space="preserve">HB 2 </w:t>
      </w:r>
      <w:r>
        <w:rPr>
          <w:rFonts w:ascii="Arial"/>
          <w:color w:val="000000"/>
          <w:sz w:val="18"/>
        </w:rPr>
        <w:t>Окисна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</w:p>
    <w:p w:rsidR="000A29D3" w:rsidRDefault="00C83686">
      <w:pPr>
        <w:spacing w:after="0"/>
        <w:ind w:firstLine="240"/>
      </w:pPr>
      <w:bookmarkStart w:id="1010" w:name="991"/>
      <w:bookmarkEnd w:id="1009"/>
      <w:r>
        <w:rPr>
          <w:rFonts w:ascii="Arial"/>
          <w:color w:val="000000"/>
          <w:sz w:val="18"/>
        </w:rPr>
        <w:t xml:space="preserve">HB 3 </w:t>
      </w:r>
      <w:r>
        <w:rPr>
          <w:rFonts w:ascii="Arial"/>
          <w:color w:val="000000"/>
          <w:sz w:val="18"/>
        </w:rPr>
        <w:t>Легкозаймистість</w:t>
      </w:r>
      <w:r>
        <w:rPr>
          <w:rFonts w:ascii="Arial"/>
          <w:color w:val="000000"/>
          <w:sz w:val="18"/>
        </w:rPr>
        <w:t>:</w:t>
      </w:r>
    </w:p>
    <w:p w:rsidR="000A29D3" w:rsidRDefault="00C83686">
      <w:pPr>
        <w:spacing w:after="0"/>
        <w:ind w:firstLine="240"/>
      </w:pPr>
      <w:bookmarkStart w:id="1011" w:name="992"/>
      <w:bookmarkEnd w:id="1010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газойль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дизельне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&gt;</w:t>
      </w:r>
      <w:r>
        <w:rPr>
          <w:rFonts w:ascii="Arial"/>
          <w:color w:val="000000"/>
          <w:sz w:val="18"/>
        </w:rPr>
        <w:t xml:space="preserve"> 55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75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0A29D3" w:rsidRDefault="00C83686">
      <w:pPr>
        <w:spacing w:after="0"/>
        <w:ind w:firstLine="240"/>
      </w:pPr>
      <w:bookmarkStart w:id="1012" w:name="993"/>
      <w:bookmarkEnd w:id="1011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пірофорні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013" w:name="994"/>
      <w:bookmarkEnd w:id="1012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тертя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014" w:name="995"/>
      <w:bookmarkEnd w:id="1013"/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газоподібні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</w:t>
      </w:r>
      <w:r>
        <w:rPr>
          <w:rFonts w:ascii="Arial"/>
          <w:color w:val="000000"/>
          <w:sz w:val="18"/>
        </w:rPr>
        <w:t>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101,3 </w:t>
      </w:r>
      <w:r>
        <w:rPr>
          <w:rFonts w:ascii="Arial"/>
          <w:color w:val="000000"/>
          <w:sz w:val="18"/>
        </w:rPr>
        <w:t>кПа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015" w:name="996"/>
      <w:bookmarkEnd w:id="1014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>;</w:t>
      </w:r>
    </w:p>
    <w:p w:rsidR="000A29D3" w:rsidRDefault="00C83686">
      <w:pPr>
        <w:spacing w:after="0"/>
        <w:ind w:firstLine="240"/>
      </w:pPr>
      <w:bookmarkStart w:id="1016" w:name="997"/>
      <w:bookmarkEnd w:id="1015"/>
      <w:r>
        <w:rPr>
          <w:rFonts w:ascii="Arial"/>
          <w:color w:val="000000"/>
          <w:sz w:val="18"/>
        </w:rPr>
        <w:lastRenderedPageBreak/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легкозаймисті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</w:t>
      </w:r>
      <w:r>
        <w:rPr>
          <w:rFonts w:ascii="Arial"/>
          <w:color w:val="000000"/>
          <w:sz w:val="18"/>
        </w:rPr>
        <w:t>золі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саморозігріваються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пероксиди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</w:p>
    <w:p w:rsidR="000A29D3" w:rsidRDefault="00C83686">
      <w:pPr>
        <w:spacing w:after="0"/>
        <w:ind w:firstLine="240"/>
      </w:pPr>
      <w:bookmarkStart w:id="1017" w:name="998"/>
      <w:bookmarkEnd w:id="1016"/>
      <w:r>
        <w:rPr>
          <w:rFonts w:ascii="Arial"/>
          <w:color w:val="000000"/>
          <w:sz w:val="18"/>
        </w:rPr>
        <w:t xml:space="preserve">HB 4 </w:t>
      </w:r>
      <w:r>
        <w:rPr>
          <w:rFonts w:ascii="Arial"/>
          <w:color w:val="000000"/>
          <w:sz w:val="18"/>
        </w:rPr>
        <w:t>Подразнювальна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подразнення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</w:p>
    <w:p w:rsidR="000A29D3" w:rsidRDefault="00C83686">
      <w:pPr>
        <w:spacing w:after="0"/>
        <w:ind w:firstLine="240"/>
      </w:pPr>
      <w:bookmarkStart w:id="1018" w:name="999"/>
      <w:bookmarkEnd w:id="1017"/>
      <w:r>
        <w:rPr>
          <w:rFonts w:ascii="Arial"/>
          <w:color w:val="000000"/>
          <w:sz w:val="18"/>
        </w:rPr>
        <w:t xml:space="preserve">HP 5 </w:t>
      </w:r>
      <w:r>
        <w:rPr>
          <w:rFonts w:ascii="Arial"/>
          <w:color w:val="000000"/>
          <w:sz w:val="18"/>
        </w:rPr>
        <w:t>Вибіркова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мішеней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ВТОМ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</w:p>
    <w:p w:rsidR="000A29D3" w:rsidRDefault="00C83686">
      <w:pPr>
        <w:spacing w:after="0"/>
        <w:ind w:firstLine="240"/>
      </w:pPr>
      <w:bookmarkStart w:id="1019" w:name="1000"/>
      <w:bookmarkEnd w:id="1018"/>
      <w:r>
        <w:rPr>
          <w:rFonts w:ascii="Arial"/>
          <w:color w:val="000000"/>
          <w:sz w:val="18"/>
        </w:rPr>
        <w:t xml:space="preserve">HB 6 </w:t>
      </w:r>
      <w:r>
        <w:rPr>
          <w:rFonts w:ascii="Arial"/>
          <w:color w:val="000000"/>
          <w:sz w:val="18"/>
        </w:rPr>
        <w:t>Гостра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вдихання</w:t>
      </w:r>
    </w:p>
    <w:p w:rsidR="000A29D3" w:rsidRDefault="00C83686">
      <w:pPr>
        <w:spacing w:after="0"/>
        <w:ind w:firstLine="240"/>
      </w:pPr>
      <w:bookmarkStart w:id="1020" w:name="1001"/>
      <w:bookmarkEnd w:id="1019"/>
      <w:r>
        <w:rPr>
          <w:rFonts w:ascii="Arial"/>
          <w:color w:val="000000"/>
          <w:sz w:val="18"/>
        </w:rPr>
        <w:t xml:space="preserve">HB 7 </w:t>
      </w:r>
      <w:r>
        <w:rPr>
          <w:rFonts w:ascii="Arial"/>
          <w:color w:val="000000"/>
          <w:sz w:val="18"/>
        </w:rPr>
        <w:t>Канцерогенність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</w:p>
    <w:p w:rsidR="000A29D3" w:rsidRDefault="00C83686">
      <w:pPr>
        <w:spacing w:after="0"/>
        <w:ind w:firstLine="240"/>
      </w:pPr>
      <w:bookmarkStart w:id="1021" w:name="1002"/>
      <w:bookmarkEnd w:id="1020"/>
      <w:r>
        <w:rPr>
          <w:rFonts w:ascii="Arial"/>
          <w:color w:val="000000"/>
          <w:sz w:val="18"/>
        </w:rPr>
        <w:t xml:space="preserve">HB 8 </w:t>
      </w:r>
      <w:r>
        <w:rPr>
          <w:rFonts w:ascii="Arial"/>
          <w:color w:val="000000"/>
          <w:sz w:val="18"/>
        </w:rPr>
        <w:t>Корозивність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</w:p>
    <w:p w:rsidR="000A29D3" w:rsidRDefault="00C83686">
      <w:pPr>
        <w:spacing w:after="0"/>
        <w:ind w:firstLine="240"/>
      </w:pPr>
      <w:bookmarkStart w:id="1022" w:name="1003"/>
      <w:bookmarkEnd w:id="1021"/>
      <w:r>
        <w:rPr>
          <w:rFonts w:ascii="Arial"/>
          <w:color w:val="000000"/>
          <w:sz w:val="18"/>
        </w:rPr>
        <w:t xml:space="preserve">HB 9 </w:t>
      </w:r>
      <w:r>
        <w:rPr>
          <w:rFonts w:ascii="Arial"/>
          <w:color w:val="000000"/>
          <w:sz w:val="18"/>
        </w:rPr>
        <w:t>Інфекційність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</w:p>
    <w:p w:rsidR="000A29D3" w:rsidRDefault="00C83686">
      <w:pPr>
        <w:spacing w:after="0"/>
        <w:ind w:firstLine="240"/>
      </w:pPr>
      <w:bookmarkStart w:id="1023" w:name="1004"/>
      <w:bookmarkEnd w:id="1022"/>
      <w:r>
        <w:rPr>
          <w:rFonts w:ascii="Arial"/>
          <w:color w:val="000000"/>
          <w:sz w:val="18"/>
        </w:rPr>
        <w:t xml:space="preserve">HB 10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потомства</w:t>
      </w:r>
    </w:p>
    <w:p w:rsidR="000A29D3" w:rsidRDefault="00C83686">
      <w:pPr>
        <w:spacing w:after="0"/>
        <w:ind w:firstLine="240"/>
      </w:pPr>
      <w:bookmarkStart w:id="1024" w:name="1005"/>
      <w:bookmarkEnd w:id="1023"/>
      <w:r>
        <w:rPr>
          <w:rFonts w:ascii="Arial"/>
          <w:color w:val="000000"/>
          <w:sz w:val="18"/>
        </w:rPr>
        <w:t xml:space="preserve">HP 11 </w:t>
      </w:r>
      <w:r>
        <w:rPr>
          <w:rFonts w:ascii="Arial"/>
          <w:color w:val="000000"/>
          <w:sz w:val="18"/>
        </w:rPr>
        <w:t>Мутагенність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клітині</w:t>
      </w:r>
    </w:p>
    <w:p w:rsidR="000A29D3" w:rsidRDefault="00C83686">
      <w:pPr>
        <w:spacing w:after="0"/>
        <w:ind w:firstLine="240"/>
      </w:pPr>
      <w:bookmarkStart w:id="1025" w:name="1006"/>
      <w:bookmarkEnd w:id="1024"/>
      <w:r>
        <w:rPr>
          <w:rFonts w:ascii="Arial"/>
          <w:color w:val="000000"/>
          <w:sz w:val="18"/>
        </w:rPr>
        <w:t xml:space="preserve">HB 12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гостротоксичний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</w:p>
    <w:p w:rsidR="000A29D3" w:rsidRDefault="00C83686">
      <w:pPr>
        <w:spacing w:after="0"/>
        <w:ind w:firstLine="240"/>
      </w:pPr>
      <w:bookmarkStart w:id="1026" w:name="1007"/>
      <w:bookmarkEnd w:id="1025"/>
      <w:r>
        <w:rPr>
          <w:rFonts w:ascii="Arial"/>
          <w:color w:val="000000"/>
          <w:sz w:val="18"/>
        </w:rPr>
        <w:t xml:space="preserve">HB 13 </w:t>
      </w:r>
      <w:r>
        <w:rPr>
          <w:rFonts w:ascii="Arial"/>
          <w:color w:val="000000"/>
          <w:sz w:val="18"/>
        </w:rPr>
        <w:t>Сенсибілізуюча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сенсибілізацію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алергічну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</w:p>
    <w:p w:rsidR="000A29D3" w:rsidRDefault="00C83686">
      <w:pPr>
        <w:spacing w:after="0"/>
        <w:ind w:firstLine="240"/>
      </w:pPr>
      <w:bookmarkStart w:id="1027" w:name="1008"/>
      <w:bookmarkEnd w:id="1026"/>
      <w:r>
        <w:rPr>
          <w:rFonts w:ascii="Arial"/>
          <w:color w:val="000000"/>
          <w:sz w:val="18"/>
        </w:rPr>
        <w:t xml:space="preserve">HP 14 </w:t>
      </w:r>
      <w:r>
        <w:rPr>
          <w:rFonts w:ascii="Arial"/>
          <w:color w:val="000000"/>
          <w:sz w:val="18"/>
        </w:rPr>
        <w:t>Екотоксичність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</w:p>
    <w:p w:rsidR="000A29D3" w:rsidRDefault="00C83686">
      <w:pPr>
        <w:spacing w:after="0"/>
        <w:ind w:firstLine="240"/>
      </w:pPr>
      <w:bookmarkStart w:id="1028" w:name="1009"/>
      <w:bookmarkEnd w:id="1027"/>
      <w:r>
        <w:rPr>
          <w:rFonts w:ascii="Arial"/>
          <w:color w:val="000000"/>
          <w:sz w:val="18"/>
        </w:rPr>
        <w:t xml:space="preserve">HB 15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</w:p>
    <w:p w:rsidR="000A29D3" w:rsidRDefault="00C83686">
      <w:pPr>
        <w:spacing w:after="0"/>
        <w:jc w:val="center"/>
      </w:pPr>
      <w:bookmarkStart w:id="1029" w:name="1010"/>
      <w:bookmarkEnd w:id="1028"/>
      <w:r>
        <w:rPr>
          <w:rFonts w:ascii="Arial"/>
          <w:color w:val="000000"/>
          <w:sz w:val="18"/>
        </w:rPr>
        <w:t>____________</w:t>
      </w:r>
      <w:bookmarkStart w:id="1030" w:name="_GoBack"/>
      <w:bookmarkEnd w:id="1029"/>
      <w:bookmarkEnd w:id="1030"/>
    </w:p>
    <w:sectPr w:rsidR="000A2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A29D3"/>
    <w:rsid w:val="000A29D3"/>
    <w:rsid w:val="00C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2F12-456B-4477-A879-9894FD0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24491</Words>
  <Characters>139599</Characters>
  <Application>Microsoft Office Word</Application>
  <DocSecurity>0</DocSecurity>
  <Lines>1163</Lines>
  <Paragraphs>327</Paragraphs>
  <ScaleCrop>false</ScaleCrop>
  <Company/>
  <LinksUpToDate>false</LinksUpToDate>
  <CharactersWithSpaces>163763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2024-12-02T22:47:00Z</dcterms:created>
  <dcterms:modified xsi:type="dcterms:W3CDTF">2024-12-02T22:47:00Z</dcterms:modified>
</cp:coreProperties>
</file>