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B6F" w:rsidRDefault="00240B6F">
      <w:pPr>
        <w:shd w:val="clear" w:color="auto" w:fill="FFFFFF"/>
        <w:spacing w:after="120"/>
        <w:ind w:left="120"/>
      </w:pPr>
    </w:p>
    <w:p w:rsidR="00240B6F" w:rsidRDefault="00DF01EE">
      <w:pPr>
        <w:spacing w:after="0"/>
        <w:jc w:val="center"/>
      </w:pPr>
      <w:bookmarkStart w:id="0" w:name="1"/>
      <w:r>
        <w:rPr>
          <w:noProof/>
          <w:lang w:val="uk-UA" w:eastAsia="uk-UA"/>
        </w:rPr>
        <w:drawing>
          <wp:inline distT="0" distB="0" distL="0" distR="0">
            <wp:extent cx="711200" cy="1193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B6F" w:rsidRPr="00DF01EE" w:rsidRDefault="00DF01E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F01EE">
        <w:rPr>
          <w:rFonts w:ascii="Arial"/>
          <w:color w:val="000000"/>
          <w:sz w:val="27"/>
          <w:lang w:val="ru-RU"/>
        </w:rPr>
        <w:t>МІНІСТЕРСТВО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ЗАХИСТУ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ДОВКІЛЛЯ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ТА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ПРИРОДНИХ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РЕСУРСІВ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УКРАЇНИ</w:t>
      </w:r>
    </w:p>
    <w:p w:rsidR="00240B6F" w:rsidRDefault="00DF01EE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2"/>
        <w:gridCol w:w="2768"/>
        <w:gridCol w:w="3223"/>
      </w:tblGrid>
      <w:tr w:rsidR="00240B6F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18.08.2023</w:t>
            </w:r>
          </w:p>
        </w:tc>
        <w:tc>
          <w:tcPr>
            <w:tcW w:w="2907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Київ</w:t>
            </w:r>
            <w:proofErr w:type="spellEnd"/>
          </w:p>
        </w:tc>
        <w:tc>
          <w:tcPr>
            <w:tcW w:w="3391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578</w:t>
            </w:r>
          </w:p>
        </w:tc>
        <w:bookmarkEnd w:id="5"/>
      </w:tr>
    </w:tbl>
    <w:p w:rsidR="00240B6F" w:rsidRDefault="00DF01EE">
      <w:r>
        <w:br/>
      </w:r>
    </w:p>
    <w:p w:rsidR="00240B6F" w:rsidRPr="00DF01EE" w:rsidRDefault="00DF01EE">
      <w:pPr>
        <w:spacing w:after="0"/>
        <w:jc w:val="center"/>
        <w:rPr>
          <w:lang w:val="ru-RU"/>
        </w:rPr>
      </w:pPr>
      <w:bookmarkStart w:id="6" w:name="7"/>
      <w:proofErr w:type="spellStart"/>
      <w:r w:rsidRPr="00DF01EE">
        <w:rPr>
          <w:rFonts w:ascii="Arial"/>
          <w:b/>
          <w:color w:val="000000"/>
          <w:sz w:val="18"/>
          <w:lang w:val="ru-RU"/>
        </w:rPr>
        <w:t>Зареєстровано</w:t>
      </w:r>
      <w:proofErr w:type="spellEnd"/>
      <w:r w:rsidRPr="00DF01EE">
        <w:rPr>
          <w:rFonts w:ascii="Arial"/>
          <w:b/>
          <w:color w:val="000000"/>
          <w:sz w:val="18"/>
          <w:lang w:val="ru-RU"/>
        </w:rPr>
        <w:t xml:space="preserve"> </w:t>
      </w:r>
      <w:r w:rsidRPr="00DF01EE">
        <w:rPr>
          <w:rFonts w:ascii="Arial"/>
          <w:b/>
          <w:color w:val="000000"/>
          <w:sz w:val="18"/>
          <w:lang w:val="ru-RU"/>
        </w:rPr>
        <w:t>в</w:t>
      </w:r>
      <w:r w:rsidRPr="00DF01E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b/>
          <w:color w:val="000000"/>
          <w:sz w:val="18"/>
          <w:lang w:val="ru-RU"/>
        </w:rPr>
        <w:t>Міністерстві</w:t>
      </w:r>
      <w:proofErr w:type="spellEnd"/>
      <w:r w:rsidRPr="00DF01E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b/>
          <w:color w:val="000000"/>
          <w:sz w:val="18"/>
          <w:lang w:val="ru-RU"/>
        </w:rPr>
        <w:t>юстиції</w:t>
      </w:r>
      <w:proofErr w:type="spellEnd"/>
      <w:r w:rsidRPr="00DF01EE">
        <w:rPr>
          <w:rFonts w:ascii="Arial"/>
          <w:b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b/>
          <w:color w:val="000000"/>
          <w:sz w:val="18"/>
          <w:lang w:val="ru-RU"/>
        </w:rPr>
        <w:t>України</w:t>
      </w:r>
      <w:proofErr w:type="spellEnd"/>
      <w:r w:rsidRPr="00DF01EE">
        <w:rPr>
          <w:lang w:val="ru-RU"/>
        </w:rPr>
        <w:br/>
      </w:r>
      <w:r w:rsidRPr="00DF01EE">
        <w:rPr>
          <w:rFonts w:ascii="Arial"/>
          <w:b/>
          <w:color w:val="000000"/>
          <w:sz w:val="18"/>
          <w:lang w:val="ru-RU"/>
        </w:rPr>
        <w:t xml:space="preserve">04 </w:t>
      </w:r>
      <w:proofErr w:type="spellStart"/>
      <w:r w:rsidRPr="00DF01EE">
        <w:rPr>
          <w:rFonts w:ascii="Arial"/>
          <w:b/>
          <w:color w:val="000000"/>
          <w:sz w:val="18"/>
          <w:lang w:val="ru-RU"/>
        </w:rPr>
        <w:t>вересня</w:t>
      </w:r>
      <w:proofErr w:type="spellEnd"/>
      <w:r w:rsidRPr="00DF01EE">
        <w:rPr>
          <w:rFonts w:ascii="Arial"/>
          <w:b/>
          <w:color w:val="000000"/>
          <w:sz w:val="18"/>
          <w:lang w:val="ru-RU"/>
        </w:rPr>
        <w:t xml:space="preserve"> 2023 </w:t>
      </w:r>
      <w:r w:rsidRPr="00DF01EE">
        <w:rPr>
          <w:rFonts w:ascii="Arial"/>
          <w:b/>
          <w:color w:val="000000"/>
          <w:sz w:val="18"/>
          <w:lang w:val="ru-RU"/>
        </w:rPr>
        <w:t>р</w:t>
      </w:r>
      <w:r w:rsidRPr="00DF01EE">
        <w:rPr>
          <w:rFonts w:ascii="Arial"/>
          <w:b/>
          <w:color w:val="000000"/>
          <w:sz w:val="18"/>
          <w:lang w:val="ru-RU"/>
        </w:rPr>
        <w:t xml:space="preserve">. </w:t>
      </w:r>
      <w:r w:rsidRPr="00DF01EE">
        <w:rPr>
          <w:rFonts w:ascii="Arial"/>
          <w:b/>
          <w:color w:val="000000"/>
          <w:sz w:val="18"/>
          <w:lang w:val="ru-RU"/>
        </w:rPr>
        <w:t>за</w:t>
      </w:r>
      <w:r w:rsidRPr="00DF01EE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DF01EE">
        <w:rPr>
          <w:rFonts w:ascii="Arial"/>
          <w:b/>
          <w:color w:val="000000"/>
          <w:sz w:val="18"/>
          <w:lang w:val="ru-RU"/>
        </w:rPr>
        <w:t xml:space="preserve"> 1553/40609</w:t>
      </w:r>
    </w:p>
    <w:p w:rsidR="00240B6F" w:rsidRPr="00DF01EE" w:rsidRDefault="00DF01EE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DF01EE">
        <w:rPr>
          <w:rFonts w:ascii="Arial"/>
          <w:color w:val="000000"/>
          <w:sz w:val="27"/>
          <w:lang w:val="ru-RU"/>
        </w:rPr>
        <w:t>Про</w:t>
      </w:r>
      <w:r w:rsidRPr="00DF01E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27"/>
          <w:lang w:val="ru-RU"/>
        </w:rPr>
        <w:t>визнання</w:t>
      </w:r>
      <w:proofErr w:type="spellEnd"/>
      <w:r w:rsidRPr="00DF01EE">
        <w:rPr>
          <w:rFonts w:ascii="Arial"/>
          <w:color w:val="000000"/>
          <w:sz w:val="27"/>
          <w:lang w:val="ru-RU"/>
        </w:rPr>
        <w:t xml:space="preserve"> </w:t>
      </w:r>
      <w:r w:rsidRPr="00DF01EE">
        <w:rPr>
          <w:rFonts w:ascii="Arial"/>
          <w:color w:val="000000"/>
          <w:sz w:val="27"/>
          <w:lang w:val="ru-RU"/>
        </w:rPr>
        <w:t>такими</w:t>
      </w:r>
      <w:r w:rsidRPr="00DF01E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DF01EE">
        <w:rPr>
          <w:rFonts w:ascii="Arial"/>
          <w:color w:val="000000"/>
          <w:sz w:val="27"/>
          <w:lang w:val="ru-RU"/>
        </w:rPr>
        <w:t>що</w:t>
      </w:r>
      <w:proofErr w:type="spellEnd"/>
      <w:r w:rsidRPr="00DF01E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27"/>
          <w:lang w:val="ru-RU"/>
        </w:rPr>
        <w:t>втратили</w:t>
      </w:r>
      <w:proofErr w:type="spellEnd"/>
      <w:r w:rsidRPr="00DF01E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27"/>
          <w:lang w:val="ru-RU"/>
        </w:rPr>
        <w:t>чинність</w:t>
      </w:r>
      <w:proofErr w:type="spellEnd"/>
      <w:r w:rsidRPr="00DF01EE">
        <w:rPr>
          <w:rFonts w:ascii="Arial"/>
          <w:color w:val="000000"/>
          <w:sz w:val="27"/>
          <w:lang w:val="ru-RU"/>
        </w:rPr>
        <w:t xml:space="preserve">, </w:t>
      </w:r>
      <w:proofErr w:type="spellStart"/>
      <w:r w:rsidRPr="00DF01EE">
        <w:rPr>
          <w:rFonts w:ascii="Arial"/>
          <w:color w:val="000000"/>
          <w:sz w:val="27"/>
          <w:lang w:val="ru-RU"/>
        </w:rPr>
        <w:t>деяких</w:t>
      </w:r>
      <w:proofErr w:type="spellEnd"/>
      <w:r w:rsidRPr="00DF01EE">
        <w:rPr>
          <w:rFonts w:ascii="Arial"/>
          <w:color w:val="000000"/>
          <w:sz w:val="27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27"/>
          <w:lang w:val="ru-RU"/>
        </w:rPr>
        <w:t>наказів</w:t>
      </w:r>
      <w:proofErr w:type="spellEnd"/>
    </w:p>
    <w:p w:rsidR="00240B6F" w:rsidRPr="00DF01EE" w:rsidRDefault="00DF01EE">
      <w:pPr>
        <w:spacing w:after="0"/>
        <w:jc w:val="center"/>
        <w:rPr>
          <w:lang w:val="ru-RU"/>
        </w:rPr>
      </w:pPr>
      <w:bookmarkStart w:id="8" w:name="25"/>
      <w:bookmarkEnd w:id="7"/>
      <w:proofErr w:type="spellStart"/>
      <w:r w:rsidRPr="00DF01EE">
        <w:rPr>
          <w:rFonts w:ascii="Arial"/>
          <w:color w:val="000000"/>
          <w:sz w:val="18"/>
          <w:lang w:val="ru-RU"/>
        </w:rPr>
        <w:t>Із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змінами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і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доповненнями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внесеними</w:t>
      </w:r>
      <w:proofErr w:type="spellEnd"/>
      <w:r w:rsidRPr="00DF01EE">
        <w:rPr>
          <w:lang w:val="ru-RU"/>
        </w:rPr>
        <w:br/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наказом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захисту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довкілля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природних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ресурсів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lang w:val="ru-RU"/>
        </w:rPr>
        <w:br/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7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2023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619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9" w:name="9"/>
      <w:bookmarkEnd w:id="8"/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метою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приведення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нормативно</w:t>
      </w:r>
      <w:r w:rsidRPr="00DF01EE">
        <w:rPr>
          <w:rFonts w:ascii="Arial"/>
          <w:color w:val="000000"/>
          <w:sz w:val="18"/>
          <w:lang w:val="ru-RU"/>
        </w:rPr>
        <w:t>-</w:t>
      </w:r>
      <w:proofErr w:type="spellStart"/>
      <w:r w:rsidRPr="00DF01EE">
        <w:rPr>
          <w:rFonts w:ascii="Arial"/>
          <w:color w:val="000000"/>
          <w:sz w:val="18"/>
          <w:lang w:val="ru-RU"/>
        </w:rPr>
        <w:t>правових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актів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відповідність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положеннями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Закону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"</w:t>
      </w:r>
      <w:r w:rsidRPr="00DF01EE">
        <w:rPr>
          <w:rFonts w:ascii="Arial"/>
          <w:color w:val="000000"/>
          <w:sz w:val="18"/>
          <w:lang w:val="ru-RU"/>
        </w:rPr>
        <w:t>Про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DF01EE">
        <w:rPr>
          <w:rFonts w:ascii="Arial"/>
          <w:color w:val="000000"/>
          <w:sz w:val="18"/>
          <w:lang w:val="ru-RU"/>
        </w:rPr>
        <w:t>",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0" w:name="10"/>
      <w:bookmarkEnd w:id="9"/>
      <w:r w:rsidRPr="00DF01EE">
        <w:rPr>
          <w:rFonts w:ascii="Arial"/>
          <w:b/>
          <w:color w:val="000000"/>
          <w:sz w:val="18"/>
          <w:lang w:val="ru-RU"/>
        </w:rPr>
        <w:t>НАКАЗУЮ</w:t>
      </w:r>
      <w:r w:rsidRPr="00DF01EE">
        <w:rPr>
          <w:rFonts w:ascii="Arial"/>
          <w:b/>
          <w:color w:val="000000"/>
          <w:sz w:val="18"/>
          <w:lang w:val="ru-RU"/>
        </w:rPr>
        <w:t>: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1" w:name="11"/>
      <w:bookmarkEnd w:id="10"/>
      <w:r w:rsidRPr="00DF01EE">
        <w:rPr>
          <w:rFonts w:ascii="Arial"/>
          <w:color w:val="000000"/>
          <w:sz w:val="18"/>
          <w:lang w:val="ru-RU"/>
        </w:rPr>
        <w:t xml:space="preserve">1.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Ви</w:t>
      </w:r>
      <w:r w:rsidRPr="00DF01EE">
        <w:rPr>
          <w:rFonts w:ascii="Arial"/>
          <w:color w:val="000000"/>
          <w:sz w:val="18"/>
          <w:lang w:val="ru-RU"/>
        </w:rPr>
        <w:t>знати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такими</w:t>
      </w:r>
      <w:r w:rsidRPr="00DF01E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F01EE">
        <w:rPr>
          <w:rFonts w:ascii="Arial"/>
          <w:color w:val="000000"/>
          <w:sz w:val="18"/>
          <w:lang w:val="ru-RU"/>
        </w:rPr>
        <w:t>що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втратили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чинність</w:t>
      </w:r>
      <w:proofErr w:type="spellEnd"/>
      <w:r w:rsidRPr="00DF01EE">
        <w:rPr>
          <w:rFonts w:ascii="Arial"/>
          <w:color w:val="000000"/>
          <w:sz w:val="18"/>
          <w:lang w:val="ru-RU"/>
        </w:rPr>
        <w:t>: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2" w:name="12"/>
      <w:bookmarkEnd w:id="11"/>
      <w:r w:rsidRPr="00DF01EE">
        <w:rPr>
          <w:rFonts w:ascii="Arial"/>
          <w:color w:val="000000"/>
          <w:sz w:val="18"/>
          <w:lang w:val="ru-RU"/>
        </w:rPr>
        <w:t>наказ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природного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ядерної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безпеки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14 </w:t>
      </w:r>
      <w:proofErr w:type="spellStart"/>
      <w:r w:rsidRPr="00DF01EE">
        <w:rPr>
          <w:rFonts w:ascii="Arial"/>
          <w:color w:val="000000"/>
          <w:sz w:val="18"/>
          <w:lang w:val="ru-RU"/>
        </w:rPr>
        <w:t>січня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1999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12 "</w:t>
      </w:r>
      <w:r w:rsidRPr="00DF01EE">
        <w:rPr>
          <w:rFonts w:ascii="Arial"/>
          <w:color w:val="000000"/>
          <w:sz w:val="18"/>
          <w:lang w:val="ru-RU"/>
        </w:rPr>
        <w:t>Про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Інструкції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про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зміст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і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складання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паспорта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місць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видалення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зареєстрований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03 </w:t>
      </w:r>
      <w:r w:rsidRPr="00DF01EE">
        <w:rPr>
          <w:rFonts w:ascii="Arial"/>
          <w:color w:val="000000"/>
          <w:sz w:val="18"/>
          <w:lang w:val="ru-RU"/>
        </w:rPr>
        <w:t>лютого</w:t>
      </w:r>
      <w:r w:rsidRPr="00DF01EE">
        <w:rPr>
          <w:rFonts w:ascii="Arial"/>
          <w:color w:val="000000"/>
          <w:sz w:val="18"/>
          <w:lang w:val="ru-RU"/>
        </w:rPr>
        <w:t xml:space="preserve"> 1999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60/3353;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3" w:name="13"/>
      <w:bookmarkEnd w:id="12"/>
      <w:r w:rsidRPr="00DF01EE">
        <w:rPr>
          <w:rFonts w:ascii="Arial"/>
          <w:color w:val="000000"/>
          <w:sz w:val="18"/>
          <w:lang w:val="ru-RU"/>
        </w:rPr>
        <w:t>наказ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природного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ядерної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безпеки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17 </w:t>
      </w:r>
      <w:r w:rsidRPr="00DF01EE">
        <w:rPr>
          <w:rFonts w:ascii="Arial"/>
          <w:color w:val="000000"/>
          <w:sz w:val="18"/>
          <w:lang w:val="ru-RU"/>
        </w:rPr>
        <w:t>лютого</w:t>
      </w:r>
      <w:r w:rsidRPr="00DF01EE">
        <w:rPr>
          <w:rFonts w:ascii="Arial"/>
          <w:color w:val="000000"/>
          <w:sz w:val="18"/>
          <w:lang w:val="ru-RU"/>
        </w:rPr>
        <w:t xml:space="preserve"> 1999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41 "</w:t>
      </w:r>
      <w:r w:rsidRPr="00DF01EE">
        <w:rPr>
          <w:rFonts w:ascii="Arial"/>
          <w:color w:val="000000"/>
          <w:sz w:val="18"/>
          <w:lang w:val="ru-RU"/>
        </w:rPr>
        <w:t>Про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форми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реєстрової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карти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об</w:t>
      </w:r>
      <w:r w:rsidRPr="00DF01EE">
        <w:rPr>
          <w:rFonts w:ascii="Arial"/>
          <w:color w:val="000000"/>
          <w:sz w:val="18"/>
          <w:lang w:val="ru-RU"/>
        </w:rPr>
        <w:t>'</w:t>
      </w:r>
      <w:r w:rsidRPr="00DF01EE">
        <w:rPr>
          <w:rFonts w:ascii="Arial"/>
          <w:color w:val="000000"/>
          <w:sz w:val="18"/>
          <w:lang w:val="ru-RU"/>
        </w:rPr>
        <w:t>єктів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утворення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, </w:t>
      </w:r>
      <w:proofErr w:type="spellStart"/>
      <w:r w:rsidRPr="00DF01EE">
        <w:rPr>
          <w:rFonts w:ascii="Arial"/>
          <w:color w:val="000000"/>
          <w:sz w:val="18"/>
          <w:lang w:val="ru-RU"/>
        </w:rPr>
        <w:t>оброблення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утилізації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Інструкції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щодо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її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складання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зареєстрований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18 </w:t>
      </w:r>
      <w:proofErr w:type="spellStart"/>
      <w:r w:rsidRPr="00DF01EE">
        <w:rPr>
          <w:rFonts w:ascii="Arial"/>
          <w:color w:val="000000"/>
          <w:sz w:val="18"/>
          <w:lang w:val="ru-RU"/>
        </w:rPr>
        <w:t>березня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1999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169/3462;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4" w:name="14"/>
      <w:bookmarkEnd w:id="13"/>
      <w:r w:rsidRPr="00DF01EE">
        <w:rPr>
          <w:rFonts w:ascii="Arial"/>
          <w:color w:val="000000"/>
          <w:sz w:val="18"/>
          <w:lang w:val="ru-RU"/>
        </w:rPr>
        <w:t>наказ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охорони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навколишнього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природного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середовища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07 </w:t>
      </w:r>
      <w:proofErr w:type="spellStart"/>
      <w:r w:rsidRPr="00DF01EE">
        <w:rPr>
          <w:rFonts w:ascii="Arial"/>
          <w:color w:val="000000"/>
          <w:sz w:val="18"/>
          <w:lang w:val="ru-RU"/>
        </w:rPr>
        <w:t>липня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2008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342 "</w:t>
      </w:r>
      <w:r w:rsidRPr="00DF01EE">
        <w:rPr>
          <w:rFonts w:ascii="Arial"/>
          <w:color w:val="000000"/>
          <w:sz w:val="18"/>
          <w:lang w:val="ru-RU"/>
        </w:rPr>
        <w:t>Про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затвердження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типової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форми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первинної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облікової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документації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1-</w:t>
      </w:r>
      <w:r w:rsidRPr="00DF01EE">
        <w:rPr>
          <w:rFonts w:ascii="Arial"/>
          <w:color w:val="000000"/>
          <w:sz w:val="18"/>
          <w:lang w:val="ru-RU"/>
        </w:rPr>
        <w:t>ВТ</w:t>
      </w:r>
      <w:r w:rsidRPr="00DF01EE">
        <w:rPr>
          <w:rFonts w:ascii="Arial"/>
          <w:color w:val="000000"/>
          <w:sz w:val="18"/>
          <w:lang w:val="ru-RU"/>
        </w:rPr>
        <w:t xml:space="preserve"> "</w:t>
      </w:r>
      <w:proofErr w:type="spellStart"/>
      <w:r w:rsidRPr="00DF01EE">
        <w:rPr>
          <w:rFonts w:ascii="Arial"/>
          <w:color w:val="000000"/>
          <w:sz w:val="18"/>
          <w:lang w:val="ru-RU"/>
        </w:rPr>
        <w:t>Облік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відходів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пакувальних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матеріалів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і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тари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"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Інструкції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щодо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її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заповнення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",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зареєстрований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Міністерстві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09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вересня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2008 </w:t>
      </w:r>
      <w:r w:rsidRPr="00DF01EE">
        <w:rPr>
          <w:rFonts w:ascii="Arial"/>
          <w:color w:val="000000"/>
          <w:sz w:val="18"/>
          <w:lang w:val="ru-RU"/>
        </w:rPr>
        <w:t>року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824/15515.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5" w:name="15"/>
      <w:bookmarkEnd w:id="14"/>
      <w:r w:rsidRPr="00DF01EE">
        <w:rPr>
          <w:rFonts w:ascii="Arial"/>
          <w:color w:val="000000"/>
          <w:sz w:val="18"/>
          <w:lang w:val="ru-RU"/>
        </w:rPr>
        <w:t xml:space="preserve">2.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Управлінню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питань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управління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відходами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забезпечити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подання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цього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наказу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в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установленому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порядку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державну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реєстрацію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до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юстиції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>.</w:t>
      </w:r>
    </w:p>
    <w:p w:rsidR="00240B6F" w:rsidRPr="00DF01EE" w:rsidRDefault="00DF01EE">
      <w:pPr>
        <w:spacing w:after="0"/>
        <w:ind w:firstLine="240"/>
        <w:rPr>
          <w:lang w:val="ru-RU"/>
        </w:rPr>
      </w:pPr>
      <w:bookmarkStart w:id="16" w:name="26"/>
      <w:bookmarkEnd w:id="15"/>
      <w:r w:rsidRPr="00DF01EE">
        <w:rPr>
          <w:rFonts w:ascii="Arial"/>
          <w:color w:val="000000"/>
          <w:sz w:val="18"/>
          <w:lang w:val="ru-RU"/>
        </w:rPr>
        <w:t xml:space="preserve">3. </w:t>
      </w:r>
      <w:proofErr w:type="spellStart"/>
      <w:r w:rsidRPr="00DF01EE">
        <w:rPr>
          <w:rFonts w:ascii="Arial"/>
          <w:color w:val="000000"/>
          <w:sz w:val="18"/>
          <w:lang w:val="ru-RU"/>
        </w:rPr>
        <w:t>Цей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наказ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набирає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чинності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дня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його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офіційного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опублікування</w:t>
      </w:r>
      <w:proofErr w:type="spellEnd"/>
      <w:r w:rsidRPr="00DF01EE">
        <w:rPr>
          <w:rFonts w:ascii="Arial"/>
          <w:color w:val="000000"/>
          <w:sz w:val="18"/>
          <w:lang w:val="ru-RU"/>
        </w:rPr>
        <w:t>.</w:t>
      </w:r>
    </w:p>
    <w:p w:rsidR="00240B6F" w:rsidRPr="00DF01EE" w:rsidRDefault="00DF01EE">
      <w:pPr>
        <w:spacing w:after="0"/>
        <w:ind w:firstLine="240"/>
        <w:jc w:val="right"/>
        <w:rPr>
          <w:lang w:val="ru-RU"/>
        </w:rPr>
      </w:pPr>
      <w:bookmarkStart w:id="17" w:name="27"/>
      <w:bookmarkEnd w:id="16"/>
      <w:r w:rsidRPr="00DF01EE">
        <w:rPr>
          <w:rFonts w:ascii="Arial"/>
          <w:color w:val="000000"/>
          <w:sz w:val="18"/>
          <w:lang w:val="ru-RU"/>
        </w:rPr>
        <w:t>(</w:t>
      </w:r>
      <w:r w:rsidRPr="00DF01EE">
        <w:rPr>
          <w:rFonts w:ascii="Arial"/>
          <w:color w:val="000000"/>
          <w:sz w:val="18"/>
          <w:lang w:val="ru-RU"/>
        </w:rPr>
        <w:t>наказ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доповнено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новим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пунктом</w:t>
      </w:r>
      <w:r w:rsidRPr="00DF01EE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згідно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наказом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Міністерства</w:t>
      </w:r>
      <w:proofErr w:type="spellEnd"/>
      <w:r w:rsidRPr="00DF01EE">
        <w:rPr>
          <w:lang w:val="ru-RU"/>
        </w:rPr>
        <w:br/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>ахисту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довкілля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та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природних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ресурсів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України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від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07.09.2023 </w:t>
      </w:r>
      <w:r w:rsidRPr="00DF01EE">
        <w:rPr>
          <w:rFonts w:ascii="Arial"/>
          <w:color w:val="000000"/>
          <w:sz w:val="18"/>
          <w:lang w:val="ru-RU"/>
        </w:rPr>
        <w:t>р</w:t>
      </w:r>
      <w:r w:rsidRPr="00DF01E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F01EE">
        <w:rPr>
          <w:rFonts w:ascii="Arial"/>
          <w:color w:val="000000"/>
          <w:sz w:val="18"/>
          <w:lang w:val="ru-RU"/>
        </w:rPr>
        <w:t xml:space="preserve"> 619,</w:t>
      </w:r>
      <w:r w:rsidRPr="00DF01EE">
        <w:rPr>
          <w:lang w:val="ru-RU"/>
        </w:rPr>
        <w:br/>
      </w:r>
      <w:r w:rsidRPr="00DF01EE">
        <w:rPr>
          <w:rFonts w:ascii="Arial"/>
          <w:color w:val="000000"/>
          <w:sz w:val="18"/>
          <w:lang w:val="ru-RU"/>
        </w:rPr>
        <w:t>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зв</w:t>
      </w:r>
      <w:r w:rsidRPr="00DF01EE">
        <w:rPr>
          <w:rFonts w:ascii="Arial"/>
          <w:color w:val="000000"/>
          <w:sz w:val="18"/>
          <w:lang w:val="ru-RU"/>
        </w:rPr>
        <w:t>'</w:t>
      </w:r>
      <w:r w:rsidRPr="00DF01EE">
        <w:rPr>
          <w:rFonts w:ascii="Arial"/>
          <w:color w:val="000000"/>
          <w:sz w:val="18"/>
          <w:lang w:val="ru-RU"/>
        </w:rPr>
        <w:t>язку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цим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пункт</w:t>
      </w:r>
      <w:r w:rsidRPr="00DF01EE">
        <w:rPr>
          <w:rFonts w:ascii="Arial"/>
          <w:color w:val="000000"/>
          <w:sz w:val="18"/>
          <w:lang w:val="ru-RU"/>
        </w:rPr>
        <w:t xml:space="preserve"> 3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вважати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пунктом</w:t>
      </w:r>
      <w:r w:rsidRPr="00DF01EE">
        <w:rPr>
          <w:rFonts w:ascii="Arial"/>
          <w:color w:val="000000"/>
          <w:sz w:val="18"/>
          <w:lang w:val="ru-RU"/>
        </w:rPr>
        <w:t xml:space="preserve"> 4)</w:t>
      </w:r>
    </w:p>
    <w:p w:rsidR="00240B6F" w:rsidRDefault="00DF01EE">
      <w:pPr>
        <w:spacing w:after="0"/>
        <w:ind w:firstLine="240"/>
      </w:pPr>
      <w:bookmarkStart w:id="18" w:name="16"/>
      <w:bookmarkEnd w:id="17"/>
      <w:r w:rsidRPr="00DF01EE">
        <w:rPr>
          <w:rFonts w:ascii="Arial"/>
          <w:color w:val="000000"/>
          <w:sz w:val="18"/>
          <w:lang w:val="ru-RU"/>
        </w:rPr>
        <w:t xml:space="preserve">4. </w:t>
      </w:r>
      <w:r w:rsidRPr="00DF01EE">
        <w:rPr>
          <w:rFonts w:ascii="Arial"/>
          <w:color w:val="000000"/>
          <w:sz w:val="18"/>
          <w:lang w:val="ru-RU"/>
        </w:rPr>
        <w:t>Контроль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виконанням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цього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наказу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покласти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на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r w:rsidRPr="00DF01EE">
        <w:rPr>
          <w:rFonts w:ascii="Arial"/>
          <w:color w:val="000000"/>
          <w:sz w:val="18"/>
          <w:lang w:val="ru-RU"/>
        </w:rPr>
        <w:t>заступника</w:t>
      </w:r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Міністра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proofErr w:type="spellStart"/>
      <w:r w:rsidRPr="00DF01EE">
        <w:rPr>
          <w:rFonts w:ascii="Arial"/>
          <w:color w:val="000000"/>
          <w:sz w:val="18"/>
          <w:lang w:val="ru-RU"/>
        </w:rPr>
        <w:t>Вікторію</w:t>
      </w:r>
      <w:proofErr w:type="spellEnd"/>
      <w:r w:rsidRPr="00DF01E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КИРЕЄВУ</w:t>
      </w:r>
      <w:r>
        <w:rPr>
          <w:rFonts w:ascii="Arial"/>
          <w:color w:val="000000"/>
          <w:sz w:val="18"/>
        </w:rPr>
        <w:t>.</w:t>
      </w:r>
    </w:p>
    <w:p w:rsidR="00240B6F" w:rsidRDefault="00DF01EE">
      <w:pPr>
        <w:spacing w:after="0"/>
        <w:ind w:firstLine="240"/>
      </w:pPr>
      <w:bookmarkStart w:id="19" w:name="17"/>
      <w:bookmarkEnd w:id="18"/>
      <w:r>
        <w:rPr>
          <w:rFonts w:ascii="Arial"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0"/>
        <w:gridCol w:w="4613"/>
      </w:tblGrid>
      <w:tr w:rsidR="00240B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20" w:name="18"/>
            <w:bookmarkEnd w:id="19"/>
            <w:proofErr w:type="spellStart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proofErr w:type="spellEnd"/>
          </w:p>
        </w:tc>
        <w:tc>
          <w:tcPr>
            <w:tcW w:w="4845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21" w:name="19"/>
            <w:bookmarkEnd w:id="20"/>
            <w:proofErr w:type="spellStart"/>
            <w:r>
              <w:rPr>
                <w:rFonts w:ascii="Arial"/>
                <w:b/>
                <w:color w:val="000000"/>
                <w:sz w:val="15"/>
              </w:rPr>
              <w:t>Руслан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СТРІЛЕЦЬ</w:t>
            </w:r>
          </w:p>
        </w:tc>
        <w:bookmarkEnd w:id="21"/>
      </w:tr>
      <w:tr w:rsidR="00240B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22" w:name="20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23" w:name="21"/>
            <w:bookmarkEnd w:id="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"/>
      </w:tr>
      <w:tr w:rsidR="00240B6F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24" w:name="22"/>
            <w:proofErr w:type="spellStart"/>
            <w:r>
              <w:rPr>
                <w:rFonts w:ascii="Arial"/>
                <w:b/>
                <w:color w:val="000000"/>
                <w:sz w:val="15"/>
              </w:rPr>
              <w:t>Голова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служби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proofErr w:type="spellStart"/>
            <w:r>
              <w:rPr>
                <w:rFonts w:ascii="Arial"/>
                <w:b/>
                <w:color w:val="000000"/>
                <w:sz w:val="15"/>
              </w:rPr>
              <w:t>статистики</w:t>
            </w:r>
            <w:proofErr w:type="spellEnd"/>
          </w:p>
        </w:tc>
        <w:tc>
          <w:tcPr>
            <w:tcW w:w="4845" w:type="dxa"/>
            <w:vAlign w:val="center"/>
          </w:tcPr>
          <w:p w:rsidR="00240B6F" w:rsidRDefault="00DF01EE">
            <w:pPr>
              <w:spacing w:after="0"/>
              <w:jc w:val="center"/>
            </w:pPr>
            <w:bookmarkStart w:id="25" w:name="23"/>
            <w:bookmarkEnd w:id="24"/>
            <w:proofErr w:type="spellStart"/>
            <w:r>
              <w:rPr>
                <w:rFonts w:ascii="Arial"/>
                <w:b/>
                <w:color w:val="000000"/>
                <w:sz w:val="15"/>
              </w:rPr>
              <w:t>Ігор</w:t>
            </w:r>
            <w:proofErr w:type="spellEnd"/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ВЕРНЕР</w:t>
            </w:r>
          </w:p>
        </w:tc>
        <w:bookmarkEnd w:id="25"/>
      </w:tr>
    </w:tbl>
    <w:p w:rsidR="00240B6F" w:rsidRDefault="00DF01EE">
      <w:r>
        <w:br/>
      </w:r>
      <w:bookmarkStart w:id="26" w:name="_GoBack"/>
      <w:bookmarkEnd w:id="26"/>
    </w:p>
    <w:sectPr w:rsidR="00240B6F">
      <w:pgSz w:w="11907" w:h="16839" w:code="9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0B6F"/>
    <w:rsid w:val="00240B6F"/>
    <w:rsid w:val="00DF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8EB4"/>
  <w15:docId w15:val="{C47AE399-961F-45CB-A893-C576A4ED3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і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1323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НАСТЯ</cp:lastModifiedBy>
  <cp:revision>2</cp:revision>
  <dcterms:created xsi:type="dcterms:W3CDTF">2024-01-12T11:53:00Z</dcterms:created>
  <dcterms:modified xsi:type="dcterms:W3CDTF">2024-01-12T11:53:00Z</dcterms:modified>
</cp:coreProperties>
</file>