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4D" w:rsidRDefault="00AC4919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B4D" w:rsidRPr="00AC4919" w:rsidRDefault="00AC4919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AC4919">
        <w:rPr>
          <w:rFonts w:ascii="Arial"/>
          <w:color w:val="000000"/>
          <w:sz w:val="27"/>
          <w:lang w:val="ru-RU"/>
        </w:rPr>
        <w:t>ЗАКОН</w:t>
      </w:r>
      <w:r w:rsidRPr="00AC4919">
        <w:rPr>
          <w:rFonts w:ascii="Arial"/>
          <w:color w:val="000000"/>
          <w:sz w:val="27"/>
          <w:lang w:val="ru-RU"/>
        </w:rPr>
        <w:t xml:space="preserve"> </w:t>
      </w:r>
      <w:r w:rsidRPr="00AC4919">
        <w:rPr>
          <w:rFonts w:ascii="Arial"/>
          <w:color w:val="000000"/>
          <w:sz w:val="27"/>
          <w:lang w:val="ru-RU"/>
        </w:rPr>
        <w:t>УКРАЇНИ</w:t>
      </w:r>
    </w:p>
    <w:p w:rsidR="005B7B4D" w:rsidRPr="00AC4919" w:rsidRDefault="00AC4919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AC4919">
        <w:rPr>
          <w:rFonts w:ascii="Arial"/>
          <w:color w:val="000000"/>
          <w:sz w:val="27"/>
          <w:lang w:val="ru-RU"/>
        </w:rPr>
        <w:t>Про</w:t>
      </w:r>
      <w:r w:rsidRPr="00AC4919">
        <w:rPr>
          <w:rFonts w:ascii="Arial"/>
          <w:color w:val="000000"/>
          <w:sz w:val="27"/>
          <w:lang w:val="ru-RU"/>
        </w:rPr>
        <w:t xml:space="preserve"> </w:t>
      </w:r>
      <w:r w:rsidRPr="00AC4919">
        <w:rPr>
          <w:rFonts w:ascii="Arial"/>
          <w:color w:val="000000"/>
          <w:sz w:val="27"/>
          <w:lang w:val="ru-RU"/>
        </w:rPr>
        <w:t>внесення</w:t>
      </w:r>
      <w:r w:rsidRPr="00AC4919">
        <w:rPr>
          <w:rFonts w:ascii="Arial"/>
          <w:color w:val="000000"/>
          <w:sz w:val="27"/>
          <w:lang w:val="ru-RU"/>
        </w:rPr>
        <w:t xml:space="preserve"> </w:t>
      </w:r>
      <w:r w:rsidRPr="00AC4919">
        <w:rPr>
          <w:rFonts w:ascii="Arial"/>
          <w:color w:val="000000"/>
          <w:sz w:val="27"/>
          <w:lang w:val="ru-RU"/>
        </w:rPr>
        <w:t>змін</w:t>
      </w:r>
      <w:r w:rsidRPr="00AC4919">
        <w:rPr>
          <w:rFonts w:ascii="Arial"/>
          <w:color w:val="000000"/>
          <w:sz w:val="27"/>
          <w:lang w:val="ru-RU"/>
        </w:rPr>
        <w:t xml:space="preserve"> </w:t>
      </w:r>
      <w:r w:rsidRPr="00AC4919">
        <w:rPr>
          <w:rFonts w:ascii="Arial"/>
          <w:color w:val="000000"/>
          <w:sz w:val="27"/>
          <w:lang w:val="ru-RU"/>
        </w:rPr>
        <w:t>до</w:t>
      </w:r>
      <w:r w:rsidRPr="00AC4919">
        <w:rPr>
          <w:rFonts w:ascii="Arial"/>
          <w:color w:val="000000"/>
          <w:sz w:val="27"/>
          <w:lang w:val="ru-RU"/>
        </w:rPr>
        <w:t xml:space="preserve"> </w:t>
      </w:r>
      <w:r w:rsidRPr="00AC4919">
        <w:rPr>
          <w:rFonts w:ascii="Arial"/>
          <w:color w:val="000000"/>
          <w:sz w:val="27"/>
          <w:lang w:val="ru-RU"/>
        </w:rPr>
        <w:t>деяких</w:t>
      </w:r>
      <w:r w:rsidRPr="00AC4919">
        <w:rPr>
          <w:rFonts w:ascii="Arial"/>
          <w:color w:val="000000"/>
          <w:sz w:val="27"/>
          <w:lang w:val="ru-RU"/>
        </w:rPr>
        <w:t xml:space="preserve"> </w:t>
      </w:r>
      <w:r w:rsidRPr="00AC4919">
        <w:rPr>
          <w:rFonts w:ascii="Arial"/>
          <w:color w:val="000000"/>
          <w:sz w:val="27"/>
          <w:lang w:val="ru-RU"/>
        </w:rPr>
        <w:t>законодавчих</w:t>
      </w:r>
      <w:r w:rsidRPr="00AC4919">
        <w:rPr>
          <w:rFonts w:ascii="Arial"/>
          <w:color w:val="000000"/>
          <w:sz w:val="27"/>
          <w:lang w:val="ru-RU"/>
        </w:rPr>
        <w:t xml:space="preserve"> </w:t>
      </w:r>
      <w:r w:rsidRPr="00AC4919">
        <w:rPr>
          <w:rFonts w:ascii="Arial"/>
          <w:color w:val="000000"/>
          <w:sz w:val="27"/>
          <w:lang w:val="ru-RU"/>
        </w:rPr>
        <w:t>актів</w:t>
      </w:r>
      <w:r w:rsidRPr="00AC4919">
        <w:rPr>
          <w:rFonts w:ascii="Arial"/>
          <w:color w:val="000000"/>
          <w:sz w:val="27"/>
          <w:lang w:val="ru-RU"/>
        </w:rPr>
        <w:t xml:space="preserve"> </w:t>
      </w:r>
      <w:r w:rsidRPr="00AC4919">
        <w:rPr>
          <w:rFonts w:ascii="Arial"/>
          <w:color w:val="000000"/>
          <w:sz w:val="27"/>
          <w:lang w:val="ru-RU"/>
        </w:rPr>
        <w:t>України</w:t>
      </w:r>
      <w:r w:rsidRPr="00AC4919">
        <w:rPr>
          <w:rFonts w:ascii="Arial"/>
          <w:color w:val="000000"/>
          <w:sz w:val="27"/>
          <w:lang w:val="ru-RU"/>
        </w:rPr>
        <w:t xml:space="preserve"> </w:t>
      </w:r>
      <w:r w:rsidRPr="00AC4919">
        <w:rPr>
          <w:rFonts w:ascii="Arial"/>
          <w:color w:val="000000"/>
          <w:sz w:val="27"/>
          <w:lang w:val="ru-RU"/>
        </w:rPr>
        <w:t>щодо</w:t>
      </w:r>
      <w:r w:rsidRPr="00AC4919">
        <w:rPr>
          <w:rFonts w:ascii="Arial"/>
          <w:color w:val="000000"/>
          <w:sz w:val="27"/>
          <w:lang w:val="ru-RU"/>
        </w:rPr>
        <w:t xml:space="preserve"> </w:t>
      </w:r>
      <w:r w:rsidRPr="00AC4919">
        <w:rPr>
          <w:rFonts w:ascii="Arial"/>
          <w:color w:val="000000"/>
          <w:sz w:val="27"/>
          <w:lang w:val="ru-RU"/>
        </w:rPr>
        <w:t>реформування</w:t>
      </w:r>
      <w:r w:rsidRPr="00AC4919">
        <w:rPr>
          <w:rFonts w:ascii="Arial"/>
          <w:color w:val="000000"/>
          <w:sz w:val="27"/>
          <w:lang w:val="ru-RU"/>
        </w:rPr>
        <w:t xml:space="preserve"> </w:t>
      </w:r>
      <w:r w:rsidRPr="00AC4919">
        <w:rPr>
          <w:rFonts w:ascii="Arial"/>
          <w:color w:val="000000"/>
          <w:sz w:val="27"/>
          <w:lang w:val="ru-RU"/>
        </w:rPr>
        <w:t>медико</w:t>
      </w:r>
      <w:r w:rsidRPr="00AC4919">
        <w:rPr>
          <w:rFonts w:ascii="Arial"/>
          <w:color w:val="000000"/>
          <w:sz w:val="27"/>
          <w:lang w:val="ru-RU"/>
        </w:rPr>
        <w:t>-</w:t>
      </w:r>
      <w:r w:rsidRPr="00AC4919">
        <w:rPr>
          <w:rFonts w:ascii="Arial"/>
          <w:color w:val="000000"/>
          <w:sz w:val="27"/>
          <w:lang w:val="ru-RU"/>
        </w:rPr>
        <w:t>соціальної</w:t>
      </w:r>
      <w:r w:rsidRPr="00AC4919">
        <w:rPr>
          <w:rFonts w:ascii="Arial"/>
          <w:color w:val="000000"/>
          <w:sz w:val="27"/>
          <w:lang w:val="ru-RU"/>
        </w:rPr>
        <w:t xml:space="preserve"> </w:t>
      </w:r>
      <w:r w:rsidRPr="00AC4919">
        <w:rPr>
          <w:rFonts w:ascii="Arial"/>
          <w:color w:val="000000"/>
          <w:sz w:val="27"/>
          <w:lang w:val="ru-RU"/>
        </w:rPr>
        <w:t>експертизи</w:t>
      </w:r>
      <w:r w:rsidRPr="00AC4919">
        <w:rPr>
          <w:rFonts w:ascii="Arial"/>
          <w:color w:val="000000"/>
          <w:sz w:val="27"/>
          <w:lang w:val="ru-RU"/>
        </w:rPr>
        <w:t xml:space="preserve"> </w:t>
      </w:r>
      <w:r w:rsidRPr="00AC4919">
        <w:rPr>
          <w:rFonts w:ascii="Arial"/>
          <w:color w:val="000000"/>
          <w:sz w:val="27"/>
          <w:lang w:val="ru-RU"/>
        </w:rPr>
        <w:t>та</w:t>
      </w:r>
      <w:r w:rsidRPr="00AC4919">
        <w:rPr>
          <w:rFonts w:ascii="Arial"/>
          <w:color w:val="000000"/>
          <w:sz w:val="27"/>
          <w:lang w:val="ru-RU"/>
        </w:rPr>
        <w:t xml:space="preserve"> </w:t>
      </w:r>
      <w:r w:rsidRPr="00AC4919">
        <w:rPr>
          <w:rFonts w:ascii="Arial"/>
          <w:color w:val="000000"/>
          <w:sz w:val="27"/>
          <w:lang w:val="ru-RU"/>
        </w:rPr>
        <w:t>впровадження</w:t>
      </w:r>
      <w:r w:rsidRPr="00AC4919">
        <w:rPr>
          <w:rFonts w:ascii="Arial"/>
          <w:color w:val="000000"/>
          <w:sz w:val="27"/>
          <w:lang w:val="ru-RU"/>
        </w:rPr>
        <w:t xml:space="preserve"> </w:t>
      </w:r>
      <w:r w:rsidRPr="00AC4919">
        <w:rPr>
          <w:rFonts w:ascii="Arial"/>
          <w:color w:val="000000"/>
          <w:sz w:val="27"/>
          <w:lang w:val="ru-RU"/>
        </w:rPr>
        <w:t>оцінювання</w:t>
      </w:r>
      <w:r w:rsidRPr="00AC4919">
        <w:rPr>
          <w:rFonts w:ascii="Arial"/>
          <w:color w:val="000000"/>
          <w:sz w:val="27"/>
          <w:lang w:val="ru-RU"/>
        </w:rPr>
        <w:t xml:space="preserve"> </w:t>
      </w:r>
      <w:r w:rsidRPr="00AC4919">
        <w:rPr>
          <w:rFonts w:ascii="Arial"/>
          <w:color w:val="000000"/>
          <w:sz w:val="27"/>
          <w:lang w:val="ru-RU"/>
        </w:rPr>
        <w:t>повсякденного</w:t>
      </w:r>
      <w:r w:rsidRPr="00AC4919">
        <w:rPr>
          <w:rFonts w:ascii="Arial"/>
          <w:color w:val="000000"/>
          <w:sz w:val="27"/>
          <w:lang w:val="ru-RU"/>
        </w:rPr>
        <w:t xml:space="preserve"> </w:t>
      </w:r>
      <w:r w:rsidRPr="00AC4919">
        <w:rPr>
          <w:rFonts w:ascii="Arial"/>
          <w:color w:val="000000"/>
          <w:sz w:val="27"/>
          <w:lang w:val="ru-RU"/>
        </w:rPr>
        <w:t>функціонування</w:t>
      </w:r>
      <w:r w:rsidRPr="00AC4919">
        <w:rPr>
          <w:rFonts w:ascii="Arial"/>
          <w:color w:val="000000"/>
          <w:sz w:val="27"/>
          <w:lang w:val="ru-RU"/>
        </w:rPr>
        <w:t xml:space="preserve"> </w:t>
      </w:r>
      <w:r w:rsidRPr="00AC4919">
        <w:rPr>
          <w:rFonts w:ascii="Arial"/>
          <w:color w:val="000000"/>
          <w:sz w:val="27"/>
          <w:lang w:val="ru-RU"/>
        </w:rPr>
        <w:t>особи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3" w:name="4"/>
      <w:bookmarkEnd w:id="2"/>
      <w:r w:rsidRPr="00AC4919">
        <w:rPr>
          <w:rFonts w:ascii="Arial"/>
          <w:color w:val="000000"/>
          <w:sz w:val="18"/>
          <w:lang w:val="ru-RU"/>
        </w:rPr>
        <w:t>Верховна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Рада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постановляє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" w:name="5"/>
      <w:bookmarkEnd w:id="3"/>
      <w:r>
        <w:rPr>
          <w:rFonts w:ascii="Arial"/>
          <w:color w:val="000000"/>
          <w:sz w:val="18"/>
        </w:rPr>
        <w:t>I</w:t>
      </w:r>
      <w:r w:rsidRPr="00AC4919">
        <w:rPr>
          <w:rFonts w:ascii="Arial"/>
          <w:color w:val="000000"/>
          <w:sz w:val="18"/>
          <w:lang w:val="ru-RU"/>
        </w:rPr>
        <w:t xml:space="preserve">. </w:t>
      </w:r>
      <w:r w:rsidRPr="00AC4919">
        <w:rPr>
          <w:rFonts w:ascii="Arial"/>
          <w:color w:val="000000"/>
          <w:sz w:val="18"/>
          <w:lang w:val="ru-RU"/>
        </w:rPr>
        <w:t>Внести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зміни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законодавчих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актів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5" w:name="6"/>
      <w:bookmarkEnd w:id="4"/>
      <w:r w:rsidRPr="00AC4919">
        <w:rPr>
          <w:rFonts w:ascii="Arial"/>
          <w:color w:val="000000"/>
          <w:sz w:val="18"/>
          <w:lang w:val="ru-RU"/>
        </w:rPr>
        <w:t xml:space="preserve">1.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першому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реченні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третьої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26 </w:t>
      </w:r>
      <w:r w:rsidRPr="00AC4919">
        <w:rPr>
          <w:rFonts w:ascii="Arial"/>
          <w:color w:val="000000"/>
          <w:sz w:val="18"/>
          <w:lang w:val="ru-RU"/>
        </w:rPr>
        <w:t>Кодексу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працю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Відомості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Верховної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УРСР</w:t>
      </w:r>
      <w:r w:rsidRPr="00AC4919">
        <w:rPr>
          <w:rFonts w:ascii="Arial"/>
          <w:color w:val="000000"/>
          <w:sz w:val="18"/>
          <w:lang w:val="ru-RU"/>
        </w:rPr>
        <w:t xml:space="preserve">, 1971 </w:t>
      </w:r>
      <w:r w:rsidRPr="00AC4919">
        <w:rPr>
          <w:rFonts w:ascii="Arial"/>
          <w:color w:val="000000"/>
          <w:sz w:val="18"/>
          <w:lang w:val="ru-RU"/>
        </w:rPr>
        <w:t>р</w:t>
      </w:r>
      <w:r w:rsidRPr="00AC4919">
        <w:rPr>
          <w:rFonts w:ascii="Arial"/>
          <w:color w:val="000000"/>
          <w:sz w:val="18"/>
          <w:lang w:val="ru-RU"/>
        </w:rPr>
        <w:t xml:space="preserve">., </w:t>
      </w:r>
      <w:r w:rsidRPr="00AC4919">
        <w:rPr>
          <w:rFonts w:ascii="Arial"/>
          <w:color w:val="000000"/>
          <w:sz w:val="18"/>
          <w:lang w:val="ru-RU"/>
        </w:rPr>
        <w:t>додаток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C4919">
        <w:rPr>
          <w:rFonts w:ascii="Arial"/>
          <w:color w:val="000000"/>
          <w:sz w:val="18"/>
          <w:lang w:val="ru-RU"/>
        </w:rPr>
        <w:t xml:space="preserve"> 50, </w:t>
      </w:r>
      <w:r w:rsidRPr="00AC4919">
        <w:rPr>
          <w:rFonts w:ascii="Arial"/>
          <w:color w:val="000000"/>
          <w:sz w:val="18"/>
          <w:lang w:val="ru-RU"/>
        </w:rPr>
        <w:t>ст</w:t>
      </w:r>
      <w:r w:rsidRPr="00AC4919">
        <w:rPr>
          <w:rFonts w:ascii="Arial"/>
          <w:color w:val="000000"/>
          <w:sz w:val="18"/>
          <w:lang w:val="ru-RU"/>
        </w:rPr>
        <w:t xml:space="preserve">. 375) </w:t>
      </w:r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рекомендації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експертизи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словом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законодавства</w:t>
      </w:r>
      <w:r w:rsidRPr="00AC4919">
        <w:rPr>
          <w:rFonts w:ascii="Arial"/>
          <w:color w:val="000000"/>
          <w:sz w:val="18"/>
          <w:lang w:val="ru-RU"/>
        </w:rPr>
        <w:t>".</w:t>
      </w:r>
    </w:p>
    <w:p w:rsidR="005B7B4D" w:rsidRDefault="00AC4919">
      <w:pPr>
        <w:spacing w:after="0"/>
        <w:ind w:firstLine="240"/>
      </w:pPr>
      <w:bookmarkStart w:id="6" w:name="7"/>
      <w:bookmarkEnd w:id="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154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3 - 4,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".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7" w:name="8"/>
      <w:bookmarkEnd w:id="6"/>
      <w:r w:rsidRPr="00AC4919">
        <w:rPr>
          <w:rFonts w:ascii="Arial"/>
          <w:color w:val="000000"/>
          <w:sz w:val="18"/>
          <w:lang w:val="ru-RU"/>
        </w:rPr>
        <w:t xml:space="preserve">3.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другій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118</w:t>
      </w:r>
      <w:r w:rsidRPr="00AC4919">
        <w:rPr>
          <w:rFonts w:ascii="Arial"/>
          <w:color w:val="000000"/>
          <w:vertAlign w:val="superscript"/>
          <w:lang w:val="ru-RU"/>
        </w:rPr>
        <w:t>2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Кодексу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цивільного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захисту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Відомості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Верховної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, 2013 </w:t>
      </w:r>
      <w:r w:rsidRPr="00AC4919">
        <w:rPr>
          <w:rFonts w:ascii="Arial"/>
          <w:color w:val="000000"/>
          <w:sz w:val="18"/>
          <w:lang w:val="ru-RU"/>
        </w:rPr>
        <w:t>р</w:t>
      </w:r>
      <w:r w:rsidRPr="00AC4919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C4919">
        <w:rPr>
          <w:rFonts w:ascii="Arial"/>
          <w:color w:val="000000"/>
          <w:sz w:val="18"/>
          <w:lang w:val="ru-RU"/>
        </w:rPr>
        <w:t xml:space="preserve"> 34 - 35, </w:t>
      </w:r>
      <w:r w:rsidRPr="00AC4919">
        <w:rPr>
          <w:rFonts w:ascii="Arial"/>
          <w:color w:val="000000"/>
          <w:sz w:val="18"/>
          <w:lang w:val="ru-RU"/>
        </w:rPr>
        <w:t>ст</w:t>
      </w:r>
      <w:r w:rsidRPr="00AC4919">
        <w:rPr>
          <w:rFonts w:ascii="Arial"/>
          <w:color w:val="000000"/>
          <w:sz w:val="18"/>
          <w:lang w:val="ru-RU"/>
        </w:rPr>
        <w:t xml:space="preserve">. 458) </w:t>
      </w:r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який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встановлюється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комісією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встановленого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результатами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встановленому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законодавством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>".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8" w:name="9"/>
      <w:bookmarkEnd w:id="7"/>
      <w:r w:rsidRPr="00AC4919">
        <w:rPr>
          <w:rFonts w:ascii="Arial"/>
          <w:color w:val="000000"/>
          <w:sz w:val="18"/>
          <w:lang w:val="ru-RU"/>
        </w:rPr>
        <w:t xml:space="preserve">4.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пункті</w:t>
      </w:r>
      <w:r w:rsidRPr="00AC4919">
        <w:rPr>
          <w:rFonts w:ascii="Arial"/>
          <w:color w:val="000000"/>
          <w:sz w:val="18"/>
          <w:lang w:val="ru-RU"/>
        </w:rPr>
        <w:t xml:space="preserve"> 9 </w:t>
      </w:r>
      <w:r w:rsidRPr="00AC4919">
        <w:rPr>
          <w:rFonts w:ascii="Arial"/>
          <w:color w:val="000000"/>
          <w:sz w:val="18"/>
          <w:lang w:val="ru-RU"/>
        </w:rPr>
        <w:t>частини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першої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19 </w:t>
      </w:r>
      <w:r w:rsidRPr="00AC4919">
        <w:rPr>
          <w:rFonts w:ascii="Arial"/>
          <w:color w:val="000000"/>
          <w:sz w:val="18"/>
          <w:lang w:val="ru-RU"/>
        </w:rPr>
        <w:t>Кодексу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адміністративного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судочинства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Відомості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Верховної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, 2017 </w:t>
      </w:r>
      <w:r w:rsidRPr="00AC4919">
        <w:rPr>
          <w:rFonts w:ascii="Arial"/>
          <w:color w:val="000000"/>
          <w:sz w:val="18"/>
          <w:lang w:val="ru-RU"/>
        </w:rPr>
        <w:t>р</w:t>
      </w:r>
      <w:r w:rsidRPr="00AC4919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C4919">
        <w:rPr>
          <w:rFonts w:ascii="Arial"/>
          <w:color w:val="000000"/>
          <w:sz w:val="18"/>
          <w:lang w:val="ru-RU"/>
        </w:rPr>
        <w:t xml:space="preserve"> 48, </w:t>
      </w:r>
      <w:r w:rsidRPr="00AC4919">
        <w:rPr>
          <w:rFonts w:ascii="Arial"/>
          <w:color w:val="000000"/>
          <w:sz w:val="18"/>
          <w:lang w:val="ru-RU"/>
        </w:rPr>
        <w:t>ст</w:t>
      </w:r>
      <w:r w:rsidRPr="00AC4919">
        <w:rPr>
          <w:rFonts w:ascii="Arial"/>
          <w:color w:val="000000"/>
          <w:sz w:val="18"/>
          <w:lang w:val="ru-RU"/>
        </w:rPr>
        <w:t xml:space="preserve">. 436) </w:t>
      </w:r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м</w:t>
      </w:r>
      <w:r w:rsidRPr="00AC4919">
        <w:rPr>
          <w:rFonts w:ascii="Arial"/>
          <w:color w:val="000000"/>
          <w:sz w:val="18"/>
          <w:lang w:val="ru-RU"/>
        </w:rPr>
        <w:t>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комісій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комісій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".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9" w:name="10"/>
      <w:bookmarkEnd w:id="8"/>
      <w:r w:rsidRPr="00AC4919">
        <w:rPr>
          <w:rFonts w:ascii="Arial"/>
          <w:color w:val="000000"/>
          <w:sz w:val="18"/>
          <w:lang w:val="ru-RU"/>
        </w:rPr>
        <w:t xml:space="preserve">5.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основи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захищеності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осіб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Україні</w:t>
      </w:r>
      <w:r w:rsidRPr="00AC4919">
        <w:rPr>
          <w:rFonts w:ascii="Arial"/>
          <w:color w:val="000000"/>
          <w:sz w:val="18"/>
          <w:lang w:val="ru-RU"/>
        </w:rPr>
        <w:t>" (</w:t>
      </w:r>
      <w:r w:rsidRPr="00AC4919">
        <w:rPr>
          <w:rFonts w:ascii="Arial"/>
          <w:color w:val="000000"/>
          <w:sz w:val="18"/>
          <w:lang w:val="ru-RU"/>
        </w:rPr>
        <w:t>Відомост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Верховної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УРСР</w:t>
      </w:r>
      <w:r w:rsidRPr="00AC4919">
        <w:rPr>
          <w:rFonts w:ascii="Arial"/>
          <w:color w:val="000000"/>
          <w:sz w:val="18"/>
          <w:lang w:val="ru-RU"/>
        </w:rPr>
        <w:t xml:space="preserve">, 1991 </w:t>
      </w:r>
      <w:r w:rsidRPr="00AC4919">
        <w:rPr>
          <w:rFonts w:ascii="Arial"/>
          <w:color w:val="000000"/>
          <w:sz w:val="18"/>
          <w:lang w:val="ru-RU"/>
        </w:rPr>
        <w:t>р</w:t>
      </w:r>
      <w:r w:rsidRPr="00AC4919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C4919">
        <w:rPr>
          <w:rFonts w:ascii="Arial"/>
          <w:color w:val="000000"/>
          <w:sz w:val="18"/>
          <w:lang w:val="ru-RU"/>
        </w:rPr>
        <w:t xml:space="preserve"> 21, </w:t>
      </w:r>
      <w:r w:rsidRPr="00AC4919">
        <w:rPr>
          <w:rFonts w:ascii="Arial"/>
          <w:color w:val="000000"/>
          <w:sz w:val="18"/>
          <w:lang w:val="ru-RU"/>
        </w:rPr>
        <w:t>ст</w:t>
      </w:r>
      <w:r w:rsidRPr="00AC4919">
        <w:rPr>
          <w:rFonts w:ascii="Arial"/>
          <w:color w:val="000000"/>
          <w:sz w:val="18"/>
          <w:lang w:val="ru-RU"/>
        </w:rPr>
        <w:t xml:space="preserve">. 252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наступними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змінами</w:t>
      </w:r>
      <w:r w:rsidRPr="00AC4919">
        <w:rPr>
          <w:rFonts w:ascii="Arial"/>
          <w:color w:val="000000"/>
          <w:sz w:val="18"/>
          <w:lang w:val="ru-RU"/>
        </w:rPr>
        <w:t>):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0" w:name="11"/>
      <w:bookmarkEnd w:id="9"/>
      <w:r w:rsidRPr="00AC4919">
        <w:rPr>
          <w:rFonts w:ascii="Arial"/>
          <w:color w:val="000000"/>
          <w:sz w:val="18"/>
          <w:lang w:val="ru-RU"/>
        </w:rPr>
        <w:t xml:space="preserve">1)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3: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1" w:name="12"/>
      <w:bookmarkEnd w:id="10"/>
      <w:r w:rsidRPr="00AC4919">
        <w:rPr>
          <w:rFonts w:ascii="Arial"/>
          <w:color w:val="000000"/>
          <w:sz w:val="18"/>
          <w:lang w:val="ru-RU"/>
        </w:rPr>
        <w:t>частину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першу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двома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новими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змісту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2" w:name="13"/>
      <w:bookmarkEnd w:id="11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b/>
          <w:color w:val="000000"/>
          <w:sz w:val="18"/>
          <w:lang w:val="ru-RU"/>
        </w:rPr>
        <w:t>Стаття</w:t>
      </w:r>
      <w:r w:rsidRPr="00AC4919">
        <w:rPr>
          <w:rFonts w:ascii="Arial"/>
          <w:b/>
          <w:color w:val="000000"/>
          <w:sz w:val="18"/>
          <w:lang w:val="ru-RU"/>
        </w:rPr>
        <w:t xml:space="preserve"> 3.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повнолітній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встановлюється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результатами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</w:t>
      </w:r>
      <w:r w:rsidRPr="00AC4919">
        <w:rPr>
          <w:rFonts w:ascii="Arial"/>
          <w:color w:val="000000"/>
          <w:sz w:val="18"/>
          <w:lang w:val="ru-RU"/>
        </w:rPr>
        <w:t>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проведеного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визначеному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3" w:name="14"/>
      <w:bookmarkEnd w:id="12"/>
      <w:r w:rsidRPr="00AC4919">
        <w:rPr>
          <w:rFonts w:ascii="Arial"/>
          <w:color w:val="000000"/>
          <w:sz w:val="18"/>
          <w:lang w:val="ru-RU"/>
        </w:rPr>
        <w:t>Інвалідність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дитині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встановлюється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лікарсько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консультативними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комісіями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результатами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дитини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визначеному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законодавством</w:t>
      </w:r>
      <w:r w:rsidRPr="00AC4919">
        <w:rPr>
          <w:rFonts w:ascii="Arial"/>
          <w:color w:val="000000"/>
          <w:sz w:val="18"/>
          <w:lang w:val="ru-RU"/>
        </w:rPr>
        <w:t>".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4" w:name="15"/>
      <w:bookmarkEnd w:id="13"/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другу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вважати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третьою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5" w:name="16"/>
      <w:bookmarkEnd w:id="14"/>
      <w:r w:rsidRPr="00AC4919">
        <w:rPr>
          <w:rFonts w:ascii="Arial"/>
          <w:color w:val="000000"/>
          <w:sz w:val="18"/>
          <w:lang w:val="ru-RU"/>
        </w:rPr>
        <w:t>частину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третю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виключити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6" w:name="17"/>
      <w:bookmarkEnd w:id="15"/>
      <w:r w:rsidRPr="00AC4919">
        <w:rPr>
          <w:rFonts w:ascii="Arial"/>
          <w:color w:val="000000"/>
          <w:sz w:val="18"/>
          <w:lang w:val="ru-RU"/>
        </w:rPr>
        <w:t xml:space="preserve">2) </w:t>
      </w:r>
      <w:r w:rsidRPr="00AC4919">
        <w:rPr>
          <w:rFonts w:ascii="Arial"/>
          <w:color w:val="000000"/>
          <w:sz w:val="18"/>
          <w:lang w:val="ru-RU"/>
        </w:rPr>
        <w:t>статтю</w:t>
      </w:r>
      <w:r w:rsidRPr="00AC4919">
        <w:rPr>
          <w:rFonts w:ascii="Arial"/>
          <w:color w:val="000000"/>
          <w:sz w:val="18"/>
          <w:lang w:val="ru-RU"/>
        </w:rPr>
        <w:t xml:space="preserve"> 5 </w:t>
      </w:r>
      <w:r w:rsidRPr="00AC4919">
        <w:rPr>
          <w:rFonts w:ascii="Arial"/>
          <w:color w:val="000000"/>
          <w:sz w:val="18"/>
          <w:lang w:val="ru-RU"/>
        </w:rPr>
        <w:t>викласти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редакції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Default="00AC4919">
      <w:pPr>
        <w:spacing w:after="0"/>
        <w:ind w:firstLine="240"/>
      </w:pPr>
      <w:bookmarkStart w:id="17" w:name="18"/>
      <w:bookmarkEnd w:id="16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5.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</w:t>
      </w:r>
      <w:r>
        <w:rPr>
          <w:rFonts w:ascii="Arial"/>
          <w:color w:val="000000"/>
          <w:sz w:val="18"/>
        </w:rPr>
        <w:t>ихологічних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18" w:name="19"/>
      <w:bookmarkEnd w:id="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19" w:name="20"/>
      <w:bookmarkEnd w:id="1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20" w:name="21"/>
      <w:bookmarkEnd w:id="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21" w:name="22"/>
      <w:bookmarkEnd w:id="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</w:t>
      </w:r>
      <w:r>
        <w:rPr>
          <w:rFonts w:ascii="Arial"/>
          <w:color w:val="000000"/>
          <w:sz w:val="18"/>
        </w:rPr>
        <w:t>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5B7B4D" w:rsidRDefault="00AC4919">
      <w:pPr>
        <w:spacing w:after="0"/>
        <w:ind w:firstLine="240"/>
      </w:pPr>
      <w:bookmarkStart w:id="22" w:name="23"/>
      <w:bookmarkEnd w:id="21"/>
      <w:r>
        <w:rPr>
          <w:rFonts w:ascii="Arial"/>
          <w:color w:val="000000"/>
          <w:sz w:val="18"/>
        </w:rPr>
        <w:lastRenderedPageBreak/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</w:t>
      </w:r>
      <w:r>
        <w:rPr>
          <w:rFonts w:ascii="Arial"/>
          <w:color w:val="000000"/>
          <w:sz w:val="18"/>
        </w:rPr>
        <w:t>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3" w:name="24"/>
      <w:bookmarkEnd w:id="22"/>
      <w:r w:rsidRPr="00AC4919">
        <w:rPr>
          <w:rFonts w:ascii="Arial"/>
          <w:color w:val="000000"/>
          <w:sz w:val="18"/>
          <w:lang w:val="ru-RU"/>
        </w:rPr>
        <w:t xml:space="preserve">3) </w:t>
      </w:r>
      <w:r w:rsidRPr="00AC4919">
        <w:rPr>
          <w:rFonts w:ascii="Arial"/>
          <w:color w:val="000000"/>
          <w:sz w:val="18"/>
          <w:lang w:val="ru-RU"/>
        </w:rPr>
        <w:t>частину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другу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6 </w:t>
      </w:r>
      <w:r w:rsidRPr="00AC4919">
        <w:rPr>
          <w:rFonts w:ascii="Arial"/>
          <w:color w:val="000000"/>
          <w:sz w:val="18"/>
          <w:lang w:val="ru-RU"/>
        </w:rPr>
        <w:t>викласти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редакції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4" w:name="25"/>
      <w:bookmarkEnd w:id="23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Особа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її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уповноважений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пред</w:t>
      </w:r>
      <w:r w:rsidRPr="00AC4919">
        <w:rPr>
          <w:rFonts w:ascii="Arial"/>
          <w:color w:val="000000"/>
          <w:sz w:val="18"/>
          <w:lang w:val="ru-RU"/>
        </w:rPr>
        <w:t>ставник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має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право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оскаржити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комісії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адміністративного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оскарження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адміністративну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процедуру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урахуванням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</w:t>
      </w:r>
      <w:r w:rsidRPr="00AC4919">
        <w:rPr>
          <w:rFonts w:ascii="Arial"/>
          <w:color w:val="000000"/>
          <w:sz w:val="18"/>
          <w:lang w:val="ru-RU"/>
        </w:rPr>
        <w:t>собливостей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встановлених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Основами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законодавства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>/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судовому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5" w:name="26"/>
      <w:bookmarkEnd w:id="24"/>
      <w:r w:rsidRPr="00AC4919">
        <w:rPr>
          <w:rFonts w:ascii="Arial"/>
          <w:color w:val="000000"/>
          <w:sz w:val="18"/>
          <w:lang w:val="ru-RU"/>
        </w:rPr>
        <w:t xml:space="preserve">4) </w:t>
      </w:r>
      <w:r w:rsidRPr="00AC4919">
        <w:rPr>
          <w:rFonts w:ascii="Arial"/>
          <w:color w:val="000000"/>
          <w:sz w:val="18"/>
          <w:lang w:val="ru-RU"/>
        </w:rPr>
        <w:t>частину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третю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17 </w:t>
      </w:r>
      <w:r w:rsidRPr="00AC4919">
        <w:rPr>
          <w:rFonts w:ascii="Arial"/>
          <w:color w:val="000000"/>
          <w:sz w:val="18"/>
          <w:lang w:val="ru-RU"/>
        </w:rPr>
        <w:t>після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слів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висновком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експертизи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доповнити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інших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установлених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випадках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6" w:name="27"/>
      <w:bookmarkEnd w:id="25"/>
      <w:r w:rsidRPr="00AC4919">
        <w:rPr>
          <w:rFonts w:ascii="Arial"/>
          <w:color w:val="000000"/>
          <w:sz w:val="18"/>
          <w:lang w:val="ru-RU"/>
        </w:rPr>
        <w:t xml:space="preserve">5)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другій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18 </w:t>
      </w:r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експертизи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зайнятості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7" w:name="28"/>
      <w:bookmarkEnd w:id="26"/>
      <w:r w:rsidRPr="00AC4919">
        <w:rPr>
          <w:rFonts w:ascii="Arial"/>
          <w:color w:val="000000"/>
          <w:sz w:val="18"/>
          <w:lang w:val="ru-RU"/>
        </w:rPr>
        <w:t xml:space="preserve">6) </w:t>
      </w:r>
      <w:r w:rsidRPr="00AC4919">
        <w:rPr>
          <w:rFonts w:ascii="Arial"/>
          <w:color w:val="000000"/>
          <w:sz w:val="18"/>
          <w:lang w:val="ru-RU"/>
        </w:rPr>
        <w:t>частини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другу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третю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18</w:t>
      </w:r>
      <w:r w:rsidRPr="00AC4919">
        <w:rPr>
          <w:rFonts w:ascii="Arial"/>
          <w:color w:val="000000"/>
          <w:vertAlign w:val="superscript"/>
          <w:lang w:val="ru-RU"/>
        </w:rPr>
        <w:t>1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після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МСЕК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доповнити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рекомендації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зайнятості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8" w:name="29"/>
      <w:bookmarkEnd w:id="27"/>
      <w:r w:rsidRPr="00AC4919">
        <w:rPr>
          <w:rFonts w:ascii="Arial"/>
          <w:color w:val="000000"/>
          <w:sz w:val="18"/>
          <w:lang w:val="ru-RU"/>
        </w:rPr>
        <w:t xml:space="preserve">7)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третій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21 </w:t>
      </w:r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провадиться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згідно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висновками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експертизи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провадиться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згідно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законодавством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9" w:name="30"/>
      <w:bookmarkEnd w:id="28"/>
      <w:r w:rsidRPr="00AC4919">
        <w:rPr>
          <w:rFonts w:ascii="Arial"/>
          <w:color w:val="000000"/>
          <w:sz w:val="18"/>
          <w:lang w:val="ru-RU"/>
        </w:rPr>
        <w:t xml:space="preserve">8) </w:t>
      </w:r>
      <w:r w:rsidRPr="00AC4919">
        <w:rPr>
          <w:rFonts w:ascii="Arial"/>
          <w:color w:val="000000"/>
          <w:sz w:val="18"/>
          <w:lang w:val="ru-RU"/>
        </w:rPr>
        <w:t>статтю</w:t>
      </w:r>
      <w:r w:rsidRPr="00AC4919">
        <w:rPr>
          <w:rFonts w:ascii="Arial"/>
          <w:color w:val="000000"/>
          <w:sz w:val="18"/>
          <w:lang w:val="ru-RU"/>
        </w:rPr>
        <w:t xml:space="preserve"> 37 </w:t>
      </w:r>
      <w:r w:rsidRPr="00AC4919">
        <w:rPr>
          <w:rFonts w:ascii="Arial"/>
          <w:color w:val="000000"/>
          <w:sz w:val="18"/>
          <w:lang w:val="ru-RU"/>
        </w:rPr>
        <w:t>викласти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редакції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30" w:name="31"/>
      <w:bookmarkEnd w:id="29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b/>
          <w:color w:val="000000"/>
          <w:sz w:val="18"/>
          <w:lang w:val="ru-RU"/>
        </w:rPr>
        <w:t>Стаття</w:t>
      </w:r>
      <w:r w:rsidRPr="00AC4919">
        <w:rPr>
          <w:rFonts w:ascii="Arial"/>
          <w:b/>
          <w:color w:val="000000"/>
          <w:sz w:val="18"/>
          <w:lang w:val="ru-RU"/>
        </w:rPr>
        <w:t xml:space="preserve"> 37.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матеріального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забезпечення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медичної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іншої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допомоги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також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</w:t>
      </w:r>
      <w:r w:rsidRPr="00AC4919">
        <w:rPr>
          <w:rFonts w:ascii="Arial"/>
          <w:color w:val="000000"/>
          <w:sz w:val="18"/>
          <w:lang w:val="ru-RU"/>
        </w:rPr>
        <w:t>ших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послуг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надаються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особам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дітям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джерела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фінансування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встановлюються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законом</w:t>
      </w:r>
      <w:r w:rsidRPr="00AC4919">
        <w:rPr>
          <w:rFonts w:ascii="Arial"/>
          <w:color w:val="000000"/>
          <w:sz w:val="18"/>
          <w:lang w:val="ru-RU"/>
        </w:rPr>
        <w:t xml:space="preserve">. </w:t>
      </w:r>
      <w:r w:rsidRPr="00AC4919">
        <w:rPr>
          <w:rFonts w:ascii="Arial"/>
          <w:color w:val="000000"/>
          <w:sz w:val="18"/>
          <w:lang w:val="ru-RU"/>
        </w:rPr>
        <w:t>Допомога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послуги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надаються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умовах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визначених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>".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31" w:name="32"/>
      <w:bookmarkEnd w:id="30"/>
      <w:r w:rsidRPr="00AC4919">
        <w:rPr>
          <w:rFonts w:ascii="Arial"/>
          <w:color w:val="000000"/>
          <w:sz w:val="18"/>
          <w:lang w:val="ru-RU"/>
        </w:rPr>
        <w:t xml:space="preserve">6.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статус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</w:t>
      </w:r>
      <w:r w:rsidRPr="00AC4919">
        <w:rPr>
          <w:rFonts w:ascii="Arial"/>
          <w:color w:val="000000"/>
          <w:sz w:val="18"/>
          <w:lang w:val="ru-RU"/>
        </w:rPr>
        <w:t>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захист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громадян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постраждали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внаслідок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Чорнобильської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катастрофи</w:t>
      </w:r>
      <w:r w:rsidRPr="00AC4919">
        <w:rPr>
          <w:rFonts w:ascii="Arial"/>
          <w:color w:val="000000"/>
          <w:sz w:val="18"/>
          <w:lang w:val="ru-RU"/>
        </w:rPr>
        <w:t>" (</w:t>
      </w:r>
      <w:r w:rsidRPr="00AC4919">
        <w:rPr>
          <w:rFonts w:ascii="Arial"/>
          <w:color w:val="000000"/>
          <w:sz w:val="18"/>
          <w:lang w:val="ru-RU"/>
        </w:rPr>
        <w:t>Відомості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Верховної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, 1992 </w:t>
      </w:r>
      <w:r w:rsidRPr="00AC4919">
        <w:rPr>
          <w:rFonts w:ascii="Arial"/>
          <w:color w:val="000000"/>
          <w:sz w:val="18"/>
          <w:lang w:val="ru-RU"/>
        </w:rPr>
        <w:t>р</w:t>
      </w:r>
      <w:r w:rsidRPr="00AC4919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C4919">
        <w:rPr>
          <w:rFonts w:ascii="Arial"/>
          <w:color w:val="000000"/>
          <w:sz w:val="18"/>
          <w:lang w:val="ru-RU"/>
        </w:rPr>
        <w:t xml:space="preserve"> 13, </w:t>
      </w:r>
      <w:r w:rsidRPr="00AC4919">
        <w:rPr>
          <w:rFonts w:ascii="Arial"/>
          <w:color w:val="000000"/>
          <w:sz w:val="18"/>
          <w:lang w:val="ru-RU"/>
        </w:rPr>
        <w:t>ст</w:t>
      </w:r>
      <w:r w:rsidRPr="00AC4919">
        <w:rPr>
          <w:rFonts w:ascii="Arial"/>
          <w:color w:val="000000"/>
          <w:sz w:val="18"/>
          <w:lang w:val="ru-RU"/>
        </w:rPr>
        <w:t xml:space="preserve">. 178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наступними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змінами</w:t>
      </w:r>
      <w:r w:rsidRPr="00AC4919">
        <w:rPr>
          <w:rFonts w:ascii="Arial"/>
          <w:color w:val="000000"/>
          <w:sz w:val="18"/>
          <w:lang w:val="ru-RU"/>
        </w:rPr>
        <w:t>):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32" w:name="33"/>
      <w:bookmarkEnd w:id="31"/>
      <w:r w:rsidRPr="00AC4919">
        <w:rPr>
          <w:rFonts w:ascii="Arial"/>
          <w:color w:val="000000"/>
          <w:sz w:val="18"/>
          <w:lang w:val="ru-RU"/>
        </w:rPr>
        <w:t xml:space="preserve">1) </w:t>
      </w:r>
      <w:r w:rsidRPr="00AC4919">
        <w:rPr>
          <w:rFonts w:ascii="Arial"/>
          <w:color w:val="000000"/>
          <w:sz w:val="18"/>
          <w:lang w:val="ru-RU"/>
        </w:rPr>
        <w:t>пункт</w:t>
      </w:r>
      <w:r w:rsidRPr="00AC4919">
        <w:rPr>
          <w:rFonts w:ascii="Arial"/>
          <w:color w:val="000000"/>
          <w:sz w:val="18"/>
          <w:lang w:val="ru-RU"/>
        </w:rPr>
        <w:t xml:space="preserve"> 6 </w:t>
      </w:r>
      <w:r w:rsidRPr="00AC4919">
        <w:rPr>
          <w:rFonts w:ascii="Arial"/>
          <w:color w:val="000000"/>
          <w:sz w:val="18"/>
          <w:lang w:val="ru-RU"/>
        </w:rPr>
        <w:t>частини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першої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11 </w:t>
      </w:r>
      <w:r w:rsidRPr="00AC4919">
        <w:rPr>
          <w:rFonts w:ascii="Arial"/>
          <w:color w:val="000000"/>
          <w:sz w:val="18"/>
          <w:lang w:val="ru-RU"/>
        </w:rPr>
        <w:t>після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слів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спеціалізованій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комісії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доповнити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33" w:name="34"/>
      <w:bookmarkEnd w:id="32"/>
      <w:r w:rsidRPr="00AC4919">
        <w:rPr>
          <w:rFonts w:ascii="Arial"/>
          <w:color w:val="000000"/>
          <w:sz w:val="18"/>
          <w:lang w:val="ru-RU"/>
        </w:rPr>
        <w:t xml:space="preserve">2)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17: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34" w:name="35"/>
      <w:bookmarkEnd w:id="33"/>
      <w:r w:rsidRPr="00AC4919">
        <w:rPr>
          <w:rFonts w:ascii="Arial"/>
          <w:color w:val="000000"/>
          <w:sz w:val="18"/>
          <w:lang w:val="ru-RU"/>
        </w:rPr>
        <w:t>перше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четвертої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викласти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редакції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35" w:name="36"/>
      <w:bookmarkEnd w:id="34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Громадяни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стали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внаслідок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Чорнобильської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катастрофи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проходять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</w:t>
      </w:r>
      <w:r w:rsidRPr="00AC4919">
        <w:rPr>
          <w:rFonts w:ascii="Arial"/>
          <w:color w:val="000000"/>
          <w:sz w:val="18"/>
          <w:lang w:val="ru-RU"/>
        </w:rPr>
        <w:t>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визначеному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законодавством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строк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визначений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36" w:name="37"/>
      <w:bookmarkEnd w:id="35"/>
      <w:r w:rsidRPr="00AC4919">
        <w:rPr>
          <w:rFonts w:ascii="Arial"/>
          <w:color w:val="000000"/>
          <w:sz w:val="18"/>
          <w:lang w:val="ru-RU"/>
        </w:rPr>
        <w:t>частини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яту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восьму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викласти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редакції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37" w:name="38"/>
      <w:bookmarkEnd w:id="36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Потерпілим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дітям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встановлено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причинний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язок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наслідками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Чорнобильської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катастрофи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проводиться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після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досягнення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ними</w:t>
      </w:r>
      <w:r w:rsidRPr="00AC4919">
        <w:rPr>
          <w:rFonts w:ascii="Arial"/>
          <w:color w:val="000000"/>
          <w:sz w:val="18"/>
          <w:lang w:val="ru-RU"/>
        </w:rPr>
        <w:t xml:space="preserve"> 18 </w:t>
      </w:r>
      <w:r w:rsidRPr="00AC4919">
        <w:rPr>
          <w:rFonts w:ascii="Arial"/>
          <w:color w:val="000000"/>
          <w:sz w:val="18"/>
          <w:lang w:val="ru-RU"/>
        </w:rPr>
        <w:t>років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незалежно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строку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було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встановлен</w:t>
      </w:r>
      <w:r w:rsidRPr="00AC4919">
        <w:rPr>
          <w:rFonts w:ascii="Arial"/>
          <w:color w:val="000000"/>
          <w:sz w:val="18"/>
          <w:lang w:val="ru-RU"/>
        </w:rPr>
        <w:t>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дитячому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віці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38" w:name="39"/>
      <w:bookmarkEnd w:id="37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Громадянам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результатами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встановлено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підтверджено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гарантується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працевлаштування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перекваліфікація</w:t>
      </w:r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39" w:name="40"/>
      <w:bookmarkEnd w:id="38"/>
      <w:r w:rsidRPr="00AC4919">
        <w:rPr>
          <w:rFonts w:ascii="Arial"/>
          <w:color w:val="000000"/>
          <w:sz w:val="18"/>
          <w:lang w:val="ru-RU"/>
        </w:rPr>
        <w:t xml:space="preserve">7.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Основах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законодавства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Відомості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Верховної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, 1993 </w:t>
      </w:r>
      <w:r w:rsidRPr="00AC4919">
        <w:rPr>
          <w:rFonts w:ascii="Arial"/>
          <w:color w:val="000000"/>
          <w:sz w:val="18"/>
          <w:lang w:val="ru-RU"/>
        </w:rPr>
        <w:t>р</w:t>
      </w:r>
      <w:r w:rsidRPr="00AC4919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C4919">
        <w:rPr>
          <w:rFonts w:ascii="Arial"/>
          <w:color w:val="000000"/>
          <w:sz w:val="18"/>
          <w:lang w:val="ru-RU"/>
        </w:rPr>
        <w:t xml:space="preserve"> 4, </w:t>
      </w:r>
      <w:r w:rsidRPr="00AC4919">
        <w:rPr>
          <w:rFonts w:ascii="Arial"/>
          <w:color w:val="000000"/>
          <w:sz w:val="18"/>
          <w:lang w:val="ru-RU"/>
        </w:rPr>
        <w:t>ст</w:t>
      </w:r>
      <w:r w:rsidRPr="00AC4919">
        <w:rPr>
          <w:rFonts w:ascii="Arial"/>
          <w:color w:val="000000"/>
          <w:sz w:val="18"/>
          <w:lang w:val="ru-RU"/>
        </w:rPr>
        <w:t xml:space="preserve">. 19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наступними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змінами</w:t>
      </w:r>
      <w:r w:rsidRPr="00AC4919">
        <w:rPr>
          <w:rFonts w:ascii="Arial"/>
          <w:color w:val="000000"/>
          <w:sz w:val="18"/>
          <w:lang w:val="ru-RU"/>
        </w:rPr>
        <w:t>):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0" w:name="41"/>
      <w:bookmarkEnd w:id="39"/>
      <w:r w:rsidRPr="00AC4919">
        <w:rPr>
          <w:rFonts w:ascii="Arial"/>
          <w:color w:val="000000"/>
          <w:sz w:val="18"/>
          <w:lang w:val="ru-RU"/>
        </w:rPr>
        <w:t xml:space="preserve">1)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першій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3: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1" w:name="42"/>
      <w:bookmarkEnd w:id="40"/>
      <w:r w:rsidRPr="00AC4919">
        <w:rPr>
          <w:rFonts w:ascii="Arial"/>
          <w:color w:val="000000"/>
          <w:sz w:val="18"/>
          <w:lang w:val="ru-RU"/>
        </w:rPr>
        <w:t>визначення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термінів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життєдіяльність</w:t>
      </w:r>
      <w:r w:rsidRPr="00AC4919">
        <w:rPr>
          <w:rFonts w:ascii="Arial"/>
          <w:color w:val="000000"/>
          <w:sz w:val="18"/>
          <w:lang w:val="ru-RU"/>
        </w:rPr>
        <w:t>", "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>", "</w:t>
      </w:r>
      <w:r w:rsidRPr="00AC4919">
        <w:rPr>
          <w:rFonts w:ascii="Arial"/>
          <w:color w:val="000000"/>
          <w:sz w:val="18"/>
          <w:lang w:val="ru-RU"/>
        </w:rPr>
        <w:t>обмеження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життєдіяльності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послу</w:t>
      </w:r>
      <w:r w:rsidRPr="00AC4919">
        <w:rPr>
          <w:rFonts w:ascii="Arial"/>
          <w:color w:val="000000"/>
          <w:sz w:val="18"/>
          <w:lang w:val="ru-RU"/>
        </w:rPr>
        <w:t>га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медичного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обслуговування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населення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медична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послуга</w:t>
      </w:r>
      <w:r w:rsidRPr="00AC4919">
        <w:rPr>
          <w:rFonts w:ascii="Arial"/>
          <w:color w:val="000000"/>
          <w:sz w:val="18"/>
          <w:lang w:val="ru-RU"/>
        </w:rPr>
        <w:t xml:space="preserve">)" </w:t>
      </w:r>
      <w:r w:rsidRPr="00AC4919">
        <w:rPr>
          <w:rFonts w:ascii="Arial"/>
          <w:color w:val="000000"/>
          <w:sz w:val="18"/>
          <w:lang w:val="ru-RU"/>
        </w:rPr>
        <w:t>викласти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редакції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2" w:name="43"/>
      <w:bookmarkEnd w:id="41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життєдіяльність</w:t>
      </w:r>
      <w:r w:rsidRPr="00AC4919">
        <w:rPr>
          <w:rFonts w:ascii="Arial"/>
          <w:color w:val="000000"/>
          <w:sz w:val="18"/>
          <w:lang w:val="ru-RU"/>
        </w:rPr>
        <w:t xml:space="preserve"> - </w:t>
      </w:r>
      <w:r w:rsidRPr="00AC4919">
        <w:rPr>
          <w:rFonts w:ascii="Arial"/>
          <w:color w:val="000000"/>
          <w:sz w:val="18"/>
          <w:lang w:val="ru-RU"/>
        </w:rPr>
        <w:t>діяльність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передбачає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спосіб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обсязі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звичайних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неї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зокрема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шляхом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самообслуговування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орієнтації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</w:t>
      </w:r>
      <w:r w:rsidRPr="00AC4919">
        <w:rPr>
          <w:rFonts w:ascii="Arial"/>
          <w:color w:val="000000"/>
          <w:sz w:val="18"/>
          <w:lang w:val="ru-RU"/>
        </w:rPr>
        <w:t>ересування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спілкування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контролю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своєю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поведінкою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навчання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трудової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діяльності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3" w:name="44"/>
      <w:bookmarkEnd w:id="42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- </w:t>
      </w:r>
      <w:r w:rsidRPr="00AC4919">
        <w:rPr>
          <w:rFonts w:ascii="Arial"/>
          <w:color w:val="000000"/>
          <w:sz w:val="18"/>
          <w:lang w:val="ru-RU"/>
        </w:rPr>
        <w:t>стан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фізичного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психічного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благополуччя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лише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відсутність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хвороб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порушень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структур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організму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4" w:name="45"/>
      <w:bookmarkEnd w:id="43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обмеження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життєдіял</w:t>
      </w:r>
      <w:r w:rsidRPr="00AC4919">
        <w:rPr>
          <w:rFonts w:ascii="Arial"/>
          <w:color w:val="000000"/>
          <w:sz w:val="18"/>
          <w:lang w:val="ru-RU"/>
        </w:rPr>
        <w:t>ьності</w:t>
      </w:r>
      <w:r w:rsidRPr="00AC4919">
        <w:rPr>
          <w:rFonts w:ascii="Arial"/>
          <w:color w:val="000000"/>
          <w:sz w:val="18"/>
          <w:lang w:val="ru-RU"/>
        </w:rPr>
        <w:t xml:space="preserve"> - </w:t>
      </w:r>
      <w:r w:rsidRPr="00AC4919">
        <w:rPr>
          <w:rFonts w:ascii="Arial"/>
          <w:color w:val="000000"/>
          <w:sz w:val="18"/>
          <w:lang w:val="ru-RU"/>
        </w:rPr>
        <w:t>порушення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структур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організму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>/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інші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фактори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людини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взаємодії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зовнішнім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середовищем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перешкоджають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виконанню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діяльності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участі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суспільства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нарівні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іншими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людьми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5" w:name="46"/>
      <w:bookmarkEnd w:id="44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послуга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медичного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обслуговування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населення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медична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послуга</w:t>
      </w:r>
      <w:r w:rsidRPr="00AC4919">
        <w:rPr>
          <w:rFonts w:ascii="Arial"/>
          <w:color w:val="000000"/>
          <w:sz w:val="18"/>
          <w:lang w:val="ru-RU"/>
        </w:rPr>
        <w:t xml:space="preserve">) - </w:t>
      </w:r>
      <w:r w:rsidRPr="00AC4919">
        <w:rPr>
          <w:rFonts w:ascii="Arial"/>
          <w:color w:val="000000"/>
          <w:sz w:val="18"/>
          <w:lang w:val="ru-RU"/>
        </w:rPr>
        <w:t>послуга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числі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реабілітаційна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послуга</w:t>
      </w:r>
      <w:r w:rsidRPr="00AC4919">
        <w:rPr>
          <w:rFonts w:ascii="Arial"/>
          <w:color w:val="000000"/>
          <w:sz w:val="18"/>
          <w:lang w:val="ru-RU"/>
        </w:rPr>
        <w:t xml:space="preserve">),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надається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пацієнту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реабілітаційному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фізичною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особою</w:t>
      </w:r>
      <w:r w:rsidRPr="00AC4919">
        <w:rPr>
          <w:rFonts w:ascii="Arial"/>
          <w:color w:val="000000"/>
          <w:sz w:val="18"/>
          <w:lang w:val="ru-RU"/>
        </w:rPr>
        <w:t xml:space="preserve"> - </w:t>
      </w:r>
      <w:r w:rsidRPr="00AC4919">
        <w:rPr>
          <w:rFonts w:ascii="Arial"/>
          <w:color w:val="000000"/>
          <w:sz w:val="18"/>
          <w:lang w:val="ru-RU"/>
        </w:rPr>
        <w:t>підприємцем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зар</w:t>
      </w:r>
      <w:r w:rsidRPr="00AC4919">
        <w:rPr>
          <w:rFonts w:ascii="Arial"/>
          <w:color w:val="000000"/>
          <w:sz w:val="18"/>
          <w:lang w:val="ru-RU"/>
        </w:rPr>
        <w:t>еєстрована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одержала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установленому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ліцензію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провадження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господарської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діяльності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медичної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практики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оплачується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lastRenderedPageBreak/>
        <w:t>замовником</w:t>
      </w:r>
      <w:r w:rsidRPr="00AC4919">
        <w:rPr>
          <w:rFonts w:ascii="Arial"/>
          <w:color w:val="000000"/>
          <w:sz w:val="18"/>
          <w:lang w:val="ru-RU"/>
        </w:rPr>
        <w:t xml:space="preserve">. </w:t>
      </w:r>
      <w:r w:rsidRPr="00AC4919">
        <w:rPr>
          <w:rFonts w:ascii="Arial"/>
          <w:color w:val="000000"/>
          <w:sz w:val="18"/>
          <w:lang w:val="ru-RU"/>
        </w:rPr>
        <w:t>Замовником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послуги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медичного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обслуговування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населення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можуть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бути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держава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відповідні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місцев</w:t>
      </w:r>
      <w:r w:rsidRPr="00AC4919">
        <w:rPr>
          <w:rFonts w:ascii="Arial"/>
          <w:color w:val="000000"/>
          <w:sz w:val="18"/>
          <w:lang w:val="ru-RU"/>
        </w:rPr>
        <w:t>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самоврядування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юридичні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фізичні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числі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пацієнт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6" w:name="47"/>
      <w:bookmarkEnd w:id="45"/>
      <w:r w:rsidRPr="00AC4919">
        <w:rPr>
          <w:rFonts w:ascii="Arial"/>
          <w:color w:val="000000"/>
          <w:sz w:val="18"/>
          <w:lang w:val="ru-RU"/>
        </w:rPr>
        <w:t>доповнити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урахуванням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алфавітного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термінами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змісту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7" w:name="48"/>
      <w:bookmarkEnd w:id="46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компенсатори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обмежень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життєдіяльності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- </w:t>
      </w:r>
      <w:r w:rsidRPr="00AC4919">
        <w:rPr>
          <w:rFonts w:ascii="Arial"/>
          <w:color w:val="000000"/>
          <w:sz w:val="18"/>
          <w:lang w:val="ru-RU"/>
        </w:rPr>
        <w:t>засоби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вироби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послуги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виплати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пільги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тощо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забезпечують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компенс</w:t>
      </w:r>
      <w:r w:rsidRPr="00AC4919">
        <w:rPr>
          <w:rFonts w:ascii="Arial"/>
          <w:color w:val="000000"/>
          <w:sz w:val="18"/>
          <w:lang w:val="ru-RU"/>
        </w:rPr>
        <w:t>ацію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визначених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обмежень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життєдіяльності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8" w:name="49"/>
      <w:bookmarkEnd w:id="47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компенсатори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обмежень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- </w:t>
      </w:r>
      <w:r w:rsidRPr="00AC4919">
        <w:rPr>
          <w:rFonts w:ascii="Arial"/>
          <w:color w:val="000000"/>
          <w:sz w:val="18"/>
          <w:lang w:val="ru-RU"/>
        </w:rPr>
        <w:t>сукупність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лікарських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засобів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>/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медичних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виробів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>/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допоміжних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засобів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реабілітації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призначаються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медичними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працівниками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фахівцям</w:t>
      </w:r>
      <w:r w:rsidRPr="00AC4919">
        <w:rPr>
          <w:rFonts w:ascii="Arial"/>
          <w:color w:val="000000"/>
          <w:sz w:val="18"/>
          <w:lang w:val="ru-RU"/>
        </w:rPr>
        <w:t>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реабілітації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9" w:name="50"/>
      <w:bookmarkEnd w:id="48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обмеження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- </w:t>
      </w:r>
      <w:r w:rsidRPr="00AC4919">
        <w:rPr>
          <w:rFonts w:ascii="Arial"/>
          <w:color w:val="000000"/>
          <w:sz w:val="18"/>
          <w:lang w:val="ru-RU"/>
        </w:rPr>
        <w:t>порушення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взаємодії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людини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факторами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середовища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може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бути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спричинене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порушеннями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певних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структур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організму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>/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факторами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середовища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перешкоджають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виконанню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</w:t>
      </w:r>
      <w:r w:rsidRPr="00AC4919">
        <w:rPr>
          <w:rFonts w:ascii="Arial"/>
          <w:color w:val="000000"/>
          <w:sz w:val="18"/>
          <w:lang w:val="ru-RU"/>
        </w:rPr>
        <w:t>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діяльності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участі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суспільства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нарівні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іншими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людьми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50" w:name="51"/>
      <w:bookmarkEnd w:id="49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- </w:t>
      </w:r>
      <w:r w:rsidRPr="00AC4919">
        <w:rPr>
          <w:rFonts w:ascii="Arial"/>
          <w:color w:val="000000"/>
          <w:sz w:val="18"/>
          <w:lang w:val="ru-RU"/>
        </w:rPr>
        <w:t>вид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медичної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проводиться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обмеженнями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встановленому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законодавством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метою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визначення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рівнів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порушення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структур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організму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числі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фізичних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психічних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інтелектуальних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сенсорних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можуть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призводити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обмежень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життєдіяльності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51" w:name="52"/>
      <w:bookmarkEnd w:id="50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- </w:t>
      </w:r>
      <w:r w:rsidRPr="00AC4919">
        <w:rPr>
          <w:rFonts w:ascii="Arial"/>
          <w:color w:val="000000"/>
          <w:sz w:val="18"/>
          <w:lang w:val="ru-RU"/>
        </w:rPr>
        <w:t>види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проводяться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</w:t>
      </w:r>
      <w:r w:rsidRPr="00AC4919">
        <w:rPr>
          <w:rFonts w:ascii="Arial"/>
          <w:color w:val="000000"/>
          <w:sz w:val="18"/>
          <w:lang w:val="ru-RU"/>
        </w:rPr>
        <w:t>тановлених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законодавством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метою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визначення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наявності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обмежень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соціальній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освітній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економічній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інших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суспільного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життя</w:t>
      </w:r>
      <w:r w:rsidRPr="00AC4919">
        <w:rPr>
          <w:rFonts w:ascii="Arial"/>
          <w:color w:val="000000"/>
          <w:sz w:val="18"/>
          <w:lang w:val="ru-RU"/>
        </w:rPr>
        <w:t>)";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52" w:name="53"/>
      <w:bookmarkEnd w:id="51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</w:t>
      </w:r>
      <w:r w:rsidRPr="00AC4919">
        <w:rPr>
          <w:rFonts w:ascii="Arial"/>
          <w:color w:val="000000"/>
          <w:sz w:val="18"/>
          <w:lang w:val="ru-RU"/>
        </w:rPr>
        <w:t>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- </w:t>
      </w:r>
      <w:r w:rsidRPr="00AC4919">
        <w:rPr>
          <w:rFonts w:ascii="Arial"/>
          <w:color w:val="000000"/>
          <w:sz w:val="18"/>
          <w:lang w:val="ru-RU"/>
        </w:rPr>
        <w:t>вид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проводиться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встановленому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законодавством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метою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визначення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факту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стійкого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обмеження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потреби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способах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засобах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адаптації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середовища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скринінгу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потреби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способах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засобах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адаптації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середовища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соціальній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освітній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економічній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інших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суспільного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також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скерування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експертизи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53" w:name="54"/>
      <w:bookmarkEnd w:id="52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повсякденне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- </w:t>
      </w:r>
      <w:r w:rsidRPr="00AC4919">
        <w:rPr>
          <w:rFonts w:ascii="Arial"/>
          <w:color w:val="000000"/>
          <w:sz w:val="18"/>
          <w:lang w:val="ru-RU"/>
        </w:rPr>
        <w:t>стан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здатність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заняттєвої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участі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нарівні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іншими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людьми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54" w:name="55"/>
      <w:bookmarkEnd w:id="53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повсякденне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- </w:t>
      </w:r>
      <w:r w:rsidRPr="00AC4919">
        <w:rPr>
          <w:rFonts w:ascii="Arial"/>
          <w:color w:val="000000"/>
          <w:sz w:val="18"/>
          <w:lang w:val="ru-RU"/>
        </w:rPr>
        <w:t>взаємодія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між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станом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станами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факторами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середовища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охоплюють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сукупність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структур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організму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здатність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заняттєвої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участі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спосіб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межах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звичайних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неї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55" w:name="56"/>
      <w:bookmarkEnd w:id="54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способи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адаптації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середовища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потреб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людей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обмеженнями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далі</w:t>
      </w:r>
      <w:r w:rsidRPr="00AC4919">
        <w:rPr>
          <w:rFonts w:ascii="Arial"/>
          <w:color w:val="000000"/>
          <w:sz w:val="18"/>
          <w:lang w:val="ru-RU"/>
        </w:rPr>
        <w:t xml:space="preserve"> - </w:t>
      </w:r>
      <w:r w:rsidRPr="00AC4919">
        <w:rPr>
          <w:rFonts w:ascii="Arial"/>
          <w:color w:val="000000"/>
          <w:sz w:val="18"/>
          <w:lang w:val="ru-RU"/>
        </w:rPr>
        <w:t>способи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адаптації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середовища</w:t>
      </w:r>
      <w:r w:rsidRPr="00AC4919">
        <w:rPr>
          <w:rFonts w:ascii="Arial"/>
          <w:color w:val="000000"/>
          <w:sz w:val="18"/>
          <w:lang w:val="ru-RU"/>
        </w:rPr>
        <w:t xml:space="preserve">) - </w:t>
      </w:r>
      <w:r w:rsidRPr="00AC4919">
        <w:rPr>
          <w:rFonts w:ascii="Arial"/>
          <w:color w:val="000000"/>
          <w:sz w:val="18"/>
          <w:lang w:val="ru-RU"/>
        </w:rPr>
        <w:t>допоміжні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реабілітації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тимчасового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довготривалого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користування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послуги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заходи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пільги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гарантії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виплати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інші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допомоги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різних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суспільного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життя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соціального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захисту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зайнятості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освіти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правничої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допомоги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фізичної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культури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спорту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транспорту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безбар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єрності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тощо</w:t>
      </w:r>
      <w:r w:rsidRPr="00AC4919">
        <w:rPr>
          <w:rFonts w:ascii="Arial"/>
          <w:color w:val="000000"/>
          <w:sz w:val="18"/>
          <w:lang w:val="ru-RU"/>
        </w:rPr>
        <w:t xml:space="preserve">),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спрямовані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потреб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людей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обмеженнями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оптимізації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взаємодії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середовищем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фізичним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інформаційним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соціальним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економічним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освітнім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тощо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сусп</w:t>
      </w:r>
      <w:r w:rsidRPr="00AC4919">
        <w:rPr>
          <w:rFonts w:ascii="Arial"/>
          <w:color w:val="000000"/>
          <w:sz w:val="18"/>
          <w:lang w:val="ru-RU"/>
        </w:rPr>
        <w:t>ільстві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56" w:name="57"/>
      <w:bookmarkEnd w:id="55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стійке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обмеження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- </w:t>
      </w:r>
      <w:r w:rsidRPr="00AC4919">
        <w:rPr>
          <w:rFonts w:ascii="Arial"/>
          <w:color w:val="000000"/>
          <w:sz w:val="18"/>
          <w:lang w:val="ru-RU"/>
        </w:rPr>
        <w:t>порушення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структур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>/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організму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спричинене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вродженим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станом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захворюванням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травмою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призвели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довготривалого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незворотного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обмеження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</w:t>
      </w:r>
      <w:r w:rsidRPr="00AC4919">
        <w:rPr>
          <w:rFonts w:ascii="Arial"/>
          <w:color w:val="000000"/>
          <w:sz w:val="18"/>
          <w:lang w:val="ru-RU"/>
        </w:rPr>
        <w:t>оби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57" w:name="58"/>
      <w:bookmarkEnd w:id="56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стійке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обмеження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- </w:t>
      </w:r>
      <w:r w:rsidRPr="00AC4919">
        <w:rPr>
          <w:rFonts w:ascii="Arial"/>
          <w:color w:val="000000"/>
          <w:sz w:val="18"/>
          <w:lang w:val="ru-RU"/>
        </w:rPr>
        <w:t>порушення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взаємодії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людини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факторами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середовища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спричинене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порушенням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певних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структур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організму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>/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факторами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середовища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призводять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стійких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перешкод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виконанні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діяльності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участі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суспільства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нарівні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іншими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людьми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58" w:name="59"/>
      <w:bookmarkEnd w:id="57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суб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єкт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- </w:t>
      </w:r>
      <w:r w:rsidRPr="00AC4919">
        <w:rPr>
          <w:rFonts w:ascii="Arial"/>
          <w:color w:val="000000"/>
          <w:sz w:val="18"/>
          <w:lang w:val="ru-RU"/>
        </w:rPr>
        <w:t>уповноважений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суб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єкт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суспільного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межах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визначених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повноважень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здійснює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</w:t>
      </w:r>
      <w:r w:rsidRPr="00AC4919">
        <w:rPr>
          <w:rFonts w:ascii="Arial"/>
          <w:color w:val="000000"/>
          <w:sz w:val="18"/>
          <w:lang w:val="ru-RU"/>
        </w:rPr>
        <w:t>ціонування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59" w:name="60"/>
      <w:bookmarkEnd w:id="58"/>
      <w:r w:rsidRPr="00AC4919">
        <w:rPr>
          <w:rFonts w:ascii="Arial"/>
          <w:color w:val="000000"/>
          <w:sz w:val="18"/>
          <w:lang w:val="ru-RU"/>
        </w:rPr>
        <w:t xml:space="preserve">2) </w:t>
      </w:r>
      <w:r w:rsidRPr="00AC4919">
        <w:rPr>
          <w:rFonts w:ascii="Arial"/>
          <w:color w:val="000000"/>
          <w:sz w:val="18"/>
          <w:lang w:val="ru-RU"/>
        </w:rPr>
        <w:t>частину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першу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6 </w:t>
      </w:r>
      <w:r w:rsidRPr="00AC4919">
        <w:rPr>
          <w:rFonts w:ascii="Arial"/>
          <w:color w:val="000000"/>
          <w:sz w:val="18"/>
          <w:lang w:val="ru-RU"/>
        </w:rPr>
        <w:t>доповнити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пунктом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м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такого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змісту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60" w:name="61"/>
      <w:bookmarkEnd w:id="59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м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61" w:name="62"/>
      <w:bookmarkEnd w:id="60"/>
      <w:r w:rsidRPr="00AC4919">
        <w:rPr>
          <w:rFonts w:ascii="Arial"/>
          <w:color w:val="000000"/>
          <w:sz w:val="18"/>
          <w:lang w:val="ru-RU"/>
        </w:rPr>
        <w:t xml:space="preserve">3) </w:t>
      </w:r>
      <w:r w:rsidRPr="00AC4919">
        <w:rPr>
          <w:rFonts w:ascii="Arial"/>
          <w:color w:val="000000"/>
          <w:sz w:val="18"/>
          <w:lang w:val="ru-RU"/>
        </w:rPr>
        <w:t>статтю</w:t>
      </w:r>
      <w:r w:rsidRPr="00AC4919">
        <w:rPr>
          <w:rFonts w:ascii="Arial"/>
          <w:color w:val="000000"/>
          <w:sz w:val="18"/>
          <w:lang w:val="ru-RU"/>
        </w:rPr>
        <w:t xml:space="preserve"> 7 </w:t>
      </w:r>
      <w:r w:rsidRPr="00AC4919">
        <w:rPr>
          <w:rFonts w:ascii="Arial"/>
          <w:color w:val="000000"/>
          <w:sz w:val="18"/>
          <w:lang w:val="ru-RU"/>
        </w:rPr>
        <w:t>доповнити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пунктом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є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такого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змісту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62" w:name="63"/>
      <w:bookmarkEnd w:id="61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є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фінансування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63" w:name="64"/>
      <w:bookmarkEnd w:id="62"/>
      <w:r w:rsidRPr="00AC4919">
        <w:rPr>
          <w:rFonts w:ascii="Arial"/>
          <w:color w:val="000000"/>
          <w:sz w:val="18"/>
          <w:lang w:val="ru-RU"/>
        </w:rPr>
        <w:t xml:space="preserve">4)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другому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реченні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четвертої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8 </w:t>
      </w:r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експертизи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дитини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64" w:name="65"/>
      <w:bookmarkEnd w:id="63"/>
      <w:r w:rsidRPr="00AC4919">
        <w:rPr>
          <w:rFonts w:ascii="Arial"/>
          <w:color w:val="000000"/>
          <w:sz w:val="18"/>
          <w:lang w:val="ru-RU"/>
        </w:rPr>
        <w:t xml:space="preserve">5) </w:t>
      </w:r>
      <w:r w:rsidRPr="00AC4919">
        <w:rPr>
          <w:rFonts w:ascii="Arial"/>
          <w:color w:val="000000"/>
          <w:sz w:val="18"/>
          <w:lang w:val="ru-RU"/>
        </w:rPr>
        <w:t>статтю</w:t>
      </w:r>
      <w:r w:rsidRPr="00AC4919">
        <w:rPr>
          <w:rFonts w:ascii="Arial"/>
          <w:color w:val="000000"/>
          <w:sz w:val="18"/>
          <w:lang w:val="ru-RU"/>
        </w:rPr>
        <w:t xml:space="preserve"> 16 </w:t>
      </w:r>
      <w:r w:rsidRPr="00AC4919">
        <w:rPr>
          <w:rFonts w:ascii="Arial"/>
          <w:color w:val="000000"/>
          <w:sz w:val="18"/>
          <w:lang w:val="ru-RU"/>
        </w:rPr>
        <w:t>після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десятої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доповнити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двома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новими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</w:t>
      </w:r>
      <w:r w:rsidRPr="00AC4919">
        <w:rPr>
          <w:rFonts w:ascii="Arial"/>
          <w:color w:val="000000"/>
          <w:sz w:val="18"/>
          <w:lang w:val="ru-RU"/>
        </w:rPr>
        <w:t>стинами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змісту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65" w:name="66"/>
      <w:bookmarkEnd w:id="64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разі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порушення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комунальної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власності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законодавства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неналежного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язків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керівником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особою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покладено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язків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керівника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центра</w:t>
      </w:r>
      <w:r w:rsidRPr="00AC4919">
        <w:rPr>
          <w:rFonts w:ascii="Arial"/>
          <w:color w:val="000000"/>
          <w:sz w:val="18"/>
          <w:lang w:val="ru-RU"/>
        </w:rPr>
        <w:t>льний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виконавчої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влади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реалізує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політику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обласна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Київська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міська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адміністрація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військова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адміністрація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мають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право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звернутися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уповноваженого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виконавчого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управлі</w:t>
      </w:r>
      <w:r w:rsidRPr="00AC4919">
        <w:rPr>
          <w:rFonts w:ascii="Arial"/>
          <w:color w:val="000000"/>
          <w:sz w:val="18"/>
          <w:lang w:val="ru-RU"/>
        </w:rPr>
        <w:t>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власника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розгляду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питання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lastRenderedPageBreak/>
        <w:t>розірвання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трудового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договору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контракту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керівником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особою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покладено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язків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керівника</w:t>
      </w:r>
      <w:r w:rsidRPr="00AC4919">
        <w:rPr>
          <w:rFonts w:ascii="Arial"/>
          <w:color w:val="000000"/>
          <w:sz w:val="18"/>
          <w:lang w:val="ru-RU"/>
        </w:rPr>
        <w:t xml:space="preserve">. </w:t>
      </w:r>
      <w:r w:rsidRPr="00AC4919">
        <w:rPr>
          <w:rFonts w:ascii="Arial"/>
          <w:color w:val="000000"/>
          <w:sz w:val="18"/>
          <w:lang w:val="ru-RU"/>
        </w:rPr>
        <w:t>Уповноважений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виконавчий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управління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власника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протягом</w:t>
      </w:r>
      <w:r w:rsidRPr="00AC4919">
        <w:rPr>
          <w:rFonts w:ascii="Arial"/>
          <w:color w:val="000000"/>
          <w:sz w:val="18"/>
          <w:lang w:val="ru-RU"/>
        </w:rPr>
        <w:t xml:space="preserve"> 30 </w:t>
      </w:r>
      <w:r w:rsidRPr="00AC4919">
        <w:rPr>
          <w:rFonts w:ascii="Arial"/>
          <w:color w:val="000000"/>
          <w:sz w:val="18"/>
          <w:lang w:val="ru-RU"/>
        </w:rPr>
        <w:t>днів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розгляда</w:t>
      </w:r>
      <w:r w:rsidRPr="00AC4919">
        <w:rPr>
          <w:rFonts w:ascii="Arial"/>
          <w:color w:val="000000"/>
          <w:sz w:val="18"/>
          <w:lang w:val="ru-RU"/>
        </w:rPr>
        <w:t>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звернення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результатами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його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розгляду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має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право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достроково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розірвати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трудовий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договір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контракт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керівником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особою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покладено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язків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керівника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66" w:name="67"/>
      <w:bookmarkEnd w:id="65"/>
      <w:r w:rsidRPr="00AC4919">
        <w:rPr>
          <w:rFonts w:ascii="Arial"/>
          <w:color w:val="000000"/>
          <w:sz w:val="18"/>
          <w:lang w:val="ru-RU"/>
        </w:rPr>
        <w:t>Перелік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підстав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розірвання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трудового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договору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контракту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керівнико</w:t>
      </w:r>
      <w:r w:rsidRPr="00AC4919">
        <w:rPr>
          <w:rFonts w:ascii="Arial"/>
          <w:color w:val="000000"/>
          <w:sz w:val="18"/>
          <w:lang w:val="ru-RU"/>
        </w:rPr>
        <w:t>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особою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покладено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язків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керівника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комунальної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власності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визначається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>".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67" w:name="68"/>
      <w:bookmarkEnd w:id="66"/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одинадцяту</w:t>
      </w:r>
      <w:r w:rsidRPr="00AC4919">
        <w:rPr>
          <w:rFonts w:ascii="Arial"/>
          <w:color w:val="000000"/>
          <w:sz w:val="18"/>
          <w:lang w:val="ru-RU"/>
        </w:rPr>
        <w:t xml:space="preserve"> - </w:t>
      </w:r>
      <w:r w:rsidRPr="00AC4919">
        <w:rPr>
          <w:rFonts w:ascii="Arial"/>
          <w:color w:val="000000"/>
          <w:sz w:val="18"/>
          <w:lang w:val="ru-RU"/>
        </w:rPr>
        <w:t>шістнадцяту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вважати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тринадцятою</w:t>
      </w:r>
      <w:r w:rsidRPr="00AC4919">
        <w:rPr>
          <w:rFonts w:ascii="Arial"/>
          <w:color w:val="000000"/>
          <w:sz w:val="18"/>
          <w:lang w:val="ru-RU"/>
        </w:rPr>
        <w:t xml:space="preserve"> - </w:t>
      </w:r>
      <w:r w:rsidRPr="00AC4919">
        <w:rPr>
          <w:rFonts w:ascii="Arial"/>
          <w:color w:val="000000"/>
          <w:sz w:val="18"/>
          <w:lang w:val="ru-RU"/>
        </w:rPr>
        <w:t>вісімнадцятою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68" w:name="69"/>
      <w:bookmarkEnd w:id="67"/>
      <w:r w:rsidRPr="00AC4919">
        <w:rPr>
          <w:rFonts w:ascii="Arial"/>
          <w:color w:val="000000"/>
          <w:sz w:val="18"/>
          <w:lang w:val="ru-RU"/>
        </w:rPr>
        <w:t xml:space="preserve">6)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першому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реченні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ятої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24</w:t>
      </w:r>
      <w:r w:rsidRPr="00AC4919">
        <w:rPr>
          <w:rFonts w:ascii="Arial"/>
          <w:color w:val="000000"/>
          <w:vertAlign w:val="superscript"/>
          <w:lang w:val="ru-RU"/>
        </w:rPr>
        <w:t>2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"(</w:t>
      </w:r>
      <w:r w:rsidRPr="00AC4919">
        <w:rPr>
          <w:rFonts w:ascii="Arial"/>
          <w:color w:val="000000"/>
          <w:sz w:val="18"/>
          <w:lang w:val="ru-RU"/>
        </w:rPr>
        <w:t>крім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стан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Пенсійним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фондом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"(</w:t>
      </w:r>
      <w:r w:rsidRPr="00AC4919">
        <w:rPr>
          <w:rFonts w:ascii="Arial"/>
          <w:color w:val="000000"/>
          <w:sz w:val="18"/>
          <w:lang w:val="ru-RU"/>
        </w:rPr>
        <w:t>крім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стан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центральним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виконавчої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влади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забезпечу</w:t>
      </w:r>
      <w:r w:rsidRPr="00AC4919">
        <w:rPr>
          <w:rFonts w:ascii="Arial"/>
          <w:color w:val="000000"/>
          <w:sz w:val="18"/>
          <w:lang w:val="ru-RU"/>
        </w:rPr>
        <w:t>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реалізує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політику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Пенсійним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фондом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69" w:name="70"/>
      <w:bookmarkEnd w:id="68"/>
      <w:r w:rsidRPr="00AC4919">
        <w:rPr>
          <w:rFonts w:ascii="Arial"/>
          <w:color w:val="000000"/>
          <w:sz w:val="18"/>
          <w:lang w:val="ru-RU"/>
        </w:rPr>
        <w:t xml:space="preserve">7)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41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69 </w:t>
      </w:r>
      <w:r w:rsidRPr="00AC4919">
        <w:rPr>
          <w:rFonts w:ascii="Arial"/>
          <w:color w:val="000000"/>
          <w:sz w:val="18"/>
          <w:lang w:val="ru-RU"/>
        </w:rPr>
        <w:t>викласти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редакції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jc w:val="center"/>
        <w:rPr>
          <w:lang w:val="ru-RU"/>
        </w:rPr>
      </w:pPr>
      <w:bookmarkStart w:id="70" w:name="71"/>
      <w:bookmarkEnd w:id="69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b/>
          <w:color w:val="000000"/>
          <w:sz w:val="18"/>
          <w:lang w:val="ru-RU"/>
        </w:rPr>
        <w:t>Стаття</w:t>
      </w:r>
      <w:r w:rsidRPr="00AC4919">
        <w:rPr>
          <w:rFonts w:ascii="Arial"/>
          <w:b/>
          <w:color w:val="000000"/>
          <w:sz w:val="18"/>
          <w:lang w:val="ru-RU"/>
        </w:rPr>
        <w:t xml:space="preserve"> 41. </w:t>
      </w:r>
      <w:r w:rsidRPr="00AC4919">
        <w:rPr>
          <w:rFonts w:ascii="Arial"/>
          <w:b/>
          <w:color w:val="000000"/>
          <w:sz w:val="18"/>
          <w:lang w:val="ru-RU"/>
        </w:rPr>
        <w:t>Звільнення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від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роботи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на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період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захворювання</w:t>
      </w:r>
      <w:r w:rsidRPr="00AC4919">
        <w:rPr>
          <w:rFonts w:ascii="Arial"/>
          <w:b/>
          <w:color w:val="000000"/>
          <w:sz w:val="18"/>
          <w:lang w:val="ru-RU"/>
        </w:rPr>
        <w:t xml:space="preserve">, </w:t>
      </w:r>
      <w:r w:rsidRPr="00AC4919">
        <w:rPr>
          <w:rFonts w:ascii="Arial"/>
          <w:b/>
          <w:color w:val="000000"/>
          <w:sz w:val="18"/>
          <w:lang w:val="ru-RU"/>
        </w:rPr>
        <w:t>реабілітації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у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сфері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охорони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здоров</w:t>
      </w:r>
      <w:r w:rsidRPr="00AC4919">
        <w:rPr>
          <w:rFonts w:ascii="Arial"/>
          <w:b/>
          <w:color w:val="000000"/>
          <w:sz w:val="18"/>
          <w:lang w:val="ru-RU"/>
        </w:rPr>
        <w:t>'</w:t>
      </w:r>
      <w:r w:rsidRPr="00AC4919">
        <w:rPr>
          <w:rFonts w:ascii="Arial"/>
          <w:b/>
          <w:color w:val="000000"/>
          <w:sz w:val="18"/>
          <w:lang w:val="ru-RU"/>
        </w:rPr>
        <w:t>я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або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у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зв</w:t>
      </w:r>
      <w:r w:rsidRPr="00AC4919">
        <w:rPr>
          <w:rFonts w:ascii="Arial"/>
          <w:b/>
          <w:color w:val="000000"/>
          <w:sz w:val="18"/>
          <w:lang w:val="ru-RU"/>
        </w:rPr>
        <w:t>'</w:t>
      </w:r>
      <w:r w:rsidRPr="00AC4919">
        <w:rPr>
          <w:rFonts w:ascii="Arial"/>
          <w:b/>
          <w:color w:val="000000"/>
          <w:sz w:val="18"/>
          <w:lang w:val="ru-RU"/>
        </w:rPr>
        <w:t>язку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з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ваг</w:t>
      </w:r>
      <w:r w:rsidRPr="00AC4919">
        <w:rPr>
          <w:rFonts w:ascii="Arial"/>
          <w:b/>
          <w:color w:val="000000"/>
          <w:sz w:val="18"/>
          <w:lang w:val="ru-RU"/>
        </w:rPr>
        <w:t>ітністю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та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пологами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71" w:name="72"/>
      <w:bookmarkEnd w:id="70"/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період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захворювання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реабілітації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вагітністю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пологами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тимчасовою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втратою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працездатності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громадянам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надається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звільнення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роботи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виплатою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встановленому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законодавством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допомоги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страхуванню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jc w:val="center"/>
        <w:rPr>
          <w:lang w:val="ru-RU"/>
        </w:rPr>
      </w:pPr>
      <w:bookmarkStart w:id="72" w:name="73"/>
      <w:bookmarkEnd w:id="71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b/>
          <w:color w:val="000000"/>
          <w:sz w:val="18"/>
          <w:lang w:val="ru-RU"/>
        </w:rPr>
        <w:t>Стаття</w:t>
      </w:r>
      <w:r w:rsidRPr="00AC4919">
        <w:rPr>
          <w:rFonts w:ascii="Arial"/>
          <w:b/>
          <w:color w:val="000000"/>
          <w:sz w:val="18"/>
          <w:lang w:val="ru-RU"/>
        </w:rPr>
        <w:t xml:space="preserve"> 69. </w:t>
      </w:r>
      <w:r w:rsidRPr="00AC4919">
        <w:rPr>
          <w:rFonts w:ascii="Arial"/>
          <w:b/>
          <w:color w:val="000000"/>
          <w:sz w:val="18"/>
          <w:lang w:val="ru-RU"/>
        </w:rPr>
        <w:t>Медична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експертиза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з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тимчасової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непрацездатності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73" w:name="74"/>
      <w:bookmarkEnd w:id="72"/>
      <w:r w:rsidRPr="00AC4919">
        <w:rPr>
          <w:rFonts w:ascii="Arial"/>
          <w:color w:val="000000"/>
          <w:sz w:val="18"/>
          <w:lang w:val="ru-RU"/>
        </w:rPr>
        <w:t>Медична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тимчасової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непрацездатності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осіб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проводиться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лікарем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незалежно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власності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також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лікарями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провадять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господарську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діяльність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медичної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практики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фізичні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- </w:t>
      </w:r>
      <w:r w:rsidRPr="00AC4919">
        <w:rPr>
          <w:rFonts w:ascii="Arial"/>
          <w:color w:val="000000"/>
          <w:sz w:val="18"/>
          <w:lang w:val="ru-RU"/>
        </w:rPr>
        <w:t>підприємці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74" w:name="75"/>
      <w:bookmarkEnd w:id="73"/>
      <w:r w:rsidRPr="00AC4919">
        <w:rPr>
          <w:rFonts w:ascii="Arial"/>
          <w:color w:val="000000"/>
          <w:sz w:val="18"/>
          <w:lang w:val="ru-RU"/>
        </w:rPr>
        <w:t>Порядок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медичної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тимчасової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непрацездатності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визначається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центральним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виконавчої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влади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реалізує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політ</w:t>
      </w:r>
      <w:r w:rsidRPr="00AC4919">
        <w:rPr>
          <w:rFonts w:ascii="Arial"/>
          <w:color w:val="000000"/>
          <w:sz w:val="18"/>
          <w:lang w:val="ru-RU"/>
        </w:rPr>
        <w:t>ику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75" w:name="76"/>
      <w:bookmarkEnd w:id="74"/>
      <w:r w:rsidRPr="00AC4919">
        <w:rPr>
          <w:rFonts w:ascii="Arial"/>
          <w:color w:val="000000"/>
          <w:sz w:val="18"/>
          <w:lang w:val="ru-RU"/>
        </w:rPr>
        <w:t>Під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медичної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тимчасової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непрацездатності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встановлюються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факт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тривалість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тимчасової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непрацездатності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підтверджується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медичним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висновком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тимчасову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непрацездатність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</w:t>
      </w:r>
      <w:r w:rsidRPr="00AC4919">
        <w:rPr>
          <w:rFonts w:ascii="Arial"/>
          <w:color w:val="000000"/>
          <w:sz w:val="18"/>
          <w:lang w:val="ru-RU"/>
        </w:rPr>
        <w:t>нній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листком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непрацездатності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виданим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паперовій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формі</w:t>
      </w:r>
      <w:r w:rsidRPr="00AC4919">
        <w:rPr>
          <w:rFonts w:ascii="Arial"/>
          <w:color w:val="000000"/>
          <w:sz w:val="18"/>
          <w:lang w:val="ru-RU"/>
        </w:rPr>
        <w:t>).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76" w:name="77"/>
      <w:bookmarkEnd w:id="75"/>
      <w:r w:rsidRPr="00AC4919">
        <w:rPr>
          <w:rFonts w:ascii="Arial"/>
          <w:color w:val="000000"/>
          <w:sz w:val="18"/>
          <w:lang w:val="ru-RU"/>
        </w:rPr>
        <w:t>Медичний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висновок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тимчасову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непрацездатність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захворюванням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травмою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вагітністю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пологами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отриманням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реабілітаційної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допомоги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протезуванням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здійсненням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тимчасового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догляду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хворим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членом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сім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ї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хворою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дитиною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карантином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санаторно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курортним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лікуванням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необхідністю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тимчасового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працівника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хворобою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іншу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роботу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відповідно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формування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затверджується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центральним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виконавчої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влади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реалізує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політику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77" w:name="78"/>
      <w:bookmarkEnd w:id="76"/>
      <w:r w:rsidRPr="00AC4919">
        <w:rPr>
          <w:rFonts w:ascii="Arial"/>
          <w:color w:val="000000"/>
          <w:sz w:val="18"/>
          <w:lang w:val="ru-RU"/>
        </w:rPr>
        <w:t xml:space="preserve">8) </w:t>
      </w:r>
      <w:r w:rsidRPr="00AC4919">
        <w:rPr>
          <w:rFonts w:ascii="Arial"/>
          <w:color w:val="000000"/>
          <w:sz w:val="18"/>
          <w:lang w:val="ru-RU"/>
        </w:rPr>
        <w:t>доповнити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статтею</w:t>
      </w:r>
      <w:r w:rsidRPr="00AC4919">
        <w:rPr>
          <w:rFonts w:ascii="Arial"/>
          <w:color w:val="000000"/>
          <w:sz w:val="18"/>
          <w:lang w:val="ru-RU"/>
        </w:rPr>
        <w:t xml:space="preserve"> 69</w:t>
      </w:r>
      <w:r w:rsidRPr="00AC4919">
        <w:rPr>
          <w:rFonts w:ascii="Arial"/>
          <w:color w:val="000000"/>
          <w:vertAlign w:val="superscript"/>
          <w:lang w:val="ru-RU"/>
        </w:rPr>
        <w:t>1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змісту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jc w:val="center"/>
        <w:rPr>
          <w:lang w:val="ru-RU"/>
        </w:rPr>
      </w:pPr>
      <w:bookmarkStart w:id="78" w:name="79"/>
      <w:bookmarkEnd w:id="77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b/>
          <w:color w:val="000000"/>
          <w:sz w:val="18"/>
          <w:lang w:val="ru-RU"/>
        </w:rPr>
        <w:t>Стаття</w:t>
      </w:r>
      <w:r w:rsidRPr="00AC4919">
        <w:rPr>
          <w:rFonts w:ascii="Arial"/>
          <w:b/>
          <w:color w:val="000000"/>
          <w:sz w:val="18"/>
          <w:lang w:val="ru-RU"/>
        </w:rPr>
        <w:t xml:space="preserve"> 69</w:t>
      </w:r>
      <w:r w:rsidRPr="00AC4919">
        <w:rPr>
          <w:rFonts w:ascii="Arial"/>
          <w:b/>
          <w:color w:val="000000"/>
          <w:vertAlign w:val="superscript"/>
          <w:lang w:val="ru-RU"/>
        </w:rPr>
        <w:t>1</w:t>
      </w:r>
      <w:r w:rsidRPr="00AC4919">
        <w:rPr>
          <w:rFonts w:ascii="Arial"/>
          <w:b/>
          <w:color w:val="000000"/>
          <w:sz w:val="18"/>
          <w:lang w:val="ru-RU"/>
        </w:rPr>
        <w:t xml:space="preserve">. </w:t>
      </w:r>
      <w:r w:rsidRPr="00AC4919">
        <w:rPr>
          <w:rFonts w:ascii="Arial"/>
          <w:b/>
          <w:color w:val="000000"/>
          <w:sz w:val="18"/>
          <w:lang w:val="ru-RU"/>
        </w:rPr>
        <w:t>Комплексна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оцінка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обмежень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життєдіяльності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та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оцінюва</w:t>
      </w:r>
      <w:r w:rsidRPr="00AC4919">
        <w:rPr>
          <w:rFonts w:ascii="Arial"/>
          <w:b/>
          <w:color w:val="000000"/>
          <w:sz w:val="18"/>
          <w:lang w:val="ru-RU"/>
        </w:rPr>
        <w:t>ння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повсякденного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особи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79" w:name="80"/>
      <w:bookmarkEnd w:id="78"/>
      <w:r w:rsidRPr="00AC4919">
        <w:rPr>
          <w:rFonts w:ascii="Arial"/>
          <w:color w:val="000000"/>
          <w:sz w:val="18"/>
          <w:lang w:val="ru-RU"/>
        </w:rPr>
        <w:t>Комплексна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оцінка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обмежень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життєдіяльності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проводиться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метою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визначення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обмежень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перешкоджають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унеможливлюють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діяльності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спосіб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ємі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нарівні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іншими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людьми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</w:t>
      </w:r>
      <w:r w:rsidRPr="00AC4919">
        <w:rPr>
          <w:rFonts w:ascii="Arial"/>
          <w:color w:val="000000"/>
          <w:sz w:val="18"/>
          <w:lang w:val="ru-RU"/>
        </w:rPr>
        <w:t>зводять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обмеження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життєдіяльності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80" w:name="81"/>
      <w:bookmarkEnd w:id="79"/>
      <w:r w:rsidRPr="00AC4919">
        <w:rPr>
          <w:rFonts w:ascii="Arial"/>
          <w:color w:val="000000"/>
          <w:sz w:val="18"/>
          <w:lang w:val="ru-RU"/>
        </w:rPr>
        <w:t>Комплексна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оцінка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обмежень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життєдіяльності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може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включати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себе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соціальній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освітній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сферах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зайнятості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фізичної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культури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спорту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інших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життєдіяльност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потреби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81" w:name="82"/>
      <w:bookmarkEnd w:id="80"/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проводиться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шляхом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82" w:name="83"/>
      <w:bookmarkEnd w:id="81"/>
      <w:r w:rsidRPr="00AC4919">
        <w:rPr>
          <w:rFonts w:ascii="Arial"/>
          <w:color w:val="000000"/>
          <w:sz w:val="18"/>
          <w:lang w:val="ru-RU"/>
        </w:rPr>
        <w:t>Порядок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критерії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направлення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</w:t>
      </w:r>
      <w:r w:rsidRPr="00AC4919">
        <w:rPr>
          <w:rFonts w:ascii="Arial"/>
          <w:color w:val="000000"/>
          <w:sz w:val="18"/>
          <w:lang w:val="ru-RU"/>
        </w:rPr>
        <w:t>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затверджуються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язковим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консультацій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громадськістю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визначеному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83" w:name="84"/>
      <w:bookmarkEnd w:id="82"/>
      <w:r w:rsidRPr="00AC4919">
        <w:rPr>
          <w:rFonts w:ascii="Arial"/>
          <w:color w:val="000000"/>
          <w:sz w:val="18"/>
          <w:lang w:val="ru-RU"/>
        </w:rPr>
        <w:t>Повторне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позачергове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проводяться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визначеному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цією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статтею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84" w:name="85"/>
      <w:bookmarkEnd w:id="83"/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проводиться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метою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визначення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наявності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відсутності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порушень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структур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>/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організму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людини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призвело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стійкого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обмеження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визначення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</w:t>
      </w:r>
      <w:r w:rsidRPr="00AC4919">
        <w:rPr>
          <w:rFonts w:ascii="Arial"/>
          <w:color w:val="000000"/>
          <w:sz w:val="18"/>
          <w:lang w:val="ru-RU"/>
        </w:rPr>
        <w:t>еобхідних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компенсаторів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обмежень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необхідності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оцінки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потреб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інших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життєдіяльності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85" w:name="86"/>
      <w:bookmarkEnd w:id="84"/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проводиться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особі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має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>/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захворювання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відповідають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критеріям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направлення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86" w:name="87"/>
      <w:bookmarkEnd w:id="85"/>
      <w:r w:rsidRPr="00AC4919">
        <w:rPr>
          <w:rFonts w:ascii="Arial"/>
          <w:color w:val="000000"/>
          <w:sz w:val="18"/>
          <w:lang w:val="ru-RU"/>
        </w:rPr>
        <w:lastRenderedPageBreak/>
        <w:t>Направлення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згодою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може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здійснювати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лікуючий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надання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первинної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медичної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допомоги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лікуючий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надання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спеціалізова</w:t>
      </w:r>
      <w:r w:rsidRPr="00AC4919">
        <w:rPr>
          <w:rFonts w:ascii="Arial"/>
          <w:color w:val="000000"/>
          <w:sz w:val="18"/>
          <w:lang w:val="ru-RU"/>
        </w:rPr>
        <w:t>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медичної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допомоги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голова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військово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лікарської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лікарсько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експертної</w:t>
      </w:r>
      <w:r w:rsidRPr="00AC4919">
        <w:rPr>
          <w:rFonts w:ascii="Arial"/>
          <w:color w:val="000000"/>
          <w:sz w:val="18"/>
          <w:lang w:val="ru-RU"/>
        </w:rPr>
        <w:t xml:space="preserve">), </w:t>
      </w:r>
      <w:r w:rsidRPr="00AC4919">
        <w:rPr>
          <w:rFonts w:ascii="Arial"/>
          <w:color w:val="000000"/>
          <w:sz w:val="18"/>
          <w:lang w:val="ru-RU"/>
        </w:rPr>
        <w:t>медичної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військово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лікарської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комісії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числі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допомогою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після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початку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</w:t>
      </w:r>
      <w:r w:rsidRPr="00AC4919">
        <w:rPr>
          <w:rFonts w:ascii="Arial"/>
          <w:color w:val="000000"/>
          <w:sz w:val="18"/>
          <w:lang w:val="ru-RU"/>
        </w:rPr>
        <w:t>нкціонування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87" w:name="88"/>
      <w:bookmarkEnd w:id="86"/>
      <w:r w:rsidRPr="00AC4919">
        <w:rPr>
          <w:rFonts w:ascii="Arial"/>
          <w:color w:val="000000"/>
          <w:sz w:val="18"/>
          <w:lang w:val="ru-RU"/>
        </w:rPr>
        <w:t>Лікуючий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голова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військово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лікарської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лікарсько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експертної</w:t>
      </w:r>
      <w:r w:rsidRPr="00AC4919">
        <w:rPr>
          <w:rFonts w:ascii="Arial"/>
          <w:color w:val="000000"/>
          <w:sz w:val="18"/>
          <w:lang w:val="ru-RU"/>
        </w:rPr>
        <w:t xml:space="preserve">), </w:t>
      </w:r>
      <w:r w:rsidRPr="00AC4919">
        <w:rPr>
          <w:rFonts w:ascii="Arial"/>
          <w:color w:val="000000"/>
          <w:sz w:val="18"/>
          <w:lang w:val="ru-RU"/>
        </w:rPr>
        <w:t>медичної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військово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лікарської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комісії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несе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відповідальність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внесення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завідомо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неправдивої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направлення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88" w:name="89"/>
      <w:bookmarkEnd w:id="87"/>
      <w:r w:rsidRPr="00AC4919">
        <w:rPr>
          <w:rFonts w:ascii="Arial"/>
          <w:color w:val="000000"/>
          <w:sz w:val="18"/>
          <w:lang w:val="ru-RU"/>
        </w:rPr>
        <w:t>Процес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включає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себе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визначення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рівня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порушень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структур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>/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організму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людини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числі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фізичних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психічних</w:t>
      </w:r>
      <w:r w:rsidRPr="00AC4919">
        <w:rPr>
          <w:rFonts w:ascii="Arial"/>
          <w:color w:val="000000"/>
          <w:sz w:val="18"/>
          <w:lang w:val="ru-RU"/>
        </w:rPr>
        <w:t>,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інтелектуальних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сенсорних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здійснюється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критеріїв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використанням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Міжнародної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класифікації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обмеження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життєдіяльності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89" w:name="90"/>
      <w:bookmarkEnd w:id="88"/>
      <w:r w:rsidRPr="00AC4919">
        <w:rPr>
          <w:rFonts w:ascii="Arial"/>
          <w:color w:val="000000"/>
          <w:sz w:val="18"/>
          <w:lang w:val="ru-RU"/>
        </w:rPr>
        <w:t>Критерії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</w:t>
      </w:r>
      <w:r w:rsidRPr="00AC4919">
        <w:rPr>
          <w:rFonts w:ascii="Arial"/>
          <w:color w:val="000000"/>
          <w:sz w:val="18"/>
          <w:lang w:val="ru-RU"/>
        </w:rPr>
        <w:t>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затверджуються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90" w:name="91"/>
      <w:bookmarkEnd w:id="89"/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включає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етапи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91" w:name="92"/>
      <w:bookmarkEnd w:id="90"/>
      <w:r w:rsidRPr="00AC4919">
        <w:rPr>
          <w:rFonts w:ascii="Arial"/>
          <w:color w:val="000000"/>
          <w:sz w:val="18"/>
          <w:lang w:val="ru-RU"/>
        </w:rPr>
        <w:t xml:space="preserve">1) </w:t>
      </w:r>
      <w:r w:rsidRPr="00AC4919">
        <w:rPr>
          <w:rFonts w:ascii="Arial"/>
          <w:color w:val="000000"/>
          <w:sz w:val="18"/>
          <w:lang w:val="ru-RU"/>
        </w:rPr>
        <w:t>виявлення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необхідності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критеріїв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направлення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</w:t>
      </w:r>
      <w:r w:rsidRPr="00AC4919">
        <w:rPr>
          <w:rFonts w:ascii="Arial"/>
          <w:color w:val="000000"/>
          <w:sz w:val="18"/>
          <w:lang w:val="ru-RU"/>
        </w:rPr>
        <w:t>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92" w:name="93"/>
      <w:bookmarkEnd w:id="91"/>
      <w:r w:rsidRPr="00AC4919">
        <w:rPr>
          <w:rFonts w:ascii="Arial"/>
          <w:color w:val="000000"/>
          <w:sz w:val="18"/>
          <w:lang w:val="ru-RU"/>
        </w:rPr>
        <w:t xml:space="preserve">2) </w:t>
      </w:r>
      <w:r w:rsidRPr="00AC4919">
        <w:rPr>
          <w:rFonts w:ascii="Arial"/>
          <w:color w:val="000000"/>
          <w:sz w:val="18"/>
          <w:lang w:val="ru-RU"/>
        </w:rPr>
        <w:t>направлення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додаткове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обстеження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функціональності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структур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організму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потреби</w:t>
      </w:r>
      <w:r w:rsidRPr="00AC4919">
        <w:rPr>
          <w:rFonts w:ascii="Arial"/>
          <w:color w:val="000000"/>
          <w:sz w:val="18"/>
          <w:lang w:val="ru-RU"/>
        </w:rPr>
        <w:t>);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93" w:name="94"/>
      <w:bookmarkEnd w:id="92"/>
      <w:r w:rsidRPr="00AC4919">
        <w:rPr>
          <w:rFonts w:ascii="Arial"/>
          <w:color w:val="000000"/>
          <w:sz w:val="18"/>
          <w:lang w:val="ru-RU"/>
        </w:rPr>
        <w:t xml:space="preserve">3) </w:t>
      </w:r>
      <w:r w:rsidRPr="00AC4919">
        <w:rPr>
          <w:rFonts w:ascii="Arial"/>
          <w:color w:val="000000"/>
          <w:sz w:val="18"/>
          <w:lang w:val="ru-RU"/>
        </w:rPr>
        <w:t>прийняття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результатами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94" w:name="95"/>
      <w:bookmarkEnd w:id="93"/>
      <w:r w:rsidRPr="00AC4919">
        <w:rPr>
          <w:rFonts w:ascii="Arial"/>
          <w:color w:val="000000"/>
          <w:sz w:val="18"/>
          <w:lang w:val="ru-RU"/>
        </w:rPr>
        <w:t xml:space="preserve">4) </w:t>
      </w:r>
      <w:r w:rsidRPr="00AC4919">
        <w:rPr>
          <w:rFonts w:ascii="Arial"/>
          <w:color w:val="000000"/>
          <w:sz w:val="18"/>
          <w:lang w:val="ru-RU"/>
        </w:rPr>
        <w:t>визначення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компенсаторів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обмежень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95" w:name="96"/>
      <w:bookmarkEnd w:id="94"/>
      <w:r w:rsidRPr="00AC4919">
        <w:rPr>
          <w:rFonts w:ascii="Arial"/>
          <w:color w:val="000000"/>
          <w:sz w:val="18"/>
          <w:lang w:val="ru-RU"/>
        </w:rPr>
        <w:t xml:space="preserve">5) </w:t>
      </w:r>
      <w:r w:rsidRPr="00AC4919">
        <w:rPr>
          <w:rFonts w:ascii="Arial"/>
          <w:color w:val="000000"/>
          <w:sz w:val="18"/>
          <w:lang w:val="ru-RU"/>
        </w:rPr>
        <w:t>встановлення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розроблення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рекомендацій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індивідуальної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програми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реабілітації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96" w:name="97"/>
      <w:bookmarkEnd w:id="95"/>
      <w:r w:rsidRPr="00AC4919">
        <w:rPr>
          <w:rFonts w:ascii="Arial"/>
          <w:color w:val="000000"/>
          <w:sz w:val="18"/>
          <w:lang w:val="ru-RU"/>
        </w:rPr>
        <w:t xml:space="preserve">6) </w:t>
      </w:r>
      <w:r w:rsidRPr="00AC4919">
        <w:rPr>
          <w:rFonts w:ascii="Arial"/>
          <w:color w:val="000000"/>
          <w:sz w:val="18"/>
          <w:lang w:val="ru-RU"/>
        </w:rPr>
        <w:t>встановлення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необхідності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комплексної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оцінки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обмежень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життєдіяльно</w:t>
      </w:r>
      <w:r w:rsidRPr="00AC4919">
        <w:rPr>
          <w:rFonts w:ascii="Arial"/>
          <w:color w:val="000000"/>
          <w:sz w:val="18"/>
          <w:lang w:val="ru-RU"/>
        </w:rPr>
        <w:t>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інших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сферах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97" w:name="98"/>
      <w:bookmarkEnd w:id="96"/>
      <w:r w:rsidRPr="00AC4919">
        <w:rPr>
          <w:rFonts w:ascii="Arial"/>
          <w:color w:val="000000"/>
          <w:sz w:val="18"/>
          <w:lang w:val="ru-RU"/>
        </w:rPr>
        <w:t xml:space="preserve">7) </w:t>
      </w:r>
      <w:r w:rsidRPr="00AC4919">
        <w:rPr>
          <w:rFonts w:ascii="Arial"/>
          <w:color w:val="000000"/>
          <w:sz w:val="18"/>
          <w:lang w:val="ru-RU"/>
        </w:rPr>
        <w:t>визначення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необхідності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повторного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моніторингу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ефективності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застосованих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компенсаторів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обмежень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98" w:name="99"/>
      <w:bookmarkEnd w:id="97"/>
      <w:r w:rsidRPr="00AC4919">
        <w:rPr>
          <w:rFonts w:ascii="Arial"/>
          <w:color w:val="000000"/>
          <w:sz w:val="18"/>
          <w:lang w:val="ru-RU"/>
        </w:rPr>
        <w:t>Підставою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визнання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особо</w:t>
      </w:r>
      <w:r w:rsidRPr="00AC4919">
        <w:rPr>
          <w:rFonts w:ascii="Arial"/>
          <w:color w:val="000000"/>
          <w:sz w:val="18"/>
          <w:lang w:val="ru-RU"/>
        </w:rPr>
        <w:t>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одночасна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наявність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язкових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умов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99" w:name="100"/>
      <w:bookmarkEnd w:id="98"/>
      <w:r w:rsidRPr="00AC4919">
        <w:rPr>
          <w:rFonts w:ascii="Arial"/>
          <w:color w:val="000000"/>
          <w:sz w:val="18"/>
          <w:lang w:val="ru-RU"/>
        </w:rPr>
        <w:t>стійкі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порушення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організму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00" w:name="101"/>
      <w:bookmarkEnd w:id="99"/>
      <w:r w:rsidRPr="00AC4919">
        <w:rPr>
          <w:rFonts w:ascii="Arial"/>
          <w:color w:val="000000"/>
          <w:sz w:val="18"/>
          <w:lang w:val="ru-RU"/>
        </w:rPr>
        <w:t>обмеження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життєдіяльності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01" w:name="102"/>
      <w:bookmarkEnd w:id="100"/>
      <w:r w:rsidRPr="00AC4919">
        <w:rPr>
          <w:rFonts w:ascii="Arial"/>
          <w:color w:val="000000"/>
          <w:sz w:val="18"/>
          <w:lang w:val="ru-RU"/>
        </w:rPr>
        <w:t>необхідність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вжиття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заходів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захисту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02" w:name="103"/>
      <w:bookmarkEnd w:id="101"/>
      <w:r w:rsidRPr="00AC4919">
        <w:rPr>
          <w:rFonts w:ascii="Arial"/>
          <w:color w:val="000000"/>
          <w:sz w:val="18"/>
          <w:lang w:val="ru-RU"/>
        </w:rPr>
        <w:t>Критерії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затверджуються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язковим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консультацій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громадськістю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визначеному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03" w:name="104"/>
      <w:bookmarkEnd w:id="102"/>
      <w:r w:rsidRPr="00AC4919">
        <w:rPr>
          <w:rFonts w:ascii="Arial"/>
          <w:color w:val="000000"/>
          <w:sz w:val="18"/>
          <w:lang w:val="ru-RU"/>
        </w:rPr>
        <w:t>Рішення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далі</w:t>
      </w:r>
      <w:r w:rsidRPr="00AC4919">
        <w:rPr>
          <w:rFonts w:ascii="Arial"/>
          <w:color w:val="000000"/>
          <w:sz w:val="18"/>
          <w:lang w:val="ru-RU"/>
        </w:rPr>
        <w:t xml:space="preserve"> - </w:t>
      </w:r>
      <w:r w:rsidRPr="00AC4919">
        <w:rPr>
          <w:rFonts w:ascii="Arial"/>
          <w:color w:val="000000"/>
          <w:sz w:val="18"/>
          <w:lang w:val="ru-RU"/>
        </w:rPr>
        <w:t>експертна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команда</w:t>
      </w:r>
      <w:r w:rsidRPr="00AC4919">
        <w:rPr>
          <w:rFonts w:ascii="Arial"/>
          <w:color w:val="000000"/>
          <w:sz w:val="18"/>
          <w:lang w:val="ru-RU"/>
        </w:rPr>
        <w:t xml:space="preserve">), </w:t>
      </w:r>
      <w:r w:rsidRPr="00AC4919">
        <w:rPr>
          <w:rFonts w:ascii="Arial"/>
          <w:color w:val="000000"/>
          <w:sz w:val="18"/>
          <w:lang w:val="ru-RU"/>
        </w:rPr>
        <w:t>прийняте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результатами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</w:t>
      </w:r>
      <w:r w:rsidRPr="00AC4919">
        <w:rPr>
          <w:rFonts w:ascii="Arial"/>
          <w:color w:val="000000"/>
          <w:sz w:val="18"/>
          <w:lang w:val="ru-RU"/>
        </w:rPr>
        <w:t>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підписується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після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початку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04" w:name="105"/>
      <w:bookmarkEnd w:id="103"/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разі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рекомендації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індивідуальної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програми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реабіліта</w:t>
      </w:r>
      <w:r w:rsidRPr="00AC4919">
        <w:rPr>
          <w:rFonts w:ascii="Arial"/>
          <w:color w:val="000000"/>
          <w:sz w:val="18"/>
          <w:lang w:val="ru-RU"/>
        </w:rPr>
        <w:t>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розробляються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урахуванням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вимог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складання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індивідуальної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програми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реабілітації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реабілітацію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осіб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Україні</w:t>
      </w:r>
      <w:r w:rsidRPr="00AC4919">
        <w:rPr>
          <w:rFonts w:ascii="Arial"/>
          <w:color w:val="000000"/>
          <w:sz w:val="18"/>
          <w:lang w:val="ru-RU"/>
        </w:rPr>
        <w:t>".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05" w:name="106"/>
      <w:bookmarkEnd w:id="104"/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його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окремі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етапи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можуть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проводитися</w:t>
      </w:r>
      <w:r w:rsidRPr="00AC4919">
        <w:rPr>
          <w:rFonts w:ascii="Arial"/>
          <w:color w:val="000000"/>
          <w:sz w:val="18"/>
          <w:lang w:val="ru-RU"/>
        </w:rPr>
        <w:t xml:space="preserve">: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участі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очно</w:t>
      </w:r>
      <w:r w:rsidRPr="00AC4919">
        <w:rPr>
          <w:rFonts w:ascii="Arial"/>
          <w:color w:val="000000"/>
          <w:sz w:val="18"/>
          <w:lang w:val="ru-RU"/>
        </w:rPr>
        <w:t xml:space="preserve">), </w:t>
      </w:r>
      <w:r w:rsidRPr="00AC4919">
        <w:rPr>
          <w:rFonts w:ascii="Arial"/>
          <w:color w:val="000000"/>
          <w:sz w:val="18"/>
          <w:lang w:val="ru-RU"/>
        </w:rPr>
        <w:t>без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особистої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присутності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заочно</w:t>
      </w:r>
      <w:r w:rsidRPr="00AC4919">
        <w:rPr>
          <w:rFonts w:ascii="Arial"/>
          <w:color w:val="000000"/>
          <w:sz w:val="18"/>
          <w:lang w:val="ru-RU"/>
        </w:rPr>
        <w:t xml:space="preserve">),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використанням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методів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засобів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телемедицини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місцем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перебування</w:t>
      </w:r>
      <w:r w:rsidRPr="00AC4919">
        <w:rPr>
          <w:rFonts w:ascii="Arial"/>
          <w:color w:val="000000"/>
          <w:sz w:val="18"/>
          <w:lang w:val="ru-RU"/>
        </w:rPr>
        <w:t>/</w:t>
      </w:r>
      <w:r w:rsidRPr="00AC4919">
        <w:rPr>
          <w:rFonts w:ascii="Arial"/>
          <w:color w:val="000000"/>
          <w:sz w:val="18"/>
          <w:lang w:val="ru-RU"/>
        </w:rPr>
        <w:t>лікування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критеріїв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визначення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</w:t>
      </w:r>
      <w:r w:rsidRPr="00AC4919">
        <w:rPr>
          <w:rFonts w:ascii="Arial"/>
          <w:color w:val="000000"/>
          <w:sz w:val="18"/>
          <w:lang w:val="ru-RU"/>
        </w:rPr>
        <w:t>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встановлених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06" w:name="107"/>
      <w:bookmarkEnd w:id="105"/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проводиться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командами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формуються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кластерних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надкластерних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07" w:name="108"/>
      <w:bookmarkEnd w:id="106"/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потреби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>/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</w:t>
      </w:r>
      <w:r w:rsidRPr="00AC4919">
        <w:rPr>
          <w:rFonts w:ascii="Arial"/>
          <w:color w:val="000000"/>
          <w:sz w:val="18"/>
          <w:lang w:val="ru-RU"/>
        </w:rPr>
        <w:t>зі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відсутності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затвердженої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спроможної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мережі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території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регіону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проводиться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також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визначених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центральним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виконавчої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влади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реалізує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</w:t>
      </w:r>
      <w:r w:rsidRPr="00AC4919">
        <w:rPr>
          <w:rFonts w:ascii="Arial"/>
          <w:color w:val="000000"/>
          <w:sz w:val="18"/>
          <w:lang w:val="ru-RU"/>
        </w:rPr>
        <w:t>літику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закладах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власності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визначених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розпорядженням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голови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начальника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обласної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Київської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міської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адміністрації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військової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адміністрації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погодженням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центральним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виконавчої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>лади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реалізує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політику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закладах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комунальної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власності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08" w:name="109"/>
      <w:bookmarkEnd w:id="107"/>
      <w:r w:rsidRPr="00AC4919">
        <w:rPr>
          <w:rFonts w:ascii="Arial"/>
          <w:color w:val="000000"/>
          <w:sz w:val="18"/>
          <w:lang w:val="ru-RU"/>
        </w:rPr>
        <w:t>Максимальні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строки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прийняття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справі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визначаються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09" w:name="110"/>
      <w:bookmarkEnd w:id="108"/>
      <w:r w:rsidRPr="00AC4919">
        <w:rPr>
          <w:rFonts w:ascii="Arial"/>
          <w:color w:val="000000"/>
          <w:sz w:val="18"/>
          <w:lang w:val="ru-RU"/>
        </w:rPr>
        <w:t>Отримані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направлення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документи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додані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нього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перевіряються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предмет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повноти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наданої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адміністраторами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уповноваженими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проводиться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</w:t>
      </w:r>
      <w:r w:rsidRPr="00AC4919">
        <w:rPr>
          <w:rFonts w:ascii="Arial"/>
          <w:color w:val="000000"/>
          <w:sz w:val="18"/>
          <w:lang w:val="ru-RU"/>
        </w:rPr>
        <w:t>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10" w:name="111"/>
      <w:bookmarkEnd w:id="109"/>
      <w:r w:rsidRPr="00AC4919">
        <w:rPr>
          <w:rFonts w:ascii="Arial"/>
          <w:color w:val="000000"/>
          <w:sz w:val="18"/>
          <w:lang w:val="ru-RU"/>
        </w:rPr>
        <w:lastRenderedPageBreak/>
        <w:t>Адміністратор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уповноваженою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проводиться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отримує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направлення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доданими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нього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документами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приймає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розгляду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повертає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доопрацювання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разі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наявності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підстав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визначених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затвердженому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11" w:name="112"/>
      <w:bookmarkEnd w:id="110"/>
      <w:r w:rsidRPr="00AC4919">
        <w:rPr>
          <w:rFonts w:ascii="Arial"/>
          <w:color w:val="000000"/>
          <w:sz w:val="18"/>
          <w:lang w:val="ru-RU"/>
        </w:rPr>
        <w:t>Розгляд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справи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здійснюється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черговості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черги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автоматично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програмними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засобами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після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поча</w:t>
      </w:r>
      <w:r w:rsidRPr="00AC4919">
        <w:rPr>
          <w:rFonts w:ascii="Arial"/>
          <w:color w:val="000000"/>
          <w:sz w:val="18"/>
          <w:lang w:val="ru-RU"/>
        </w:rPr>
        <w:t>тку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12" w:name="113"/>
      <w:bookmarkEnd w:id="111"/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проводиться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використанням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власником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володільцем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інформації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міститься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системі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центрального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виконавчої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влади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реалізує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політику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13" w:name="114"/>
      <w:bookmarkEnd w:id="112"/>
      <w:r w:rsidRPr="00AC4919">
        <w:rPr>
          <w:rFonts w:ascii="Arial"/>
          <w:color w:val="000000"/>
          <w:sz w:val="18"/>
          <w:lang w:val="ru-RU"/>
        </w:rPr>
        <w:t>Порядок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затверджується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14" w:name="115"/>
      <w:bookmarkEnd w:id="113"/>
      <w:r w:rsidRPr="00AC4919">
        <w:rPr>
          <w:rFonts w:ascii="Arial"/>
          <w:color w:val="000000"/>
          <w:sz w:val="18"/>
          <w:lang w:val="ru-RU"/>
        </w:rPr>
        <w:t>Електронна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забезпечує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15" w:name="116"/>
      <w:bookmarkEnd w:id="114"/>
      <w:r w:rsidRPr="00AC4919">
        <w:rPr>
          <w:rFonts w:ascii="Arial"/>
          <w:color w:val="000000"/>
          <w:sz w:val="18"/>
          <w:lang w:val="ru-RU"/>
        </w:rPr>
        <w:t>формування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направлень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прикріплення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документів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необхідних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</w:t>
      </w:r>
      <w:r w:rsidRPr="00AC4919">
        <w:rPr>
          <w:rFonts w:ascii="Arial"/>
          <w:color w:val="000000"/>
          <w:sz w:val="18"/>
          <w:lang w:val="ru-RU"/>
        </w:rPr>
        <w:t>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16" w:name="117"/>
      <w:bookmarkEnd w:id="115"/>
      <w:r w:rsidRPr="00AC4919">
        <w:rPr>
          <w:rFonts w:ascii="Arial"/>
          <w:color w:val="000000"/>
          <w:sz w:val="18"/>
          <w:lang w:val="ru-RU"/>
        </w:rPr>
        <w:t>формування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автоматичному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черги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розгляду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справ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командами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17" w:name="118"/>
      <w:bookmarkEnd w:id="116"/>
      <w:r w:rsidRPr="00AC4919">
        <w:rPr>
          <w:rFonts w:ascii="Arial"/>
          <w:color w:val="000000"/>
          <w:sz w:val="18"/>
          <w:lang w:val="ru-RU"/>
        </w:rPr>
        <w:t>формування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персонального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складу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розгляду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справи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18" w:name="119"/>
      <w:bookmarkEnd w:id="117"/>
      <w:r w:rsidRPr="00AC4919">
        <w:rPr>
          <w:rFonts w:ascii="Arial"/>
          <w:color w:val="000000"/>
          <w:sz w:val="18"/>
          <w:lang w:val="ru-RU"/>
        </w:rPr>
        <w:t>знеособлення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даних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осіб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справи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розглядают</w:t>
      </w:r>
      <w:r w:rsidRPr="00AC4919">
        <w:rPr>
          <w:rFonts w:ascii="Arial"/>
          <w:color w:val="000000"/>
          <w:sz w:val="18"/>
          <w:lang w:val="ru-RU"/>
        </w:rPr>
        <w:t>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без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особистої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присутності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заочно</w:t>
      </w:r>
      <w:r w:rsidRPr="00AC4919">
        <w:rPr>
          <w:rFonts w:ascii="Arial"/>
          <w:color w:val="000000"/>
          <w:sz w:val="18"/>
          <w:lang w:val="ru-RU"/>
        </w:rPr>
        <w:t>);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19" w:name="120"/>
      <w:bookmarkEnd w:id="118"/>
      <w:r w:rsidRPr="00AC4919">
        <w:rPr>
          <w:rFonts w:ascii="Arial"/>
          <w:color w:val="000000"/>
          <w:sz w:val="18"/>
          <w:lang w:val="ru-RU"/>
        </w:rPr>
        <w:t>створення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внесення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перегляд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документів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системі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внесення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змін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користувачами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доступу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20" w:name="121"/>
      <w:bookmarkEnd w:id="119"/>
      <w:r w:rsidRPr="00AC4919">
        <w:rPr>
          <w:rFonts w:ascii="Arial"/>
          <w:color w:val="000000"/>
          <w:sz w:val="18"/>
          <w:lang w:val="ru-RU"/>
        </w:rPr>
        <w:t>формування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аналітичної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статистичної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</w:t>
      </w:r>
      <w:r w:rsidRPr="00AC4919">
        <w:rPr>
          <w:rFonts w:ascii="Arial"/>
          <w:color w:val="000000"/>
          <w:sz w:val="18"/>
          <w:lang w:val="ru-RU"/>
        </w:rPr>
        <w:t>ції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21" w:name="122"/>
      <w:bookmarkEnd w:id="120"/>
      <w:r w:rsidRPr="00AC4919">
        <w:rPr>
          <w:rFonts w:ascii="Arial"/>
          <w:color w:val="000000"/>
          <w:sz w:val="18"/>
          <w:lang w:val="ru-RU"/>
        </w:rPr>
        <w:t>моніторинг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наявних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даних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22" w:name="123"/>
      <w:bookmarkEnd w:id="121"/>
      <w:r w:rsidRPr="00AC4919">
        <w:rPr>
          <w:rFonts w:ascii="Arial"/>
          <w:color w:val="000000"/>
          <w:sz w:val="18"/>
          <w:lang w:val="ru-RU"/>
        </w:rPr>
        <w:t>електронну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інформаційну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взаємодію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іншими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інформаційними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ресурсами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23" w:name="124"/>
      <w:bookmarkEnd w:id="122"/>
      <w:r w:rsidRPr="00AC4919">
        <w:rPr>
          <w:rFonts w:ascii="Arial"/>
          <w:color w:val="000000"/>
          <w:sz w:val="18"/>
          <w:lang w:val="ru-RU"/>
        </w:rPr>
        <w:t>інші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функції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визначені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затверджується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24" w:name="125"/>
      <w:bookmarkEnd w:id="123"/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складу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входить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Реєстр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осіб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направлених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</w:t>
      </w:r>
      <w:r w:rsidRPr="00AC4919">
        <w:rPr>
          <w:rFonts w:ascii="Arial"/>
          <w:color w:val="000000"/>
          <w:sz w:val="18"/>
          <w:lang w:val="ru-RU"/>
        </w:rPr>
        <w:t>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25" w:name="126"/>
      <w:bookmarkEnd w:id="124"/>
      <w:r w:rsidRPr="00AC4919">
        <w:rPr>
          <w:rFonts w:ascii="Arial"/>
          <w:color w:val="000000"/>
          <w:sz w:val="18"/>
          <w:lang w:val="ru-RU"/>
        </w:rPr>
        <w:t>Склад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числа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лікарів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включених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переліку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лікарів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мають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право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проводити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складі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допомогою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</w:t>
      </w:r>
      <w:r w:rsidRPr="00AC4919">
        <w:rPr>
          <w:rFonts w:ascii="Arial"/>
          <w:color w:val="000000"/>
          <w:sz w:val="18"/>
          <w:lang w:val="ru-RU"/>
        </w:rPr>
        <w:t>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індивідуально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кожного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випадку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дотриманням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принципу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випадковості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після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появи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технічної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можливості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),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числа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лікарів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мають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необхідні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</w:t>
      </w:r>
      <w:r w:rsidRPr="00AC4919">
        <w:rPr>
          <w:rFonts w:ascii="Arial"/>
          <w:color w:val="000000"/>
          <w:sz w:val="18"/>
          <w:lang w:val="ru-RU"/>
        </w:rPr>
        <w:t>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цього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лікарські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спеціальності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26" w:name="127"/>
      <w:bookmarkEnd w:id="125"/>
      <w:r w:rsidRPr="00AC4919">
        <w:rPr>
          <w:rFonts w:ascii="Arial"/>
          <w:color w:val="000000"/>
          <w:sz w:val="18"/>
          <w:lang w:val="ru-RU"/>
        </w:rPr>
        <w:t>Перелік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лікарів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мають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право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проводити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складі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затверджується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керівником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організовано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підлягає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оновленню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менш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один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рік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27" w:name="128"/>
      <w:bookmarkEnd w:id="126"/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переліку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лікарів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мають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право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проводити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складі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можуть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бути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включені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лікарі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які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28" w:name="129"/>
      <w:bookmarkEnd w:id="127"/>
      <w:r w:rsidRPr="00AC4919">
        <w:rPr>
          <w:rFonts w:ascii="Arial"/>
          <w:color w:val="000000"/>
          <w:sz w:val="18"/>
          <w:lang w:val="ru-RU"/>
        </w:rPr>
        <w:t xml:space="preserve">1) </w:t>
      </w:r>
      <w:r w:rsidRPr="00AC4919">
        <w:rPr>
          <w:rFonts w:ascii="Arial"/>
          <w:color w:val="000000"/>
          <w:sz w:val="18"/>
          <w:lang w:val="ru-RU"/>
        </w:rPr>
        <w:t>відповідають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встановленим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вимогам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компетентностей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обов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язків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професійних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кваліфікацій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працівників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професіями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29" w:name="130"/>
      <w:bookmarkEnd w:id="128"/>
      <w:r w:rsidRPr="00AC4919">
        <w:rPr>
          <w:rFonts w:ascii="Arial"/>
          <w:color w:val="000000"/>
          <w:sz w:val="18"/>
          <w:lang w:val="ru-RU"/>
        </w:rPr>
        <w:t xml:space="preserve">2) </w:t>
      </w:r>
      <w:r w:rsidRPr="00AC4919">
        <w:rPr>
          <w:rFonts w:ascii="Arial"/>
          <w:color w:val="000000"/>
          <w:sz w:val="18"/>
          <w:lang w:val="ru-RU"/>
        </w:rPr>
        <w:t>здійснюють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медичну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практику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протягом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менше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одного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року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30" w:name="131"/>
      <w:bookmarkEnd w:id="129"/>
      <w:r w:rsidRPr="00AC4919">
        <w:rPr>
          <w:rFonts w:ascii="Arial"/>
          <w:color w:val="000000"/>
          <w:sz w:val="18"/>
          <w:lang w:val="ru-RU"/>
        </w:rPr>
        <w:t>Особа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може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бути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призначена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адмініст</w:t>
      </w:r>
      <w:r w:rsidRPr="00AC4919">
        <w:rPr>
          <w:rFonts w:ascii="Arial"/>
          <w:color w:val="000000"/>
          <w:sz w:val="18"/>
          <w:lang w:val="ru-RU"/>
        </w:rPr>
        <w:t>ратором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включена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переліку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лікарів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мають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право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проводити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складі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наявності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хоча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однієї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умов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31" w:name="132"/>
      <w:bookmarkEnd w:id="130"/>
      <w:r w:rsidRPr="00AC4919">
        <w:rPr>
          <w:rFonts w:ascii="Arial"/>
          <w:color w:val="000000"/>
          <w:sz w:val="18"/>
          <w:lang w:val="ru-RU"/>
        </w:rPr>
        <w:t xml:space="preserve">1) </w:t>
      </w:r>
      <w:r w:rsidRPr="00AC4919">
        <w:rPr>
          <w:rFonts w:ascii="Arial"/>
          <w:color w:val="000000"/>
          <w:sz w:val="18"/>
          <w:lang w:val="ru-RU"/>
        </w:rPr>
        <w:t>якщо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вона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обіймала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раніше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посаду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голови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</w:t>
      </w:r>
      <w:r w:rsidRPr="00AC4919">
        <w:rPr>
          <w:rFonts w:ascii="Arial"/>
          <w:color w:val="000000"/>
          <w:sz w:val="18"/>
          <w:lang w:val="ru-RU"/>
        </w:rPr>
        <w:t>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комісії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32" w:name="133"/>
      <w:bookmarkEnd w:id="131"/>
      <w:r w:rsidRPr="00AC4919">
        <w:rPr>
          <w:rFonts w:ascii="Arial"/>
          <w:color w:val="000000"/>
          <w:sz w:val="18"/>
          <w:lang w:val="ru-RU"/>
        </w:rPr>
        <w:t xml:space="preserve">2) </w:t>
      </w:r>
      <w:r w:rsidRPr="00AC4919">
        <w:rPr>
          <w:rFonts w:ascii="Arial"/>
          <w:color w:val="000000"/>
          <w:sz w:val="18"/>
          <w:lang w:val="ru-RU"/>
        </w:rPr>
        <w:t>якщо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відомості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внесені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Єдиного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реєстру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осіб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вчинили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корупційні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язані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корупцією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правопорушення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33" w:name="134"/>
      <w:bookmarkEnd w:id="132"/>
      <w:r w:rsidRPr="00AC4919">
        <w:rPr>
          <w:rFonts w:ascii="Arial"/>
          <w:color w:val="000000"/>
          <w:sz w:val="18"/>
          <w:lang w:val="ru-RU"/>
        </w:rPr>
        <w:t xml:space="preserve">3) </w:t>
      </w:r>
      <w:r w:rsidRPr="00AC4919">
        <w:rPr>
          <w:rFonts w:ascii="Arial"/>
          <w:color w:val="000000"/>
          <w:sz w:val="18"/>
          <w:lang w:val="ru-RU"/>
        </w:rPr>
        <w:t>якщо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вона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має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судимість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вчинення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будь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якого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умисного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кримінального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правопорушення</w:t>
      </w:r>
      <w:r w:rsidRPr="00AC4919">
        <w:rPr>
          <w:rFonts w:ascii="Arial"/>
          <w:color w:val="000000"/>
          <w:sz w:val="18"/>
          <w:lang w:val="ru-RU"/>
        </w:rPr>
        <w:t>,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судимість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погашена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знята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установленому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крім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реабілітованої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);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34" w:name="135"/>
      <w:bookmarkEnd w:id="133"/>
      <w:r w:rsidRPr="00AC4919">
        <w:rPr>
          <w:rFonts w:ascii="Arial"/>
          <w:color w:val="000000"/>
          <w:sz w:val="18"/>
          <w:lang w:val="ru-RU"/>
        </w:rPr>
        <w:t xml:space="preserve">4) </w:t>
      </w:r>
      <w:r w:rsidRPr="00AC4919">
        <w:rPr>
          <w:rFonts w:ascii="Arial"/>
          <w:color w:val="000000"/>
          <w:sz w:val="18"/>
          <w:lang w:val="ru-RU"/>
        </w:rPr>
        <w:t>якщо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вона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позбавлена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проводити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підстав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визначених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строк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минув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35" w:name="136"/>
      <w:bookmarkEnd w:id="134"/>
      <w:r w:rsidRPr="00AC4919">
        <w:rPr>
          <w:rFonts w:ascii="Arial"/>
          <w:color w:val="000000"/>
          <w:sz w:val="18"/>
          <w:lang w:val="ru-RU"/>
        </w:rPr>
        <w:lastRenderedPageBreak/>
        <w:t>Інформація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перелік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лікарів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мають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право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проводити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складі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функціонують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базі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оприлюднюється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веб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сайті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закладу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36" w:name="137"/>
      <w:bookmarkEnd w:id="135"/>
      <w:r w:rsidRPr="00AC4919">
        <w:rPr>
          <w:rFonts w:ascii="Arial"/>
          <w:color w:val="000000"/>
          <w:sz w:val="18"/>
          <w:lang w:val="ru-RU"/>
        </w:rPr>
        <w:t>Інфор</w:t>
      </w:r>
      <w:r w:rsidRPr="00AC4919">
        <w:rPr>
          <w:rFonts w:ascii="Arial"/>
          <w:color w:val="000000"/>
          <w:sz w:val="18"/>
          <w:lang w:val="ru-RU"/>
        </w:rPr>
        <w:t>мація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лікарів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зареєстрованих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мають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право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проводити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оприлюднюється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офіційному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веб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сайті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центрального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виконавчої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влади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реалізує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політику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37" w:name="138"/>
      <w:bookmarkEnd w:id="136"/>
      <w:r w:rsidRPr="00AC4919">
        <w:rPr>
          <w:rFonts w:ascii="Arial"/>
          <w:color w:val="000000"/>
          <w:sz w:val="18"/>
          <w:lang w:val="ru-RU"/>
        </w:rPr>
        <w:t>Порядок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підстави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строки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позбавлення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бути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включеними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складу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визначаються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</w:t>
      </w:r>
      <w:r w:rsidRPr="00AC4919">
        <w:rPr>
          <w:rFonts w:ascii="Arial"/>
          <w:color w:val="000000"/>
          <w:sz w:val="18"/>
          <w:lang w:val="ru-RU"/>
        </w:rPr>
        <w:t>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затверджується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38" w:name="139"/>
      <w:bookmarkEnd w:id="137"/>
      <w:r w:rsidRPr="00AC4919">
        <w:rPr>
          <w:rFonts w:ascii="Arial"/>
          <w:color w:val="000000"/>
          <w:sz w:val="18"/>
          <w:lang w:val="ru-RU"/>
        </w:rPr>
        <w:t>Основними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функціями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є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39" w:name="140"/>
      <w:bookmarkEnd w:id="138"/>
      <w:r w:rsidRPr="00AC4919">
        <w:rPr>
          <w:rFonts w:ascii="Arial"/>
          <w:color w:val="000000"/>
          <w:sz w:val="18"/>
          <w:lang w:val="ru-RU"/>
        </w:rPr>
        <w:t xml:space="preserve">1) </w:t>
      </w:r>
      <w:r w:rsidRPr="00AC4919">
        <w:rPr>
          <w:rFonts w:ascii="Arial"/>
          <w:color w:val="000000"/>
          <w:sz w:val="18"/>
          <w:lang w:val="ru-RU"/>
        </w:rPr>
        <w:t>направлення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додаткове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обстеження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функціональності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структур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організму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потреби</w:t>
      </w:r>
      <w:r w:rsidRPr="00AC4919">
        <w:rPr>
          <w:rFonts w:ascii="Arial"/>
          <w:color w:val="000000"/>
          <w:sz w:val="18"/>
          <w:lang w:val="ru-RU"/>
        </w:rPr>
        <w:t>);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40" w:name="141"/>
      <w:bookmarkEnd w:id="139"/>
      <w:r w:rsidRPr="00AC4919">
        <w:rPr>
          <w:rFonts w:ascii="Arial"/>
          <w:color w:val="000000"/>
          <w:sz w:val="18"/>
          <w:lang w:val="ru-RU"/>
        </w:rPr>
        <w:t xml:space="preserve">2) </w:t>
      </w:r>
      <w:r w:rsidRPr="00AC4919">
        <w:rPr>
          <w:rFonts w:ascii="Arial"/>
          <w:color w:val="000000"/>
          <w:sz w:val="18"/>
          <w:lang w:val="ru-RU"/>
        </w:rPr>
        <w:t>формування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результату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підставі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відомостей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стан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зокрема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тих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містяться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інших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медичних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документів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електронні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копії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завантажені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лікарем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направив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</w:t>
      </w:r>
      <w:r w:rsidRPr="00AC4919">
        <w:rPr>
          <w:rFonts w:ascii="Arial"/>
          <w:color w:val="000000"/>
          <w:sz w:val="18"/>
          <w:lang w:val="ru-RU"/>
        </w:rPr>
        <w:t>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41" w:name="142"/>
      <w:bookmarkEnd w:id="140"/>
      <w:r w:rsidRPr="00AC4919">
        <w:rPr>
          <w:rFonts w:ascii="Arial"/>
          <w:color w:val="000000"/>
          <w:sz w:val="18"/>
          <w:lang w:val="ru-RU"/>
        </w:rPr>
        <w:t xml:space="preserve">3) </w:t>
      </w:r>
      <w:r w:rsidRPr="00AC4919">
        <w:rPr>
          <w:rFonts w:ascii="Arial"/>
          <w:color w:val="000000"/>
          <w:sz w:val="18"/>
          <w:lang w:val="ru-RU"/>
        </w:rPr>
        <w:t>визначення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компенсаторів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обмежень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42" w:name="143"/>
      <w:bookmarkEnd w:id="141"/>
      <w:r w:rsidRPr="00AC4919">
        <w:rPr>
          <w:rFonts w:ascii="Arial"/>
          <w:color w:val="000000"/>
          <w:sz w:val="18"/>
          <w:lang w:val="ru-RU"/>
        </w:rPr>
        <w:t xml:space="preserve">4) </w:t>
      </w:r>
      <w:r w:rsidRPr="00AC4919">
        <w:rPr>
          <w:rFonts w:ascii="Arial"/>
          <w:color w:val="000000"/>
          <w:sz w:val="18"/>
          <w:lang w:val="ru-RU"/>
        </w:rPr>
        <w:t>планування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повторного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43" w:name="144"/>
      <w:bookmarkEnd w:id="142"/>
      <w:r w:rsidRPr="00AC4919">
        <w:rPr>
          <w:rFonts w:ascii="Arial"/>
          <w:color w:val="000000"/>
          <w:sz w:val="18"/>
          <w:lang w:val="ru-RU"/>
        </w:rPr>
        <w:t xml:space="preserve">5) </w:t>
      </w:r>
      <w:r w:rsidRPr="00AC4919">
        <w:rPr>
          <w:rFonts w:ascii="Arial"/>
          <w:color w:val="000000"/>
          <w:sz w:val="18"/>
          <w:lang w:val="ru-RU"/>
        </w:rPr>
        <w:t>виз</w:t>
      </w:r>
      <w:r w:rsidRPr="00AC4919">
        <w:rPr>
          <w:rFonts w:ascii="Arial"/>
          <w:color w:val="000000"/>
          <w:sz w:val="18"/>
          <w:lang w:val="ru-RU"/>
        </w:rPr>
        <w:t>начення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необхідності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подальшої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комплексної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оцінки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обмежень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життєдіяльності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використанням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Міжнародної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класифікації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обмеження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життєдіяльності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передача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відомостей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результатів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</w:t>
      </w:r>
      <w:r w:rsidRPr="00AC4919">
        <w:rPr>
          <w:rFonts w:ascii="Arial"/>
          <w:color w:val="000000"/>
          <w:sz w:val="18"/>
          <w:lang w:val="ru-RU"/>
        </w:rPr>
        <w:t>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Єдиної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інформаційної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сфери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44" w:name="145"/>
      <w:bookmarkEnd w:id="143"/>
      <w:r w:rsidRPr="00AC4919">
        <w:rPr>
          <w:rFonts w:ascii="Arial"/>
          <w:color w:val="000000"/>
          <w:sz w:val="18"/>
          <w:lang w:val="ru-RU"/>
        </w:rPr>
        <w:t xml:space="preserve">6) </w:t>
      </w:r>
      <w:r w:rsidRPr="00AC4919">
        <w:rPr>
          <w:rFonts w:ascii="Arial"/>
          <w:color w:val="000000"/>
          <w:sz w:val="18"/>
          <w:lang w:val="ru-RU"/>
        </w:rPr>
        <w:t>встановлення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групи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підгрупи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інвалідності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фіксування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причин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настання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документів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підтверджують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45" w:name="146"/>
      <w:bookmarkEnd w:id="144"/>
      <w:r w:rsidRPr="00AC4919">
        <w:rPr>
          <w:rFonts w:ascii="Arial"/>
          <w:color w:val="000000"/>
          <w:sz w:val="18"/>
          <w:lang w:val="ru-RU"/>
        </w:rPr>
        <w:t xml:space="preserve">7) </w:t>
      </w:r>
      <w:r w:rsidRPr="00AC4919">
        <w:rPr>
          <w:rFonts w:ascii="Arial"/>
          <w:color w:val="000000"/>
          <w:sz w:val="18"/>
          <w:lang w:val="ru-RU"/>
        </w:rPr>
        <w:t>встановлення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причинного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смерті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професійни</w:t>
      </w:r>
      <w:r w:rsidRPr="00AC4919">
        <w:rPr>
          <w:rFonts w:ascii="Arial"/>
          <w:color w:val="000000"/>
          <w:sz w:val="18"/>
          <w:lang w:val="ru-RU"/>
        </w:rPr>
        <w:t>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захворюванням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46" w:name="147"/>
      <w:bookmarkEnd w:id="145"/>
      <w:r w:rsidRPr="00AC4919">
        <w:rPr>
          <w:rFonts w:ascii="Arial"/>
          <w:color w:val="000000"/>
          <w:sz w:val="18"/>
          <w:lang w:val="ru-RU"/>
        </w:rPr>
        <w:t xml:space="preserve">8) </w:t>
      </w:r>
      <w:r w:rsidRPr="00AC4919">
        <w:rPr>
          <w:rFonts w:ascii="Arial"/>
          <w:color w:val="000000"/>
          <w:sz w:val="18"/>
          <w:lang w:val="ru-RU"/>
        </w:rPr>
        <w:t>встановлення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ступеня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втрати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професійної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працездатності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47" w:name="148"/>
      <w:bookmarkEnd w:id="146"/>
      <w:r w:rsidRPr="00AC4919">
        <w:rPr>
          <w:rFonts w:ascii="Arial"/>
          <w:color w:val="000000"/>
          <w:sz w:val="18"/>
          <w:lang w:val="ru-RU"/>
        </w:rPr>
        <w:t xml:space="preserve">9) </w:t>
      </w:r>
      <w:r w:rsidRPr="00AC4919">
        <w:rPr>
          <w:rFonts w:ascii="Arial"/>
          <w:color w:val="000000"/>
          <w:sz w:val="18"/>
          <w:lang w:val="ru-RU"/>
        </w:rPr>
        <w:t>внесення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відомостей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результати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48" w:name="149"/>
      <w:bookmarkEnd w:id="147"/>
      <w:r w:rsidRPr="00AC4919">
        <w:rPr>
          <w:rFonts w:ascii="Arial"/>
          <w:color w:val="000000"/>
          <w:sz w:val="18"/>
          <w:lang w:val="ru-RU"/>
        </w:rPr>
        <w:t xml:space="preserve">10) </w:t>
      </w:r>
      <w:r w:rsidRPr="00AC4919">
        <w:rPr>
          <w:rFonts w:ascii="Arial"/>
          <w:color w:val="000000"/>
          <w:sz w:val="18"/>
          <w:lang w:val="ru-RU"/>
        </w:rPr>
        <w:t>інші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визначені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положенням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49" w:name="150"/>
      <w:bookmarkEnd w:id="148"/>
      <w:r w:rsidRPr="00AC4919">
        <w:rPr>
          <w:rFonts w:ascii="Arial"/>
          <w:color w:val="000000"/>
          <w:sz w:val="18"/>
          <w:lang w:val="ru-RU"/>
        </w:rPr>
        <w:t>Положення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затверджується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</w:t>
      </w:r>
      <w:r w:rsidRPr="00AC4919">
        <w:rPr>
          <w:rFonts w:ascii="Arial"/>
          <w:color w:val="000000"/>
          <w:sz w:val="18"/>
          <w:lang w:val="ru-RU"/>
        </w:rPr>
        <w:t>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50" w:name="151"/>
      <w:bookmarkEnd w:id="149"/>
      <w:r w:rsidRPr="00AC4919">
        <w:rPr>
          <w:rFonts w:ascii="Arial"/>
          <w:color w:val="000000"/>
          <w:sz w:val="18"/>
          <w:lang w:val="ru-RU"/>
        </w:rPr>
        <w:t>Під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розгляду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справи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участю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очно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використанням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методів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засобів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телемедицини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місцем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перебування</w:t>
      </w:r>
      <w:r w:rsidRPr="00AC4919">
        <w:rPr>
          <w:rFonts w:ascii="Arial"/>
          <w:color w:val="000000"/>
          <w:sz w:val="18"/>
          <w:lang w:val="ru-RU"/>
        </w:rPr>
        <w:t>/</w:t>
      </w:r>
      <w:r w:rsidRPr="00AC4919">
        <w:rPr>
          <w:rFonts w:ascii="Arial"/>
          <w:color w:val="000000"/>
          <w:sz w:val="18"/>
          <w:lang w:val="ru-RU"/>
        </w:rPr>
        <w:t>лікування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здійснюється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заявою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стосовно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проводиться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</w:t>
      </w:r>
      <w:r w:rsidRPr="00AC4919">
        <w:rPr>
          <w:rFonts w:ascii="Arial"/>
          <w:color w:val="000000"/>
          <w:sz w:val="18"/>
          <w:lang w:val="ru-RU"/>
        </w:rPr>
        <w:t>ання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поданою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електронній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разі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технічної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можливості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паперовій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формі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можуть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бути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присутні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також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51" w:name="152"/>
      <w:bookmarkEnd w:id="150"/>
      <w:r w:rsidRPr="00AC4919">
        <w:rPr>
          <w:rFonts w:ascii="Arial"/>
          <w:color w:val="000000"/>
          <w:sz w:val="18"/>
          <w:lang w:val="ru-RU"/>
        </w:rPr>
        <w:t>лікар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направив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зокрема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використанням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методів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засобів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телемедицини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52" w:name="153"/>
      <w:bookmarkEnd w:id="151"/>
      <w:r w:rsidRPr="00AC4919">
        <w:rPr>
          <w:rFonts w:ascii="Arial"/>
          <w:color w:val="000000"/>
          <w:sz w:val="18"/>
          <w:lang w:val="ru-RU"/>
        </w:rPr>
        <w:t>уповн</w:t>
      </w:r>
      <w:r w:rsidRPr="00AC4919">
        <w:rPr>
          <w:rFonts w:ascii="Arial"/>
          <w:color w:val="000000"/>
          <w:sz w:val="18"/>
          <w:lang w:val="ru-RU"/>
        </w:rPr>
        <w:t>оважений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представник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зокрема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адвокат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законний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представник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представник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довіреністю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залучений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фахівець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реабілітації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соціальний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працівник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фахівець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супроводу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ветеранів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війни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демобілізованих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осіб</w:t>
      </w:r>
      <w:r w:rsidRPr="00AC4919">
        <w:rPr>
          <w:rFonts w:ascii="Arial"/>
          <w:color w:val="000000"/>
          <w:sz w:val="18"/>
          <w:lang w:val="ru-RU"/>
        </w:rPr>
        <w:t>).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53" w:name="154"/>
      <w:bookmarkEnd w:id="152"/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заяви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додається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копія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документа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підтверджує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повноваження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уповноваженого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представника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разі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його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залучення</w:t>
      </w:r>
      <w:r w:rsidRPr="00AC4919">
        <w:rPr>
          <w:rFonts w:ascii="Arial"/>
          <w:color w:val="000000"/>
          <w:sz w:val="18"/>
          <w:lang w:val="ru-RU"/>
        </w:rPr>
        <w:t>).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54" w:name="155"/>
      <w:bookmarkEnd w:id="153"/>
      <w:r w:rsidRPr="00AC4919">
        <w:rPr>
          <w:rFonts w:ascii="Arial"/>
          <w:color w:val="000000"/>
          <w:sz w:val="18"/>
          <w:lang w:val="ru-RU"/>
        </w:rPr>
        <w:t>Під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розгляду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справи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участю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очно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місцем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перебування</w:t>
      </w:r>
      <w:r w:rsidRPr="00AC4919">
        <w:rPr>
          <w:rFonts w:ascii="Arial"/>
          <w:color w:val="000000"/>
          <w:sz w:val="18"/>
          <w:lang w:val="ru-RU"/>
        </w:rPr>
        <w:t>/</w:t>
      </w:r>
      <w:r w:rsidRPr="00AC4919">
        <w:rPr>
          <w:rFonts w:ascii="Arial"/>
          <w:color w:val="000000"/>
          <w:sz w:val="18"/>
          <w:lang w:val="ru-RU"/>
        </w:rPr>
        <w:t>лікування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особа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стосовно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проводить</w:t>
      </w:r>
      <w:r w:rsidRPr="00AC4919">
        <w:rPr>
          <w:rFonts w:ascii="Arial"/>
          <w:color w:val="000000"/>
          <w:sz w:val="18"/>
          <w:lang w:val="ru-RU"/>
        </w:rPr>
        <w:t>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уповноважений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представник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мають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право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самостійно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здійснювати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відео</w:t>
      </w:r>
      <w:r w:rsidRPr="00AC4919">
        <w:rPr>
          <w:rFonts w:ascii="Arial"/>
          <w:color w:val="000000"/>
          <w:sz w:val="18"/>
          <w:lang w:val="ru-RU"/>
        </w:rPr>
        <w:t xml:space="preserve">-, </w:t>
      </w:r>
      <w:r w:rsidRPr="00AC4919">
        <w:rPr>
          <w:rFonts w:ascii="Arial"/>
          <w:color w:val="000000"/>
          <w:sz w:val="18"/>
          <w:lang w:val="ru-RU"/>
        </w:rPr>
        <w:t>аудіофіксацію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використанням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технічних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засобів</w:t>
      </w:r>
      <w:r w:rsidRPr="00AC4919">
        <w:rPr>
          <w:rFonts w:ascii="Arial"/>
          <w:color w:val="000000"/>
          <w:sz w:val="18"/>
          <w:lang w:val="ru-RU"/>
        </w:rPr>
        <w:t xml:space="preserve">. </w:t>
      </w:r>
      <w:r w:rsidRPr="00AC4919">
        <w:rPr>
          <w:rFonts w:ascii="Arial"/>
          <w:color w:val="000000"/>
          <w:sz w:val="18"/>
          <w:lang w:val="ru-RU"/>
        </w:rPr>
        <w:t>Запис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може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бути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долучений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матеріалів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подаються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оскарження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прийнятого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рішення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55" w:name="156"/>
      <w:bookmarkEnd w:id="154"/>
      <w:r w:rsidRPr="00AC4919">
        <w:rPr>
          <w:rFonts w:ascii="Arial"/>
          <w:color w:val="000000"/>
          <w:sz w:val="18"/>
          <w:lang w:val="ru-RU"/>
        </w:rPr>
        <w:t>Особа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>правив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інформуються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етапи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проходження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його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результати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56" w:name="157"/>
      <w:bookmarkEnd w:id="155"/>
      <w:r w:rsidRPr="00AC4919">
        <w:rPr>
          <w:rFonts w:ascii="Arial"/>
          <w:color w:val="000000"/>
          <w:sz w:val="18"/>
          <w:lang w:val="ru-RU"/>
        </w:rPr>
        <w:t>Результати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містять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обґрунтування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прийнятого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надаються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особисто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</w:t>
      </w:r>
      <w:r w:rsidRPr="00AC4919">
        <w:rPr>
          <w:rFonts w:ascii="Arial"/>
          <w:color w:val="000000"/>
          <w:sz w:val="18"/>
          <w:lang w:val="ru-RU"/>
        </w:rPr>
        <w:t>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надсилаються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пошту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відсутності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пошти</w:t>
      </w:r>
      <w:r w:rsidRPr="00AC4919">
        <w:rPr>
          <w:rFonts w:ascii="Arial"/>
          <w:color w:val="000000"/>
          <w:sz w:val="18"/>
          <w:lang w:val="ru-RU"/>
        </w:rPr>
        <w:t xml:space="preserve">, - </w:t>
      </w:r>
      <w:r w:rsidRPr="00AC4919">
        <w:rPr>
          <w:rFonts w:ascii="Arial"/>
          <w:color w:val="000000"/>
          <w:sz w:val="18"/>
          <w:lang w:val="ru-RU"/>
        </w:rPr>
        <w:t>протягом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календарних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днів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моменту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прийняття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засобами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поштового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рекомендованим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листом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повідомленням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вручення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адресу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задекларованого</w:t>
      </w:r>
      <w:r w:rsidRPr="00AC4919">
        <w:rPr>
          <w:rFonts w:ascii="Arial"/>
          <w:color w:val="000000"/>
          <w:sz w:val="18"/>
          <w:lang w:val="ru-RU"/>
        </w:rPr>
        <w:t>/</w:t>
      </w:r>
      <w:r w:rsidRPr="00AC4919">
        <w:rPr>
          <w:rFonts w:ascii="Arial"/>
          <w:color w:val="000000"/>
          <w:sz w:val="18"/>
          <w:lang w:val="ru-RU"/>
        </w:rPr>
        <w:t>зареєстрова</w:t>
      </w:r>
      <w:r w:rsidRPr="00AC4919">
        <w:rPr>
          <w:rFonts w:ascii="Arial"/>
          <w:color w:val="000000"/>
          <w:sz w:val="18"/>
          <w:lang w:val="ru-RU"/>
        </w:rPr>
        <w:t>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місця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проживання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перебування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витягу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разі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інвалідності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рекомендацій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індивідуальної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програми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реабілітації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57" w:name="158"/>
      <w:bookmarkEnd w:id="156"/>
      <w:r w:rsidRPr="00AC4919">
        <w:rPr>
          <w:rFonts w:ascii="Arial"/>
          <w:color w:val="000000"/>
          <w:sz w:val="18"/>
          <w:lang w:val="ru-RU"/>
        </w:rPr>
        <w:lastRenderedPageBreak/>
        <w:t>Рішення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</w:t>
      </w:r>
      <w:r w:rsidRPr="00AC4919">
        <w:rPr>
          <w:rFonts w:ascii="Arial"/>
          <w:color w:val="000000"/>
          <w:sz w:val="18"/>
          <w:lang w:val="ru-RU"/>
        </w:rPr>
        <w:t>ісій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можуть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бути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оскаржені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особами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стосовно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прийнято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їх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уповноваженими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представниками</w:t>
      </w:r>
      <w:r w:rsidRPr="00AC4919">
        <w:rPr>
          <w:rFonts w:ascii="Arial"/>
          <w:color w:val="000000"/>
          <w:sz w:val="18"/>
          <w:lang w:val="ru-RU"/>
        </w:rPr>
        <w:t xml:space="preserve">),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адміністративного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оскарження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адміністративну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процедуру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урахуванням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особливостей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встановлених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цією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статтею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>/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судовому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. </w:t>
      </w:r>
      <w:r w:rsidRPr="00AC4919">
        <w:rPr>
          <w:rFonts w:ascii="Arial"/>
          <w:color w:val="000000"/>
          <w:sz w:val="18"/>
          <w:lang w:val="ru-RU"/>
        </w:rPr>
        <w:t>Розгляд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скарг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здійснюється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Центру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58" w:name="159"/>
      <w:bookmarkEnd w:id="157"/>
      <w:r w:rsidRPr="00AC4919">
        <w:rPr>
          <w:rFonts w:ascii="Arial"/>
          <w:color w:val="000000"/>
          <w:sz w:val="18"/>
          <w:lang w:val="ru-RU"/>
        </w:rPr>
        <w:t>Права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язки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Центру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центрального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виконавчої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влади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реалізує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політику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покладаються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підприємство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установу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організацію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належить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його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управління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має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ліцензію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провадження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господарської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діяльності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медичної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практики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59" w:name="160"/>
      <w:bookmarkEnd w:id="158"/>
      <w:r w:rsidRPr="00AC4919">
        <w:rPr>
          <w:rFonts w:ascii="Arial"/>
          <w:color w:val="000000"/>
          <w:sz w:val="18"/>
          <w:lang w:val="ru-RU"/>
        </w:rPr>
        <w:t>Положення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Центр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затверджується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центральним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виконавчої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влади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реалізує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політику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60" w:name="161"/>
      <w:bookmarkEnd w:id="159"/>
      <w:r w:rsidRPr="00AC4919">
        <w:rPr>
          <w:rFonts w:ascii="Arial"/>
          <w:color w:val="000000"/>
          <w:sz w:val="18"/>
          <w:lang w:val="ru-RU"/>
        </w:rPr>
        <w:t>Особа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її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уповноважений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представник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подає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адміністративного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оскарження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скаргу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комісії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61" w:name="162"/>
      <w:bookmarkEnd w:id="160"/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паперовій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формі</w:t>
      </w:r>
      <w:r w:rsidRPr="00AC4919">
        <w:rPr>
          <w:rFonts w:ascii="Arial"/>
          <w:color w:val="000000"/>
          <w:sz w:val="18"/>
          <w:lang w:val="ru-RU"/>
        </w:rPr>
        <w:t xml:space="preserve"> -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Центру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62" w:name="163"/>
      <w:bookmarkEnd w:id="161"/>
      <w:r w:rsidRPr="00AC4919">
        <w:rPr>
          <w:rFonts w:ascii="Arial"/>
          <w:color w:val="000000"/>
          <w:sz w:val="18"/>
          <w:lang w:val="ru-RU"/>
        </w:rPr>
        <w:t>через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шляхом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звернення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яки</w:t>
      </w:r>
      <w:r w:rsidRPr="00AC4919">
        <w:rPr>
          <w:rFonts w:ascii="Arial"/>
          <w:color w:val="000000"/>
          <w:sz w:val="18"/>
          <w:lang w:val="ru-RU"/>
        </w:rPr>
        <w:t>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направив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63" w:name="164"/>
      <w:bookmarkEnd w:id="162"/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разі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подання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скарги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через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направив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накладає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скаргу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свій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кваліфікований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підпис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удосконалений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електронни</w:t>
      </w:r>
      <w:r w:rsidRPr="00AC4919">
        <w:rPr>
          <w:rFonts w:ascii="Arial"/>
          <w:color w:val="000000"/>
          <w:sz w:val="18"/>
          <w:lang w:val="ru-RU"/>
        </w:rPr>
        <w:t>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підпис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базується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кваліфікованому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сертифікаті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підпису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відповідно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ідентифікацію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довірчі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послуги</w:t>
      </w:r>
      <w:r w:rsidRPr="00AC4919">
        <w:rPr>
          <w:rFonts w:ascii="Arial"/>
          <w:color w:val="000000"/>
          <w:sz w:val="18"/>
          <w:lang w:val="ru-RU"/>
        </w:rPr>
        <w:t>".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64" w:name="165"/>
      <w:bookmarkEnd w:id="163"/>
      <w:r w:rsidRPr="00AC4919">
        <w:rPr>
          <w:rFonts w:ascii="Arial"/>
          <w:color w:val="000000"/>
          <w:sz w:val="18"/>
          <w:lang w:val="ru-RU"/>
        </w:rPr>
        <w:t>Скарга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може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бути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подана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протягом</w:t>
      </w:r>
      <w:r w:rsidRPr="00AC4919">
        <w:rPr>
          <w:rFonts w:ascii="Arial"/>
          <w:color w:val="000000"/>
          <w:sz w:val="18"/>
          <w:lang w:val="ru-RU"/>
        </w:rPr>
        <w:t xml:space="preserve"> 40 </w:t>
      </w:r>
      <w:r w:rsidRPr="00AC4919">
        <w:rPr>
          <w:rFonts w:ascii="Arial"/>
          <w:color w:val="000000"/>
          <w:sz w:val="18"/>
          <w:lang w:val="ru-RU"/>
        </w:rPr>
        <w:t>календарних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днів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надсилання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витягу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</w:t>
      </w:r>
      <w:r w:rsidRPr="00AC4919">
        <w:rPr>
          <w:rFonts w:ascii="Arial"/>
          <w:color w:val="000000"/>
          <w:sz w:val="18"/>
          <w:lang w:val="ru-RU"/>
        </w:rPr>
        <w:t>спертної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комісії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оскаржується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особі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її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уповноваженому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представнику</w:t>
      </w:r>
      <w:r w:rsidRPr="00AC4919">
        <w:rPr>
          <w:rFonts w:ascii="Arial"/>
          <w:color w:val="000000"/>
          <w:sz w:val="18"/>
          <w:lang w:val="ru-RU"/>
        </w:rPr>
        <w:t>).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65" w:name="166"/>
      <w:bookmarkEnd w:id="164"/>
      <w:r w:rsidRPr="00AC4919">
        <w:rPr>
          <w:rFonts w:ascii="Arial"/>
          <w:color w:val="000000"/>
          <w:sz w:val="18"/>
          <w:lang w:val="ru-RU"/>
        </w:rPr>
        <w:t>Розгляд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скарг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здійснюється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Центру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</w:t>
      </w:r>
      <w:r w:rsidRPr="00AC4919">
        <w:rPr>
          <w:rFonts w:ascii="Arial"/>
          <w:color w:val="000000"/>
          <w:sz w:val="18"/>
          <w:lang w:val="ru-RU"/>
        </w:rPr>
        <w:t>ціонального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66" w:name="167"/>
      <w:bookmarkEnd w:id="165"/>
      <w:r w:rsidRPr="00AC4919">
        <w:rPr>
          <w:rFonts w:ascii="Arial"/>
          <w:color w:val="000000"/>
          <w:sz w:val="18"/>
          <w:lang w:val="ru-RU"/>
        </w:rPr>
        <w:t>Відповідачем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спорах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оскарження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судовому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базі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створена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команда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рішення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оскаржується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67" w:name="168"/>
      <w:bookmarkEnd w:id="166"/>
      <w:r w:rsidRPr="00AC4919">
        <w:rPr>
          <w:rFonts w:ascii="Arial"/>
          <w:color w:val="000000"/>
          <w:sz w:val="18"/>
          <w:lang w:val="ru-RU"/>
        </w:rPr>
        <w:t>Перевірка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обґрунтованості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рішень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прийнятих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комісіями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проводиться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Центру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68" w:name="169"/>
      <w:bookmarkEnd w:id="167"/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постанови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слідчого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прокурора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ухвали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слідчого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судді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ухвали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суду</w:t>
      </w:r>
      <w:r w:rsidRPr="00AC4919">
        <w:rPr>
          <w:rFonts w:ascii="Arial"/>
          <w:color w:val="000000"/>
          <w:sz w:val="18"/>
          <w:lang w:val="ru-RU"/>
        </w:rPr>
        <w:t xml:space="preserve"> - </w:t>
      </w:r>
      <w:r w:rsidRPr="00AC4919">
        <w:rPr>
          <w:rFonts w:ascii="Arial"/>
          <w:color w:val="000000"/>
          <w:sz w:val="18"/>
          <w:lang w:val="ru-RU"/>
        </w:rPr>
        <w:t>стосовно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зазначеної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постанові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слідчого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прокурора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ухвалі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слідчого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судді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рішенні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ухвалі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суду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69" w:name="170"/>
      <w:bookmarkEnd w:id="168"/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результатами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моніторингу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70" w:name="171"/>
      <w:bookmarkEnd w:id="169"/>
      <w:r w:rsidRPr="00AC4919">
        <w:rPr>
          <w:rFonts w:ascii="Arial"/>
          <w:color w:val="000000"/>
          <w:sz w:val="18"/>
          <w:lang w:val="ru-RU"/>
        </w:rPr>
        <w:t>Моніторинг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здійснюєть</w:t>
      </w:r>
      <w:r w:rsidRPr="00AC4919">
        <w:rPr>
          <w:rFonts w:ascii="Arial"/>
          <w:color w:val="000000"/>
          <w:sz w:val="18"/>
          <w:lang w:val="ru-RU"/>
        </w:rPr>
        <w:t>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використанням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знеособлених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даних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розгляд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справ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прийняття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рішень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внесених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визначеному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центральним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виконавчої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влади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забезпечу</w:t>
      </w:r>
      <w:r w:rsidRPr="00AC4919">
        <w:rPr>
          <w:rFonts w:ascii="Arial"/>
          <w:color w:val="000000"/>
          <w:sz w:val="18"/>
          <w:lang w:val="ru-RU"/>
        </w:rPr>
        <w:t>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реалізує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політику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71" w:name="172"/>
      <w:bookmarkEnd w:id="170"/>
      <w:r w:rsidRPr="00AC4919">
        <w:rPr>
          <w:rFonts w:ascii="Arial"/>
          <w:color w:val="000000"/>
          <w:sz w:val="18"/>
          <w:lang w:val="ru-RU"/>
        </w:rPr>
        <w:t>Порядок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оскарження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перевірки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обґрунтованості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визначається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затверджується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72" w:name="173"/>
      <w:bookmarkEnd w:id="171"/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результатами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адміністративного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оскарження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перевірки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обґрунтованості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Центру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</w:t>
      </w:r>
      <w:r w:rsidRPr="00AC4919">
        <w:rPr>
          <w:rFonts w:ascii="Arial"/>
          <w:color w:val="000000"/>
          <w:sz w:val="18"/>
          <w:lang w:val="ru-RU"/>
        </w:rPr>
        <w:t>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приймає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підтвердження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скасування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оскаржується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обґрунтованість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перевіряється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приймає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нове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самих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питань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було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прийнято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оскаржується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обґрунтованість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перевіряється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73" w:name="174"/>
      <w:bookmarkEnd w:id="172"/>
      <w:r w:rsidRPr="00AC4919">
        <w:rPr>
          <w:rFonts w:ascii="Arial"/>
          <w:color w:val="000000"/>
          <w:sz w:val="18"/>
          <w:lang w:val="ru-RU"/>
        </w:rPr>
        <w:t>Цент</w:t>
      </w:r>
      <w:r w:rsidRPr="00AC4919">
        <w:rPr>
          <w:rFonts w:ascii="Arial"/>
          <w:color w:val="000000"/>
          <w:sz w:val="18"/>
          <w:lang w:val="ru-RU"/>
        </w:rPr>
        <w:t>ральний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виконавчої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влади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реалізує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політику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забезпечує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координацію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процесу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оприлюднення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інформації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міститься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знеособленому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форматі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74" w:name="175"/>
      <w:bookmarkEnd w:id="173"/>
      <w:r w:rsidRPr="00AC4919">
        <w:rPr>
          <w:rFonts w:ascii="Arial"/>
          <w:color w:val="000000"/>
          <w:sz w:val="18"/>
          <w:lang w:val="ru-RU"/>
        </w:rPr>
        <w:t>результатів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оскарження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рішень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прийнятих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результатами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експертизи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75" w:name="176"/>
      <w:bookmarkEnd w:id="174"/>
      <w:r w:rsidRPr="00AC4919">
        <w:rPr>
          <w:rFonts w:ascii="Arial"/>
          <w:color w:val="000000"/>
          <w:sz w:val="18"/>
          <w:lang w:val="ru-RU"/>
        </w:rPr>
        <w:t>результатів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перевірок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обґрунтованості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рішень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прийнятих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</w:t>
      </w:r>
      <w:r w:rsidRPr="00AC4919">
        <w:rPr>
          <w:rFonts w:ascii="Arial"/>
          <w:color w:val="000000"/>
          <w:sz w:val="18"/>
          <w:lang w:val="ru-RU"/>
        </w:rPr>
        <w:t>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експертизи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76" w:name="177"/>
      <w:bookmarkEnd w:id="175"/>
      <w:r w:rsidRPr="00AC4919">
        <w:rPr>
          <w:rFonts w:ascii="Arial"/>
          <w:color w:val="000000"/>
          <w:sz w:val="18"/>
          <w:lang w:val="ru-RU"/>
        </w:rPr>
        <w:t>рішень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позбавлення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членства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командах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зазначенням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підстав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прийняття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77" w:name="178"/>
      <w:bookmarkEnd w:id="176"/>
      <w:r w:rsidRPr="00AC4919">
        <w:rPr>
          <w:rFonts w:ascii="Arial"/>
          <w:color w:val="000000"/>
          <w:sz w:val="18"/>
          <w:lang w:val="ru-RU"/>
        </w:rPr>
        <w:t>іншої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</w:t>
      </w:r>
      <w:r w:rsidRPr="00AC4919">
        <w:rPr>
          <w:rFonts w:ascii="Arial"/>
          <w:color w:val="000000"/>
          <w:sz w:val="18"/>
          <w:lang w:val="ru-RU"/>
        </w:rPr>
        <w:t>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оприлюднення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заборонено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законодавством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78" w:name="179"/>
      <w:bookmarkEnd w:id="177"/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разі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>/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ступеня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втрати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професійної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працездатності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повідомляє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територіальний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Пенсійного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фонду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появи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технічної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можливості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</w:t>
      </w:r>
      <w:r w:rsidRPr="00AC4919">
        <w:rPr>
          <w:rFonts w:ascii="Arial"/>
          <w:color w:val="000000"/>
          <w:sz w:val="18"/>
          <w:lang w:val="ru-RU"/>
        </w:rPr>
        <w:t>дачі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lastRenderedPageBreak/>
        <w:t>електронної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відомостей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Єдиної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інформаційної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сфери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відповідно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затвердженого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</w:t>
      </w:r>
      <w:r w:rsidRPr="00AC4919">
        <w:rPr>
          <w:rFonts w:ascii="Arial"/>
          <w:color w:val="000000"/>
          <w:sz w:val="18"/>
          <w:lang w:val="ru-RU"/>
        </w:rPr>
        <w:t>аїни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79" w:name="180"/>
      <w:bookmarkEnd w:id="178"/>
      <w:r w:rsidRPr="00AC4919">
        <w:rPr>
          <w:rFonts w:ascii="Arial"/>
          <w:color w:val="000000"/>
          <w:sz w:val="18"/>
          <w:lang w:val="ru-RU"/>
        </w:rPr>
        <w:t>Члени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адміністратори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прийняття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неправомірних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рішень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вчинення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дій</w:t>
      </w:r>
      <w:r w:rsidRPr="00AC4919">
        <w:rPr>
          <w:rFonts w:ascii="Arial"/>
          <w:color w:val="000000"/>
          <w:sz w:val="18"/>
          <w:lang w:val="ru-RU"/>
        </w:rPr>
        <w:t>/</w:t>
      </w:r>
      <w:r w:rsidRPr="00AC4919">
        <w:rPr>
          <w:rFonts w:ascii="Arial"/>
          <w:color w:val="000000"/>
          <w:sz w:val="18"/>
          <w:lang w:val="ru-RU"/>
        </w:rPr>
        <w:t>бездіяльності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числі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незаконне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розголошення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несуть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цивільну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адміністративну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кримінальну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відповіда</w:t>
      </w:r>
      <w:r w:rsidRPr="00AC4919">
        <w:rPr>
          <w:rFonts w:ascii="Arial"/>
          <w:color w:val="000000"/>
          <w:sz w:val="18"/>
          <w:lang w:val="ru-RU"/>
        </w:rPr>
        <w:t>льність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згідно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законом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80" w:name="181"/>
      <w:bookmarkEnd w:id="179"/>
      <w:r w:rsidRPr="00AC4919">
        <w:rPr>
          <w:rFonts w:ascii="Arial"/>
          <w:color w:val="000000"/>
          <w:sz w:val="18"/>
          <w:lang w:val="ru-RU"/>
        </w:rPr>
        <w:t>Відомості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результати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вносяться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передаються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Єдиної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інформаційної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шляхом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</w:t>
      </w:r>
      <w:r w:rsidRPr="00AC4919">
        <w:rPr>
          <w:rFonts w:ascii="Arial"/>
          <w:color w:val="000000"/>
          <w:sz w:val="18"/>
          <w:lang w:val="ru-RU"/>
        </w:rPr>
        <w:t>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інформаційної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взаємодії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дотриманням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вимог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захист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персональних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даних</w:t>
      </w:r>
      <w:r w:rsidRPr="00AC4919">
        <w:rPr>
          <w:rFonts w:ascii="Arial"/>
          <w:color w:val="000000"/>
          <w:sz w:val="18"/>
          <w:lang w:val="ru-RU"/>
        </w:rPr>
        <w:t xml:space="preserve">". </w:t>
      </w:r>
      <w:r w:rsidRPr="00AC4919">
        <w:rPr>
          <w:rFonts w:ascii="Arial"/>
          <w:color w:val="000000"/>
          <w:sz w:val="18"/>
          <w:lang w:val="ru-RU"/>
        </w:rPr>
        <w:t>Знеособлена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результати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оприлюднюється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відкритих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машиночитаних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форматах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Єдиному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веб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порталі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відкритих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даних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81" w:name="182"/>
      <w:bookmarkEnd w:id="180"/>
      <w:r w:rsidRPr="00AC4919">
        <w:rPr>
          <w:rFonts w:ascii="Arial"/>
          <w:color w:val="000000"/>
          <w:sz w:val="18"/>
          <w:lang w:val="ru-RU"/>
        </w:rPr>
        <w:t xml:space="preserve">9)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першій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73 </w:t>
      </w:r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альтернативна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медична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соціальна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військово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лікарська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експертиза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альтернативна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медична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військово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лікарська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експертиза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82" w:name="183"/>
      <w:bookmarkEnd w:id="181"/>
      <w:r w:rsidRPr="00AC4919">
        <w:rPr>
          <w:rFonts w:ascii="Arial"/>
          <w:color w:val="000000"/>
          <w:sz w:val="18"/>
          <w:lang w:val="ru-RU"/>
        </w:rPr>
        <w:t xml:space="preserve">10)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тексті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Закону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83" w:name="184"/>
      <w:bookmarkEnd w:id="182"/>
      <w:r w:rsidRPr="00AC4919">
        <w:rPr>
          <w:rFonts w:ascii="Arial"/>
          <w:color w:val="000000"/>
          <w:sz w:val="18"/>
          <w:lang w:val="ru-RU"/>
        </w:rPr>
        <w:t>слово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життєдіяльність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всіх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відмінках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числах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повсякденне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відмінку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числі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84" w:name="185"/>
      <w:bookmarkEnd w:id="183"/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обмеження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життєдіяльності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всіх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відмінках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числах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обмеження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</w:t>
      </w:r>
      <w:r w:rsidRPr="00AC4919">
        <w:rPr>
          <w:rFonts w:ascii="Arial"/>
          <w:color w:val="000000"/>
          <w:sz w:val="18"/>
          <w:lang w:val="ru-RU"/>
        </w:rPr>
        <w:t>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відмінку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числі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крім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назви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Міжнародної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класифікації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обмеження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життєдіяльності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85" w:name="186"/>
      <w:bookmarkEnd w:id="184"/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обмеження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всіх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відмінках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числах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обмеження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</w:t>
      </w:r>
      <w:r w:rsidRPr="00AC4919">
        <w:rPr>
          <w:rFonts w:ascii="Arial"/>
          <w:color w:val="000000"/>
          <w:sz w:val="18"/>
          <w:lang w:val="ru-RU"/>
        </w:rPr>
        <w:t>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відмінку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числі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86" w:name="187"/>
      <w:bookmarkEnd w:id="185"/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компенсатори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обмежень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життєдіяльності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всіх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відмінках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способи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адаптації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середовища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відмінку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87" w:name="188"/>
      <w:bookmarkEnd w:id="186"/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всіх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відмінках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відмінку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88" w:name="189"/>
      <w:bookmarkEnd w:id="187"/>
      <w:r w:rsidRPr="00AC4919">
        <w:rPr>
          <w:rFonts w:ascii="Arial"/>
          <w:color w:val="000000"/>
          <w:sz w:val="18"/>
          <w:lang w:val="ru-RU"/>
        </w:rPr>
        <w:t xml:space="preserve">8. </w:t>
      </w:r>
      <w:r w:rsidRPr="00AC4919">
        <w:rPr>
          <w:rFonts w:ascii="Arial"/>
          <w:color w:val="000000"/>
          <w:sz w:val="18"/>
          <w:lang w:val="ru-RU"/>
        </w:rPr>
        <w:t>Статтю</w:t>
      </w:r>
      <w:r w:rsidRPr="00AC4919">
        <w:rPr>
          <w:rFonts w:ascii="Arial"/>
          <w:color w:val="000000"/>
          <w:sz w:val="18"/>
          <w:lang w:val="ru-RU"/>
        </w:rPr>
        <w:t xml:space="preserve"> 38 </w:t>
      </w:r>
      <w:r w:rsidRPr="00AC4919">
        <w:rPr>
          <w:rFonts w:ascii="Arial"/>
          <w:color w:val="000000"/>
          <w:sz w:val="18"/>
          <w:lang w:val="ru-RU"/>
        </w:rPr>
        <w:t>Закону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нотаріат</w:t>
      </w:r>
      <w:r w:rsidRPr="00AC4919">
        <w:rPr>
          <w:rFonts w:ascii="Arial"/>
          <w:color w:val="000000"/>
          <w:sz w:val="18"/>
          <w:lang w:val="ru-RU"/>
        </w:rPr>
        <w:t>" (</w:t>
      </w:r>
      <w:r w:rsidRPr="00AC4919">
        <w:rPr>
          <w:rFonts w:ascii="Arial"/>
          <w:color w:val="000000"/>
          <w:sz w:val="18"/>
          <w:lang w:val="ru-RU"/>
        </w:rPr>
        <w:t>Відомості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Верховної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, 1993 </w:t>
      </w:r>
      <w:r w:rsidRPr="00AC4919">
        <w:rPr>
          <w:rFonts w:ascii="Arial"/>
          <w:color w:val="000000"/>
          <w:sz w:val="18"/>
          <w:lang w:val="ru-RU"/>
        </w:rPr>
        <w:t>р</w:t>
      </w:r>
      <w:r w:rsidRPr="00AC4919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C4919">
        <w:rPr>
          <w:rFonts w:ascii="Arial"/>
          <w:color w:val="000000"/>
          <w:sz w:val="18"/>
          <w:lang w:val="ru-RU"/>
        </w:rPr>
        <w:t xml:space="preserve"> 39, </w:t>
      </w:r>
      <w:r w:rsidRPr="00AC4919">
        <w:rPr>
          <w:rFonts w:ascii="Arial"/>
          <w:color w:val="000000"/>
          <w:sz w:val="18"/>
          <w:lang w:val="ru-RU"/>
        </w:rPr>
        <w:t>ст</w:t>
      </w:r>
      <w:r w:rsidRPr="00AC4919">
        <w:rPr>
          <w:rFonts w:ascii="Arial"/>
          <w:color w:val="000000"/>
          <w:sz w:val="18"/>
          <w:lang w:val="ru-RU"/>
        </w:rPr>
        <w:t xml:space="preserve">. 383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наступними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змінами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доповнити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ят</w:t>
      </w:r>
      <w:r w:rsidRPr="00AC4919">
        <w:rPr>
          <w:rFonts w:ascii="Arial"/>
          <w:color w:val="000000"/>
          <w:sz w:val="18"/>
          <w:lang w:val="ru-RU"/>
        </w:rPr>
        <w:t>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змісту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89" w:name="190"/>
      <w:bookmarkEnd w:id="188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вчинення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нотаріальних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кордоном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зверненням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осіб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засвідчення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правильності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перекладу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українську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мову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документів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необхідних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направлення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консульський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збір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справляється</w:t>
      </w:r>
      <w:r w:rsidRPr="00AC4919">
        <w:rPr>
          <w:rFonts w:ascii="Arial"/>
          <w:color w:val="000000"/>
          <w:sz w:val="18"/>
          <w:lang w:val="ru-RU"/>
        </w:rPr>
        <w:t>".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90" w:name="191"/>
      <w:bookmarkEnd w:id="189"/>
      <w:r w:rsidRPr="00AC4919">
        <w:rPr>
          <w:rFonts w:ascii="Arial"/>
          <w:color w:val="000000"/>
          <w:sz w:val="18"/>
          <w:lang w:val="ru-RU"/>
        </w:rPr>
        <w:t xml:space="preserve">9.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статус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ветеранів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війни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гарантії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захисту</w:t>
      </w:r>
      <w:r w:rsidRPr="00AC4919">
        <w:rPr>
          <w:rFonts w:ascii="Arial"/>
          <w:color w:val="000000"/>
          <w:sz w:val="18"/>
          <w:lang w:val="ru-RU"/>
        </w:rPr>
        <w:t>" (</w:t>
      </w:r>
      <w:r w:rsidRPr="00AC4919">
        <w:rPr>
          <w:rFonts w:ascii="Arial"/>
          <w:color w:val="000000"/>
          <w:sz w:val="18"/>
          <w:lang w:val="ru-RU"/>
        </w:rPr>
        <w:t>Відомості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Верховної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, 1993 </w:t>
      </w:r>
      <w:r w:rsidRPr="00AC4919">
        <w:rPr>
          <w:rFonts w:ascii="Arial"/>
          <w:color w:val="000000"/>
          <w:sz w:val="18"/>
          <w:lang w:val="ru-RU"/>
        </w:rPr>
        <w:t>р</w:t>
      </w:r>
      <w:r w:rsidRPr="00AC4919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C4919">
        <w:rPr>
          <w:rFonts w:ascii="Arial"/>
          <w:color w:val="000000"/>
          <w:sz w:val="18"/>
          <w:lang w:val="ru-RU"/>
        </w:rPr>
        <w:t xml:space="preserve"> 45, </w:t>
      </w:r>
      <w:r w:rsidRPr="00AC4919">
        <w:rPr>
          <w:rFonts w:ascii="Arial"/>
          <w:color w:val="000000"/>
          <w:sz w:val="18"/>
          <w:lang w:val="ru-RU"/>
        </w:rPr>
        <w:t>ст</w:t>
      </w:r>
      <w:r w:rsidRPr="00AC4919">
        <w:rPr>
          <w:rFonts w:ascii="Arial"/>
          <w:color w:val="000000"/>
          <w:sz w:val="18"/>
          <w:lang w:val="ru-RU"/>
        </w:rPr>
        <w:t xml:space="preserve">. 425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наступними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змінами</w:t>
      </w:r>
      <w:r w:rsidRPr="00AC4919">
        <w:rPr>
          <w:rFonts w:ascii="Arial"/>
          <w:color w:val="000000"/>
          <w:sz w:val="18"/>
          <w:lang w:val="ru-RU"/>
        </w:rPr>
        <w:t>):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91" w:name="192"/>
      <w:bookmarkEnd w:id="190"/>
      <w:r w:rsidRPr="00AC4919">
        <w:rPr>
          <w:rFonts w:ascii="Arial"/>
          <w:color w:val="000000"/>
          <w:sz w:val="18"/>
          <w:lang w:val="ru-RU"/>
        </w:rPr>
        <w:t xml:space="preserve">1)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абзаці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дванадцятому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пункту</w:t>
      </w:r>
      <w:r w:rsidRPr="00AC4919">
        <w:rPr>
          <w:rFonts w:ascii="Arial"/>
          <w:color w:val="000000"/>
          <w:sz w:val="18"/>
          <w:lang w:val="ru-RU"/>
        </w:rPr>
        <w:t xml:space="preserve"> 21 </w:t>
      </w:r>
      <w:r w:rsidRPr="00AC4919">
        <w:rPr>
          <w:rFonts w:ascii="Arial"/>
          <w:color w:val="000000"/>
          <w:sz w:val="18"/>
          <w:lang w:val="ru-RU"/>
        </w:rPr>
        <w:t>частини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першої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6 </w:t>
      </w:r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</w:t>
      </w:r>
      <w:r w:rsidRPr="00AC4919">
        <w:rPr>
          <w:rFonts w:ascii="Arial"/>
          <w:color w:val="000000"/>
          <w:sz w:val="18"/>
          <w:lang w:val="ru-RU"/>
        </w:rPr>
        <w:t>овлено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інвалідність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результатами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встановлено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92" w:name="193"/>
      <w:bookmarkEnd w:id="191"/>
      <w:r w:rsidRPr="00AC4919">
        <w:rPr>
          <w:rFonts w:ascii="Arial"/>
          <w:color w:val="000000"/>
          <w:sz w:val="18"/>
          <w:lang w:val="ru-RU"/>
        </w:rPr>
        <w:t xml:space="preserve">2)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другій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7: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93" w:name="194"/>
      <w:bookmarkEnd w:id="192"/>
      <w:r w:rsidRPr="00AC4919">
        <w:rPr>
          <w:rFonts w:ascii="Arial"/>
          <w:color w:val="000000"/>
          <w:sz w:val="18"/>
          <w:lang w:val="ru-RU"/>
        </w:rPr>
        <w:t>абзац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шостий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пункту</w:t>
      </w:r>
      <w:r w:rsidRPr="00AC4919">
        <w:rPr>
          <w:rFonts w:ascii="Arial"/>
          <w:color w:val="000000"/>
          <w:sz w:val="18"/>
          <w:lang w:val="ru-RU"/>
        </w:rPr>
        <w:t xml:space="preserve"> 4 </w:t>
      </w:r>
      <w:r w:rsidRPr="00AC4919">
        <w:rPr>
          <w:rFonts w:ascii="Arial"/>
          <w:color w:val="000000"/>
          <w:sz w:val="18"/>
          <w:lang w:val="ru-RU"/>
        </w:rPr>
        <w:t>після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слів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експертизи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доповнити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</w:t>
      </w:r>
      <w:r w:rsidRPr="00AC4919">
        <w:rPr>
          <w:rFonts w:ascii="Arial"/>
          <w:color w:val="000000"/>
          <w:sz w:val="18"/>
          <w:lang w:val="ru-RU"/>
        </w:rPr>
        <w:t>езультатами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94" w:name="195"/>
      <w:bookmarkEnd w:id="193"/>
      <w:r w:rsidRPr="00AC4919">
        <w:rPr>
          <w:rFonts w:ascii="Arial"/>
          <w:color w:val="000000"/>
          <w:sz w:val="18"/>
          <w:lang w:val="ru-RU"/>
        </w:rPr>
        <w:t>абзац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четвертий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пункту</w:t>
      </w:r>
      <w:r w:rsidRPr="00AC4919">
        <w:rPr>
          <w:rFonts w:ascii="Arial"/>
          <w:color w:val="000000"/>
          <w:sz w:val="18"/>
          <w:lang w:val="ru-RU"/>
        </w:rPr>
        <w:t xml:space="preserve"> 10 </w:t>
      </w:r>
      <w:r w:rsidRPr="00AC4919">
        <w:rPr>
          <w:rFonts w:ascii="Arial"/>
          <w:color w:val="000000"/>
          <w:sz w:val="18"/>
          <w:lang w:val="ru-RU"/>
        </w:rPr>
        <w:t>після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слів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експертизи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доповнити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95" w:name="196"/>
      <w:bookmarkEnd w:id="194"/>
      <w:r w:rsidRPr="00AC4919">
        <w:rPr>
          <w:rFonts w:ascii="Arial"/>
          <w:color w:val="000000"/>
          <w:sz w:val="18"/>
          <w:lang w:val="ru-RU"/>
        </w:rPr>
        <w:t>абзац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ятий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пункту</w:t>
      </w:r>
      <w:r w:rsidRPr="00AC4919">
        <w:rPr>
          <w:rFonts w:ascii="Arial"/>
          <w:color w:val="000000"/>
          <w:sz w:val="18"/>
          <w:lang w:val="ru-RU"/>
        </w:rPr>
        <w:t xml:space="preserve"> 13 </w:t>
      </w:r>
      <w:r w:rsidRPr="00AC4919">
        <w:rPr>
          <w:rFonts w:ascii="Arial"/>
          <w:color w:val="000000"/>
          <w:sz w:val="18"/>
          <w:lang w:val="ru-RU"/>
        </w:rPr>
        <w:t>викласти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редакції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96" w:name="197"/>
      <w:bookmarkEnd w:id="195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документ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підтверджує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встановлену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групу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причину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інвалідності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97" w:name="198"/>
      <w:bookmarkEnd w:id="196"/>
      <w:r w:rsidRPr="00AC4919">
        <w:rPr>
          <w:rFonts w:ascii="Arial"/>
          <w:color w:val="000000"/>
          <w:sz w:val="18"/>
          <w:lang w:val="ru-RU"/>
        </w:rPr>
        <w:t xml:space="preserve">3)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абзаці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першому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пункту</w:t>
      </w:r>
      <w:r w:rsidRPr="00AC4919">
        <w:rPr>
          <w:rFonts w:ascii="Arial"/>
          <w:color w:val="000000"/>
          <w:sz w:val="18"/>
          <w:lang w:val="ru-RU"/>
        </w:rPr>
        <w:t xml:space="preserve"> 13 </w:t>
      </w:r>
      <w:r w:rsidRPr="00AC4919">
        <w:rPr>
          <w:rFonts w:ascii="Arial"/>
          <w:color w:val="000000"/>
          <w:sz w:val="18"/>
          <w:lang w:val="ru-RU"/>
        </w:rPr>
        <w:t>частини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першої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13 </w:t>
      </w:r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висновків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експертизи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виключити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98" w:name="199"/>
      <w:bookmarkEnd w:id="197"/>
      <w:r w:rsidRPr="00AC4919">
        <w:rPr>
          <w:rFonts w:ascii="Arial"/>
          <w:color w:val="000000"/>
          <w:sz w:val="18"/>
          <w:lang w:val="ru-RU"/>
        </w:rPr>
        <w:t xml:space="preserve">10.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професійну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професійно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технічну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освіту</w:t>
      </w:r>
      <w:r w:rsidRPr="00AC4919">
        <w:rPr>
          <w:rFonts w:ascii="Arial"/>
          <w:color w:val="000000"/>
          <w:sz w:val="18"/>
          <w:lang w:val="ru-RU"/>
        </w:rPr>
        <w:t>" (</w:t>
      </w:r>
      <w:r w:rsidRPr="00AC4919">
        <w:rPr>
          <w:rFonts w:ascii="Arial"/>
          <w:color w:val="000000"/>
          <w:sz w:val="18"/>
          <w:lang w:val="ru-RU"/>
        </w:rPr>
        <w:t>Від</w:t>
      </w:r>
      <w:r w:rsidRPr="00AC4919">
        <w:rPr>
          <w:rFonts w:ascii="Arial"/>
          <w:color w:val="000000"/>
          <w:sz w:val="18"/>
          <w:lang w:val="ru-RU"/>
        </w:rPr>
        <w:t>омості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Верховної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, 1998 </w:t>
      </w:r>
      <w:r w:rsidRPr="00AC4919">
        <w:rPr>
          <w:rFonts w:ascii="Arial"/>
          <w:color w:val="000000"/>
          <w:sz w:val="18"/>
          <w:lang w:val="ru-RU"/>
        </w:rPr>
        <w:t>р</w:t>
      </w:r>
      <w:r w:rsidRPr="00AC4919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C4919">
        <w:rPr>
          <w:rFonts w:ascii="Arial"/>
          <w:color w:val="000000"/>
          <w:sz w:val="18"/>
          <w:lang w:val="ru-RU"/>
        </w:rPr>
        <w:t xml:space="preserve"> 32, </w:t>
      </w:r>
      <w:r w:rsidRPr="00AC4919">
        <w:rPr>
          <w:rFonts w:ascii="Arial"/>
          <w:color w:val="000000"/>
          <w:sz w:val="18"/>
          <w:lang w:val="ru-RU"/>
        </w:rPr>
        <w:t>ст</w:t>
      </w:r>
      <w:r w:rsidRPr="00AC4919">
        <w:rPr>
          <w:rFonts w:ascii="Arial"/>
          <w:color w:val="000000"/>
          <w:sz w:val="18"/>
          <w:lang w:val="ru-RU"/>
        </w:rPr>
        <w:t xml:space="preserve">. 215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наступними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змінами</w:t>
      </w:r>
      <w:r w:rsidRPr="00AC4919">
        <w:rPr>
          <w:rFonts w:ascii="Arial"/>
          <w:color w:val="000000"/>
          <w:sz w:val="18"/>
          <w:lang w:val="ru-RU"/>
        </w:rPr>
        <w:t>):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199" w:name="200"/>
      <w:bookmarkEnd w:id="198"/>
      <w:r w:rsidRPr="00AC4919">
        <w:rPr>
          <w:rFonts w:ascii="Arial"/>
          <w:color w:val="000000"/>
          <w:sz w:val="18"/>
          <w:lang w:val="ru-RU"/>
        </w:rPr>
        <w:t xml:space="preserve">1) </w:t>
      </w:r>
      <w:r w:rsidRPr="00AC4919">
        <w:rPr>
          <w:rFonts w:ascii="Arial"/>
          <w:color w:val="000000"/>
          <w:sz w:val="18"/>
          <w:lang w:val="ru-RU"/>
        </w:rPr>
        <w:t>частину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десяту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5 </w:t>
      </w:r>
      <w:r w:rsidRPr="00AC4919">
        <w:rPr>
          <w:rFonts w:ascii="Arial"/>
          <w:color w:val="000000"/>
          <w:sz w:val="18"/>
          <w:lang w:val="ru-RU"/>
        </w:rPr>
        <w:t>викласти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редакції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00" w:name="201"/>
      <w:bookmarkEnd w:id="199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завершення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трирічного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періоду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>/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відсутності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підтвердженого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страхового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стажу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менше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двох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років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має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право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безоплатно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здобувати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професійну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професійно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технічну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освіту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іншою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професією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станом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вона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втратила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можливість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виконувати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роботу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попередньо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здобутою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професією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підтверджується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рекомендаціями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зайнятості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законод</w:t>
      </w:r>
      <w:r w:rsidRPr="00AC4919">
        <w:rPr>
          <w:rFonts w:ascii="Arial"/>
          <w:color w:val="000000"/>
          <w:sz w:val="18"/>
          <w:lang w:val="ru-RU"/>
        </w:rPr>
        <w:t>авства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надано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запит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невідкладне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потреб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держави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регіону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підготовці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необхідних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кваліфікованих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робітників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умовах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державного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регіонального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замовлення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інших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випадках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передбачених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законодавством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01" w:name="202"/>
      <w:bookmarkEnd w:id="200"/>
      <w:r w:rsidRPr="00AC4919">
        <w:rPr>
          <w:rFonts w:ascii="Arial"/>
          <w:color w:val="000000"/>
          <w:sz w:val="18"/>
          <w:lang w:val="ru-RU"/>
        </w:rPr>
        <w:t xml:space="preserve">2) </w:t>
      </w:r>
      <w:r w:rsidRPr="00AC4919">
        <w:rPr>
          <w:rFonts w:ascii="Arial"/>
          <w:color w:val="000000"/>
          <w:sz w:val="18"/>
          <w:lang w:val="ru-RU"/>
        </w:rPr>
        <w:t>частину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другу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42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викласти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редакції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02" w:name="203"/>
      <w:bookmarkEnd w:id="201"/>
      <w:r w:rsidRPr="00AC4919">
        <w:rPr>
          <w:rFonts w:ascii="Arial"/>
          <w:color w:val="000000"/>
          <w:sz w:val="18"/>
          <w:lang w:val="ru-RU"/>
        </w:rPr>
        <w:lastRenderedPageBreak/>
        <w:t>"</w:t>
      </w:r>
      <w:r w:rsidRPr="00AC4919">
        <w:rPr>
          <w:rFonts w:ascii="Arial"/>
          <w:color w:val="000000"/>
          <w:sz w:val="18"/>
          <w:lang w:val="ru-RU"/>
        </w:rPr>
        <w:t>Професійна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підготовка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перепідготовка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осіб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здійснюється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рахунок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коштів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>/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місцевого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бюджетів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межах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обсягів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>/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регіонального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замовлень</w:t>
      </w:r>
      <w:r w:rsidRPr="00AC4919">
        <w:rPr>
          <w:rFonts w:ascii="Arial"/>
          <w:color w:val="000000"/>
          <w:sz w:val="18"/>
          <w:lang w:val="ru-RU"/>
        </w:rPr>
        <w:t xml:space="preserve">. </w:t>
      </w:r>
      <w:r w:rsidRPr="00AC4919">
        <w:rPr>
          <w:rFonts w:ascii="Arial"/>
          <w:color w:val="000000"/>
          <w:sz w:val="18"/>
          <w:lang w:val="ru-RU"/>
        </w:rPr>
        <w:t>Обрання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методів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професійної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підг</w:t>
      </w:r>
      <w:r w:rsidRPr="00AC4919">
        <w:rPr>
          <w:rFonts w:ascii="Arial"/>
          <w:color w:val="000000"/>
          <w:sz w:val="18"/>
          <w:lang w:val="ru-RU"/>
        </w:rPr>
        <w:t>отовки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здійснюється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погодженням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урахуванням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індивідуальних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потреб</w:t>
      </w:r>
      <w:r w:rsidRPr="00AC4919">
        <w:rPr>
          <w:rFonts w:ascii="Arial"/>
          <w:color w:val="000000"/>
          <w:sz w:val="18"/>
          <w:lang w:val="ru-RU"/>
        </w:rPr>
        <w:t>".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03" w:name="204"/>
      <w:bookmarkEnd w:id="202"/>
      <w:r w:rsidRPr="00AC4919">
        <w:rPr>
          <w:rFonts w:ascii="Arial"/>
          <w:color w:val="000000"/>
          <w:sz w:val="18"/>
          <w:lang w:val="ru-RU"/>
        </w:rPr>
        <w:t xml:space="preserve">11.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20 </w:t>
      </w:r>
      <w:r w:rsidRPr="00AC4919">
        <w:rPr>
          <w:rFonts w:ascii="Arial"/>
          <w:color w:val="000000"/>
          <w:sz w:val="18"/>
          <w:lang w:val="ru-RU"/>
        </w:rPr>
        <w:t>Закону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психіатричну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допомогу</w:t>
      </w:r>
      <w:r w:rsidRPr="00AC4919">
        <w:rPr>
          <w:rFonts w:ascii="Arial"/>
          <w:color w:val="000000"/>
          <w:sz w:val="18"/>
          <w:lang w:val="ru-RU"/>
        </w:rPr>
        <w:t>" (</w:t>
      </w:r>
      <w:r w:rsidRPr="00AC4919">
        <w:rPr>
          <w:rFonts w:ascii="Arial"/>
          <w:color w:val="000000"/>
          <w:sz w:val="18"/>
          <w:lang w:val="ru-RU"/>
        </w:rPr>
        <w:t>Відомості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Верховної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, 2000 </w:t>
      </w:r>
      <w:r w:rsidRPr="00AC4919">
        <w:rPr>
          <w:rFonts w:ascii="Arial"/>
          <w:color w:val="000000"/>
          <w:sz w:val="18"/>
          <w:lang w:val="ru-RU"/>
        </w:rPr>
        <w:t>р</w:t>
      </w:r>
      <w:r w:rsidRPr="00AC4919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C4919">
        <w:rPr>
          <w:rFonts w:ascii="Arial"/>
          <w:color w:val="000000"/>
          <w:sz w:val="18"/>
          <w:lang w:val="ru-RU"/>
        </w:rPr>
        <w:t xml:space="preserve"> 19, </w:t>
      </w:r>
      <w:r w:rsidRPr="00AC4919">
        <w:rPr>
          <w:rFonts w:ascii="Arial"/>
          <w:color w:val="000000"/>
          <w:sz w:val="18"/>
          <w:lang w:val="ru-RU"/>
        </w:rPr>
        <w:t>ст</w:t>
      </w:r>
      <w:r w:rsidRPr="00AC4919">
        <w:rPr>
          <w:rFonts w:ascii="Arial"/>
          <w:color w:val="000000"/>
          <w:sz w:val="18"/>
          <w:lang w:val="ru-RU"/>
        </w:rPr>
        <w:t xml:space="preserve">. 143) </w:t>
      </w:r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втрати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працездатності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експертиза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".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04" w:name="205"/>
      <w:bookmarkEnd w:id="203"/>
      <w:r w:rsidRPr="00AC4919">
        <w:rPr>
          <w:rFonts w:ascii="Arial"/>
          <w:color w:val="000000"/>
          <w:sz w:val="18"/>
          <w:lang w:val="ru-RU"/>
        </w:rPr>
        <w:t xml:space="preserve">12. </w:t>
      </w:r>
      <w:r w:rsidRPr="00AC4919">
        <w:rPr>
          <w:rFonts w:ascii="Arial"/>
          <w:color w:val="000000"/>
          <w:sz w:val="18"/>
          <w:lang w:val="ru-RU"/>
        </w:rPr>
        <w:t>Пункт</w:t>
      </w:r>
      <w:r w:rsidRPr="00AC4919">
        <w:rPr>
          <w:rFonts w:ascii="Arial"/>
          <w:color w:val="000000"/>
          <w:sz w:val="18"/>
          <w:lang w:val="ru-RU"/>
        </w:rPr>
        <w:t xml:space="preserve"> 13 </w:t>
      </w:r>
      <w:r w:rsidRPr="00AC4919">
        <w:rPr>
          <w:rFonts w:ascii="Arial"/>
          <w:color w:val="000000"/>
          <w:sz w:val="18"/>
          <w:lang w:val="ru-RU"/>
        </w:rPr>
        <w:t>частини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першої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6</w:t>
      </w:r>
      <w:r w:rsidRPr="00AC4919">
        <w:rPr>
          <w:rFonts w:ascii="Arial"/>
          <w:color w:val="000000"/>
          <w:vertAlign w:val="superscript"/>
          <w:lang w:val="ru-RU"/>
        </w:rPr>
        <w:t>2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жертви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нацистських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переслідувань</w:t>
      </w:r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Відомості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Верховної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, 2000 </w:t>
      </w:r>
      <w:r w:rsidRPr="00AC4919">
        <w:rPr>
          <w:rFonts w:ascii="Arial"/>
          <w:color w:val="000000"/>
          <w:sz w:val="18"/>
          <w:lang w:val="ru-RU"/>
        </w:rPr>
        <w:t>р</w:t>
      </w:r>
      <w:r w:rsidRPr="00AC4919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C4919">
        <w:rPr>
          <w:rFonts w:ascii="Arial"/>
          <w:color w:val="000000"/>
          <w:sz w:val="18"/>
          <w:lang w:val="ru-RU"/>
        </w:rPr>
        <w:t xml:space="preserve"> 24, </w:t>
      </w:r>
      <w:r w:rsidRPr="00AC4919">
        <w:rPr>
          <w:rFonts w:ascii="Arial"/>
          <w:color w:val="000000"/>
          <w:sz w:val="18"/>
          <w:lang w:val="ru-RU"/>
        </w:rPr>
        <w:t>ст</w:t>
      </w:r>
      <w:r w:rsidRPr="00AC4919">
        <w:rPr>
          <w:rFonts w:ascii="Arial"/>
          <w:color w:val="000000"/>
          <w:sz w:val="18"/>
          <w:lang w:val="ru-RU"/>
        </w:rPr>
        <w:t xml:space="preserve">. 182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наступними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змінами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виключити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05" w:name="206"/>
      <w:bookmarkEnd w:id="204"/>
      <w:r w:rsidRPr="00AC4919">
        <w:rPr>
          <w:rFonts w:ascii="Arial"/>
          <w:color w:val="000000"/>
          <w:sz w:val="18"/>
          <w:lang w:val="ru-RU"/>
        </w:rPr>
        <w:t xml:space="preserve">13. </w:t>
      </w:r>
      <w:r w:rsidRPr="00AC4919">
        <w:rPr>
          <w:rFonts w:ascii="Arial"/>
          <w:color w:val="000000"/>
          <w:sz w:val="18"/>
          <w:lang w:val="ru-RU"/>
        </w:rPr>
        <w:t>Статтю</w:t>
      </w:r>
      <w:r w:rsidRPr="00AC4919">
        <w:rPr>
          <w:rFonts w:ascii="Arial"/>
          <w:color w:val="000000"/>
          <w:sz w:val="18"/>
          <w:lang w:val="ru-RU"/>
        </w:rPr>
        <w:t xml:space="preserve"> 23 </w:t>
      </w:r>
      <w:r w:rsidRPr="00AC4919">
        <w:rPr>
          <w:rFonts w:ascii="Arial"/>
          <w:color w:val="000000"/>
          <w:sz w:val="18"/>
          <w:lang w:val="ru-RU"/>
        </w:rPr>
        <w:t>Закону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захист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населення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інфекційних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хвороб</w:t>
      </w:r>
      <w:r w:rsidRPr="00AC4919">
        <w:rPr>
          <w:rFonts w:ascii="Arial"/>
          <w:color w:val="000000"/>
          <w:sz w:val="18"/>
          <w:lang w:val="ru-RU"/>
        </w:rPr>
        <w:t>" (</w:t>
      </w:r>
      <w:r w:rsidRPr="00AC4919">
        <w:rPr>
          <w:rFonts w:ascii="Arial"/>
          <w:color w:val="000000"/>
          <w:sz w:val="18"/>
          <w:lang w:val="ru-RU"/>
        </w:rPr>
        <w:t>Відомості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Верховної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, 2000 </w:t>
      </w:r>
      <w:r w:rsidRPr="00AC4919">
        <w:rPr>
          <w:rFonts w:ascii="Arial"/>
          <w:color w:val="000000"/>
          <w:sz w:val="18"/>
          <w:lang w:val="ru-RU"/>
        </w:rPr>
        <w:t>р</w:t>
      </w:r>
      <w:r w:rsidRPr="00AC4919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C4919">
        <w:rPr>
          <w:rFonts w:ascii="Arial"/>
          <w:color w:val="000000"/>
          <w:sz w:val="18"/>
          <w:lang w:val="ru-RU"/>
        </w:rPr>
        <w:t xml:space="preserve"> 29, </w:t>
      </w:r>
      <w:r w:rsidRPr="00AC4919">
        <w:rPr>
          <w:rFonts w:ascii="Arial"/>
          <w:color w:val="000000"/>
          <w:sz w:val="18"/>
          <w:lang w:val="ru-RU"/>
        </w:rPr>
        <w:t>ст</w:t>
      </w:r>
      <w:r w:rsidRPr="00AC4919">
        <w:rPr>
          <w:rFonts w:ascii="Arial"/>
          <w:color w:val="000000"/>
          <w:sz w:val="18"/>
          <w:lang w:val="ru-RU"/>
        </w:rPr>
        <w:t xml:space="preserve">. 228) </w:t>
      </w:r>
      <w:r w:rsidRPr="00AC4919">
        <w:rPr>
          <w:rFonts w:ascii="Arial"/>
          <w:color w:val="000000"/>
          <w:sz w:val="18"/>
          <w:lang w:val="ru-RU"/>
        </w:rPr>
        <w:t>викласти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редакції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jc w:val="center"/>
        <w:rPr>
          <w:lang w:val="ru-RU"/>
        </w:rPr>
      </w:pPr>
      <w:bookmarkStart w:id="206" w:name="207"/>
      <w:bookmarkEnd w:id="205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b/>
          <w:color w:val="000000"/>
          <w:sz w:val="18"/>
          <w:lang w:val="ru-RU"/>
        </w:rPr>
        <w:t>С</w:t>
      </w:r>
      <w:r w:rsidRPr="00AC4919">
        <w:rPr>
          <w:rFonts w:ascii="Arial"/>
          <w:b/>
          <w:color w:val="000000"/>
          <w:sz w:val="18"/>
          <w:lang w:val="ru-RU"/>
        </w:rPr>
        <w:t>таття</w:t>
      </w:r>
      <w:r w:rsidRPr="00AC4919">
        <w:rPr>
          <w:rFonts w:ascii="Arial"/>
          <w:b/>
          <w:color w:val="000000"/>
          <w:sz w:val="18"/>
          <w:lang w:val="ru-RU"/>
        </w:rPr>
        <w:t xml:space="preserve"> 23. </w:t>
      </w:r>
      <w:r w:rsidRPr="00AC4919">
        <w:rPr>
          <w:rFonts w:ascii="Arial"/>
          <w:b/>
          <w:color w:val="000000"/>
          <w:sz w:val="18"/>
          <w:lang w:val="ru-RU"/>
        </w:rPr>
        <w:t>Відсторонення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від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роботи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осіб</w:t>
      </w:r>
      <w:r w:rsidRPr="00AC4919">
        <w:rPr>
          <w:rFonts w:ascii="Arial"/>
          <w:b/>
          <w:color w:val="000000"/>
          <w:sz w:val="18"/>
          <w:lang w:val="ru-RU"/>
        </w:rPr>
        <w:t xml:space="preserve">, </w:t>
      </w:r>
      <w:r w:rsidRPr="00AC4919">
        <w:rPr>
          <w:rFonts w:ascii="Arial"/>
          <w:b/>
          <w:color w:val="000000"/>
          <w:sz w:val="18"/>
          <w:lang w:val="ru-RU"/>
        </w:rPr>
        <w:t>які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є</w:t>
      </w:r>
      <w:r w:rsidRPr="00AC4919">
        <w:rPr>
          <w:rFonts w:ascii="Arial"/>
          <w:b/>
          <w:color w:val="000000"/>
          <w:sz w:val="18"/>
          <w:lang w:val="ru-RU"/>
        </w:rPr>
        <w:t xml:space="preserve"> </w:t>
      </w:r>
      <w:r w:rsidRPr="00AC4919">
        <w:rPr>
          <w:rFonts w:ascii="Arial"/>
          <w:b/>
          <w:color w:val="000000"/>
          <w:sz w:val="18"/>
          <w:lang w:val="ru-RU"/>
        </w:rPr>
        <w:t>бактеріоносіями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07" w:name="208"/>
      <w:bookmarkEnd w:id="206"/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разі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бактеріоносіями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робота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язана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обслуговуванням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населення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може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призвести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поширення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інфекційних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хвороб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такі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їхньою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згодою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тимчасово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переводяться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</w:t>
      </w:r>
      <w:r w:rsidRPr="00AC4919">
        <w:rPr>
          <w:rFonts w:ascii="Arial"/>
          <w:color w:val="000000"/>
          <w:sz w:val="18"/>
          <w:lang w:val="ru-RU"/>
        </w:rPr>
        <w:t>боту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язану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ризиком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поширення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інфекційних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хвороб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08" w:name="209"/>
      <w:bookmarkEnd w:id="207"/>
      <w:r w:rsidRPr="00AC4919">
        <w:rPr>
          <w:rFonts w:ascii="Arial"/>
          <w:color w:val="000000"/>
          <w:sz w:val="18"/>
          <w:lang w:val="ru-RU"/>
        </w:rPr>
        <w:t>Якщо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осіб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зазначених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першій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цієї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перевести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іншу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роботу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неможливо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відсторонюються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роботи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встановленому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законом</w:t>
      </w:r>
      <w:r w:rsidRPr="00AC4919">
        <w:rPr>
          <w:rFonts w:ascii="Arial"/>
          <w:color w:val="000000"/>
          <w:sz w:val="18"/>
          <w:lang w:val="ru-RU"/>
        </w:rPr>
        <w:t xml:space="preserve">.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період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відсторонення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роботи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</w:t>
      </w:r>
      <w:r w:rsidRPr="00AC4919">
        <w:rPr>
          <w:rFonts w:ascii="Arial"/>
          <w:color w:val="000000"/>
          <w:sz w:val="18"/>
          <w:lang w:val="ru-RU"/>
        </w:rPr>
        <w:t>обам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виплачується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допомога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тимчасовою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непрацездатністю</w:t>
      </w:r>
      <w:r w:rsidRPr="00AC4919">
        <w:rPr>
          <w:rFonts w:ascii="Arial"/>
          <w:color w:val="000000"/>
          <w:sz w:val="18"/>
          <w:lang w:val="ru-RU"/>
        </w:rPr>
        <w:t>".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09" w:name="210"/>
      <w:bookmarkEnd w:id="208"/>
      <w:r w:rsidRPr="00AC4919">
        <w:rPr>
          <w:rFonts w:ascii="Arial"/>
          <w:color w:val="000000"/>
          <w:sz w:val="18"/>
          <w:lang w:val="ru-RU"/>
        </w:rPr>
        <w:t xml:space="preserve">14. </w:t>
      </w:r>
      <w:r w:rsidRPr="00AC4919">
        <w:rPr>
          <w:rFonts w:ascii="Arial"/>
          <w:color w:val="000000"/>
          <w:sz w:val="18"/>
          <w:lang w:val="ru-RU"/>
        </w:rPr>
        <w:t>Частину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другу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6 </w:t>
      </w:r>
      <w:r w:rsidRPr="00AC4919">
        <w:rPr>
          <w:rFonts w:ascii="Arial"/>
          <w:color w:val="000000"/>
          <w:sz w:val="18"/>
          <w:lang w:val="ru-RU"/>
        </w:rPr>
        <w:t>Закону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допомогу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малозабезпеченим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сім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ям</w:t>
      </w:r>
      <w:r w:rsidRPr="00AC4919">
        <w:rPr>
          <w:rFonts w:ascii="Arial"/>
          <w:color w:val="000000"/>
          <w:sz w:val="18"/>
          <w:lang w:val="ru-RU"/>
        </w:rPr>
        <w:t>" (</w:t>
      </w:r>
      <w:r w:rsidRPr="00AC4919">
        <w:rPr>
          <w:rFonts w:ascii="Arial"/>
          <w:color w:val="000000"/>
          <w:sz w:val="18"/>
          <w:lang w:val="ru-RU"/>
        </w:rPr>
        <w:t>Відомості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Верховної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, 2000 </w:t>
      </w:r>
      <w:r w:rsidRPr="00AC4919">
        <w:rPr>
          <w:rFonts w:ascii="Arial"/>
          <w:color w:val="000000"/>
          <w:sz w:val="18"/>
          <w:lang w:val="ru-RU"/>
        </w:rPr>
        <w:t>р</w:t>
      </w:r>
      <w:r w:rsidRPr="00AC4919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C4919">
        <w:rPr>
          <w:rFonts w:ascii="Arial"/>
          <w:color w:val="000000"/>
          <w:sz w:val="18"/>
          <w:lang w:val="ru-RU"/>
        </w:rPr>
        <w:t xml:space="preserve"> 35, </w:t>
      </w:r>
      <w:r w:rsidRPr="00AC4919">
        <w:rPr>
          <w:rFonts w:ascii="Arial"/>
          <w:color w:val="000000"/>
          <w:sz w:val="18"/>
          <w:lang w:val="ru-RU"/>
        </w:rPr>
        <w:t>ст</w:t>
      </w:r>
      <w:r w:rsidRPr="00AC4919">
        <w:rPr>
          <w:rFonts w:ascii="Arial"/>
          <w:color w:val="000000"/>
          <w:sz w:val="18"/>
          <w:lang w:val="ru-RU"/>
        </w:rPr>
        <w:t xml:space="preserve">. 290) </w:t>
      </w:r>
      <w:r w:rsidRPr="00AC4919">
        <w:rPr>
          <w:rFonts w:ascii="Arial"/>
          <w:color w:val="000000"/>
          <w:sz w:val="18"/>
          <w:lang w:val="ru-RU"/>
        </w:rPr>
        <w:t>викласти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редакції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10" w:name="211"/>
      <w:bookmarkEnd w:id="209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Одиноким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особам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визнаним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мають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інших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джерел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існування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державна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допомога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може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бути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призначена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шість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місяців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автоматичним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продовженням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виплати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наступний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шестимісячний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період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визначеному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</w:t>
      </w:r>
      <w:r w:rsidRPr="00AC4919">
        <w:rPr>
          <w:rFonts w:ascii="Arial"/>
          <w:color w:val="000000"/>
          <w:sz w:val="18"/>
          <w:lang w:val="ru-RU"/>
        </w:rPr>
        <w:t>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без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звернення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".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11" w:name="212"/>
      <w:bookmarkEnd w:id="210"/>
      <w:r w:rsidRPr="00AC4919">
        <w:rPr>
          <w:rFonts w:ascii="Arial"/>
          <w:color w:val="000000"/>
          <w:sz w:val="18"/>
          <w:lang w:val="ru-RU"/>
        </w:rPr>
        <w:t xml:space="preserve">15.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допомогу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особам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дитинства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дітям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>" (</w:t>
      </w:r>
      <w:r w:rsidRPr="00AC4919">
        <w:rPr>
          <w:rFonts w:ascii="Arial"/>
          <w:color w:val="000000"/>
          <w:sz w:val="18"/>
          <w:lang w:val="ru-RU"/>
        </w:rPr>
        <w:t>Відомості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Верховної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, 2001 </w:t>
      </w:r>
      <w:r w:rsidRPr="00AC4919">
        <w:rPr>
          <w:rFonts w:ascii="Arial"/>
          <w:color w:val="000000"/>
          <w:sz w:val="18"/>
          <w:lang w:val="ru-RU"/>
        </w:rPr>
        <w:t>р</w:t>
      </w:r>
      <w:r w:rsidRPr="00AC4919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C4919">
        <w:rPr>
          <w:rFonts w:ascii="Arial"/>
          <w:color w:val="000000"/>
          <w:sz w:val="18"/>
          <w:lang w:val="ru-RU"/>
        </w:rPr>
        <w:t xml:space="preserve"> 1, </w:t>
      </w:r>
      <w:r w:rsidRPr="00AC4919">
        <w:rPr>
          <w:rFonts w:ascii="Arial"/>
          <w:color w:val="000000"/>
          <w:sz w:val="18"/>
          <w:lang w:val="ru-RU"/>
        </w:rPr>
        <w:t>ст</w:t>
      </w:r>
      <w:r w:rsidRPr="00AC4919">
        <w:rPr>
          <w:rFonts w:ascii="Arial"/>
          <w:color w:val="000000"/>
          <w:sz w:val="18"/>
          <w:lang w:val="ru-RU"/>
        </w:rPr>
        <w:t xml:space="preserve">. 2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наступними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змінами</w:t>
      </w:r>
      <w:r w:rsidRPr="00AC4919">
        <w:rPr>
          <w:rFonts w:ascii="Arial"/>
          <w:color w:val="000000"/>
          <w:sz w:val="18"/>
          <w:lang w:val="ru-RU"/>
        </w:rPr>
        <w:t>):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12" w:name="213"/>
      <w:bookmarkEnd w:id="211"/>
      <w:r w:rsidRPr="00AC4919">
        <w:rPr>
          <w:rFonts w:ascii="Arial"/>
          <w:color w:val="000000"/>
          <w:sz w:val="18"/>
          <w:lang w:val="ru-RU"/>
        </w:rPr>
        <w:t xml:space="preserve">1)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третій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1 </w:t>
      </w:r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органом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експертизи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виключити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13" w:name="214"/>
      <w:bookmarkEnd w:id="212"/>
      <w:r w:rsidRPr="00AC4919">
        <w:rPr>
          <w:rFonts w:ascii="Arial"/>
          <w:color w:val="000000"/>
          <w:sz w:val="18"/>
          <w:lang w:val="ru-RU"/>
        </w:rPr>
        <w:t xml:space="preserve">2)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другій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3 </w:t>
      </w:r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які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висновком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лікарсько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консультативної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лікувально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профілактичного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потребують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постійного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стороннього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догляду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>ким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висновком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лікарсько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консультативної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визначено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потребу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постійному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догляді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14" w:name="215"/>
      <w:bookmarkEnd w:id="213"/>
      <w:r w:rsidRPr="00AC4919">
        <w:rPr>
          <w:rFonts w:ascii="Arial"/>
          <w:color w:val="000000"/>
          <w:sz w:val="18"/>
          <w:lang w:val="ru-RU"/>
        </w:rPr>
        <w:t xml:space="preserve">3)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першій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4 </w:t>
      </w:r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встановленої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експертизи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виключити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15" w:name="216"/>
      <w:bookmarkEnd w:id="214"/>
      <w:r w:rsidRPr="00AC4919">
        <w:rPr>
          <w:rFonts w:ascii="Arial"/>
          <w:color w:val="000000"/>
          <w:sz w:val="18"/>
          <w:lang w:val="ru-RU"/>
        </w:rPr>
        <w:t xml:space="preserve">4)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6: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16" w:name="217"/>
      <w:bookmarkEnd w:id="215"/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першій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</w:t>
      </w:r>
      <w:r w:rsidRPr="00AC4919">
        <w:rPr>
          <w:rFonts w:ascii="Arial"/>
          <w:color w:val="000000"/>
          <w:sz w:val="18"/>
          <w:lang w:val="ru-RU"/>
        </w:rPr>
        <w:t>ереогляду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дитинства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дитиною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проходження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дитинства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переогляду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строку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переогляду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дитини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17" w:name="218"/>
      <w:bookmarkEnd w:id="216"/>
      <w:r w:rsidRPr="00AC4919">
        <w:rPr>
          <w:rFonts w:ascii="Arial"/>
          <w:color w:val="000000"/>
          <w:sz w:val="18"/>
          <w:lang w:val="ru-RU"/>
        </w:rPr>
        <w:t>частину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другу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викласти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редакції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18" w:name="219"/>
      <w:bookmarkEnd w:id="217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Якщо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строк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проходження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дитинства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переогляду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строк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переогляду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дитини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пропущено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поважної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причини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виплата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допомоги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поновлюється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зупинення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виплати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але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більш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три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роки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умови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період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визнано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дитиною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. </w:t>
      </w:r>
      <w:r w:rsidRPr="00AC4919">
        <w:rPr>
          <w:rFonts w:ascii="Arial"/>
          <w:color w:val="000000"/>
          <w:sz w:val="18"/>
          <w:lang w:val="ru-RU"/>
        </w:rPr>
        <w:t>При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цьому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переогляді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проходженні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</w:t>
      </w:r>
      <w:r w:rsidRPr="00AC4919">
        <w:rPr>
          <w:rFonts w:ascii="Arial"/>
          <w:color w:val="000000"/>
          <w:sz w:val="18"/>
          <w:lang w:val="ru-RU"/>
        </w:rPr>
        <w:t>валідністю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дитинства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встановлено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іншу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групу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інвалідності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вищу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нижчу</w:t>
      </w:r>
      <w:r w:rsidRPr="00AC4919">
        <w:rPr>
          <w:rFonts w:ascii="Arial"/>
          <w:color w:val="000000"/>
          <w:sz w:val="18"/>
          <w:lang w:val="ru-RU"/>
        </w:rPr>
        <w:t xml:space="preserve">), </w:t>
      </w:r>
      <w:r w:rsidRPr="00AC4919">
        <w:rPr>
          <w:rFonts w:ascii="Arial"/>
          <w:color w:val="000000"/>
          <w:sz w:val="18"/>
          <w:lang w:val="ru-RU"/>
        </w:rPr>
        <w:t>державна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допомога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зазначений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період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виплачується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попередньою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групою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19" w:name="220"/>
      <w:bookmarkEnd w:id="218"/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третій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слово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переогляд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проходження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дити</w:t>
      </w:r>
      <w:r w:rsidRPr="00AC4919">
        <w:rPr>
          <w:rFonts w:ascii="Arial"/>
          <w:color w:val="000000"/>
          <w:sz w:val="18"/>
          <w:lang w:val="ru-RU"/>
        </w:rPr>
        <w:t>нства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переогляду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переогляд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дитини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20" w:name="221"/>
      <w:bookmarkEnd w:id="219"/>
      <w:r w:rsidRPr="00AC4919">
        <w:rPr>
          <w:rFonts w:ascii="Arial"/>
          <w:color w:val="000000"/>
          <w:sz w:val="18"/>
          <w:lang w:val="ru-RU"/>
        </w:rPr>
        <w:t xml:space="preserve">5)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7: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21" w:name="222"/>
      <w:bookmarkEnd w:id="220"/>
      <w:r w:rsidRPr="00AC4919">
        <w:rPr>
          <w:rFonts w:ascii="Arial"/>
          <w:color w:val="000000"/>
          <w:sz w:val="18"/>
          <w:lang w:val="ru-RU"/>
        </w:rPr>
        <w:t>частину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першу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викласти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редакції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22" w:name="223"/>
      <w:bookmarkEnd w:id="221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Експертні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появи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технічної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можлив</w:t>
      </w:r>
      <w:r w:rsidRPr="00AC4919">
        <w:rPr>
          <w:rFonts w:ascii="Arial"/>
          <w:color w:val="000000"/>
          <w:sz w:val="18"/>
          <w:lang w:val="ru-RU"/>
        </w:rPr>
        <w:t>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передачі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відомостей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Єдиної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інформаційної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визначеному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триденний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строк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прийн</w:t>
      </w:r>
      <w:r w:rsidRPr="00AC4919">
        <w:rPr>
          <w:rFonts w:ascii="Arial"/>
          <w:color w:val="000000"/>
          <w:sz w:val="18"/>
          <w:lang w:val="ru-RU"/>
        </w:rPr>
        <w:t>яття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зобов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язані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надіслати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документ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підтверджує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інвалідності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виданий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визначеному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законодавством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територіального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Пенсійного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фонду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місцем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проживання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дитинства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батьків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ус</w:t>
      </w:r>
      <w:r w:rsidRPr="00AC4919">
        <w:rPr>
          <w:rFonts w:ascii="Arial"/>
          <w:color w:val="000000"/>
          <w:sz w:val="18"/>
          <w:lang w:val="ru-RU"/>
        </w:rPr>
        <w:t>иновителів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опікуна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піклувальника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дитини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23" w:name="224"/>
      <w:bookmarkEnd w:id="222"/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другій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третій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місцева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адміністрація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зобов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язана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територіальний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Пенсійного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фонду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зобов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язаний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24" w:name="225"/>
      <w:bookmarkEnd w:id="223"/>
      <w:r w:rsidRPr="00AC4919">
        <w:rPr>
          <w:rFonts w:ascii="Arial"/>
          <w:color w:val="000000"/>
          <w:sz w:val="18"/>
          <w:lang w:val="ru-RU"/>
        </w:rPr>
        <w:lastRenderedPageBreak/>
        <w:t xml:space="preserve">6)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8: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25" w:name="226"/>
      <w:bookmarkEnd w:id="224"/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першій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управління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праці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захисту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населення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місцем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проживання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територіального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Пенсійного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фонду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26" w:name="227"/>
      <w:bookmarkEnd w:id="225"/>
      <w:r w:rsidRPr="00AC4919">
        <w:rPr>
          <w:rFonts w:ascii="Arial"/>
          <w:color w:val="000000"/>
          <w:sz w:val="18"/>
          <w:lang w:val="ru-RU"/>
        </w:rPr>
        <w:t>частину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третю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викласти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редакції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27" w:name="228"/>
      <w:bookmarkEnd w:id="226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заяви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призначення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допомоги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додаються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документи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дитинства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дитини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також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довідка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витяг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появи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технічної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можливості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передачі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</w:t>
      </w:r>
      <w:r w:rsidRPr="00AC4919">
        <w:rPr>
          <w:rFonts w:ascii="Arial"/>
          <w:color w:val="000000"/>
          <w:sz w:val="18"/>
          <w:lang w:val="ru-RU"/>
        </w:rPr>
        <w:t>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відомостей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Єдиної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інформаційної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визначеному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),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медичний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висновок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видані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встановленому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законодавством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28" w:name="229"/>
      <w:bookmarkEnd w:id="227"/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четв</w:t>
      </w:r>
      <w:r w:rsidRPr="00AC4919">
        <w:rPr>
          <w:rFonts w:ascii="Arial"/>
          <w:color w:val="000000"/>
          <w:sz w:val="18"/>
          <w:lang w:val="ru-RU"/>
        </w:rPr>
        <w:t>ертій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органів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праці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захисту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населення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територіальних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Пенсійного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фонду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29" w:name="230"/>
      <w:bookmarkEnd w:id="228"/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сьомій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Місцева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адміністрація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прийняла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Територіальний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Пенсійного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фонду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>країни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прийняв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30" w:name="231"/>
      <w:bookmarkEnd w:id="229"/>
      <w:r w:rsidRPr="00AC4919">
        <w:rPr>
          <w:rFonts w:ascii="Arial"/>
          <w:color w:val="000000"/>
          <w:sz w:val="18"/>
          <w:lang w:val="ru-RU"/>
        </w:rPr>
        <w:t xml:space="preserve">7)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першій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другій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9, </w:t>
      </w:r>
      <w:r w:rsidRPr="00AC4919">
        <w:rPr>
          <w:rFonts w:ascii="Arial"/>
          <w:color w:val="000000"/>
          <w:sz w:val="18"/>
          <w:lang w:val="ru-RU"/>
        </w:rPr>
        <w:t>частині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другій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10 </w:t>
      </w:r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місцевою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адміністрацією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територіальним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Пенсійного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фонду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31" w:name="232"/>
      <w:bookmarkEnd w:id="230"/>
      <w:r w:rsidRPr="00AC4919">
        <w:rPr>
          <w:rFonts w:ascii="Arial"/>
          <w:color w:val="000000"/>
          <w:sz w:val="18"/>
          <w:lang w:val="ru-RU"/>
        </w:rPr>
        <w:t xml:space="preserve">8) </w:t>
      </w:r>
      <w:r w:rsidRPr="00AC4919">
        <w:rPr>
          <w:rFonts w:ascii="Arial"/>
          <w:color w:val="000000"/>
          <w:sz w:val="18"/>
          <w:lang w:val="ru-RU"/>
        </w:rPr>
        <w:t>частину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третю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14 </w:t>
      </w:r>
      <w:r w:rsidRPr="00AC4919">
        <w:rPr>
          <w:rFonts w:ascii="Arial"/>
          <w:color w:val="000000"/>
          <w:sz w:val="18"/>
          <w:lang w:val="ru-RU"/>
        </w:rPr>
        <w:t>викласти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редакції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32" w:name="233"/>
      <w:bookmarkEnd w:id="231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Вип</w:t>
      </w:r>
      <w:r w:rsidRPr="00AC4919">
        <w:rPr>
          <w:rFonts w:ascii="Arial"/>
          <w:color w:val="000000"/>
          <w:sz w:val="18"/>
          <w:lang w:val="ru-RU"/>
        </w:rPr>
        <w:t>лата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допомоги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продовжується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незалежно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зміни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місця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проживання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одержувача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цієї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допомоги</w:t>
      </w:r>
      <w:r w:rsidRPr="00AC4919">
        <w:rPr>
          <w:rFonts w:ascii="Arial"/>
          <w:color w:val="000000"/>
          <w:sz w:val="18"/>
          <w:lang w:val="ru-RU"/>
        </w:rPr>
        <w:t xml:space="preserve">. </w:t>
      </w:r>
      <w:r w:rsidRPr="00AC4919">
        <w:rPr>
          <w:rFonts w:ascii="Arial"/>
          <w:color w:val="000000"/>
          <w:sz w:val="18"/>
          <w:lang w:val="ru-RU"/>
        </w:rPr>
        <w:t>Виплата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допомоги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продовжується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вона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була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припинена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попереднім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місцем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проживання</w:t>
      </w:r>
      <w:r w:rsidRPr="00AC4919">
        <w:rPr>
          <w:rFonts w:ascii="Arial"/>
          <w:color w:val="000000"/>
          <w:sz w:val="18"/>
          <w:lang w:val="ru-RU"/>
        </w:rPr>
        <w:t>".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33" w:name="234"/>
      <w:bookmarkEnd w:id="232"/>
      <w:r w:rsidRPr="00AC4919">
        <w:rPr>
          <w:rFonts w:ascii="Arial"/>
          <w:color w:val="000000"/>
          <w:sz w:val="18"/>
          <w:lang w:val="ru-RU"/>
        </w:rPr>
        <w:t xml:space="preserve">16.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</w:t>
      </w:r>
      <w:r w:rsidRPr="00AC4919">
        <w:rPr>
          <w:rFonts w:ascii="Arial"/>
          <w:color w:val="000000"/>
          <w:sz w:val="18"/>
          <w:lang w:val="ru-RU"/>
        </w:rPr>
        <w:t>їни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дитинства</w:t>
      </w:r>
      <w:r w:rsidRPr="00AC4919">
        <w:rPr>
          <w:rFonts w:ascii="Arial"/>
          <w:color w:val="000000"/>
          <w:sz w:val="18"/>
          <w:lang w:val="ru-RU"/>
        </w:rPr>
        <w:t>" (</w:t>
      </w:r>
      <w:r w:rsidRPr="00AC4919">
        <w:rPr>
          <w:rFonts w:ascii="Arial"/>
          <w:color w:val="000000"/>
          <w:sz w:val="18"/>
          <w:lang w:val="ru-RU"/>
        </w:rPr>
        <w:t>Відомості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Верховної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, 2001 </w:t>
      </w:r>
      <w:r w:rsidRPr="00AC4919">
        <w:rPr>
          <w:rFonts w:ascii="Arial"/>
          <w:color w:val="000000"/>
          <w:sz w:val="18"/>
          <w:lang w:val="ru-RU"/>
        </w:rPr>
        <w:t>р</w:t>
      </w:r>
      <w:r w:rsidRPr="00AC4919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C4919">
        <w:rPr>
          <w:rFonts w:ascii="Arial"/>
          <w:color w:val="000000"/>
          <w:sz w:val="18"/>
          <w:lang w:val="ru-RU"/>
        </w:rPr>
        <w:t xml:space="preserve"> 30, </w:t>
      </w:r>
      <w:r w:rsidRPr="00AC4919">
        <w:rPr>
          <w:rFonts w:ascii="Arial"/>
          <w:color w:val="000000"/>
          <w:sz w:val="18"/>
          <w:lang w:val="ru-RU"/>
        </w:rPr>
        <w:t>ст</w:t>
      </w:r>
      <w:r w:rsidRPr="00AC4919">
        <w:rPr>
          <w:rFonts w:ascii="Arial"/>
          <w:color w:val="000000"/>
          <w:sz w:val="18"/>
          <w:lang w:val="ru-RU"/>
        </w:rPr>
        <w:t xml:space="preserve">. 142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наступними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змінами</w:t>
      </w:r>
      <w:r w:rsidRPr="00AC4919">
        <w:rPr>
          <w:rFonts w:ascii="Arial"/>
          <w:color w:val="000000"/>
          <w:sz w:val="18"/>
          <w:lang w:val="ru-RU"/>
        </w:rPr>
        <w:t>):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34" w:name="235"/>
      <w:bookmarkEnd w:id="233"/>
      <w:r w:rsidRPr="00AC4919">
        <w:rPr>
          <w:rFonts w:ascii="Arial"/>
          <w:color w:val="000000"/>
          <w:sz w:val="18"/>
          <w:lang w:val="ru-RU"/>
        </w:rPr>
        <w:t xml:space="preserve">1) </w:t>
      </w:r>
      <w:r w:rsidRPr="00AC4919">
        <w:rPr>
          <w:rFonts w:ascii="Arial"/>
          <w:color w:val="000000"/>
          <w:sz w:val="18"/>
          <w:lang w:val="ru-RU"/>
        </w:rPr>
        <w:t>частину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шосту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26 </w:t>
      </w:r>
      <w:r w:rsidRPr="00AC4919">
        <w:rPr>
          <w:rFonts w:ascii="Arial"/>
          <w:color w:val="000000"/>
          <w:sz w:val="18"/>
          <w:lang w:val="ru-RU"/>
        </w:rPr>
        <w:t>викласти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редакції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35" w:name="236"/>
      <w:bookmarkEnd w:id="234"/>
      <w:r w:rsidRPr="00AC4919">
        <w:rPr>
          <w:rFonts w:ascii="Arial"/>
          <w:color w:val="000000"/>
          <w:sz w:val="18"/>
          <w:lang w:val="ru-RU"/>
        </w:rPr>
        <w:t>"</w:t>
      </w:r>
      <w:r w:rsidRPr="00AC4919">
        <w:rPr>
          <w:rFonts w:ascii="Arial"/>
          <w:color w:val="000000"/>
          <w:sz w:val="18"/>
          <w:lang w:val="ru-RU"/>
        </w:rPr>
        <w:t>Діти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мають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порушення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опорно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рухового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апарату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виповнилося</w:t>
      </w:r>
      <w:r w:rsidRPr="00AC4919">
        <w:rPr>
          <w:rFonts w:ascii="Arial"/>
          <w:color w:val="000000"/>
          <w:sz w:val="18"/>
          <w:lang w:val="ru-RU"/>
        </w:rPr>
        <w:t xml:space="preserve"> 5 </w:t>
      </w:r>
      <w:r w:rsidRPr="00AC4919">
        <w:rPr>
          <w:rFonts w:ascii="Arial"/>
          <w:color w:val="000000"/>
          <w:sz w:val="18"/>
          <w:lang w:val="ru-RU"/>
        </w:rPr>
        <w:t>рокі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забезпечуються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автотранспортними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засобами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пільгових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умовах</w:t>
      </w:r>
      <w:r w:rsidRPr="00AC4919">
        <w:rPr>
          <w:rFonts w:ascii="Arial"/>
          <w:color w:val="000000"/>
          <w:sz w:val="18"/>
          <w:lang w:val="ru-RU"/>
        </w:rPr>
        <w:t xml:space="preserve">. </w:t>
      </w:r>
      <w:r w:rsidRPr="00AC4919">
        <w:rPr>
          <w:rFonts w:ascii="Arial"/>
          <w:color w:val="000000"/>
          <w:sz w:val="18"/>
          <w:lang w:val="ru-RU"/>
        </w:rPr>
        <w:t>Право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користуватися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автотранспортним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засобом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наявності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керування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транспортним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засобом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категорії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набуває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один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повнолітніх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членів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сім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ї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виховується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</w:t>
      </w:r>
      <w:r w:rsidRPr="00AC4919">
        <w:rPr>
          <w:rFonts w:ascii="Arial"/>
          <w:color w:val="000000"/>
          <w:sz w:val="18"/>
          <w:lang w:val="ru-RU"/>
        </w:rPr>
        <w:t>итина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36" w:name="237"/>
      <w:bookmarkEnd w:id="235"/>
      <w:r w:rsidRPr="00AC4919">
        <w:rPr>
          <w:rFonts w:ascii="Arial"/>
          <w:color w:val="000000"/>
          <w:sz w:val="18"/>
          <w:lang w:val="ru-RU"/>
        </w:rPr>
        <w:t xml:space="preserve">2)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тексті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слово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вади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всіх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відмінках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словом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порушення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відмінку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37" w:name="238"/>
      <w:bookmarkEnd w:id="236"/>
      <w:r w:rsidRPr="00AC4919">
        <w:rPr>
          <w:rFonts w:ascii="Arial"/>
          <w:color w:val="000000"/>
          <w:sz w:val="18"/>
          <w:lang w:val="ru-RU"/>
        </w:rPr>
        <w:t xml:space="preserve">17.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статті</w:t>
      </w:r>
      <w:r w:rsidRPr="00AC4919">
        <w:rPr>
          <w:rFonts w:ascii="Arial"/>
          <w:color w:val="000000"/>
          <w:sz w:val="18"/>
          <w:lang w:val="ru-RU"/>
        </w:rPr>
        <w:t xml:space="preserve"> 12 </w:t>
      </w:r>
      <w:r w:rsidRPr="00AC4919">
        <w:rPr>
          <w:rFonts w:ascii="Arial"/>
          <w:color w:val="000000"/>
          <w:sz w:val="18"/>
          <w:lang w:val="ru-RU"/>
        </w:rPr>
        <w:t>Закону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праці</w:t>
      </w:r>
      <w:r w:rsidRPr="00AC4919">
        <w:rPr>
          <w:rFonts w:ascii="Arial"/>
          <w:color w:val="000000"/>
          <w:sz w:val="18"/>
          <w:lang w:val="ru-RU"/>
        </w:rPr>
        <w:t>" (</w:t>
      </w:r>
      <w:r w:rsidRPr="00AC4919">
        <w:rPr>
          <w:rFonts w:ascii="Arial"/>
          <w:color w:val="000000"/>
          <w:sz w:val="18"/>
          <w:lang w:val="ru-RU"/>
        </w:rPr>
        <w:t>Відомості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Верховної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, 2003 </w:t>
      </w:r>
      <w:r w:rsidRPr="00AC4919">
        <w:rPr>
          <w:rFonts w:ascii="Arial"/>
          <w:color w:val="000000"/>
          <w:sz w:val="18"/>
          <w:lang w:val="ru-RU"/>
        </w:rPr>
        <w:t>р</w:t>
      </w:r>
      <w:r w:rsidRPr="00AC4919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C4919">
        <w:rPr>
          <w:rFonts w:ascii="Arial"/>
          <w:color w:val="000000"/>
          <w:sz w:val="18"/>
          <w:lang w:val="ru-RU"/>
        </w:rPr>
        <w:t xml:space="preserve"> 2, </w:t>
      </w:r>
      <w:r w:rsidRPr="00AC4919">
        <w:rPr>
          <w:rFonts w:ascii="Arial"/>
          <w:color w:val="000000"/>
          <w:sz w:val="18"/>
          <w:lang w:val="ru-RU"/>
        </w:rPr>
        <w:t>ст</w:t>
      </w:r>
      <w:r w:rsidRPr="00AC4919">
        <w:rPr>
          <w:rFonts w:ascii="Arial"/>
          <w:color w:val="000000"/>
          <w:sz w:val="18"/>
          <w:lang w:val="ru-RU"/>
        </w:rPr>
        <w:t xml:space="preserve">. 10; 2004 </w:t>
      </w:r>
      <w:r w:rsidRPr="00AC4919">
        <w:rPr>
          <w:rFonts w:ascii="Arial"/>
          <w:color w:val="000000"/>
          <w:sz w:val="18"/>
          <w:lang w:val="ru-RU"/>
        </w:rPr>
        <w:t>р</w:t>
      </w:r>
      <w:r w:rsidRPr="00AC4919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C4919">
        <w:rPr>
          <w:rFonts w:ascii="Arial"/>
          <w:color w:val="000000"/>
          <w:sz w:val="18"/>
          <w:lang w:val="ru-RU"/>
        </w:rPr>
        <w:t xml:space="preserve"> 14, </w:t>
      </w:r>
      <w:r w:rsidRPr="00AC4919">
        <w:rPr>
          <w:rFonts w:ascii="Arial"/>
          <w:color w:val="000000"/>
          <w:sz w:val="18"/>
          <w:lang w:val="ru-RU"/>
        </w:rPr>
        <w:t>ст</w:t>
      </w:r>
      <w:r w:rsidRPr="00AC4919">
        <w:rPr>
          <w:rFonts w:ascii="Arial"/>
          <w:color w:val="000000"/>
          <w:sz w:val="18"/>
          <w:lang w:val="ru-RU"/>
        </w:rPr>
        <w:t>. 205;</w:t>
      </w:r>
      <w:r w:rsidRPr="00AC4919">
        <w:rPr>
          <w:rFonts w:ascii="Arial"/>
          <w:color w:val="000000"/>
          <w:sz w:val="18"/>
          <w:lang w:val="ru-RU"/>
        </w:rPr>
        <w:t xml:space="preserve"> 2018 </w:t>
      </w:r>
      <w:r w:rsidRPr="00AC4919">
        <w:rPr>
          <w:rFonts w:ascii="Arial"/>
          <w:color w:val="000000"/>
          <w:sz w:val="18"/>
          <w:lang w:val="ru-RU"/>
        </w:rPr>
        <w:t>р</w:t>
      </w:r>
      <w:r w:rsidRPr="00AC4919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C4919">
        <w:rPr>
          <w:rFonts w:ascii="Arial"/>
          <w:color w:val="000000"/>
          <w:sz w:val="18"/>
          <w:lang w:val="ru-RU"/>
        </w:rPr>
        <w:t xml:space="preserve"> 6 - 7, </w:t>
      </w:r>
      <w:r w:rsidRPr="00AC4919">
        <w:rPr>
          <w:rFonts w:ascii="Arial"/>
          <w:color w:val="000000"/>
          <w:sz w:val="18"/>
          <w:lang w:val="ru-RU"/>
        </w:rPr>
        <w:t>ст</w:t>
      </w:r>
      <w:r w:rsidRPr="00AC4919">
        <w:rPr>
          <w:rFonts w:ascii="Arial"/>
          <w:color w:val="000000"/>
          <w:sz w:val="18"/>
          <w:lang w:val="ru-RU"/>
        </w:rPr>
        <w:t>. 43):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38" w:name="239"/>
      <w:bookmarkEnd w:id="237"/>
      <w:r w:rsidRPr="00AC4919">
        <w:rPr>
          <w:rFonts w:ascii="Arial"/>
          <w:color w:val="000000"/>
          <w:sz w:val="18"/>
          <w:lang w:val="ru-RU"/>
        </w:rPr>
        <w:t>частину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першу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після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слів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комісії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доповнити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39" w:name="240"/>
      <w:bookmarkEnd w:id="238"/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частині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другій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медичних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рекомендацій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замінити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наданих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рекомендацій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зайнятості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>/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індивідуального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плану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працевлаштування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240" w:name="241"/>
      <w:bookmarkEnd w:id="239"/>
      <w:r w:rsidRPr="00AC4919">
        <w:rPr>
          <w:rFonts w:ascii="Arial"/>
          <w:color w:val="000000"/>
          <w:sz w:val="18"/>
          <w:lang w:val="ru-RU"/>
        </w:rPr>
        <w:t>частину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третю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доповнити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словами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".</w:t>
      </w:r>
    </w:p>
    <w:p w:rsidR="005B7B4D" w:rsidRDefault="00AC4919">
      <w:pPr>
        <w:spacing w:after="0"/>
        <w:ind w:firstLine="240"/>
      </w:pPr>
      <w:bookmarkStart w:id="241" w:name="242"/>
      <w:bookmarkEnd w:id="240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49 - 51,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5B7B4D" w:rsidRDefault="00AC4919">
      <w:pPr>
        <w:spacing w:after="0"/>
        <w:ind w:firstLine="240"/>
      </w:pPr>
      <w:bookmarkStart w:id="242" w:name="243"/>
      <w:bookmarkEnd w:id="2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jc w:val="center"/>
      </w:pPr>
      <w:bookmarkStart w:id="243" w:name="244"/>
      <w:bookmarkEnd w:id="24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31. </w:t>
      </w:r>
      <w:r>
        <w:rPr>
          <w:rFonts w:ascii="Arial"/>
          <w:b/>
          <w:color w:val="000000"/>
          <w:sz w:val="18"/>
        </w:rPr>
        <w:t>Групи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інвалідності</w:t>
      </w:r>
    </w:p>
    <w:p w:rsidR="005B7B4D" w:rsidRDefault="00AC4919">
      <w:pPr>
        <w:spacing w:after="0"/>
        <w:ind w:firstLine="240"/>
      </w:pPr>
      <w:bookmarkStart w:id="244" w:name="245"/>
      <w:bookmarkEnd w:id="2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245" w:name="246"/>
      <w:bookmarkEnd w:id="2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246" w:name="247"/>
      <w:bookmarkEnd w:id="2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247" w:name="248"/>
      <w:bookmarkEnd w:id="246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248" w:name="249"/>
      <w:bookmarkEnd w:id="2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</w:t>
      </w:r>
      <w:r>
        <w:rPr>
          <w:rFonts w:ascii="Arial"/>
          <w:color w:val="000000"/>
          <w:sz w:val="18"/>
        </w:rPr>
        <w:t>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249" w:name="250"/>
      <w:bookmarkEnd w:id="24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250" w:name="251"/>
      <w:bookmarkEnd w:id="249"/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251" w:name="252"/>
      <w:bookmarkEnd w:id="2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B7B4D" w:rsidRDefault="00AC4919">
      <w:pPr>
        <w:spacing w:after="0"/>
        <w:ind w:firstLine="240"/>
      </w:pPr>
      <w:bookmarkStart w:id="252" w:name="253"/>
      <w:bookmarkEnd w:id="2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253" w:name="254"/>
      <w:bookmarkEnd w:id="252"/>
      <w:r>
        <w:rPr>
          <w:rFonts w:ascii="Arial"/>
          <w:color w:val="000000"/>
          <w:sz w:val="18"/>
        </w:rPr>
        <w:t>"14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підгрупу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5B7B4D" w:rsidRDefault="00AC4919">
      <w:pPr>
        <w:spacing w:after="0"/>
        <w:ind w:firstLine="240"/>
      </w:pPr>
      <w:bookmarkStart w:id="254" w:name="255"/>
      <w:bookmarkEnd w:id="253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33 - 34,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404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5B7B4D" w:rsidRDefault="00AC4919">
      <w:pPr>
        <w:spacing w:after="0"/>
        <w:ind w:firstLine="240"/>
      </w:pPr>
      <w:bookmarkStart w:id="255" w:name="256"/>
      <w:bookmarkEnd w:id="2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5:</w:t>
      </w:r>
    </w:p>
    <w:p w:rsidR="005B7B4D" w:rsidRDefault="00AC4919">
      <w:pPr>
        <w:spacing w:after="0"/>
        <w:ind w:firstLine="240"/>
      </w:pPr>
      <w:bookmarkStart w:id="256" w:name="257"/>
      <w:bookmarkEnd w:id="2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B7B4D" w:rsidRDefault="00AC4919">
      <w:pPr>
        <w:spacing w:after="0"/>
        <w:ind w:firstLine="240"/>
      </w:pPr>
      <w:bookmarkStart w:id="257" w:name="258"/>
      <w:bookmarkEnd w:id="25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B7B4D" w:rsidRDefault="00AC4919">
      <w:pPr>
        <w:spacing w:after="0"/>
        <w:ind w:firstLine="240"/>
      </w:pPr>
      <w:bookmarkStart w:id="258" w:name="259"/>
      <w:bookmarkEnd w:id="2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jc w:val="center"/>
      </w:pPr>
      <w:bookmarkStart w:id="259" w:name="260"/>
      <w:bookmarkEnd w:id="258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9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Органи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призначають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державну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соціальну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допомогу</w:t>
      </w:r>
    </w:p>
    <w:p w:rsidR="005B7B4D" w:rsidRDefault="00AC4919">
      <w:pPr>
        <w:spacing w:after="0"/>
        <w:ind w:firstLine="240"/>
      </w:pPr>
      <w:bookmarkStart w:id="260" w:name="261"/>
      <w:bookmarkEnd w:id="259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".</w:t>
      </w:r>
    </w:p>
    <w:p w:rsidR="005B7B4D" w:rsidRDefault="00AC4919">
      <w:pPr>
        <w:spacing w:after="0"/>
        <w:ind w:firstLine="240"/>
      </w:pPr>
      <w:bookmarkStart w:id="261" w:name="262"/>
      <w:bookmarkEnd w:id="260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255;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78)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262" w:name="263"/>
      <w:bookmarkEnd w:id="261"/>
      <w:r>
        <w:rPr>
          <w:rFonts w:ascii="Arial"/>
          <w:color w:val="000000"/>
          <w:sz w:val="18"/>
        </w:rPr>
        <w:t xml:space="preserve">"9)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загинула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263" w:name="264"/>
      <w:bookmarkEnd w:id="262"/>
      <w:r>
        <w:rPr>
          <w:rFonts w:ascii="Arial"/>
          <w:color w:val="000000"/>
          <w:sz w:val="18"/>
        </w:rPr>
        <w:t xml:space="preserve">"14)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".</w:t>
      </w:r>
    </w:p>
    <w:p w:rsidR="005B7B4D" w:rsidRDefault="00AC4919">
      <w:pPr>
        <w:spacing w:after="0"/>
        <w:ind w:firstLine="240"/>
      </w:pPr>
      <w:bookmarkStart w:id="264" w:name="265"/>
      <w:bookmarkEnd w:id="263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2 - 3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5B7B4D" w:rsidRDefault="00AC4919">
      <w:pPr>
        <w:spacing w:after="0"/>
        <w:ind w:firstLine="240"/>
      </w:pPr>
      <w:bookmarkStart w:id="265" w:name="266"/>
      <w:bookmarkEnd w:id="2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5B7B4D" w:rsidRDefault="00AC4919">
      <w:pPr>
        <w:spacing w:after="0"/>
        <w:ind w:firstLine="240"/>
      </w:pPr>
      <w:bookmarkStart w:id="266" w:name="267"/>
      <w:bookmarkEnd w:id="26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267" w:name="268"/>
      <w:bookmarkEnd w:id="266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268" w:name="269"/>
      <w:bookmarkEnd w:id="26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269" w:name="270"/>
      <w:bookmarkEnd w:id="26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270" w:name="271"/>
      <w:bookmarkEnd w:id="26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</w:t>
      </w:r>
      <w:r>
        <w:rPr>
          <w:rFonts w:ascii="Arial"/>
          <w:color w:val="000000"/>
          <w:sz w:val="18"/>
        </w:rPr>
        <w:t>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протипоказа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271" w:name="272"/>
      <w:bookmarkEnd w:id="270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272" w:name="273"/>
      <w:bookmarkEnd w:id="27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273" w:name="274"/>
      <w:bookmarkEnd w:id="2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jc w:val="center"/>
      </w:pPr>
      <w:bookmarkStart w:id="274" w:name="275"/>
      <w:bookmarkEnd w:id="273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7. </w:t>
      </w:r>
      <w:r>
        <w:rPr>
          <w:rFonts w:ascii="Arial"/>
          <w:b/>
          <w:color w:val="000000"/>
          <w:sz w:val="18"/>
        </w:rPr>
        <w:t>Інвалідність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особливості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її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встановлення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дітям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окремим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категоріям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</w:p>
    <w:p w:rsidR="005B7B4D" w:rsidRDefault="00AC4919">
      <w:pPr>
        <w:spacing w:after="0"/>
        <w:ind w:firstLine="240"/>
      </w:pPr>
      <w:bookmarkStart w:id="275" w:name="276"/>
      <w:bookmarkEnd w:id="274"/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276" w:name="277"/>
      <w:bookmarkEnd w:id="275"/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</w:t>
      </w:r>
      <w:r>
        <w:rPr>
          <w:rFonts w:ascii="Arial"/>
          <w:color w:val="000000"/>
          <w:sz w:val="18"/>
        </w:rPr>
        <w:t>яді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277" w:name="278"/>
      <w:bookmarkEnd w:id="276"/>
      <w:r>
        <w:rPr>
          <w:rFonts w:ascii="Arial"/>
          <w:color w:val="000000"/>
          <w:sz w:val="18"/>
        </w:rPr>
        <w:t>Підгрупа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</w:t>
      </w:r>
      <w:r>
        <w:rPr>
          <w:rFonts w:ascii="Arial"/>
          <w:color w:val="000000"/>
          <w:sz w:val="18"/>
        </w:rPr>
        <w:t>луговування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278" w:name="279"/>
      <w:bookmarkEnd w:id="277"/>
      <w:r>
        <w:rPr>
          <w:rFonts w:ascii="Arial"/>
          <w:color w:val="000000"/>
          <w:sz w:val="18"/>
        </w:rPr>
        <w:t>Підгрупа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279" w:name="280"/>
      <w:bookmarkEnd w:id="278"/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280" w:name="281"/>
      <w:bookmarkEnd w:id="279"/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".</w:t>
      </w:r>
    </w:p>
    <w:p w:rsidR="005B7B4D" w:rsidRDefault="00AC4919">
      <w:pPr>
        <w:spacing w:after="0"/>
        <w:ind w:firstLine="240"/>
      </w:pPr>
      <w:bookmarkStart w:id="281" w:name="282"/>
      <w:bookmarkEnd w:id="280"/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".</w:t>
      </w:r>
    </w:p>
    <w:p w:rsidR="005B7B4D" w:rsidRDefault="00AC4919">
      <w:pPr>
        <w:spacing w:after="0"/>
        <w:ind w:firstLine="240"/>
      </w:pPr>
      <w:bookmarkStart w:id="282" w:name="283"/>
      <w:bookmarkEnd w:id="281"/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283" w:name="284"/>
      <w:bookmarkEnd w:id="282"/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середовищем</w:t>
      </w:r>
      <w:r>
        <w:rPr>
          <w:rFonts w:ascii="Arial"/>
          <w:color w:val="000000"/>
          <w:sz w:val="18"/>
        </w:rPr>
        <w:t>;</w:t>
      </w:r>
    </w:p>
    <w:p w:rsidR="005B7B4D" w:rsidRDefault="00AC4919">
      <w:pPr>
        <w:spacing w:after="0"/>
        <w:ind w:firstLine="240"/>
      </w:pPr>
      <w:bookmarkStart w:id="284" w:name="285"/>
      <w:bookmarkEnd w:id="283"/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коригу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5B7B4D" w:rsidRDefault="00AC4919">
      <w:pPr>
        <w:spacing w:after="0"/>
        <w:ind w:firstLine="240"/>
      </w:pPr>
      <w:bookmarkStart w:id="285" w:name="286"/>
      <w:bookmarkEnd w:id="284"/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5B7B4D" w:rsidRDefault="00AC4919">
      <w:pPr>
        <w:spacing w:after="0"/>
        <w:ind w:firstLine="240"/>
      </w:pPr>
      <w:bookmarkStart w:id="286" w:name="287"/>
      <w:bookmarkEnd w:id="285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переогляд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287" w:name="288"/>
      <w:bookmarkEnd w:id="286"/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288" w:name="289"/>
      <w:bookmarkEnd w:id="287"/>
      <w:r>
        <w:rPr>
          <w:rFonts w:ascii="Arial"/>
          <w:color w:val="000000"/>
          <w:sz w:val="18"/>
        </w:rPr>
        <w:lastRenderedPageBreak/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</w:t>
      </w:r>
      <w:r>
        <w:rPr>
          <w:rFonts w:ascii="Arial"/>
          <w:color w:val="000000"/>
          <w:sz w:val="18"/>
        </w:rPr>
        <w:t>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289" w:name="290"/>
      <w:bookmarkEnd w:id="288"/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290" w:name="291"/>
      <w:bookmarkEnd w:id="289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>).</w:t>
      </w:r>
    </w:p>
    <w:p w:rsidR="005B7B4D" w:rsidRDefault="00AC4919">
      <w:pPr>
        <w:spacing w:after="0"/>
        <w:ind w:firstLine="240"/>
      </w:pPr>
      <w:bookmarkStart w:id="291" w:name="292"/>
      <w:bookmarkEnd w:id="290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ампутації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верхніх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оцінюванн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292" w:name="293"/>
      <w:bookmarkEnd w:id="29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293" w:name="294"/>
      <w:bookmarkEnd w:id="2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B7B4D" w:rsidRDefault="00AC4919">
      <w:pPr>
        <w:spacing w:after="0"/>
        <w:ind w:firstLine="240"/>
      </w:pPr>
      <w:bookmarkStart w:id="294" w:name="295"/>
      <w:bookmarkEnd w:id="29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295" w:name="296"/>
      <w:bookmarkEnd w:id="29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296" w:name="297"/>
      <w:bookmarkEnd w:id="29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297" w:name="298"/>
      <w:bookmarkEnd w:id="29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298" w:name="299"/>
      <w:bookmarkEnd w:id="297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299" w:name="300"/>
      <w:bookmarkEnd w:id="29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jc w:val="center"/>
      </w:pPr>
      <w:bookmarkStart w:id="300" w:name="301"/>
      <w:bookmarkEnd w:id="299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23. </w:t>
      </w:r>
      <w:r>
        <w:rPr>
          <w:rFonts w:ascii="Arial"/>
          <w:b/>
          <w:color w:val="000000"/>
          <w:sz w:val="18"/>
        </w:rPr>
        <w:t>Індивідуальна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програма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реабілітації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особи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інвалідністю</w:t>
      </w:r>
    </w:p>
    <w:p w:rsidR="005B7B4D" w:rsidRDefault="00AC4919">
      <w:pPr>
        <w:spacing w:after="0"/>
        <w:ind w:firstLine="240"/>
      </w:pPr>
      <w:bookmarkStart w:id="301" w:name="302"/>
      <w:bookmarkEnd w:id="300"/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302" w:name="303"/>
      <w:bookmarkEnd w:id="301"/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303" w:name="304"/>
      <w:bookmarkEnd w:id="302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304" w:name="305"/>
      <w:bookmarkEnd w:id="303"/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повноцінне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інвалідністю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305" w:name="306"/>
      <w:bookmarkEnd w:id="304"/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).</w:t>
      </w:r>
    </w:p>
    <w:p w:rsidR="005B7B4D" w:rsidRDefault="00AC4919">
      <w:pPr>
        <w:spacing w:after="0"/>
        <w:ind w:firstLine="240"/>
      </w:pPr>
      <w:bookmarkStart w:id="306" w:name="307"/>
      <w:bookmarkEnd w:id="3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307" w:name="308"/>
      <w:bookmarkEnd w:id="306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308" w:name="309"/>
      <w:bookmarkEnd w:id="307"/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309" w:name="310"/>
      <w:bookmarkEnd w:id="308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310" w:name="311"/>
      <w:bookmarkEnd w:id="309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311" w:name="312"/>
      <w:bookmarkEnd w:id="310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312" w:name="313"/>
      <w:bookmarkEnd w:id="31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jc w:val="center"/>
      </w:pPr>
      <w:bookmarkStart w:id="313" w:name="314"/>
      <w:bookmarkEnd w:id="31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23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Індивідуальна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програма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реабілітації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дитини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інвалідністю</w:t>
      </w:r>
    </w:p>
    <w:p w:rsidR="005B7B4D" w:rsidRDefault="00AC4919">
      <w:pPr>
        <w:spacing w:after="0"/>
        <w:ind w:firstLine="240"/>
      </w:pPr>
      <w:bookmarkStart w:id="314" w:name="315"/>
      <w:bookmarkEnd w:id="313"/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нсультативні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315" w:name="316"/>
      <w:bookmarkEnd w:id="314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316" w:name="317"/>
      <w:bookmarkEnd w:id="315"/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317" w:name="318"/>
      <w:bookmarkEnd w:id="316"/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318" w:name="319"/>
      <w:bookmarkEnd w:id="317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319" w:name="320"/>
      <w:bookmarkEnd w:id="31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320" w:name="321"/>
      <w:bookmarkEnd w:id="31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321" w:name="322"/>
      <w:bookmarkEnd w:id="32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322" w:name="323"/>
      <w:bookmarkEnd w:id="321"/>
      <w:r>
        <w:rPr>
          <w:rFonts w:ascii="Arial"/>
          <w:color w:val="000000"/>
          <w:sz w:val="18"/>
        </w:rPr>
        <w:lastRenderedPageBreak/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життєдіяльність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повсякденне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5B7B4D" w:rsidRDefault="00AC4919">
      <w:pPr>
        <w:spacing w:after="0"/>
        <w:ind w:firstLine="240"/>
      </w:pPr>
      <w:bookmarkStart w:id="323" w:name="324"/>
      <w:bookmarkEnd w:id="322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</w:t>
      </w:r>
      <w:r>
        <w:rPr>
          <w:rFonts w:ascii="Arial"/>
          <w:color w:val="000000"/>
          <w:sz w:val="18"/>
        </w:rPr>
        <w:t>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5B7B4D" w:rsidRDefault="00AC4919">
      <w:pPr>
        <w:spacing w:after="0"/>
        <w:ind w:firstLine="240"/>
      </w:pPr>
      <w:bookmarkStart w:id="324" w:name="325"/>
      <w:bookmarkEnd w:id="323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5B7B4D" w:rsidRDefault="00AC4919">
      <w:pPr>
        <w:spacing w:after="0"/>
        <w:ind w:firstLine="240"/>
      </w:pPr>
      <w:bookmarkStart w:id="325" w:name="326"/>
      <w:bookmarkEnd w:id="324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компенсатори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5B7B4D" w:rsidRDefault="00AC4919">
      <w:pPr>
        <w:spacing w:after="0"/>
        <w:ind w:firstLine="240"/>
      </w:pPr>
      <w:bookmarkStart w:id="326" w:name="327"/>
      <w:bookmarkEnd w:id="325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".</w:t>
      </w:r>
    </w:p>
    <w:p w:rsidR="005B7B4D" w:rsidRDefault="00AC4919">
      <w:pPr>
        <w:spacing w:after="0"/>
        <w:ind w:firstLine="240"/>
      </w:pPr>
      <w:bookmarkStart w:id="327" w:name="328"/>
      <w:bookmarkEnd w:id="326"/>
      <w:r>
        <w:rPr>
          <w:rFonts w:ascii="Arial"/>
          <w:color w:val="000000"/>
          <w:sz w:val="18"/>
        </w:rPr>
        <w:t>22.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5B7B4D" w:rsidRDefault="00AC4919">
      <w:pPr>
        <w:spacing w:after="0"/>
        <w:ind w:firstLine="240"/>
      </w:pPr>
      <w:bookmarkStart w:id="328" w:name="329"/>
      <w:bookmarkEnd w:id="3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26:</w:t>
      </w:r>
    </w:p>
    <w:p w:rsidR="005B7B4D" w:rsidRDefault="00AC4919">
      <w:pPr>
        <w:spacing w:after="0"/>
        <w:ind w:firstLine="240"/>
      </w:pPr>
      <w:bookmarkStart w:id="329" w:name="330"/>
      <w:bookmarkEnd w:id="32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330" w:name="331"/>
      <w:bookmarkEnd w:id="32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</w:t>
      </w:r>
      <w:r>
        <w:rPr>
          <w:rFonts w:ascii="Arial"/>
          <w:color w:val="000000"/>
          <w:sz w:val="18"/>
        </w:rPr>
        <w:t>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331" w:name="332"/>
      <w:bookmarkEnd w:id="330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332" w:name="333"/>
      <w:bookmarkEnd w:id="33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>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5B7B4D" w:rsidRDefault="00AC4919">
      <w:pPr>
        <w:spacing w:after="0"/>
        <w:ind w:firstLine="240"/>
      </w:pPr>
      <w:bookmarkStart w:id="333" w:name="334"/>
      <w:bookmarkEnd w:id="332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334" w:name="335"/>
      <w:bookmarkEnd w:id="3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>)".</w:t>
      </w:r>
    </w:p>
    <w:p w:rsidR="005B7B4D" w:rsidRDefault="00AC4919">
      <w:pPr>
        <w:spacing w:after="0"/>
        <w:ind w:firstLine="240"/>
      </w:pPr>
      <w:bookmarkStart w:id="335" w:name="336"/>
      <w:bookmarkEnd w:id="334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336" w:name="337"/>
      <w:bookmarkEnd w:id="335"/>
      <w:r>
        <w:rPr>
          <w:rFonts w:ascii="Arial"/>
          <w:color w:val="000000"/>
          <w:sz w:val="18"/>
        </w:rPr>
        <w:t>"6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337" w:name="338"/>
      <w:bookmarkEnd w:id="336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5B7B4D" w:rsidRDefault="00AC4919">
      <w:pPr>
        <w:spacing w:after="0"/>
        <w:ind w:firstLine="240"/>
      </w:pPr>
      <w:bookmarkStart w:id="338" w:name="339"/>
      <w:bookmarkEnd w:id="337"/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5B7B4D" w:rsidRDefault="00AC4919">
      <w:pPr>
        <w:spacing w:after="0"/>
        <w:ind w:firstLine="240"/>
      </w:pPr>
      <w:bookmarkStart w:id="339" w:name="340"/>
      <w:bookmarkEnd w:id="338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>):</w:t>
      </w:r>
    </w:p>
    <w:p w:rsidR="005B7B4D" w:rsidRDefault="00AC4919">
      <w:pPr>
        <w:spacing w:after="0"/>
        <w:ind w:firstLine="240"/>
      </w:pPr>
      <w:bookmarkStart w:id="340" w:name="341"/>
      <w:bookmarkEnd w:id="3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реабілітаційному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341" w:name="342"/>
      <w:bookmarkEnd w:id="340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B7B4D" w:rsidRDefault="00AC4919">
      <w:pPr>
        <w:spacing w:after="0"/>
        <w:ind w:firstLine="240"/>
      </w:pPr>
      <w:bookmarkStart w:id="342" w:name="343"/>
      <w:bookmarkEnd w:id="3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343" w:name="344"/>
      <w:bookmarkEnd w:id="342"/>
      <w:r>
        <w:rPr>
          <w:rFonts w:ascii="Arial"/>
          <w:color w:val="000000"/>
          <w:sz w:val="18"/>
        </w:rPr>
        <w:t xml:space="preserve">"16)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5B7B4D" w:rsidRDefault="00AC4919">
      <w:pPr>
        <w:spacing w:after="0"/>
        <w:ind w:firstLine="240"/>
      </w:pPr>
      <w:bookmarkStart w:id="344" w:name="345"/>
      <w:bookmarkEnd w:id="343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409;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50)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345" w:name="346"/>
      <w:bookmarkEnd w:id="344"/>
      <w:r>
        <w:rPr>
          <w:rFonts w:ascii="Arial"/>
          <w:color w:val="000000"/>
          <w:sz w:val="18"/>
        </w:rPr>
        <w:t xml:space="preserve">"15)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".</w:t>
      </w:r>
    </w:p>
    <w:p w:rsidR="005B7B4D" w:rsidRDefault="00AC4919">
      <w:pPr>
        <w:spacing w:after="0"/>
        <w:ind w:firstLine="240"/>
      </w:pPr>
      <w:bookmarkStart w:id="346" w:name="347"/>
      <w:bookmarkEnd w:id="345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37 - 38,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2004)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".</w:t>
      </w:r>
    </w:p>
    <w:p w:rsidR="005B7B4D" w:rsidRDefault="00AC4919">
      <w:pPr>
        <w:spacing w:after="0"/>
        <w:ind w:firstLine="240"/>
      </w:pPr>
      <w:bookmarkStart w:id="347" w:name="348"/>
      <w:bookmarkEnd w:id="346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5B7B4D" w:rsidRDefault="00AC4919">
      <w:pPr>
        <w:spacing w:after="0"/>
        <w:ind w:firstLine="240"/>
      </w:pPr>
      <w:bookmarkStart w:id="348" w:name="349"/>
      <w:bookmarkEnd w:id="3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</w:t>
      </w:r>
      <w:r>
        <w:rPr>
          <w:rFonts w:ascii="Arial"/>
          <w:color w:val="000000"/>
          <w:sz w:val="18"/>
        </w:rPr>
        <w:t>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349" w:name="350"/>
      <w:bookmarkEnd w:id="3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350" w:name="351"/>
      <w:bookmarkEnd w:id="349"/>
      <w:r>
        <w:rPr>
          <w:rFonts w:ascii="Arial"/>
          <w:color w:val="000000"/>
          <w:sz w:val="18"/>
        </w:rPr>
        <w:t>"2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351" w:name="352"/>
      <w:bookmarkEnd w:id="350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352" w:name="353"/>
      <w:bookmarkEnd w:id="351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вством</w:t>
      </w:r>
      <w:r>
        <w:rPr>
          <w:rFonts w:ascii="Arial"/>
          <w:color w:val="000000"/>
          <w:sz w:val="18"/>
        </w:rPr>
        <w:t>".</w:t>
      </w:r>
    </w:p>
    <w:p w:rsidR="005B7B4D" w:rsidRDefault="00AC4919">
      <w:pPr>
        <w:spacing w:after="0"/>
        <w:ind w:firstLine="240"/>
      </w:pPr>
      <w:bookmarkStart w:id="353" w:name="354"/>
      <w:bookmarkEnd w:id="352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5B7B4D" w:rsidRDefault="00AC4919">
      <w:pPr>
        <w:spacing w:after="0"/>
        <w:ind w:firstLine="240"/>
      </w:pPr>
      <w:bookmarkStart w:id="354" w:name="355"/>
      <w:bookmarkEnd w:id="3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355" w:name="356"/>
      <w:bookmarkEnd w:id="3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356" w:name="357"/>
      <w:bookmarkEnd w:id="355"/>
      <w:r>
        <w:rPr>
          <w:rFonts w:ascii="Arial"/>
          <w:color w:val="000000"/>
          <w:sz w:val="18"/>
        </w:rPr>
        <w:t xml:space="preserve">"8)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".</w:t>
      </w:r>
    </w:p>
    <w:p w:rsidR="005B7B4D" w:rsidRDefault="00AC4919">
      <w:pPr>
        <w:spacing w:after="0"/>
        <w:ind w:firstLine="240"/>
      </w:pPr>
      <w:bookmarkStart w:id="357" w:name="358"/>
      <w:bookmarkEnd w:id="356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5B7B4D" w:rsidRDefault="00AC4919">
      <w:pPr>
        <w:spacing w:after="0"/>
        <w:ind w:firstLine="240"/>
      </w:pPr>
      <w:bookmarkStart w:id="358" w:name="359"/>
      <w:bookmarkEnd w:id="3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B7B4D" w:rsidRDefault="00AC4919">
      <w:pPr>
        <w:spacing w:after="0"/>
        <w:ind w:firstLine="240"/>
      </w:pPr>
      <w:bookmarkStart w:id="359" w:name="360"/>
      <w:bookmarkEnd w:id="3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360" w:name="361"/>
      <w:bookmarkEnd w:id="359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361" w:name="362"/>
      <w:bookmarkEnd w:id="3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362" w:name="363"/>
      <w:bookmarkEnd w:id="361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5B7B4D" w:rsidRDefault="00AC4919">
      <w:pPr>
        <w:spacing w:after="0"/>
        <w:ind w:firstLine="240"/>
      </w:pPr>
      <w:bookmarkStart w:id="363" w:name="364"/>
      <w:bookmarkEnd w:id="362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364" w:name="365"/>
      <w:bookmarkEnd w:id="363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32)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365" w:name="366"/>
      <w:bookmarkEnd w:id="364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5B7B4D" w:rsidRDefault="00AC4919">
      <w:pPr>
        <w:spacing w:after="0"/>
        <w:ind w:firstLine="240"/>
      </w:pPr>
      <w:bookmarkStart w:id="366" w:name="367"/>
      <w:bookmarkEnd w:id="365"/>
      <w:r>
        <w:rPr>
          <w:rFonts w:ascii="Arial"/>
          <w:color w:val="000000"/>
          <w:sz w:val="18"/>
        </w:rPr>
        <w:t>31.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5B7B4D" w:rsidRDefault="00AC4919">
      <w:pPr>
        <w:spacing w:after="0"/>
        <w:ind w:firstLine="240"/>
      </w:pPr>
      <w:bookmarkStart w:id="367" w:name="368"/>
      <w:bookmarkEnd w:id="366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одавства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368" w:name="369"/>
      <w:bookmarkEnd w:id="3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369" w:name="370"/>
      <w:bookmarkEnd w:id="3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jc w:val="center"/>
      </w:pPr>
      <w:bookmarkStart w:id="370" w:name="371"/>
      <w:bookmarkEnd w:id="369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32. </w:t>
      </w:r>
      <w:r>
        <w:rPr>
          <w:rFonts w:ascii="Arial"/>
          <w:b/>
          <w:color w:val="000000"/>
          <w:sz w:val="18"/>
        </w:rPr>
        <w:t>Визначення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ступеня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втрати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працездатності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потерпілим</w:t>
      </w:r>
    </w:p>
    <w:p w:rsidR="005B7B4D" w:rsidRDefault="00AC4919">
      <w:pPr>
        <w:spacing w:after="0"/>
        <w:ind w:firstLine="240"/>
      </w:pPr>
      <w:bookmarkStart w:id="371" w:name="372"/>
      <w:bookmarkEnd w:id="3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372" w:name="373"/>
      <w:bookmarkEnd w:id="3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".</w:t>
      </w:r>
    </w:p>
    <w:p w:rsidR="005B7B4D" w:rsidRDefault="00AC4919">
      <w:pPr>
        <w:spacing w:after="0"/>
        <w:ind w:firstLine="240"/>
      </w:pPr>
      <w:bookmarkStart w:id="373" w:name="374"/>
      <w:bookmarkEnd w:id="3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374" w:name="375"/>
      <w:bookmarkEnd w:id="3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післ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375" w:name="376"/>
      <w:bookmarkEnd w:id="37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36:</w:t>
      </w:r>
    </w:p>
    <w:p w:rsidR="005B7B4D" w:rsidRDefault="00AC4919">
      <w:pPr>
        <w:spacing w:after="0"/>
        <w:ind w:firstLine="240"/>
      </w:pPr>
      <w:bookmarkStart w:id="376" w:name="377"/>
      <w:bookmarkEnd w:id="37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одавства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377" w:name="378"/>
      <w:bookmarkEnd w:id="37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378" w:name="379"/>
      <w:bookmarkEnd w:id="37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379" w:name="380"/>
      <w:bookmarkEnd w:id="37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380" w:name="381"/>
      <w:bookmarkEnd w:id="37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381" w:name="382"/>
      <w:bookmarkEnd w:id="38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382" w:name="383"/>
      <w:bookmarkEnd w:id="381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";</w:t>
      </w:r>
    </w:p>
    <w:p w:rsidR="005B7B4D" w:rsidRDefault="00AC4919">
      <w:pPr>
        <w:spacing w:after="0"/>
        <w:ind w:firstLine="240"/>
      </w:pPr>
      <w:bookmarkStart w:id="383" w:name="384"/>
      <w:bookmarkEnd w:id="382"/>
      <w:r>
        <w:rPr>
          <w:rFonts w:ascii="Arial"/>
          <w:color w:val="000000"/>
          <w:sz w:val="18"/>
        </w:rPr>
        <w:t xml:space="preserve">"6.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.</w:t>
      </w:r>
    </w:p>
    <w:p w:rsidR="005B7B4D" w:rsidRDefault="00AC4919">
      <w:pPr>
        <w:spacing w:after="0"/>
        <w:ind w:firstLine="240"/>
      </w:pPr>
      <w:bookmarkStart w:id="384" w:name="385"/>
      <w:bookmarkEnd w:id="383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".</w:t>
      </w:r>
    </w:p>
    <w:p w:rsidR="005B7B4D" w:rsidRDefault="00AC4919">
      <w:pPr>
        <w:spacing w:after="0"/>
        <w:ind w:firstLine="240"/>
      </w:pPr>
      <w:bookmarkStart w:id="385" w:name="386"/>
      <w:bookmarkEnd w:id="384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37,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238)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".</w:t>
      </w:r>
    </w:p>
    <w:p w:rsidR="005B7B4D" w:rsidRDefault="00AC4919">
      <w:pPr>
        <w:spacing w:after="0"/>
        <w:ind w:firstLine="240"/>
      </w:pPr>
      <w:bookmarkStart w:id="386" w:name="387"/>
      <w:bookmarkEnd w:id="385"/>
      <w:r>
        <w:rPr>
          <w:rFonts w:ascii="Arial"/>
          <w:b/>
          <w:color w:val="000000"/>
          <w:sz w:val="18"/>
        </w:rPr>
        <w:t xml:space="preserve">II. </w:t>
      </w:r>
      <w:r>
        <w:rPr>
          <w:rFonts w:ascii="Arial"/>
          <w:b/>
          <w:color w:val="000000"/>
          <w:sz w:val="18"/>
        </w:rPr>
        <w:t>Прикінцеві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перехідні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положення</w:t>
      </w:r>
    </w:p>
    <w:p w:rsidR="005B7B4D" w:rsidRDefault="00AC4919">
      <w:pPr>
        <w:spacing w:after="0"/>
        <w:ind w:firstLine="240"/>
      </w:pPr>
      <w:bookmarkStart w:id="387" w:name="388"/>
      <w:bookmarkEnd w:id="3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5B7B4D" w:rsidRDefault="00AC4919">
      <w:pPr>
        <w:spacing w:after="0"/>
        <w:ind w:firstLine="240"/>
      </w:pPr>
      <w:bookmarkStart w:id="388" w:name="389"/>
      <w:bookmarkEnd w:id="387"/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одинадцятого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чотирнадцятого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дванадцятого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тринадцятого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шістнадцятого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вісімнадцятого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>;</w:t>
      </w:r>
    </w:p>
    <w:p w:rsidR="005B7B4D" w:rsidRDefault="00AC4919">
      <w:pPr>
        <w:spacing w:after="0"/>
        <w:ind w:firstLine="240"/>
      </w:pPr>
      <w:bookmarkStart w:id="389" w:name="390"/>
      <w:bookmarkEnd w:id="388"/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дванадцятого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тринадцятого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шістнадцятого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вісімнадцятого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5B7B4D" w:rsidRDefault="00AC4919">
      <w:pPr>
        <w:spacing w:after="0"/>
        <w:ind w:firstLine="240"/>
      </w:pPr>
      <w:bookmarkStart w:id="390" w:name="391"/>
      <w:bookmarkEnd w:id="389"/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5B7B4D" w:rsidRDefault="00AC4919">
      <w:pPr>
        <w:spacing w:after="0"/>
        <w:ind w:firstLine="240"/>
      </w:pPr>
      <w:bookmarkStart w:id="391" w:name="392"/>
      <w:bookmarkEnd w:id="390"/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5B7B4D" w:rsidRDefault="00AC4919">
      <w:pPr>
        <w:spacing w:after="0"/>
        <w:ind w:firstLine="240"/>
      </w:pPr>
      <w:bookmarkStart w:id="392" w:name="393"/>
      <w:bookmarkEnd w:id="391"/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5B7B4D" w:rsidRDefault="00AC4919">
      <w:pPr>
        <w:spacing w:after="0"/>
        <w:ind w:firstLine="240"/>
      </w:pPr>
      <w:bookmarkStart w:id="393" w:name="394"/>
      <w:bookmarkEnd w:id="392"/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5 - 7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394" w:name="395"/>
      <w:bookmarkEnd w:id="393"/>
      <w:r w:rsidRPr="00AC4919">
        <w:rPr>
          <w:rFonts w:ascii="Arial"/>
          <w:color w:val="000000"/>
          <w:sz w:val="18"/>
          <w:lang w:val="ru-RU"/>
        </w:rPr>
        <w:t>абзацу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сорок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другого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підпункту</w:t>
      </w:r>
      <w:r w:rsidRPr="00AC4919">
        <w:rPr>
          <w:rFonts w:ascii="Arial"/>
          <w:color w:val="000000"/>
          <w:sz w:val="18"/>
          <w:lang w:val="ru-RU"/>
        </w:rPr>
        <w:t xml:space="preserve"> 8 </w:t>
      </w:r>
      <w:r w:rsidRPr="00AC4919">
        <w:rPr>
          <w:rFonts w:ascii="Arial"/>
          <w:color w:val="000000"/>
          <w:sz w:val="18"/>
          <w:lang w:val="ru-RU"/>
        </w:rPr>
        <w:t>пункту</w:t>
      </w:r>
      <w:r w:rsidRPr="00AC4919">
        <w:rPr>
          <w:rFonts w:ascii="Arial"/>
          <w:color w:val="000000"/>
          <w:sz w:val="18"/>
          <w:lang w:val="ru-RU"/>
        </w:rPr>
        <w:t xml:space="preserve"> 7 </w:t>
      </w:r>
      <w:r w:rsidRPr="00AC4919">
        <w:rPr>
          <w:rFonts w:ascii="Arial"/>
          <w:color w:val="000000"/>
          <w:sz w:val="18"/>
          <w:lang w:val="ru-RU"/>
        </w:rPr>
        <w:t>розділу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цього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вводиться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дію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1 </w:t>
      </w:r>
      <w:r w:rsidRPr="00AC4919">
        <w:rPr>
          <w:rFonts w:ascii="Arial"/>
          <w:color w:val="000000"/>
          <w:sz w:val="18"/>
          <w:lang w:val="ru-RU"/>
        </w:rPr>
        <w:t>серпня</w:t>
      </w:r>
      <w:r w:rsidRPr="00AC4919">
        <w:rPr>
          <w:rFonts w:ascii="Arial"/>
          <w:color w:val="000000"/>
          <w:sz w:val="18"/>
          <w:lang w:val="ru-RU"/>
        </w:rPr>
        <w:t xml:space="preserve"> 2025 </w:t>
      </w:r>
      <w:r w:rsidRPr="00AC4919">
        <w:rPr>
          <w:rFonts w:ascii="Arial"/>
          <w:color w:val="000000"/>
          <w:sz w:val="18"/>
          <w:lang w:val="ru-RU"/>
        </w:rPr>
        <w:t>року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395" w:name="396"/>
      <w:bookmarkEnd w:id="394"/>
      <w:r w:rsidRPr="00AC4919">
        <w:rPr>
          <w:rFonts w:ascii="Arial"/>
          <w:color w:val="000000"/>
          <w:sz w:val="18"/>
          <w:lang w:val="ru-RU"/>
        </w:rPr>
        <w:t>абзацу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сотого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підпункту</w:t>
      </w:r>
      <w:r w:rsidRPr="00AC4919">
        <w:rPr>
          <w:rFonts w:ascii="Arial"/>
          <w:color w:val="000000"/>
          <w:sz w:val="18"/>
          <w:lang w:val="ru-RU"/>
        </w:rPr>
        <w:t xml:space="preserve"> 8 </w:t>
      </w:r>
      <w:r w:rsidRPr="00AC4919">
        <w:rPr>
          <w:rFonts w:ascii="Arial"/>
          <w:color w:val="000000"/>
          <w:sz w:val="18"/>
          <w:lang w:val="ru-RU"/>
        </w:rPr>
        <w:t>пункту</w:t>
      </w:r>
      <w:r w:rsidRPr="00AC4919">
        <w:rPr>
          <w:rFonts w:ascii="Arial"/>
          <w:color w:val="000000"/>
          <w:sz w:val="18"/>
          <w:lang w:val="ru-RU"/>
        </w:rPr>
        <w:t xml:space="preserve"> 7 </w:t>
      </w:r>
      <w:r w:rsidRPr="00AC4919">
        <w:rPr>
          <w:rFonts w:ascii="Arial"/>
          <w:color w:val="000000"/>
          <w:sz w:val="18"/>
          <w:lang w:val="ru-RU"/>
        </w:rPr>
        <w:t>розділу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цього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набирає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чинності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через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шість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місяців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припинення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скасування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во</w:t>
      </w:r>
      <w:r w:rsidRPr="00AC4919">
        <w:rPr>
          <w:rFonts w:ascii="Arial"/>
          <w:color w:val="000000"/>
          <w:sz w:val="18"/>
          <w:lang w:val="ru-RU"/>
        </w:rPr>
        <w:t>єнного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Україні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введеного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Указом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Президента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воєнного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Україні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від</w:t>
      </w:r>
      <w:r w:rsidRPr="00AC4919">
        <w:rPr>
          <w:rFonts w:ascii="Arial"/>
          <w:color w:val="000000"/>
          <w:sz w:val="18"/>
          <w:lang w:val="ru-RU"/>
        </w:rPr>
        <w:t xml:space="preserve"> 24 </w:t>
      </w:r>
      <w:r w:rsidRPr="00AC4919">
        <w:rPr>
          <w:rFonts w:ascii="Arial"/>
          <w:color w:val="000000"/>
          <w:sz w:val="18"/>
          <w:lang w:val="ru-RU"/>
        </w:rPr>
        <w:t>лютого</w:t>
      </w:r>
      <w:r w:rsidRPr="00AC4919">
        <w:rPr>
          <w:rFonts w:ascii="Arial"/>
          <w:color w:val="000000"/>
          <w:sz w:val="18"/>
          <w:lang w:val="ru-RU"/>
        </w:rPr>
        <w:t xml:space="preserve"> 2022 </w:t>
      </w:r>
      <w:r w:rsidRPr="00AC4919">
        <w:rPr>
          <w:rFonts w:ascii="Arial"/>
          <w:color w:val="000000"/>
          <w:sz w:val="18"/>
          <w:lang w:val="ru-RU"/>
        </w:rPr>
        <w:t>року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C4919">
        <w:rPr>
          <w:rFonts w:ascii="Arial"/>
          <w:color w:val="000000"/>
          <w:sz w:val="18"/>
          <w:lang w:val="ru-RU"/>
        </w:rPr>
        <w:t xml:space="preserve"> 64/2022, </w:t>
      </w:r>
      <w:r w:rsidRPr="00AC4919">
        <w:rPr>
          <w:rFonts w:ascii="Arial"/>
          <w:color w:val="000000"/>
          <w:sz w:val="18"/>
          <w:lang w:val="ru-RU"/>
        </w:rPr>
        <w:t>затвердженим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затвердження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Указу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Президента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воєнного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Україні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від</w:t>
      </w:r>
      <w:r w:rsidRPr="00AC4919">
        <w:rPr>
          <w:rFonts w:ascii="Arial"/>
          <w:color w:val="000000"/>
          <w:sz w:val="18"/>
          <w:lang w:val="ru-RU"/>
        </w:rPr>
        <w:t xml:space="preserve"> 24 </w:t>
      </w:r>
      <w:r w:rsidRPr="00AC4919">
        <w:rPr>
          <w:rFonts w:ascii="Arial"/>
          <w:color w:val="000000"/>
          <w:sz w:val="18"/>
          <w:lang w:val="ru-RU"/>
        </w:rPr>
        <w:t>лю</w:t>
      </w:r>
      <w:r w:rsidRPr="00AC4919">
        <w:rPr>
          <w:rFonts w:ascii="Arial"/>
          <w:color w:val="000000"/>
          <w:sz w:val="18"/>
          <w:lang w:val="ru-RU"/>
        </w:rPr>
        <w:t>того</w:t>
      </w:r>
      <w:r w:rsidRPr="00AC4919">
        <w:rPr>
          <w:rFonts w:ascii="Arial"/>
          <w:color w:val="000000"/>
          <w:sz w:val="18"/>
          <w:lang w:val="ru-RU"/>
        </w:rPr>
        <w:t xml:space="preserve"> 2022 </w:t>
      </w:r>
      <w:r w:rsidRPr="00AC4919">
        <w:rPr>
          <w:rFonts w:ascii="Arial"/>
          <w:color w:val="000000"/>
          <w:sz w:val="18"/>
          <w:lang w:val="ru-RU"/>
        </w:rPr>
        <w:t>року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C4919">
        <w:rPr>
          <w:rFonts w:ascii="Arial"/>
          <w:color w:val="000000"/>
          <w:sz w:val="18"/>
          <w:lang w:val="ru-RU"/>
        </w:rPr>
        <w:t xml:space="preserve"> 2102-</w:t>
      </w:r>
      <w:r>
        <w:rPr>
          <w:rFonts w:ascii="Arial"/>
          <w:color w:val="000000"/>
          <w:sz w:val="18"/>
        </w:rPr>
        <w:t>IX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396" w:name="397"/>
      <w:bookmarkEnd w:id="395"/>
      <w:r w:rsidRPr="00AC4919">
        <w:rPr>
          <w:rFonts w:ascii="Arial"/>
          <w:color w:val="000000"/>
          <w:sz w:val="18"/>
          <w:lang w:val="ru-RU"/>
        </w:rPr>
        <w:t>підпункту</w:t>
      </w:r>
      <w:r w:rsidRPr="00AC4919">
        <w:rPr>
          <w:rFonts w:ascii="Arial"/>
          <w:color w:val="000000"/>
          <w:sz w:val="18"/>
          <w:lang w:val="ru-RU"/>
        </w:rPr>
        <w:t xml:space="preserve"> 2 </w:t>
      </w:r>
      <w:r w:rsidRPr="00AC4919">
        <w:rPr>
          <w:rFonts w:ascii="Arial"/>
          <w:color w:val="000000"/>
          <w:sz w:val="18"/>
          <w:lang w:val="ru-RU"/>
        </w:rPr>
        <w:t>пункту</w:t>
      </w:r>
      <w:r w:rsidRPr="00AC4919">
        <w:rPr>
          <w:rFonts w:ascii="Arial"/>
          <w:color w:val="000000"/>
          <w:sz w:val="18"/>
          <w:lang w:val="ru-RU"/>
        </w:rPr>
        <w:t xml:space="preserve"> 19 </w:t>
      </w:r>
      <w:r w:rsidRPr="00AC4919">
        <w:rPr>
          <w:rFonts w:ascii="Arial"/>
          <w:color w:val="000000"/>
          <w:sz w:val="18"/>
          <w:lang w:val="ru-RU"/>
        </w:rPr>
        <w:t>розділу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цього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вводиться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дію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1 </w:t>
      </w:r>
      <w:r w:rsidRPr="00AC4919">
        <w:rPr>
          <w:rFonts w:ascii="Arial"/>
          <w:color w:val="000000"/>
          <w:sz w:val="18"/>
          <w:lang w:val="ru-RU"/>
        </w:rPr>
        <w:t>липня</w:t>
      </w:r>
      <w:r w:rsidRPr="00AC4919">
        <w:rPr>
          <w:rFonts w:ascii="Arial"/>
          <w:color w:val="000000"/>
          <w:sz w:val="18"/>
          <w:lang w:val="ru-RU"/>
        </w:rPr>
        <w:t xml:space="preserve"> 2025 </w:t>
      </w:r>
      <w:r w:rsidRPr="00AC4919">
        <w:rPr>
          <w:rFonts w:ascii="Arial"/>
          <w:color w:val="000000"/>
          <w:sz w:val="18"/>
          <w:lang w:val="ru-RU"/>
        </w:rPr>
        <w:t>року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397" w:name="398"/>
      <w:bookmarkEnd w:id="396"/>
      <w:r w:rsidRPr="00AC4919">
        <w:rPr>
          <w:rFonts w:ascii="Arial"/>
          <w:color w:val="000000"/>
          <w:sz w:val="18"/>
          <w:lang w:val="ru-RU"/>
        </w:rPr>
        <w:t xml:space="preserve">2. </w:t>
      </w:r>
      <w:r w:rsidRPr="00AC4919">
        <w:rPr>
          <w:rFonts w:ascii="Arial"/>
          <w:color w:val="000000"/>
          <w:sz w:val="18"/>
          <w:lang w:val="ru-RU"/>
        </w:rPr>
        <w:t>Установити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398" w:name="399"/>
      <w:bookmarkEnd w:id="397"/>
      <w:r w:rsidRPr="00AC4919">
        <w:rPr>
          <w:rFonts w:ascii="Arial"/>
          <w:color w:val="000000"/>
          <w:sz w:val="18"/>
          <w:lang w:val="ru-RU"/>
        </w:rPr>
        <w:t>особам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встановлено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гарантується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збереження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статусу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захищеності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обсязі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передбаченому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законодавством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осіб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встановлений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строк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інвалідності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399" w:name="400"/>
      <w:bookmarkEnd w:id="398"/>
      <w:r w:rsidRPr="00AC4919">
        <w:rPr>
          <w:rFonts w:ascii="Arial"/>
          <w:color w:val="000000"/>
          <w:sz w:val="18"/>
          <w:lang w:val="ru-RU"/>
        </w:rPr>
        <w:t>документами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підтверджують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повнолітнім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особам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є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00" w:name="401"/>
      <w:bookmarkEnd w:id="399"/>
      <w:r w:rsidRPr="00AC4919">
        <w:rPr>
          <w:rFonts w:ascii="Arial"/>
          <w:color w:val="000000"/>
          <w:sz w:val="18"/>
          <w:lang w:val="ru-RU"/>
        </w:rPr>
        <w:t>видані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31 </w:t>
      </w:r>
      <w:r w:rsidRPr="00AC4919">
        <w:rPr>
          <w:rFonts w:ascii="Arial"/>
          <w:color w:val="000000"/>
          <w:sz w:val="18"/>
          <w:lang w:val="ru-RU"/>
        </w:rPr>
        <w:t>грудня</w:t>
      </w:r>
      <w:r w:rsidRPr="00AC4919">
        <w:rPr>
          <w:rFonts w:ascii="Arial"/>
          <w:color w:val="000000"/>
          <w:sz w:val="18"/>
          <w:lang w:val="ru-RU"/>
        </w:rPr>
        <w:t xml:space="preserve"> 2024 </w:t>
      </w:r>
      <w:r w:rsidRPr="00AC4919">
        <w:rPr>
          <w:rFonts w:ascii="Arial"/>
          <w:color w:val="000000"/>
          <w:sz w:val="18"/>
          <w:lang w:val="ru-RU"/>
        </w:rPr>
        <w:t>року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</w:t>
      </w:r>
      <w:r w:rsidRPr="00AC4919">
        <w:rPr>
          <w:rFonts w:ascii="Arial"/>
          <w:color w:val="000000"/>
          <w:sz w:val="18"/>
          <w:lang w:val="ru-RU"/>
        </w:rPr>
        <w:t>ртизи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виписки</w:t>
      </w:r>
      <w:r w:rsidRPr="00AC4919">
        <w:rPr>
          <w:rFonts w:ascii="Arial"/>
          <w:color w:val="000000"/>
          <w:sz w:val="18"/>
          <w:lang w:val="ru-RU"/>
        </w:rPr>
        <w:t>/</w:t>
      </w:r>
      <w:r w:rsidRPr="00AC4919">
        <w:rPr>
          <w:rFonts w:ascii="Arial"/>
          <w:color w:val="000000"/>
          <w:sz w:val="18"/>
          <w:lang w:val="ru-RU"/>
        </w:rPr>
        <w:t>довідки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акта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огляду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комісією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формами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затвердженими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центральним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виконавчої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влади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реалізує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політику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01" w:name="402"/>
      <w:bookmarkEnd w:id="400"/>
      <w:r w:rsidRPr="00AC4919">
        <w:rPr>
          <w:rFonts w:ascii="Arial"/>
          <w:color w:val="000000"/>
          <w:sz w:val="18"/>
          <w:lang w:val="ru-RU"/>
        </w:rPr>
        <w:t>витяг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формою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затвердженою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центральним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виконавчої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влади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реалізує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політику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Default="00AC4919">
      <w:pPr>
        <w:spacing w:after="0"/>
        <w:ind w:firstLine="240"/>
      </w:pPr>
      <w:bookmarkStart w:id="402" w:name="403"/>
      <w:bookmarkEnd w:id="40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</w:t>
      </w:r>
      <w:r>
        <w:rPr>
          <w:rFonts w:ascii="Arial"/>
          <w:color w:val="000000"/>
          <w:sz w:val="18"/>
        </w:rPr>
        <w:t>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03" w:name="404"/>
      <w:bookmarkEnd w:id="402"/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інвалідність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встановлена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без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зазначення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строку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повторного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огляду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проходять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власним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бажанням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зверненням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опікуна</w:t>
      </w:r>
      <w:r w:rsidRPr="00AC4919">
        <w:rPr>
          <w:rFonts w:ascii="Arial"/>
          <w:color w:val="000000"/>
          <w:sz w:val="18"/>
          <w:lang w:val="ru-RU"/>
        </w:rPr>
        <w:t xml:space="preserve"> -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</w:t>
      </w:r>
      <w:r w:rsidRPr="00AC4919">
        <w:rPr>
          <w:rFonts w:ascii="Arial"/>
          <w:color w:val="000000"/>
          <w:sz w:val="18"/>
          <w:lang w:val="ru-RU"/>
        </w:rPr>
        <w:t>зі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позбавлення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дієздатності</w:t>
      </w:r>
      <w:r w:rsidRPr="00AC4919">
        <w:rPr>
          <w:rFonts w:ascii="Arial"/>
          <w:color w:val="000000"/>
          <w:sz w:val="18"/>
          <w:lang w:val="ru-RU"/>
        </w:rPr>
        <w:t>);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04" w:name="405"/>
      <w:bookmarkEnd w:id="403"/>
      <w:r w:rsidRPr="00AC4919">
        <w:rPr>
          <w:rFonts w:ascii="Arial"/>
          <w:color w:val="000000"/>
          <w:sz w:val="18"/>
          <w:lang w:val="ru-RU"/>
        </w:rPr>
        <w:t>особам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повторний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огляд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був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призначений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1 </w:t>
      </w:r>
      <w:r w:rsidRPr="00AC4919">
        <w:rPr>
          <w:rFonts w:ascii="Arial"/>
          <w:color w:val="000000"/>
          <w:sz w:val="18"/>
          <w:lang w:val="ru-RU"/>
        </w:rPr>
        <w:t>січня</w:t>
      </w:r>
      <w:r w:rsidRPr="00AC4919">
        <w:rPr>
          <w:rFonts w:ascii="Arial"/>
          <w:color w:val="000000"/>
          <w:sz w:val="18"/>
          <w:lang w:val="ru-RU"/>
        </w:rPr>
        <w:t xml:space="preserve"> 2025 </w:t>
      </w:r>
      <w:r w:rsidRPr="00AC4919">
        <w:rPr>
          <w:rFonts w:ascii="Arial"/>
          <w:color w:val="000000"/>
          <w:sz w:val="18"/>
          <w:lang w:val="ru-RU"/>
        </w:rPr>
        <w:t>року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але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змогли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його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своєчасно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пройти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строк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продовжується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дати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прийняття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рішення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результатами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</w:t>
      </w:r>
      <w:r w:rsidRPr="00AC4919">
        <w:rPr>
          <w:rFonts w:ascii="Arial"/>
          <w:color w:val="000000"/>
          <w:sz w:val="18"/>
          <w:lang w:val="ru-RU"/>
        </w:rPr>
        <w:t>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але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довше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ніж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1 </w:t>
      </w:r>
      <w:r w:rsidRPr="00AC4919">
        <w:rPr>
          <w:rFonts w:ascii="Arial"/>
          <w:color w:val="000000"/>
          <w:sz w:val="18"/>
          <w:lang w:val="ru-RU"/>
        </w:rPr>
        <w:t>липня</w:t>
      </w:r>
      <w:r w:rsidRPr="00AC4919">
        <w:rPr>
          <w:rFonts w:ascii="Arial"/>
          <w:color w:val="000000"/>
          <w:sz w:val="18"/>
          <w:lang w:val="ru-RU"/>
        </w:rPr>
        <w:t xml:space="preserve"> 2025 </w:t>
      </w:r>
      <w:r w:rsidRPr="00AC4919">
        <w:rPr>
          <w:rFonts w:ascii="Arial"/>
          <w:color w:val="000000"/>
          <w:sz w:val="18"/>
          <w:lang w:val="ru-RU"/>
        </w:rPr>
        <w:t>року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05" w:name="406"/>
      <w:bookmarkEnd w:id="404"/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разі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інвалідність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зазначенням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строку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повторного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огляду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була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встановлена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дію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цього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строк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повторного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огляду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припав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період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воєнного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території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але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умов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встановлених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проходила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повторний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огляд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комісіях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Default="00AC4919">
      <w:pPr>
        <w:spacing w:after="0"/>
        <w:ind w:firstLine="240"/>
      </w:pPr>
      <w:bookmarkStart w:id="406" w:name="407"/>
      <w:bookmarkEnd w:id="405"/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07" w:name="408"/>
      <w:bookmarkEnd w:id="406"/>
      <w:r w:rsidRPr="00AC4919">
        <w:rPr>
          <w:rFonts w:ascii="Arial"/>
          <w:color w:val="000000"/>
          <w:sz w:val="18"/>
          <w:lang w:val="ru-RU"/>
        </w:rPr>
        <w:t>інші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крім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осіб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неможливо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направити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проходять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1 </w:t>
      </w:r>
      <w:r w:rsidRPr="00AC4919">
        <w:rPr>
          <w:rFonts w:ascii="Arial"/>
          <w:color w:val="000000"/>
          <w:sz w:val="18"/>
          <w:lang w:val="ru-RU"/>
        </w:rPr>
        <w:t>квітня</w:t>
      </w:r>
      <w:r w:rsidRPr="00AC4919">
        <w:rPr>
          <w:rFonts w:ascii="Arial"/>
          <w:color w:val="000000"/>
          <w:sz w:val="18"/>
          <w:lang w:val="ru-RU"/>
        </w:rPr>
        <w:t xml:space="preserve"> 2026 </w:t>
      </w:r>
      <w:r w:rsidRPr="00AC4919">
        <w:rPr>
          <w:rFonts w:ascii="Arial"/>
          <w:color w:val="000000"/>
          <w:sz w:val="18"/>
          <w:lang w:val="ru-RU"/>
        </w:rPr>
        <w:t>року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08" w:name="409"/>
      <w:bookmarkEnd w:id="407"/>
      <w:r w:rsidRPr="00AC4919">
        <w:rPr>
          <w:rFonts w:ascii="Arial"/>
          <w:color w:val="000000"/>
          <w:sz w:val="18"/>
          <w:lang w:val="ru-RU"/>
        </w:rPr>
        <w:lastRenderedPageBreak/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період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воєнного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стану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надзвичайного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перелік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причин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неможливості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проходження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повторного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огляду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визначається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09" w:name="410"/>
      <w:bookmarkEnd w:id="408"/>
      <w:r w:rsidRPr="00AC4919">
        <w:rPr>
          <w:rFonts w:ascii="Arial"/>
          <w:color w:val="000000"/>
          <w:sz w:val="18"/>
          <w:lang w:val="ru-RU"/>
        </w:rPr>
        <w:t>Для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осіб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направлення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</w:t>
      </w:r>
      <w:r w:rsidRPr="00AC4919">
        <w:rPr>
          <w:rFonts w:ascii="Arial"/>
          <w:color w:val="000000"/>
          <w:sz w:val="18"/>
          <w:lang w:val="ru-RU"/>
        </w:rPr>
        <w:t>торного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огляду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неможливим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підстав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визначених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переноситься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строк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після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припинення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скасування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воєнного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стану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але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</w:t>
      </w:r>
      <w:r w:rsidRPr="00AC4919">
        <w:rPr>
          <w:rFonts w:ascii="Arial"/>
          <w:color w:val="000000"/>
          <w:sz w:val="18"/>
          <w:lang w:val="ru-RU"/>
        </w:rPr>
        <w:t>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пізніше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шести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місяців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після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його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припинення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скасування</w:t>
      </w:r>
      <w:r w:rsidRPr="00AC4919">
        <w:rPr>
          <w:rFonts w:ascii="Arial"/>
          <w:color w:val="000000"/>
          <w:sz w:val="18"/>
          <w:lang w:val="ru-RU"/>
        </w:rPr>
        <w:t xml:space="preserve">. </w:t>
      </w:r>
      <w:r w:rsidRPr="00AC4919">
        <w:rPr>
          <w:rFonts w:ascii="Arial"/>
          <w:color w:val="000000"/>
          <w:sz w:val="18"/>
          <w:lang w:val="ru-RU"/>
        </w:rPr>
        <w:t>При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цьому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ступінь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втрати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професійної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працездатності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відсотках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для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осіб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продовжуються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останнього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числа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шостого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місяця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після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припинення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скасування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воєнного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стану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раніше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буде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10" w:name="411"/>
      <w:bookmarkEnd w:id="409"/>
      <w:r w:rsidRPr="00AC4919">
        <w:rPr>
          <w:rFonts w:ascii="Arial"/>
          <w:color w:val="000000"/>
          <w:sz w:val="18"/>
          <w:lang w:val="ru-RU"/>
        </w:rPr>
        <w:t>Датою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початку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складової</w:t>
      </w:r>
      <w:r w:rsidRPr="00AC4919">
        <w:rPr>
          <w:rFonts w:ascii="Arial"/>
          <w:color w:val="000000"/>
          <w:sz w:val="18"/>
          <w:lang w:val="ru-RU"/>
        </w:rPr>
        <w:t xml:space="preserve"> - </w:t>
      </w:r>
      <w:r w:rsidRPr="00AC4919">
        <w:rPr>
          <w:rFonts w:ascii="Arial"/>
          <w:color w:val="000000"/>
          <w:sz w:val="18"/>
          <w:lang w:val="ru-RU"/>
        </w:rPr>
        <w:t>Реєстру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осіб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направлених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</w:t>
      </w:r>
      <w:r w:rsidRPr="00AC4919">
        <w:rPr>
          <w:rFonts w:ascii="Arial"/>
          <w:color w:val="000000"/>
          <w:sz w:val="18"/>
          <w:lang w:val="ru-RU"/>
        </w:rPr>
        <w:t>нування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дата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оприлюднення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повідомлення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офіційному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веб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сайті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центрального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виконавчої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влади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реалізує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політику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здійснюється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після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впровадження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</w:t>
      </w:r>
      <w:r w:rsidRPr="00AC4919">
        <w:rPr>
          <w:rFonts w:ascii="Arial"/>
          <w:color w:val="000000"/>
          <w:sz w:val="18"/>
          <w:lang w:val="ru-RU"/>
        </w:rPr>
        <w:t>ограмного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технічної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можливості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його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11" w:name="412"/>
      <w:bookmarkEnd w:id="410"/>
      <w:r w:rsidRPr="00AC4919">
        <w:rPr>
          <w:rFonts w:ascii="Arial"/>
          <w:color w:val="000000"/>
          <w:sz w:val="18"/>
          <w:lang w:val="ru-RU"/>
        </w:rPr>
        <w:t xml:space="preserve">3. </w:t>
      </w:r>
      <w:r w:rsidRPr="00AC4919">
        <w:rPr>
          <w:rFonts w:ascii="Arial"/>
          <w:color w:val="000000"/>
          <w:sz w:val="18"/>
          <w:lang w:val="ru-RU"/>
        </w:rPr>
        <w:t>Установити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повноваження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права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язки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також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повноваження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права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</w:t>
      </w:r>
      <w:r w:rsidRPr="00AC4919">
        <w:rPr>
          <w:rFonts w:ascii="Arial"/>
          <w:color w:val="000000"/>
          <w:sz w:val="18"/>
          <w:lang w:val="ru-RU"/>
        </w:rPr>
        <w:t>ки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Центральної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Міністерства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припиняються</w:t>
      </w:r>
      <w:r w:rsidRPr="00AC4919">
        <w:rPr>
          <w:rFonts w:ascii="Arial"/>
          <w:color w:val="000000"/>
          <w:sz w:val="18"/>
          <w:lang w:val="ru-RU"/>
        </w:rPr>
        <w:t xml:space="preserve"> 31 </w:t>
      </w:r>
      <w:r w:rsidRPr="00AC4919">
        <w:rPr>
          <w:rFonts w:ascii="Arial"/>
          <w:color w:val="000000"/>
          <w:sz w:val="18"/>
          <w:lang w:val="ru-RU"/>
        </w:rPr>
        <w:t>грудня</w:t>
      </w:r>
      <w:r w:rsidRPr="00AC4919">
        <w:rPr>
          <w:rFonts w:ascii="Arial"/>
          <w:color w:val="000000"/>
          <w:sz w:val="18"/>
          <w:lang w:val="ru-RU"/>
        </w:rPr>
        <w:t xml:space="preserve"> 2024 </w:t>
      </w:r>
      <w:r w:rsidRPr="00AC4919">
        <w:rPr>
          <w:rFonts w:ascii="Arial"/>
          <w:color w:val="000000"/>
          <w:sz w:val="18"/>
          <w:lang w:val="ru-RU"/>
        </w:rPr>
        <w:t>року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12" w:name="413"/>
      <w:bookmarkEnd w:id="411"/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моменту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припинення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повноважень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прав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язків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експертиз</w:t>
      </w:r>
      <w:r w:rsidRPr="00AC4919">
        <w:rPr>
          <w:rFonts w:ascii="Arial"/>
          <w:color w:val="000000"/>
          <w:sz w:val="18"/>
          <w:lang w:val="ru-RU"/>
        </w:rPr>
        <w:t>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розгляд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направлень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комісії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завершений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моменту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припинення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повноважень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прав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язків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комісій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припиняється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зазначеними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комісіями</w:t>
      </w:r>
      <w:r w:rsidRPr="00AC4919">
        <w:rPr>
          <w:rFonts w:ascii="Arial"/>
          <w:color w:val="000000"/>
          <w:sz w:val="18"/>
          <w:lang w:val="ru-RU"/>
        </w:rPr>
        <w:t xml:space="preserve">; </w:t>
      </w:r>
      <w:r w:rsidRPr="00AC4919">
        <w:rPr>
          <w:rFonts w:ascii="Arial"/>
          <w:color w:val="000000"/>
          <w:sz w:val="18"/>
          <w:lang w:val="ru-RU"/>
        </w:rPr>
        <w:t>розгляд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зазначених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направлень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здійснюється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</w:t>
      </w:r>
      <w:r w:rsidRPr="00AC4919">
        <w:rPr>
          <w:rFonts w:ascii="Arial"/>
          <w:color w:val="000000"/>
          <w:sz w:val="18"/>
          <w:lang w:val="ru-RU"/>
        </w:rPr>
        <w:t>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цього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затвердженого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Кабінетом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13" w:name="414"/>
      <w:bookmarkEnd w:id="412"/>
      <w:r w:rsidRPr="00AC4919">
        <w:rPr>
          <w:rFonts w:ascii="Arial"/>
          <w:color w:val="000000"/>
          <w:sz w:val="18"/>
          <w:lang w:val="ru-RU"/>
        </w:rPr>
        <w:t xml:space="preserve">4. </w:t>
      </w:r>
      <w:r w:rsidRPr="00AC4919">
        <w:rPr>
          <w:rFonts w:ascii="Arial"/>
          <w:color w:val="000000"/>
          <w:sz w:val="18"/>
          <w:lang w:val="ru-RU"/>
        </w:rPr>
        <w:t>Центральному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виконавчої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влади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реалізує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</w:t>
      </w:r>
      <w:r w:rsidRPr="00AC4919">
        <w:rPr>
          <w:rFonts w:ascii="Arial"/>
          <w:color w:val="000000"/>
          <w:sz w:val="18"/>
          <w:lang w:val="ru-RU"/>
        </w:rPr>
        <w:t>жавну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політику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фінансових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гарантій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медичного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обслуговування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населення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метою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здійснити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передачу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відомос</w:t>
      </w:r>
      <w:r w:rsidRPr="00AC4919">
        <w:rPr>
          <w:rFonts w:ascii="Arial"/>
          <w:color w:val="000000"/>
          <w:sz w:val="18"/>
          <w:lang w:val="ru-RU"/>
        </w:rPr>
        <w:t>тей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зокрема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містять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персональні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дані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зареєстрованих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медичних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спеціалістів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медичних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працівників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засобами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взаємодії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інформаційних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ресурсів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застосуванням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засобів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технічного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криптографічного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захисту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захист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інформаційно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комунікаційних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системах</w:t>
      </w:r>
      <w:r w:rsidRPr="00AC4919">
        <w:rPr>
          <w:rFonts w:ascii="Arial"/>
          <w:color w:val="000000"/>
          <w:sz w:val="18"/>
          <w:lang w:val="ru-RU"/>
        </w:rPr>
        <w:t>".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14" w:name="415"/>
      <w:bookmarkEnd w:id="413"/>
      <w:r w:rsidRPr="00AC4919">
        <w:rPr>
          <w:rFonts w:ascii="Arial"/>
          <w:color w:val="000000"/>
          <w:sz w:val="18"/>
          <w:lang w:val="ru-RU"/>
        </w:rPr>
        <w:t xml:space="preserve">5. </w:t>
      </w:r>
      <w:r w:rsidRPr="00AC4919">
        <w:rPr>
          <w:rFonts w:ascii="Arial"/>
          <w:color w:val="000000"/>
          <w:sz w:val="18"/>
          <w:lang w:val="ru-RU"/>
        </w:rPr>
        <w:t>Центральний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виконавчої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влади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формування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реалізує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</w:t>
      </w:r>
      <w:r w:rsidRPr="00AC4919">
        <w:rPr>
          <w:rFonts w:ascii="Arial"/>
          <w:color w:val="000000"/>
          <w:sz w:val="18"/>
          <w:lang w:val="ru-RU"/>
        </w:rPr>
        <w:t>ржавну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політику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політики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загальнообов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язкового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пенсійного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страхування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соціального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захисту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населення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метою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обсязі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необхідних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допоміжними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засобами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реабілітації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отримує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</w:t>
      </w:r>
      <w:r w:rsidRPr="00AC4919">
        <w:rPr>
          <w:rFonts w:ascii="Arial"/>
          <w:color w:val="000000"/>
          <w:sz w:val="18"/>
          <w:lang w:val="ru-RU"/>
        </w:rPr>
        <w:t>ктронної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потребу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допоміжних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засобах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реабілітації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впровадження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інформаційного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обміну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щодо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призначення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допоміжних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засобів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реабілітації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між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електронною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</w:t>
      </w:r>
      <w:r w:rsidRPr="00AC4919">
        <w:rPr>
          <w:rFonts w:ascii="Arial"/>
          <w:color w:val="000000"/>
          <w:sz w:val="18"/>
          <w:lang w:val="ru-RU"/>
        </w:rPr>
        <w:t>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Єдиною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інформаційною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системою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сфери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15" w:name="416"/>
      <w:bookmarkEnd w:id="414"/>
      <w:r w:rsidRPr="00AC4919">
        <w:rPr>
          <w:rFonts w:ascii="Arial"/>
          <w:color w:val="000000"/>
          <w:sz w:val="18"/>
          <w:lang w:val="ru-RU"/>
        </w:rPr>
        <w:t xml:space="preserve">6. </w:t>
      </w:r>
      <w:r w:rsidRPr="00AC4919">
        <w:rPr>
          <w:rFonts w:ascii="Arial"/>
          <w:color w:val="000000"/>
          <w:sz w:val="18"/>
          <w:lang w:val="ru-RU"/>
        </w:rPr>
        <w:t>Кабінету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Міністрів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16" w:name="417"/>
      <w:bookmarkEnd w:id="415"/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набрання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чинності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створення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команд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повсякденного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17" w:name="418"/>
      <w:bookmarkEnd w:id="416"/>
      <w:r w:rsidRPr="00AC4919">
        <w:rPr>
          <w:rFonts w:ascii="Arial"/>
          <w:color w:val="000000"/>
          <w:sz w:val="18"/>
          <w:lang w:val="ru-RU"/>
        </w:rPr>
        <w:t>протягом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трьох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місяців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опублікування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цього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Закону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18" w:name="419"/>
      <w:bookmarkEnd w:id="417"/>
      <w:r w:rsidRPr="00AC4919">
        <w:rPr>
          <w:rFonts w:ascii="Arial"/>
          <w:color w:val="000000"/>
          <w:sz w:val="18"/>
          <w:lang w:val="ru-RU"/>
        </w:rPr>
        <w:t>прийняти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нормативно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правові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акти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необхідні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реалізації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цього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привести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свої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нормативно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правові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акти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Законом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19" w:name="420"/>
      <w:bookmarkEnd w:id="418"/>
      <w:r w:rsidRPr="00AC4919">
        <w:rPr>
          <w:rFonts w:ascii="Arial"/>
          <w:color w:val="000000"/>
          <w:sz w:val="18"/>
          <w:lang w:val="ru-RU"/>
        </w:rPr>
        <w:t>забезпечити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приведення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міністерствами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іншими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центральними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органами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виконавчої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їх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нормативно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правових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актів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відповідність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Законом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також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прийняття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актів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необхідних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реалізації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цього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Закону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20" w:name="421"/>
      <w:bookmarkEnd w:id="419"/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1 </w:t>
      </w:r>
      <w:r w:rsidRPr="00AC4919">
        <w:rPr>
          <w:rFonts w:ascii="Arial"/>
          <w:color w:val="000000"/>
          <w:sz w:val="18"/>
          <w:lang w:val="ru-RU"/>
        </w:rPr>
        <w:t>липня</w:t>
      </w:r>
      <w:r w:rsidRPr="00AC4919">
        <w:rPr>
          <w:rFonts w:ascii="Arial"/>
          <w:color w:val="000000"/>
          <w:sz w:val="18"/>
          <w:lang w:val="ru-RU"/>
        </w:rPr>
        <w:t xml:space="preserve"> 2025 </w:t>
      </w:r>
      <w:r w:rsidRPr="00AC4919">
        <w:rPr>
          <w:rFonts w:ascii="Arial"/>
          <w:color w:val="000000"/>
          <w:sz w:val="18"/>
          <w:lang w:val="ru-RU"/>
        </w:rPr>
        <w:t>року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подання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Верховної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України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законопроекту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який</w:t>
      </w:r>
      <w:r w:rsidRPr="00AC4919">
        <w:rPr>
          <w:rFonts w:ascii="Arial"/>
          <w:color w:val="000000"/>
          <w:sz w:val="18"/>
          <w:lang w:val="ru-RU"/>
        </w:rPr>
        <w:t>: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21" w:name="422"/>
      <w:bookmarkEnd w:id="420"/>
      <w:r w:rsidRPr="00AC4919">
        <w:rPr>
          <w:rFonts w:ascii="Arial"/>
          <w:color w:val="000000"/>
          <w:sz w:val="18"/>
          <w:lang w:val="ru-RU"/>
        </w:rPr>
        <w:t>запроваджує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пізніше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ні</w:t>
      </w:r>
      <w:r w:rsidRPr="00AC4919">
        <w:rPr>
          <w:rFonts w:ascii="Arial"/>
          <w:color w:val="000000"/>
          <w:sz w:val="18"/>
          <w:lang w:val="ru-RU"/>
        </w:rPr>
        <w:t>ж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1 </w:t>
      </w:r>
      <w:r w:rsidRPr="00AC4919">
        <w:rPr>
          <w:rFonts w:ascii="Arial"/>
          <w:color w:val="000000"/>
          <w:sz w:val="18"/>
          <w:lang w:val="ru-RU"/>
        </w:rPr>
        <w:t>липня</w:t>
      </w:r>
      <w:r w:rsidRPr="00AC4919">
        <w:rPr>
          <w:rFonts w:ascii="Arial"/>
          <w:color w:val="000000"/>
          <w:sz w:val="18"/>
          <w:lang w:val="ru-RU"/>
        </w:rPr>
        <w:t xml:space="preserve"> 2026 </w:t>
      </w:r>
      <w:r w:rsidRPr="00AC4919">
        <w:rPr>
          <w:rFonts w:ascii="Arial"/>
          <w:color w:val="000000"/>
          <w:sz w:val="18"/>
          <w:lang w:val="ru-RU"/>
        </w:rPr>
        <w:t>року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механізм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урахуванням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біопсихосоціальної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моделі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соціальній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освітній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сферах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зайнятості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сфері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фізичної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культури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спорту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потреби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інших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життєдіяльності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фіксацію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результатів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такого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що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відображають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потреби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використанням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Міжнародної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класифікації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обмеження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життєдіяльності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не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скасовуючи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статуси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особа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 xml:space="preserve">" </w:t>
      </w:r>
      <w:r w:rsidRPr="00AC4919">
        <w:rPr>
          <w:rFonts w:ascii="Arial"/>
          <w:color w:val="000000"/>
          <w:sz w:val="18"/>
          <w:lang w:val="ru-RU"/>
        </w:rPr>
        <w:t>або</w:t>
      </w:r>
      <w:r w:rsidRPr="00AC4919">
        <w:rPr>
          <w:rFonts w:ascii="Arial"/>
          <w:color w:val="000000"/>
          <w:sz w:val="18"/>
          <w:lang w:val="ru-RU"/>
        </w:rPr>
        <w:t xml:space="preserve"> "</w:t>
      </w:r>
      <w:r w:rsidRPr="00AC4919">
        <w:rPr>
          <w:rFonts w:ascii="Arial"/>
          <w:color w:val="000000"/>
          <w:sz w:val="18"/>
          <w:lang w:val="ru-RU"/>
        </w:rPr>
        <w:t>дитина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інвалідністю</w:t>
      </w:r>
      <w:r w:rsidRPr="00AC4919">
        <w:rPr>
          <w:rFonts w:ascii="Arial"/>
          <w:color w:val="000000"/>
          <w:sz w:val="18"/>
          <w:lang w:val="ru-RU"/>
        </w:rPr>
        <w:t>";</w:t>
      </w:r>
    </w:p>
    <w:p w:rsidR="005B7B4D" w:rsidRDefault="00AC4919">
      <w:pPr>
        <w:spacing w:after="0"/>
        <w:ind w:firstLine="240"/>
      </w:pPr>
      <w:bookmarkStart w:id="422" w:name="423"/>
      <w:bookmarkEnd w:id="421"/>
      <w:r>
        <w:rPr>
          <w:rFonts w:ascii="Arial"/>
          <w:color w:val="000000"/>
          <w:sz w:val="18"/>
        </w:rPr>
        <w:lastRenderedPageBreak/>
        <w:t>визнач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23" w:name="424"/>
      <w:bookmarkEnd w:id="422"/>
      <w:r w:rsidRPr="00AC4919">
        <w:rPr>
          <w:rFonts w:ascii="Arial"/>
          <w:color w:val="000000"/>
          <w:sz w:val="18"/>
          <w:lang w:val="ru-RU"/>
        </w:rPr>
        <w:t>визначає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порядок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обміну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інформацією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</w:t>
      </w:r>
      <w:r w:rsidRPr="00AC4919">
        <w:rPr>
          <w:rFonts w:ascii="Arial"/>
          <w:color w:val="000000"/>
          <w:sz w:val="18"/>
          <w:lang w:val="ru-RU"/>
        </w:rPr>
        <w:t>ро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між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різними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сферами</w:t>
      </w:r>
      <w:r w:rsidRPr="00AC4919">
        <w:rPr>
          <w:rFonts w:ascii="Arial"/>
          <w:color w:val="000000"/>
          <w:sz w:val="18"/>
          <w:lang w:val="ru-RU"/>
        </w:rPr>
        <w:t>;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24" w:name="425"/>
      <w:bookmarkEnd w:id="423"/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1 </w:t>
      </w:r>
      <w:r w:rsidRPr="00AC4919">
        <w:rPr>
          <w:rFonts w:ascii="Arial"/>
          <w:color w:val="000000"/>
          <w:sz w:val="18"/>
          <w:lang w:val="ru-RU"/>
        </w:rPr>
        <w:t>липня</w:t>
      </w:r>
      <w:r w:rsidRPr="00AC4919">
        <w:rPr>
          <w:rFonts w:ascii="Arial"/>
          <w:color w:val="000000"/>
          <w:sz w:val="18"/>
          <w:lang w:val="ru-RU"/>
        </w:rPr>
        <w:t xml:space="preserve"> 2026 </w:t>
      </w:r>
      <w:r w:rsidRPr="00AC4919">
        <w:rPr>
          <w:rFonts w:ascii="Arial"/>
          <w:color w:val="000000"/>
          <w:sz w:val="18"/>
          <w:lang w:val="ru-RU"/>
        </w:rPr>
        <w:t>року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разом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впровадженням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оцінювання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функціонування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різних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сферах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передачу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від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управління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сфери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функцій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встанов</w:t>
      </w:r>
      <w:r w:rsidRPr="00AC4919">
        <w:rPr>
          <w:rFonts w:ascii="Arial"/>
          <w:color w:val="000000"/>
          <w:sz w:val="18"/>
          <w:lang w:val="ru-RU"/>
        </w:rPr>
        <w:t>лення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інвалідності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повнолітнім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особам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і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дітям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визначених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центральних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органів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виконавчої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влади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та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суб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єктів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Pr="00AC4919" w:rsidRDefault="00AC4919">
      <w:pPr>
        <w:spacing w:after="0"/>
        <w:ind w:firstLine="240"/>
        <w:rPr>
          <w:lang w:val="ru-RU"/>
        </w:rPr>
      </w:pPr>
      <w:bookmarkStart w:id="425" w:name="426"/>
      <w:bookmarkEnd w:id="424"/>
      <w:r w:rsidRPr="00AC4919">
        <w:rPr>
          <w:rFonts w:ascii="Arial"/>
          <w:color w:val="000000"/>
          <w:sz w:val="18"/>
          <w:lang w:val="ru-RU"/>
        </w:rPr>
        <w:t xml:space="preserve">7. </w:t>
      </w:r>
      <w:r w:rsidRPr="00AC4919">
        <w:rPr>
          <w:rFonts w:ascii="Arial"/>
          <w:color w:val="000000"/>
          <w:sz w:val="18"/>
          <w:lang w:val="ru-RU"/>
        </w:rPr>
        <w:t>Обласним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Київській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міській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державним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адміністраціям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військовим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адміністраціям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10 </w:t>
      </w:r>
      <w:r w:rsidRPr="00AC4919">
        <w:rPr>
          <w:rFonts w:ascii="Arial"/>
          <w:color w:val="000000"/>
          <w:sz w:val="18"/>
          <w:lang w:val="ru-RU"/>
        </w:rPr>
        <w:t>січня</w:t>
      </w:r>
      <w:r w:rsidRPr="00AC4919">
        <w:rPr>
          <w:rFonts w:ascii="Arial"/>
          <w:color w:val="000000"/>
          <w:sz w:val="18"/>
          <w:lang w:val="ru-RU"/>
        </w:rPr>
        <w:t xml:space="preserve"> 2025 </w:t>
      </w:r>
      <w:r w:rsidRPr="00AC4919">
        <w:rPr>
          <w:rFonts w:ascii="Arial"/>
          <w:color w:val="000000"/>
          <w:sz w:val="18"/>
          <w:lang w:val="ru-RU"/>
        </w:rPr>
        <w:t>року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забезпечити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передачу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комісіями</w:t>
      </w:r>
      <w:r w:rsidRPr="00AC4919">
        <w:rPr>
          <w:rFonts w:ascii="Arial"/>
          <w:color w:val="000000"/>
          <w:sz w:val="18"/>
          <w:lang w:val="ru-RU"/>
        </w:rPr>
        <w:t xml:space="preserve"> (</w:t>
      </w:r>
      <w:r w:rsidRPr="00AC4919">
        <w:rPr>
          <w:rFonts w:ascii="Arial"/>
          <w:color w:val="000000"/>
          <w:sz w:val="18"/>
          <w:lang w:val="ru-RU"/>
        </w:rPr>
        <w:t>обласними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центральними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міськими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міськими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міжрайонними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районними</w:t>
      </w:r>
      <w:r w:rsidRPr="00AC4919">
        <w:rPr>
          <w:rFonts w:ascii="Arial"/>
          <w:color w:val="000000"/>
          <w:sz w:val="18"/>
          <w:lang w:val="ru-RU"/>
        </w:rPr>
        <w:t xml:space="preserve">) </w:t>
      </w:r>
      <w:r w:rsidRPr="00AC4919">
        <w:rPr>
          <w:rFonts w:ascii="Arial"/>
          <w:color w:val="000000"/>
          <w:sz w:val="18"/>
          <w:lang w:val="ru-RU"/>
        </w:rPr>
        <w:t>визначеним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для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кожної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закладам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охорони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здоров</w:t>
      </w:r>
      <w:r w:rsidRPr="00AC4919">
        <w:rPr>
          <w:rFonts w:ascii="Arial"/>
          <w:color w:val="000000"/>
          <w:sz w:val="18"/>
          <w:lang w:val="ru-RU"/>
        </w:rPr>
        <w:t>'</w:t>
      </w:r>
      <w:r w:rsidRPr="00AC4919">
        <w:rPr>
          <w:rFonts w:ascii="Arial"/>
          <w:color w:val="000000"/>
          <w:sz w:val="18"/>
          <w:lang w:val="ru-RU"/>
        </w:rPr>
        <w:t>я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всіх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наявних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у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експертних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справ</w:t>
      </w:r>
      <w:r w:rsidRPr="00AC4919">
        <w:rPr>
          <w:rFonts w:ascii="Arial"/>
          <w:color w:val="000000"/>
          <w:sz w:val="18"/>
          <w:lang w:val="ru-RU"/>
        </w:rPr>
        <w:t xml:space="preserve">, </w:t>
      </w:r>
      <w:r w:rsidRPr="00AC4919">
        <w:rPr>
          <w:rFonts w:ascii="Arial"/>
          <w:color w:val="000000"/>
          <w:sz w:val="18"/>
          <w:lang w:val="ru-RU"/>
        </w:rPr>
        <w:t>за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якими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розгляд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медико</w:t>
      </w:r>
      <w:r w:rsidRPr="00AC4919">
        <w:rPr>
          <w:rFonts w:ascii="Arial"/>
          <w:color w:val="000000"/>
          <w:sz w:val="18"/>
          <w:lang w:val="ru-RU"/>
        </w:rPr>
        <w:t>-</w:t>
      </w:r>
      <w:r w:rsidRPr="00AC4919">
        <w:rPr>
          <w:rFonts w:ascii="Arial"/>
          <w:color w:val="000000"/>
          <w:sz w:val="18"/>
          <w:lang w:val="ru-RU"/>
        </w:rPr>
        <w:t>соціальними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експертними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комісіями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був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про</w:t>
      </w:r>
      <w:r w:rsidRPr="00AC4919">
        <w:rPr>
          <w:rFonts w:ascii="Arial"/>
          <w:color w:val="000000"/>
          <w:sz w:val="18"/>
          <w:lang w:val="ru-RU"/>
        </w:rPr>
        <w:t>ведений</w:t>
      </w:r>
      <w:r w:rsidRPr="00AC4919">
        <w:rPr>
          <w:rFonts w:ascii="Arial"/>
          <w:color w:val="000000"/>
          <w:sz w:val="18"/>
          <w:lang w:val="ru-RU"/>
        </w:rPr>
        <w:t xml:space="preserve"> </w:t>
      </w:r>
      <w:r w:rsidRPr="00AC4919">
        <w:rPr>
          <w:rFonts w:ascii="Arial"/>
          <w:color w:val="000000"/>
          <w:sz w:val="18"/>
          <w:lang w:val="ru-RU"/>
        </w:rPr>
        <w:t>до</w:t>
      </w:r>
      <w:r w:rsidRPr="00AC4919">
        <w:rPr>
          <w:rFonts w:ascii="Arial"/>
          <w:color w:val="000000"/>
          <w:sz w:val="18"/>
          <w:lang w:val="ru-RU"/>
        </w:rPr>
        <w:t xml:space="preserve"> 31 </w:t>
      </w:r>
      <w:r w:rsidRPr="00AC4919">
        <w:rPr>
          <w:rFonts w:ascii="Arial"/>
          <w:color w:val="000000"/>
          <w:sz w:val="18"/>
          <w:lang w:val="ru-RU"/>
        </w:rPr>
        <w:t>грудня</w:t>
      </w:r>
      <w:r w:rsidRPr="00AC4919">
        <w:rPr>
          <w:rFonts w:ascii="Arial"/>
          <w:color w:val="000000"/>
          <w:sz w:val="18"/>
          <w:lang w:val="ru-RU"/>
        </w:rPr>
        <w:t xml:space="preserve"> 2024 </w:t>
      </w:r>
      <w:r w:rsidRPr="00AC4919">
        <w:rPr>
          <w:rFonts w:ascii="Arial"/>
          <w:color w:val="000000"/>
          <w:sz w:val="18"/>
          <w:lang w:val="ru-RU"/>
        </w:rPr>
        <w:t>року</w:t>
      </w:r>
      <w:r w:rsidRPr="00AC4919">
        <w:rPr>
          <w:rFonts w:ascii="Arial"/>
          <w:color w:val="000000"/>
          <w:sz w:val="18"/>
          <w:lang w:val="ru-RU"/>
        </w:rPr>
        <w:t>.</w:t>
      </w:r>
    </w:p>
    <w:p w:rsidR="005B7B4D" w:rsidRDefault="00AC4919">
      <w:pPr>
        <w:spacing w:after="0"/>
        <w:ind w:firstLine="240"/>
      </w:pPr>
      <w:bookmarkStart w:id="426" w:name="427"/>
      <w:bookmarkEnd w:id="425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).</w:t>
      </w:r>
    </w:p>
    <w:p w:rsidR="005B7B4D" w:rsidRDefault="00AC4919">
      <w:pPr>
        <w:spacing w:after="0"/>
        <w:ind w:firstLine="240"/>
      </w:pPr>
      <w:bookmarkStart w:id="427" w:name="428"/>
      <w:bookmarkEnd w:id="42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5B7B4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B7B4D" w:rsidRDefault="00AC4919">
            <w:pPr>
              <w:spacing w:after="0"/>
              <w:jc w:val="center"/>
            </w:pPr>
            <w:bookmarkStart w:id="428" w:name="429"/>
            <w:bookmarkEnd w:id="42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5B7B4D" w:rsidRDefault="00AC4919">
            <w:pPr>
              <w:spacing w:after="0"/>
              <w:jc w:val="center"/>
            </w:pPr>
            <w:bookmarkStart w:id="429" w:name="430"/>
            <w:bookmarkEnd w:id="428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429"/>
      </w:tr>
      <w:tr w:rsidR="005B7B4D" w:rsidRPr="00AC491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B7B4D" w:rsidRPr="00AC4919" w:rsidRDefault="00AC4919">
            <w:pPr>
              <w:spacing w:after="0"/>
              <w:jc w:val="center"/>
              <w:rPr>
                <w:lang w:val="ru-RU"/>
              </w:rPr>
            </w:pPr>
            <w:bookmarkStart w:id="430" w:name="431"/>
            <w:r w:rsidRPr="00AC4919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AC4919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AC4919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AC4919">
              <w:rPr>
                <w:lang w:val="ru-RU"/>
              </w:rPr>
              <w:br/>
            </w:r>
            <w:r w:rsidRPr="00AC4919">
              <w:rPr>
                <w:rFonts w:ascii="Arial"/>
                <w:b/>
                <w:color w:val="000000"/>
                <w:sz w:val="15"/>
                <w:lang w:val="ru-RU"/>
              </w:rPr>
              <w:t xml:space="preserve">19 </w:t>
            </w:r>
            <w:r w:rsidRPr="00AC4919">
              <w:rPr>
                <w:rFonts w:ascii="Arial"/>
                <w:b/>
                <w:color w:val="000000"/>
                <w:sz w:val="15"/>
                <w:lang w:val="ru-RU"/>
              </w:rPr>
              <w:t>грудня</w:t>
            </w:r>
            <w:r w:rsidRPr="00AC4919">
              <w:rPr>
                <w:rFonts w:ascii="Arial"/>
                <w:b/>
                <w:color w:val="000000"/>
                <w:sz w:val="15"/>
                <w:lang w:val="ru-RU"/>
              </w:rPr>
              <w:t xml:space="preserve"> 2024 </w:t>
            </w:r>
            <w:r w:rsidRPr="00AC4919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AC4919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AC4919">
              <w:rPr>
                <w:rFonts w:ascii="Arial"/>
                <w:b/>
                <w:color w:val="000000"/>
                <w:sz w:val="15"/>
                <w:lang w:val="ru-RU"/>
              </w:rPr>
              <w:t xml:space="preserve"> 4170-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5B7B4D" w:rsidRPr="00AC4919" w:rsidRDefault="00AC4919">
            <w:pPr>
              <w:spacing w:after="0"/>
              <w:jc w:val="center"/>
              <w:rPr>
                <w:lang w:val="ru-RU"/>
              </w:rPr>
            </w:pPr>
            <w:bookmarkStart w:id="431" w:name="432"/>
            <w:bookmarkEnd w:id="430"/>
            <w:r w:rsidRPr="00AC491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431"/>
      </w:tr>
    </w:tbl>
    <w:p w:rsidR="005B7B4D" w:rsidRPr="00AC4919" w:rsidRDefault="00AC4919">
      <w:pPr>
        <w:rPr>
          <w:lang w:val="ru-RU"/>
        </w:rPr>
      </w:pPr>
      <w:r w:rsidRPr="00AC4919">
        <w:rPr>
          <w:lang w:val="ru-RU"/>
        </w:rPr>
        <w:br/>
      </w:r>
    </w:p>
    <w:p w:rsidR="005B7B4D" w:rsidRPr="00AC4919" w:rsidRDefault="005B7B4D">
      <w:pPr>
        <w:spacing w:after="0"/>
        <w:ind w:firstLine="240"/>
        <w:rPr>
          <w:lang w:val="ru-RU"/>
        </w:rPr>
      </w:pPr>
      <w:bookmarkStart w:id="432" w:name="433"/>
    </w:p>
    <w:p w:rsidR="005B7B4D" w:rsidRDefault="00AC4919">
      <w:bookmarkStart w:id="433" w:name="_GoBack"/>
      <w:bookmarkEnd w:id="432"/>
      <w:bookmarkEnd w:id="433"/>
      <w:r>
        <w:br/>
      </w:r>
    </w:p>
    <w:sectPr w:rsidR="005B7B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B7B4D"/>
    <w:rsid w:val="005B7B4D"/>
    <w:rsid w:val="00AC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C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4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14138</Words>
  <Characters>80590</Characters>
  <Application>Microsoft Office Word</Application>
  <DocSecurity>0</DocSecurity>
  <Lines>671</Lines>
  <Paragraphs>189</Paragraphs>
  <ScaleCrop>false</ScaleCrop>
  <Company>*</Company>
  <LinksUpToDate>false</LinksUpToDate>
  <CharactersWithSpaces>94539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2025-01-02T07:38:00Z</dcterms:created>
  <dcterms:modified xsi:type="dcterms:W3CDTF">2025-01-02T07:38:00Z</dcterms:modified>
</cp:coreProperties>
</file>