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AC" w:rsidRDefault="00E013D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AC" w:rsidRDefault="00E013D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066AC" w:rsidRDefault="00E013D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вдосконалення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" w:name="4"/>
      <w:bookmarkEnd w:id="2"/>
      <w:r w:rsidRPr="00E013D0">
        <w:rPr>
          <w:rFonts w:ascii="Arial"/>
          <w:color w:val="000000"/>
          <w:sz w:val="18"/>
          <w:lang w:val="ru-RU"/>
        </w:rPr>
        <w:t>Верховна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Рада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постановляє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" w:name="5"/>
      <w:bookmarkEnd w:id="3"/>
      <w:r>
        <w:rPr>
          <w:rFonts w:ascii="Arial"/>
          <w:color w:val="000000"/>
          <w:sz w:val="18"/>
        </w:rPr>
        <w:t>I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Внести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законодавчих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актів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5" w:name="6"/>
      <w:bookmarkEnd w:id="4"/>
      <w:r w:rsidRPr="00E013D0">
        <w:rPr>
          <w:rFonts w:ascii="Arial"/>
          <w:color w:val="000000"/>
          <w:sz w:val="18"/>
          <w:lang w:val="ru-RU"/>
        </w:rPr>
        <w:t xml:space="preserve">1. </w:t>
      </w:r>
      <w:r w:rsidRPr="00E013D0">
        <w:rPr>
          <w:rFonts w:ascii="Arial"/>
          <w:color w:val="000000"/>
          <w:sz w:val="18"/>
          <w:lang w:val="ru-RU"/>
        </w:rPr>
        <w:t>Статтю</w:t>
      </w:r>
      <w:r w:rsidRPr="00E013D0">
        <w:rPr>
          <w:rFonts w:ascii="Arial"/>
          <w:color w:val="000000"/>
          <w:sz w:val="18"/>
          <w:lang w:val="ru-RU"/>
        </w:rPr>
        <w:t xml:space="preserve"> 401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Відомості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Верховної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Ради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2001 </w:t>
      </w:r>
      <w:r w:rsidRPr="00E013D0">
        <w:rPr>
          <w:rFonts w:ascii="Arial"/>
          <w:color w:val="000000"/>
          <w:sz w:val="18"/>
          <w:lang w:val="ru-RU"/>
        </w:rPr>
        <w:t>р</w:t>
      </w:r>
      <w:r w:rsidRPr="00E013D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013D0">
        <w:rPr>
          <w:rFonts w:ascii="Arial"/>
          <w:color w:val="000000"/>
          <w:sz w:val="18"/>
          <w:lang w:val="ru-RU"/>
        </w:rPr>
        <w:t xml:space="preserve"> 25 - 26, </w:t>
      </w:r>
      <w:r w:rsidRPr="00E013D0">
        <w:rPr>
          <w:rFonts w:ascii="Arial"/>
          <w:color w:val="000000"/>
          <w:sz w:val="18"/>
          <w:lang w:val="ru-RU"/>
        </w:rPr>
        <w:t>ст</w:t>
      </w:r>
      <w:r w:rsidRPr="00E013D0">
        <w:rPr>
          <w:rFonts w:ascii="Arial"/>
          <w:color w:val="000000"/>
          <w:sz w:val="18"/>
          <w:lang w:val="ru-RU"/>
        </w:rPr>
        <w:t xml:space="preserve">. 131)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</w:t>
      </w:r>
      <w:r w:rsidRPr="00E013D0">
        <w:rPr>
          <w:rFonts w:ascii="Arial"/>
          <w:color w:val="000000"/>
          <w:sz w:val="18"/>
          <w:lang w:val="ru-RU"/>
        </w:rPr>
        <w:t>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змісту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6" w:name="7"/>
      <w:bookmarkEnd w:id="5"/>
      <w:r w:rsidRPr="00E013D0">
        <w:rPr>
          <w:rFonts w:ascii="Arial"/>
          <w:color w:val="000000"/>
          <w:sz w:val="18"/>
          <w:lang w:val="ru-RU"/>
        </w:rPr>
        <w:t xml:space="preserve">"5. </w:t>
      </w:r>
      <w:r w:rsidRPr="00E013D0">
        <w:rPr>
          <w:rFonts w:ascii="Arial"/>
          <w:color w:val="000000"/>
          <w:sz w:val="18"/>
          <w:lang w:val="ru-RU"/>
        </w:rPr>
        <w:t>Особа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воєнного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вперше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вчинила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статтями</w:t>
      </w:r>
      <w:r w:rsidRPr="00E013D0">
        <w:rPr>
          <w:rFonts w:ascii="Arial"/>
          <w:color w:val="000000"/>
          <w:sz w:val="18"/>
          <w:lang w:val="ru-RU"/>
        </w:rPr>
        <w:t xml:space="preserve"> 407, 408 </w:t>
      </w:r>
      <w:r w:rsidRPr="00E013D0">
        <w:rPr>
          <w:rFonts w:ascii="Arial"/>
          <w:color w:val="000000"/>
          <w:sz w:val="18"/>
          <w:lang w:val="ru-RU"/>
        </w:rPr>
        <w:t>цього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може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бути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порядку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процесуа</w:t>
      </w:r>
      <w:r w:rsidRPr="00E013D0">
        <w:rPr>
          <w:rFonts w:ascii="Arial"/>
          <w:color w:val="000000"/>
          <w:sz w:val="18"/>
          <w:lang w:val="ru-RU"/>
        </w:rPr>
        <w:t>льним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вона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добровільно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звернулася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клопотанням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слідчого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прокурора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суду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намір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повернутися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цієї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місця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наявності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письмово</w:t>
      </w:r>
      <w:r w:rsidRPr="00E013D0">
        <w:rPr>
          <w:rFonts w:ascii="Arial"/>
          <w:color w:val="000000"/>
          <w:sz w:val="18"/>
          <w:lang w:val="ru-RU"/>
        </w:rPr>
        <w:t>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згоди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командира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начальника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установи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>".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7" w:name="8"/>
      <w:bookmarkEnd w:id="6"/>
      <w:r w:rsidRPr="00E013D0">
        <w:rPr>
          <w:rFonts w:ascii="Arial"/>
          <w:color w:val="000000"/>
          <w:sz w:val="18"/>
          <w:lang w:val="ru-RU"/>
        </w:rPr>
        <w:t xml:space="preserve">2.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процесуальному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Відомості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Верховної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Ради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2013 </w:t>
      </w:r>
      <w:r w:rsidRPr="00E013D0">
        <w:rPr>
          <w:rFonts w:ascii="Arial"/>
          <w:color w:val="000000"/>
          <w:sz w:val="18"/>
          <w:lang w:val="ru-RU"/>
        </w:rPr>
        <w:t>р</w:t>
      </w:r>
      <w:r w:rsidRPr="00E013D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E013D0">
        <w:rPr>
          <w:rFonts w:ascii="Arial"/>
          <w:color w:val="000000"/>
          <w:sz w:val="18"/>
          <w:lang w:val="ru-RU"/>
        </w:rPr>
        <w:t xml:space="preserve"> 9 - 13, </w:t>
      </w:r>
      <w:r w:rsidRPr="00E013D0">
        <w:rPr>
          <w:rFonts w:ascii="Arial"/>
          <w:color w:val="000000"/>
          <w:sz w:val="18"/>
          <w:lang w:val="ru-RU"/>
        </w:rPr>
        <w:t>ст</w:t>
      </w:r>
      <w:r w:rsidRPr="00E013D0">
        <w:rPr>
          <w:rFonts w:ascii="Arial"/>
          <w:color w:val="000000"/>
          <w:sz w:val="18"/>
          <w:lang w:val="ru-RU"/>
        </w:rPr>
        <w:t>. 88):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8" w:name="9"/>
      <w:bookmarkEnd w:id="7"/>
      <w:r w:rsidRPr="00E013D0">
        <w:rPr>
          <w:rFonts w:ascii="Arial"/>
          <w:color w:val="000000"/>
          <w:sz w:val="18"/>
          <w:lang w:val="ru-RU"/>
        </w:rPr>
        <w:t xml:space="preserve">1) </w:t>
      </w:r>
      <w:r w:rsidRPr="00E013D0">
        <w:rPr>
          <w:rFonts w:ascii="Arial"/>
          <w:color w:val="000000"/>
          <w:sz w:val="18"/>
          <w:lang w:val="ru-RU"/>
        </w:rPr>
        <w:t>частину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</w:t>
      </w:r>
      <w:r w:rsidRPr="00E013D0">
        <w:rPr>
          <w:rFonts w:ascii="Arial"/>
          <w:color w:val="000000"/>
          <w:sz w:val="18"/>
          <w:lang w:val="ru-RU"/>
        </w:rPr>
        <w:t>ті</w:t>
      </w:r>
      <w:r w:rsidRPr="00E013D0">
        <w:rPr>
          <w:rFonts w:ascii="Arial"/>
          <w:color w:val="000000"/>
          <w:sz w:val="18"/>
          <w:lang w:val="ru-RU"/>
        </w:rPr>
        <w:t xml:space="preserve"> 286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абзацом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змісту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9" w:name="10"/>
      <w:bookmarkEnd w:id="8"/>
      <w:r w:rsidRPr="00E013D0">
        <w:rPr>
          <w:rFonts w:ascii="Arial"/>
          <w:color w:val="000000"/>
          <w:sz w:val="18"/>
          <w:lang w:val="ru-RU"/>
        </w:rPr>
        <w:t>"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разі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наявності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401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прокурор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повинен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отримати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письмову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згоду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команд</w:t>
      </w:r>
      <w:r w:rsidRPr="00E013D0">
        <w:rPr>
          <w:rFonts w:ascii="Arial"/>
          <w:color w:val="000000"/>
          <w:sz w:val="18"/>
          <w:lang w:val="ru-RU"/>
        </w:rPr>
        <w:t>ира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начальника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установи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можливість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підозрюваним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обвинуваченим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0" w:name="11"/>
      <w:bookmarkEnd w:id="9"/>
      <w:r w:rsidRPr="00E013D0">
        <w:rPr>
          <w:rFonts w:ascii="Arial"/>
          <w:color w:val="000000"/>
          <w:sz w:val="18"/>
          <w:lang w:val="ru-RU"/>
        </w:rPr>
        <w:t xml:space="preserve">2) </w:t>
      </w:r>
      <w:r w:rsidRPr="00E013D0">
        <w:rPr>
          <w:rFonts w:ascii="Arial"/>
          <w:color w:val="000000"/>
          <w:sz w:val="18"/>
          <w:lang w:val="ru-RU"/>
        </w:rPr>
        <w:t>абзац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одинадцятий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287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цифрами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разі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401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- </w:t>
      </w:r>
      <w:r w:rsidRPr="00E013D0">
        <w:rPr>
          <w:rFonts w:ascii="Arial"/>
          <w:color w:val="000000"/>
          <w:sz w:val="18"/>
          <w:lang w:val="ru-RU"/>
        </w:rPr>
        <w:t>письмова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згода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командира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начальника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установи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можливість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підозрюваним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1" w:name="12"/>
      <w:bookmarkEnd w:id="10"/>
      <w:r w:rsidRPr="00E013D0">
        <w:rPr>
          <w:rFonts w:ascii="Arial"/>
          <w:color w:val="000000"/>
          <w:sz w:val="18"/>
          <w:lang w:val="ru-RU"/>
        </w:rPr>
        <w:t xml:space="preserve">3) </w:t>
      </w:r>
      <w:r w:rsidRPr="00E013D0">
        <w:rPr>
          <w:rFonts w:ascii="Arial"/>
          <w:color w:val="000000"/>
          <w:sz w:val="18"/>
          <w:lang w:val="ru-RU"/>
        </w:rPr>
        <w:t>частину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третю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288 </w:t>
      </w:r>
      <w:r w:rsidRPr="00E013D0">
        <w:rPr>
          <w:rFonts w:ascii="Arial"/>
          <w:color w:val="000000"/>
          <w:sz w:val="18"/>
          <w:lang w:val="ru-RU"/>
        </w:rPr>
        <w:t>доповнит</w:t>
      </w:r>
      <w:r w:rsidRPr="00E013D0">
        <w:rPr>
          <w:rFonts w:ascii="Arial"/>
          <w:color w:val="000000"/>
          <w:sz w:val="18"/>
          <w:lang w:val="ru-RU"/>
        </w:rPr>
        <w:t>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абзацом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змісту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2" w:name="13"/>
      <w:bookmarkEnd w:id="11"/>
      <w:r w:rsidRPr="00E013D0">
        <w:rPr>
          <w:rFonts w:ascii="Arial"/>
          <w:color w:val="000000"/>
          <w:sz w:val="18"/>
          <w:lang w:val="ru-RU"/>
        </w:rPr>
        <w:t>"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разі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закриття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провадження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підозрюваного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обвинуваченого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401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суд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своєю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</w:t>
      </w:r>
      <w:r w:rsidRPr="00E013D0">
        <w:rPr>
          <w:rFonts w:ascii="Arial"/>
          <w:color w:val="000000"/>
          <w:sz w:val="18"/>
          <w:lang w:val="ru-RU"/>
        </w:rPr>
        <w:t>лою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зобов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язує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невідкладно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поновити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пізніше</w:t>
      </w:r>
      <w:r w:rsidRPr="00E013D0">
        <w:rPr>
          <w:rFonts w:ascii="Arial"/>
          <w:color w:val="000000"/>
          <w:sz w:val="18"/>
          <w:lang w:val="ru-RU"/>
        </w:rPr>
        <w:t xml:space="preserve"> 72 </w:t>
      </w:r>
      <w:r w:rsidRPr="00E013D0">
        <w:rPr>
          <w:rFonts w:ascii="Arial"/>
          <w:color w:val="000000"/>
          <w:sz w:val="18"/>
          <w:lang w:val="ru-RU"/>
        </w:rPr>
        <w:t>годин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зобов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язує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прибути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місця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</w:t>
      </w:r>
      <w:r w:rsidRPr="00E013D0">
        <w:rPr>
          <w:rFonts w:ascii="Arial"/>
          <w:color w:val="000000"/>
          <w:sz w:val="18"/>
          <w:lang w:val="ru-RU"/>
        </w:rPr>
        <w:t>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3" w:name="14"/>
      <w:bookmarkEnd w:id="12"/>
      <w:r w:rsidRPr="00E013D0">
        <w:rPr>
          <w:rFonts w:ascii="Arial"/>
          <w:color w:val="000000"/>
          <w:sz w:val="18"/>
          <w:lang w:val="ru-RU"/>
        </w:rPr>
        <w:t xml:space="preserve">4)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616: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4" w:name="15"/>
      <w:bookmarkEnd w:id="13"/>
      <w:r w:rsidRPr="00E013D0">
        <w:rPr>
          <w:rFonts w:ascii="Arial"/>
          <w:color w:val="000000"/>
          <w:sz w:val="18"/>
          <w:lang w:val="ru-RU"/>
        </w:rPr>
        <w:t>назву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викласти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редакції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jc w:val="center"/>
        <w:rPr>
          <w:lang w:val="ru-RU"/>
        </w:rPr>
      </w:pPr>
      <w:bookmarkStart w:id="15" w:name="16"/>
      <w:bookmarkEnd w:id="14"/>
      <w:r w:rsidRPr="00E013D0">
        <w:rPr>
          <w:rFonts w:ascii="Arial"/>
          <w:color w:val="000000"/>
          <w:sz w:val="18"/>
          <w:lang w:val="ru-RU"/>
        </w:rPr>
        <w:t>"</w:t>
      </w:r>
      <w:r w:rsidRPr="00E013D0">
        <w:rPr>
          <w:rFonts w:ascii="Arial"/>
          <w:b/>
          <w:color w:val="000000"/>
          <w:sz w:val="18"/>
          <w:lang w:val="ru-RU"/>
        </w:rPr>
        <w:t>Стаття</w:t>
      </w:r>
      <w:r w:rsidRPr="00E013D0">
        <w:rPr>
          <w:rFonts w:ascii="Arial"/>
          <w:b/>
          <w:color w:val="000000"/>
          <w:sz w:val="18"/>
          <w:lang w:val="ru-RU"/>
        </w:rPr>
        <w:t xml:space="preserve"> 616. </w:t>
      </w:r>
      <w:r w:rsidRPr="00E013D0">
        <w:rPr>
          <w:rFonts w:ascii="Arial"/>
          <w:b/>
          <w:color w:val="000000"/>
          <w:sz w:val="18"/>
          <w:lang w:val="ru-RU"/>
        </w:rPr>
        <w:t>Скасування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запобіжного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заходу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для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проходження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військової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служби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призовом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під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час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мобілізації</w:t>
      </w:r>
      <w:r w:rsidRPr="00E013D0">
        <w:rPr>
          <w:rFonts w:ascii="Arial"/>
          <w:b/>
          <w:color w:val="000000"/>
          <w:sz w:val="18"/>
          <w:lang w:val="ru-RU"/>
        </w:rPr>
        <w:t xml:space="preserve">, </w:t>
      </w:r>
      <w:r w:rsidRPr="00E013D0">
        <w:rPr>
          <w:rFonts w:ascii="Arial"/>
          <w:b/>
          <w:color w:val="000000"/>
          <w:sz w:val="18"/>
          <w:lang w:val="ru-RU"/>
        </w:rPr>
        <w:t>на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особливий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період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та</w:t>
      </w:r>
      <w:r w:rsidRPr="00E013D0">
        <w:rPr>
          <w:rFonts w:ascii="Arial"/>
          <w:b/>
          <w:color w:val="000000"/>
          <w:sz w:val="18"/>
          <w:lang w:val="ru-RU"/>
        </w:rPr>
        <w:t>/</w:t>
      </w:r>
      <w:r w:rsidRPr="00E013D0">
        <w:rPr>
          <w:rFonts w:ascii="Arial"/>
          <w:b/>
          <w:color w:val="000000"/>
          <w:sz w:val="18"/>
          <w:lang w:val="ru-RU"/>
        </w:rPr>
        <w:t>або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військової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служби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контрактом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осіб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рядового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, </w:t>
      </w:r>
      <w:r w:rsidRPr="00E013D0">
        <w:rPr>
          <w:rFonts w:ascii="Arial"/>
          <w:b/>
          <w:color w:val="000000"/>
          <w:sz w:val="18"/>
          <w:lang w:val="ru-RU"/>
        </w:rPr>
        <w:t>сержа</w:t>
      </w:r>
      <w:r w:rsidRPr="00E013D0">
        <w:rPr>
          <w:rFonts w:ascii="Arial"/>
          <w:b/>
          <w:color w:val="000000"/>
          <w:sz w:val="18"/>
          <w:lang w:val="ru-RU"/>
        </w:rPr>
        <w:t>нтського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і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старшинського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та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офіцерського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складу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або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зміна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запобіжного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заходу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з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інших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підстав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6" w:name="17"/>
      <w:bookmarkEnd w:id="15"/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першій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7" w:name="18"/>
      <w:bookmarkEnd w:id="16"/>
      <w:r w:rsidRPr="00E013D0">
        <w:rPr>
          <w:rFonts w:ascii="Arial"/>
          <w:color w:val="000000"/>
          <w:sz w:val="18"/>
          <w:lang w:val="ru-RU"/>
        </w:rPr>
        <w:t>абзац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викласти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редакції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8" w:name="19"/>
      <w:bookmarkEnd w:id="17"/>
      <w:r w:rsidRPr="00E013D0">
        <w:rPr>
          <w:rFonts w:ascii="Arial"/>
          <w:color w:val="000000"/>
          <w:sz w:val="18"/>
          <w:lang w:val="ru-RU"/>
        </w:rPr>
        <w:t xml:space="preserve">"1.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разі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введення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воєнного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стану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заходів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національної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безпеки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оборони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відсічі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стримування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збройної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агресії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Російської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Федерації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держав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підозрюваний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обвинувачений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досудового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розслідування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розгляду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тримається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вартою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крім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тих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lastRenderedPageBreak/>
        <w:t>підозрюються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обвинувачуються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>чиненні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злочинів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основ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національної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безпеки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умисного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вбивства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двох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більше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вчиненого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жорстокістю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поєднаного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зґвалтуванням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сексуальним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насильством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тяжких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корупційних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вчиненні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правопорушень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статтями</w:t>
      </w:r>
      <w:r w:rsidRPr="00E013D0">
        <w:rPr>
          <w:rFonts w:ascii="Arial"/>
          <w:color w:val="000000"/>
          <w:sz w:val="18"/>
          <w:lang w:val="ru-RU"/>
        </w:rPr>
        <w:t xml:space="preserve"> 152 - 156</w:t>
      </w:r>
      <w:r w:rsidRPr="00E013D0">
        <w:rPr>
          <w:rFonts w:ascii="Arial"/>
          <w:color w:val="000000"/>
          <w:vertAlign w:val="superscript"/>
          <w:lang w:val="ru-RU"/>
        </w:rPr>
        <w:t>1</w:t>
      </w:r>
      <w:r w:rsidRPr="00E013D0">
        <w:rPr>
          <w:rFonts w:ascii="Arial"/>
          <w:color w:val="000000"/>
          <w:sz w:val="18"/>
          <w:lang w:val="ru-RU"/>
        </w:rPr>
        <w:t>, 258 - 258</w:t>
      </w:r>
      <w:r w:rsidRPr="00E013D0">
        <w:rPr>
          <w:rFonts w:ascii="Arial"/>
          <w:color w:val="000000"/>
          <w:vertAlign w:val="superscript"/>
          <w:lang w:val="ru-RU"/>
        </w:rPr>
        <w:t>6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четвертою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286</w:t>
      </w:r>
      <w:r w:rsidRPr="00E013D0">
        <w:rPr>
          <w:rFonts w:ascii="Arial"/>
          <w:color w:val="000000"/>
          <w:vertAlign w:val="superscript"/>
          <w:lang w:val="ru-RU"/>
        </w:rPr>
        <w:t>1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статтею</w:t>
      </w:r>
      <w:r w:rsidRPr="00E013D0">
        <w:rPr>
          <w:rFonts w:ascii="Arial"/>
          <w:color w:val="000000"/>
          <w:sz w:val="18"/>
          <w:lang w:val="ru-RU"/>
        </w:rPr>
        <w:t xml:space="preserve"> 348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підозрюваний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обвинувачений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згідно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підпунктом</w:t>
      </w:r>
      <w:r w:rsidRPr="00E013D0">
        <w:rPr>
          <w:rFonts w:ascii="Arial"/>
          <w:color w:val="000000"/>
          <w:sz w:val="18"/>
          <w:lang w:val="ru-RU"/>
        </w:rPr>
        <w:t xml:space="preserve"> 1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3 </w:t>
      </w:r>
      <w:r w:rsidRPr="00E013D0">
        <w:rPr>
          <w:rFonts w:ascii="Arial"/>
          <w:color w:val="000000"/>
          <w:sz w:val="18"/>
          <w:lang w:val="ru-RU"/>
        </w:rPr>
        <w:t>примітки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 xml:space="preserve">368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момент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вчинення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займав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становище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має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звернутися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прокурора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клопотанням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ініціювання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перед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слідчим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суддею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питання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скасування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цього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запобіжно</w:t>
      </w:r>
      <w:r w:rsidRPr="00E013D0">
        <w:rPr>
          <w:rFonts w:ascii="Arial"/>
          <w:color w:val="000000"/>
          <w:sz w:val="18"/>
          <w:lang w:val="ru-RU"/>
        </w:rPr>
        <w:t>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заходу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призовом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мобілізації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19" w:name="20"/>
      <w:bookmarkEnd w:id="18"/>
      <w:r w:rsidRPr="00E013D0">
        <w:rPr>
          <w:rFonts w:ascii="Arial"/>
          <w:color w:val="000000"/>
          <w:sz w:val="18"/>
          <w:lang w:val="ru-RU"/>
        </w:rPr>
        <w:t>абзаци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третій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</w:t>
      </w:r>
      <w:r w:rsidRPr="00E013D0">
        <w:rPr>
          <w:rFonts w:ascii="Arial"/>
          <w:color w:val="000000"/>
          <w:sz w:val="18"/>
          <w:lang w:val="ru-RU"/>
        </w:rPr>
        <w:t>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вигляді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вартою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0" w:name="21"/>
      <w:bookmarkEnd w:id="19"/>
      <w:r w:rsidRPr="00E013D0">
        <w:rPr>
          <w:rFonts w:ascii="Arial"/>
          <w:color w:val="000000"/>
          <w:sz w:val="18"/>
          <w:lang w:val="ru-RU"/>
        </w:rPr>
        <w:t>абзаци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четвертий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</w:t>
      </w:r>
      <w:r w:rsidRPr="00E013D0">
        <w:rPr>
          <w:rFonts w:ascii="Arial"/>
          <w:color w:val="000000"/>
          <w:sz w:val="18"/>
          <w:lang w:val="ru-RU"/>
        </w:rPr>
        <w:t>тий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1" w:name="22"/>
      <w:bookmarkEnd w:id="20"/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другій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2" w:name="23"/>
      <w:bookmarkEnd w:id="21"/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абзаці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першому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3" w:name="24"/>
      <w:bookmarkEnd w:id="22"/>
      <w:r w:rsidRPr="00E013D0">
        <w:rPr>
          <w:rFonts w:ascii="Arial"/>
          <w:color w:val="000000"/>
          <w:sz w:val="18"/>
          <w:lang w:val="ru-RU"/>
        </w:rPr>
        <w:t>перше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вигляді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вартою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4" w:name="25"/>
      <w:bookmarkEnd w:id="23"/>
      <w:r w:rsidRPr="00E013D0">
        <w:rPr>
          <w:rFonts w:ascii="Arial"/>
          <w:color w:val="000000"/>
          <w:sz w:val="18"/>
          <w:lang w:val="ru-RU"/>
        </w:rPr>
        <w:t>друге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вартою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подальшого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>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5" w:name="26"/>
      <w:bookmarkEnd w:id="24"/>
      <w:r w:rsidRPr="00E013D0">
        <w:rPr>
          <w:rFonts w:ascii="Arial"/>
          <w:color w:val="000000"/>
          <w:sz w:val="18"/>
          <w:lang w:val="ru-RU"/>
        </w:rPr>
        <w:t>абзац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запобіжного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заходу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</w:t>
      </w:r>
      <w:r w:rsidRPr="00E013D0">
        <w:rPr>
          <w:rFonts w:ascii="Arial"/>
          <w:color w:val="000000"/>
          <w:sz w:val="18"/>
          <w:lang w:val="ru-RU"/>
        </w:rPr>
        <w:t>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6" w:name="27"/>
      <w:bookmarkEnd w:id="25"/>
      <w:r w:rsidRPr="00E013D0">
        <w:rPr>
          <w:rFonts w:ascii="Arial"/>
          <w:color w:val="000000"/>
          <w:sz w:val="18"/>
          <w:lang w:val="ru-RU"/>
        </w:rPr>
        <w:t>абзац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третій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третьої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вигляді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вартою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>"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доповнити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складу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7" w:name="28"/>
      <w:bookmarkEnd w:id="26"/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абзаці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четвертої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прокурора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замінити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прокурора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клопотанням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ініціювання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перед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слідчим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суддею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питання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",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особливий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період</w:t>
      </w:r>
      <w:r w:rsidRPr="00E013D0">
        <w:rPr>
          <w:rFonts w:ascii="Arial"/>
          <w:color w:val="000000"/>
          <w:sz w:val="18"/>
          <w:lang w:val="ru-RU"/>
        </w:rPr>
        <w:t xml:space="preserve">" -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осіб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рядового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сержантського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старшинського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офіцерського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скла</w:t>
      </w:r>
      <w:r w:rsidRPr="00E013D0">
        <w:rPr>
          <w:rFonts w:ascii="Arial"/>
          <w:color w:val="000000"/>
          <w:sz w:val="18"/>
          <w:lang w:val="ru-RU"/>
        </w:rPr>
        <w:t>ду</w:t>
      </w:r>
      <w:r w:rsidRPr="00E013D0">
        <w:rPr>
          <w:rFonts w:ascii="Arial"/>
          <w:color w:val="000000"/>
          <w:sz w:val="18"/>
          <w:lang w:val="ru-RU"/>
        </w:rPr>
        <w:t>".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8" w:name="29"/>
      <w:bookmarkEnd w:id="27"/>
      <w:r>
        <w:rPr>
          <w:rFonts w:ascii="Arial"/>
          <w:b/>
          <w:color w:val="000000"/>
          <w:sz w:val="18"/>
        </w:rPr>
        <w:t>II</w:t>
      </w:r>
      <w:r w:rsidRPr="00E013D0">
        <w:rPr>
          <w:rFonts w:ascii="Arial"/>
          <w:b/>
          <w:color w:val="000000"/>
          <w:sz w:val="18"/>
          <w:lang w:val="ru-RU"/>
        </w:rPr>
        <w:t xml:space="preserve">. </w:t>
      </w:r>
      <w:r w:rsidRPr="00E013D0">
        <w:rPr>
          <w:rFonts w:ascii="Arial"/>
          <w:b/>
          <w:color w:val="000000"/>
          <w:sz w:val="18"/>
          <w:lang w:val="ru-RU"/>
        </w:rPr>
        <w:t>Прикінцеві</w:t>
      </w:r>
      <w:r w:rsidRPr="00E013D0">
        <w:rPr>
          <w:rFonts w:ascii="Arial"/>
          <w:b/>
          <w:color w:val="000000"/>
          <w:sz w:val="18"/>
          <w:lang w:val="ru-RU"/>
        </w:rPr>
        <w:t xml:space="preserve"> </w:t>
      </w:r>
      <w:r w:rsidRPr="00E013D0">
        <w:rPr>
          <w:rFonts w:ascii="Arial"/>
          <w:b/>
          <w:color w:val="000000"/>
          <w:sz w:val="18"/>
          <w:lang w:val="ru-RU"/>
        </w:rPr>
        <w:t>положення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29" w:name="30"/>
      <w:bookmarkEnd w:id="28"/>
      <w:r w:rsidRPr="00E013D0">
        <w:rPr>
          <w:rFonts w:ascii="Arial"/>
          <w:color w:val="000000"/>
          <w:sz w:val="18"/>
          <w:lang w:val="ru-RU"/>
        </w:rPr>
        <w:t xml:space="preserve">1. </w:t>
      </w:r>
      <w:r w:rsidRPr="00E013D0">
        <w:rPr>
          <w:rFonts w:ascii="Arial"/>
          <w:color w:val="000000"/>
          <w:sz w:val="18"/>
          <w:lang w:val="ru-RU"/>
        </w:rPr>
        <w:t>Цей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набирає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чинності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наступного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днем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його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опублікування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0" w:name="31"/>
      <w:bookmarkEnd w:id="29"/>
      <w:r w:rsidRPr="00E013D0">
        <w:rPr>
          <w:rFonts w:ascii="Arial"/>
          <w:color w:val="000000"/>
          <w:sz w:val="18"/>
          <w:lang w:val="ru-RU"/>
        </w:rPr>
        <w:t xml:space="preserve">2. </w:t>
      </w:r>
      <w:r w:rsidRPr="00E013D0">
        <w:rPr>
          <w:rFonts w:ascii="Arial"/>
          <w:color w:val="000000"/>
          <w:sz w:val="18"/>
          <w:lang w:val="ru-RU"/>
        </w:rPr>
        <w:t>Внести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24 </w:t>
      </w:r>
      <w:r w:rsidRPr="00E013D0">
        <w:rPr>
          <w:rFonts w:ascii="Arial"/>
          <w:color w:val="000000"/>
          <w:sz w:val="18"/>
          <w:lang w:val="ru-RU"/>
        </w:rPr>
        <w:t>Закону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обов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язок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службу</w:t>
      </w:r>
      <w:r w:rsidRPr="00E013D0">
        <w:rPr>
          <w:rFonts w:ascii="Arial"/>
          <w:color w:val="000000"/>
          <w:sz w:val="18"/>
          <w:lang w:val="ru-RU"/>
        </w:rPr>
        <w:t>" (</w:t>
      </w:r>
      <w:r w:rsidRPr="00E013D0">
        <w:rPr>
          <w:rFonts w:ascii="Arial"/>
          <w:color w:val="000000"/>
          <w:sz w:val="18"/>
          <w:lang w:val="ru-RU"/>
        </w:rPr>
        <w:t>Відомості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Верховної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Ради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2006 </w:t>
      </w:r>
      <w:r w:rsidRPr="00E013D0">
        <w:rPr>
          <w:rFonts w:ascii="Arial"/>
          <w:color w:val="000000"/>
          <w:sz w:val="18"/>
          <w:lang w:val="ru-RU"/>
        </w:rPr>
        <w:t>р</w:t>
      </w:r>
      <w:r w:rsidRPr="00E013D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013D0">
        <w:rPr>
          <w:rFonts w:ascii="Arial"/>
          <w:color w:val="000000"/>
          <w:sz w:val="18"/>
          <w:lang w:val="ru-RU"/>
        </w:rPr>
        <w:t xml:space="preserve"> 38, </w:t>
      </w:r>
      <w:r w:rsidRPr="00E013D0">
        <w:rPr>
          <w:rFonts w:ascii="Arial"/>
          <w:color w:val="000000"/>
          <w:sz w:val="18"/>
          <w:lang w:val="ru-RU"/>
        </w:rPr>
        <w:t>ст</w:t>
      </w:r>
      <w:r w:rsidRPr="00E013D0">
        <w:rPr>
          <w:rFonts w:ascii="Arial"/>
          <w:color w:val="000000"/>
          <w:sz w:val="18"/>
          <w:lang w:val="ru-RU"/>
        </w:rPr>
        <w:t xml:space="preserve">. 324 </w:t>
      </w:r>
      <w:r w:rsidRPr="00E013D0">
        <w:rPr>
          <w:rFonts w:ascii="Arial"/>
          <w:color w:val="000000"/>
          <w:sz w:val="18"/>
          <w:lang w:val="ru-RU"/>
        </w:rPr>
        <w:t>із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насту</w:t>
      </w:r>
      <w:r w:rsidRPr="00E013D0">
        <w:rPr>
          <w:rFonts w:ascii="Arial"/>
          <w:color w:val="000000"/>
          <w:sz w:val="18"/>
          <w:lang w:val="ru-RU"/>
        </w:rPr>
        <w:t>пними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змінами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такі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зміни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1" w:name="32"/>
      <w:bookmarkEnd w:id="30"/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назві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слово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замінити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словами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>";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2" w:name="33"/>
      <w:bookmarkEnd w:id="31"/>
      <w:r w:rsidRPr="00E013D0">
        <w:rPr>
          <w:rFonts w:ascii="Arial"/>
          <w:color w:val="000000"/>
          <w:sz w:val="18"/>
          <w:lang w:val="ru-RU"/>
        </w:rPr>
        <w:t>частину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викласти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редакції</w:t>
      </w:r>
      <w:r w:rsidRPr="00E013D0">
        <w:rPr>
          <w:rFonts w:ascii="Arial"/>
          <w:color w:val="000000"/>
          <w:sz w:val="18"/>
          <w:lang w:val="ru-RU"/>
        </w:rPr>
        <w:t>: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3" w:name="34"/>
      <w:bookmarkEnd w:id="32"/>
      <w:r w:rsidRPr="00E013D0">
        <w:rPr>
          <w:rFonts w:ascii="Arial"/>
          <w:color w:val="000000"/>
          <w:sz w:val="18"/>
          <w:lang w:val="ru-RU"/>
        </w:rPr>
        <w:t xml:space="preserve">"2. </w:t>
      </w:r>
      <w:r w:rsidRPr="00E013D0">
        <w:rPr>
          <w:rFonts w:ascii="Arial"/>
          <w:color w:val="000000"/>
          <w:sz w:val="18"/>
          <w:lang w:val="ru-RU"/>
        </w:rPr>
        <w:t>Військова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призупиняється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самовільно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залишили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місця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дезертирували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Збройних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формувань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добровільно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здалися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полон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визначено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4" w:name="35"/>
      <w:bookmarkEnd w:id="33"/>
      <w:r w:rsidRPr="00E013D0">
        <w:rPr>
          <w:rFonts w:ascii="Arial"/>
          <w:color w:val="000000"/>
          <w:sz w:val="18"/>
          <w:lang w:val="ru-RU"/>
        </w:rPr>
        <w:t>Початком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день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внесення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відомостей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Єдиного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реєстру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досудових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розслідувань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заяви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повідомлення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командира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начальника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поданих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85 </w:t>
      </w:r>
      <w:r w:rsidRPr="00E013D0">
        <w:rPr>
          <w:rFonts w:ascii="Arial"/>
          <w:color w:val="000000"/>
          <w:sz w:val="18"/>
          <w:lang w:val="ru-RU"/>
        </w:rPr>
        <w:t>Дисциплінарного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статуту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Збройних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заяви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повідомлення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начальника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органу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управління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</w:t>
      </w:r>
      <w:r w:rsidRPr="00E013D0">
        <w:rPr>
          <w:rFonts w:ascii="Arial"/>
          <w:color w:val="000000"/>
          <w:sz w:val="18"/>
          <w:lang w:val="ru-RU"/>
        </w:rPr>
        <w:t>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правопорядку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Збройних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Силах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вчинене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правопорушення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Підставою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є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отримання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письмового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повідомлення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правоохоронного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органу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внесення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відомостей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Єди</w:t>
      </w:r>
      <w:r w:rsidRPr="00E013D0">
        <w:rPr>
          <w:rFonts w:ascii="Arial"/>
          <w:color w:val="000000"/>
          <w:sz w:val="18"/>
          <w:lang w:val="ru-RU"/>
        </w:rPr>
        <w:t>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реєстру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досудових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розслідувань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щодо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правопорушення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витягу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Єдиного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реєстру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досудових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розслідувань</w:t>
      </w:r>
      <w:r w:rsidRPr="00E013D0">
        <w:rPr>
          <w:rFonts w:ascii="Arial"/>
          <w:color w:val="000000"/>
          <w:sz w:val="18"/>
          <w:lang w:val="ru-RU"/>
        </w:rPr>
        <w:t>).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5" w:name="36"/>
      <w:bookmarkEnd w:id="34"/>
      <w:r w:rsidRPr="00E013D0">
        <w:rPr>
          <w:rFonts w:ascii="Arial"/>
          <w:color w:val="000000"/>
          <w:sz w:val="18"/>
          <w:lang w:val="ru-RU"/>
        </w:rPr>
        <w:t>Військовослужбовці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військову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звільняються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посад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вважаються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такими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виконують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несуть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обов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язкі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Контракт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призупиняються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6" w:name="37"/>
      <w:bookmarkEnd w:id="35"/>
      <w:r w:rsidRPr="00E013D0">
        <w:rPr>
          <w:rFonts w:ascii="Arial"/>
          <w:color w:val="000000"/>
          <w:sz w:val="18"/>
          <w:lang w:val="ru-RU"/>
        </w:rPr>
        <w:lastRenderedPageBreak/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>араховується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строку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вислуги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званні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вислуги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років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надбавки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вислугу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років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призначення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пенсії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поширюються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пільги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7" w:name="38"/>
      <w:bookmarkEnd w:id="36"/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>ійськовослужбовці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військову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входять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чисельності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Збройних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формувань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8" w:name="39"/>
      <w:bookmarkEnd w:id="37"/>
      <w:r w:rsidRPr="00E013D0">
        <w:rPr>
          <w:rFonts w:ascii="Arial"/>
          <w:color w:val="000000"/>
          <w:sz w:val="18"/>
          <w:lang w:val="ru-RU"/>
        </w:rPr>
        <w:t>Військовослужбовці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військову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стосовно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обвинувальні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вироки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набрали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підля</w:t>
      </w:r>
      <w:r w:rsidRPr="00E013D0">
        <w:rPr>
          <w:rFonts w:ascii="Arial"/>
          <w:color w:val="000000"/>
          <w:sz w:val="18"/>
          <w:lang w:val="ru-RU"/>
        </w:rPr>
        <w:t>гають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г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другої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г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третьої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1,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2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четвертої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підпунктів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е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пунктів</w:t>
      </w:r>
      <w:r w:rsidRPr="00E013D0">
        <w:rPr>
          <w:rFonts w:ascii="Arial"/>
          <w:color w:val="000000"/>
          <w:sz w:val="18"/>
          <w:lang w:val="ru-RU"/>
        </w:rPr>
        <w:t xml:space="preserve"> 1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2,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3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е</w:t>
      </w:r>
      <w:r w:rsidRPr="00E013D0">
        <w:rPr>
          <w:rFonts w:ascii="Arial"/>
          <w:color w:val="000000"/>
          <w:sz w:val="18"/>
          <w:lang w:val="ru-RU"/>
        </w:rPr>
        <w:t>"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1,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2,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3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шостої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26 </w:t>
      </w:r>
      <w:r w:rsidRPr="00E013D0">
        <w:rPr>
          <w:rFonts w:ascii="Arial"/>
          <w:color w:val="000000"/>
          <w:sz w:val="18"/>
          <w:lang w:val="ru-RU"/>
        </w:rPr>
        <w:t>цього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крім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обвинувальним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вироком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призначено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обмеження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арешту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</w:t>
      </w:r>
      <w:r w:rsidRPr="00E013D0">
        <w:rPr>
          <w:rFonts w:ascii="Arial"/>
          <w:color w:val="000000"/>
          <w:sz w:val="18"/>
          <w:lang w:val="ru-RU"/>
        </w:rPr>
        <w:t>уттям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гауптвахті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дисциплінарному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батальйоні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39" w:name="40"/>
      <w:bookmarkEnd w:id="38"/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обвинувальним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вироком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призначено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обмеження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арешту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відбуттям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гауптвахті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триманням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дисциплінарному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батальйоні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початку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продовжуються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поновлюються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пільги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0" w:name="41"/>
      <w:bookmarkEnd w:id="39"/>
      <w:r w:rsidRPr="00E013D0">
        <w:rPr>
          <w:rFonts w:ascii="Arial"/>
          <w:color w:val="000000"/>
          <w:sz w:val="18"/>
          <w:lang w:val="ru-RU"/>
        </w:rPr>
        <w:t>Військовослужбовці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судовим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рішенням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набрало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призначено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штрафу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підставах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статтями</w:t>
      </w:r>
      <w:r w:rsidRPr="00E013D0">
        <w:rPr>
          <w:rFonts w:ascii="Arial"/>
          <w:color w:val="000000"/>
          <w:sz w:val="18"/>
          <w:lang w:val="ru-RU"/>
        </w:rPr>
        <w:t xml:space="preserve"> 47, 48, 49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</w:t>
      </w:r>
      <w:r w:rsidRPr="00E013D0">
        <w:rPr>
          <w:rFonts w:ascii="Arial"/>
          <w:color w:val="000000"/>
          <w:sz w:val="18"/>
          <w:lang w:val="ru-RU"/>
        </w:rPr>
        <w:t>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амністії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підлягають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ґ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1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четвертої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підпунктів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пунктів</w:t>
      </w:r>
      <w:r w:rsidRPr="00E013D0">
        <w:rPr>
          <w:rFonts w:ascii="Arial"/>
          <w:color w:val="000000"/>
          <w:sz w:val="18"/>
          <w:lang w:val="ru-RU"/>
        </w:rPr>
        <w:t xml:space="preserve"> 1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2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д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1, </w:t>
      </w:r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"</w:t>
      </w:r>
      <w:r w:rsidRPr="00E013D0">
        <w:rPr>
          <w:rFonts w:ascii="Arial"/>
          <w:color w:val="000000"/>
          <w:sz w:val="18"/>
          <w:lang w:val="ru-RU"/>
        </w:rPr>
        <w:t>ґ</w:t>
      </w:r>
      <w:r w:rsidRPr="00E013D0">
        <w:rPr>
          <w:rFonts w:ascii="Arial"/>
          <w:color w:val="000000"/>
          <w:sz w:val="18"/>
          <w:lang w:val="ru-RU"/>
        </w:rPr>
        <w:t xml:space="preserve">" </w:t>
      </w:r>
      <w:r w:rsidRPr="00E013D0">
        <w:rPr>
          <w:rFonts w:ascii="Arial"/>
          <w:color w:val="000000"/>
          <w:sz w:val="18"/>
          <w:lang w:val="ru-RU"/>
        </w:rPr>
        <w:t>пункту</w:t>
      </w:r>
      <w:r w:rsidRPr="00E013D0">
        <w:rPr>
          <w:rFonts w:ascii="Arial"/>
          <w:color w:val="000000"/>
          <w:sz w:val="18"/>
          <w:lang w:val="ru-RU"/>
        </w:rPr>
        <w:t xml:space="preserve"> 2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шостої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26 </w:t>
      </w:r>
      <w:r w:rsidRPr="00E013D0">
        <w:rPr>
          <w:rFonts w:ascii="Arial"/>
          <w:color w:val="000000"/>
          <w:sz w:val="18"/>
          <w:lang w:val="ru-RU"/>
        </w:rPr>
        <w:t>цього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крім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випадків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цим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Законом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1" w:name="42"/>
      <w:bookmarkEnd w:id="40"/>
      <w:r w:rsidRPr="00E013D0">
        <w:rPr>
          <w:rFonts w:ascii="Arial"/>
          <w:color w:val="000000"/>
          <w:sz w:val="18"/>
          <w:lang w:val="ru-RU"/>
        </w:rPr>
        <w:t>Під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проведення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мобілізації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>/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воєнного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стану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судовим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рішенням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набрало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призначено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</w:t>
      </w:r>
      <w:r w:rsidRPr="00E013D0">
        <w:rPr>
          <w:rFonts w:ascii="Arial"/>
          <w:color w:val="000000"/>
          <w:sz w:val="18"/>
          <w:lang w:val="ru-RU"/>
        </w:rPr>
        <w:t>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штрафу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підставах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статтями</w:t>
      </w:r>
      <w:r w:rsidRPr="00E013D0">
        <w:rPr>
          <w:rFonts w:ascii="Arial"/>
          <w:color w:val="000000"/>
          <w:sz w:val="18"/>
          <w:lang w:val="ru-RU"/>
        </w:rPr>
        <w:t xml:space="preserve"> 47, 48, 49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звільнено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амністії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відбування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покарання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випробуванням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прибуття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їх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місць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військова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продовжуються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поновлюються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пільги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2" w:name="43"/>
      <w:bookmarkEnd w:id="41"/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стосовно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виправдувальний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вирок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що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або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стосовно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закрито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провадження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пунктів</w:t>
      </w:r>
      <w:r w:rsidRPr="00E013D0">
        <w:rPr>
          <w:rFonts w:ascii="Arial"/>
          <w:color w:val="000000"/>
          <w:sz w:val="18"/>
          <w:lang w:val="ru-RU"/>
        </w:rPr>
        <w:t xml:space="preserve"> 1, 2, 3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першої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284 </w:t>
      </w:r>
      <w:r w:rsidRPr="00E013D0">
        <w:rPr>
          <w:rFonts w:ascii="Arial"/>
          <w:color w:val="000000"/>
          <w:sz w:val="18"/>
          <w:lang w:val="ru-RU"/>
        </w:rPr>
        <w:t>К</w:t>
      </w:r>
      <w:r w:rsidRPr="00E013D0">
        <w:rPr>
          <w:rFonts w:ascii="Arial"/>
          <w:color w:val="000000"/>
          <w:sz w:val="18"/>
          <w:lang w:val="ru-RU"/>
        </w:rPr>
        <w:t>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процесуального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військова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продовжуються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разі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строк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зараховується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вислуги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років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надбавки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вислугу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років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призначення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пенсії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також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строку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</w:t>
      </w:r>
      <w:r w:rsidRPr="00E013D0">
        <w:rPr>
          <w:rFonts w:ascii="Arial"/>
          <w:color w:val="000000"/>
          <w:sz w:val="18"/>
          <w:lang w:val="ru-RU"/>
        </w:rPr>
        <w:t>слуги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років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присвоєння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чергового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поновлюються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пільги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3" w:name="44"/>
      <w:bookmarkEnd w:id="42"/>
      <w:r w:rsidRPr="00E013D0">
        <w:rPr>
          <w:rFonts w:ascii="Arial"/>
          <w:color w:val="000000"/>
          <w:sz w:val="18"/>
          <w:lang w:val="ru-RU"/>
        </w:rPr>
        <w:t>За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весь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безпідставного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військовослужбовцям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виплачуєтьс</w:t>
      </w:r>
      <w:r w:rsidRPr="00E013D0">
        <w:rPr>
          <w:rFonts w:ascii="Arial"/>
          <w:color w:val="000000"/>
          <w:sz w:val="18"/>
          <w:lang w:val="ru-RU"/>
        </w:rPr>
        <w:t>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недоотримане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здійснюється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недоотримане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продовольче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інші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4" w:name="45"/>
      <w:bookmarkEnd w:id="43"/>
      <w:r w:rsidRPr="00E013D0">
        <w:rPr>
          <w:rFonts w:ascii="Arial"/>
          <w:color w:val="000000"/>
          <w:sz w:val="18"/>
          <w:lang w:val="ru-RU"/>
        </w:rPr>
        <w:t>Військовослужбовці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стосовно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яких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судом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постановлено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закриття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провадження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звільнення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кримінальної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відповідальності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підстав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передбаченій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статті</w:t>
      </w:r>
      <w:r w:rsidRPr="00E013D0">
        <w:rPr>
          <w:rFonts w:ascii="Arial"/>
          <w:color w:val="000000"/>
          <w:sz w:val="18"/>
          <w:lang w:val="ru-RU"/>
        </w:rPr>
        <w:t xml:space="preserve"> 401 </w:t>
      </w:r>
      <w:r w:rsidRPr="00E013D0">
        <w:rPr>
          <w:rFonts w:ascii="Arial"/>
          <w:color w:val="000000"/>
          <w:sz w:val="18"/>
          <w:lang w:val="ru-RU"/>
        </w:rPr>
        <w:t>Кримінального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кодексу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зобов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язані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невідкладно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але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пізніше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трьох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діб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після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прибути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вказаних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місць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)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.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прибуття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 (</w:t>
      </w:r>
      <w:r w:rsidRPr="00E013D0">
        <w:rPr>
          <w:rFonts w:ascii="Arial"/>
          <w:color w:val="000000"/>
          <w:sz w:val="18"/>
          <w:lang w:val="ru-RU"/>
        </w:rPr>
        <w:t>місць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), </w:t>
      </w:r>
      <w:r w:rsidRPr="00E013D0">
        <w:rPr>
          <w:rFonts w:ascii="Arial"/>
          <w:color w:val="000000"/>
          <w:sz w:val="18"/>
          <w:lang w:val="ru-RU"/>
        </w:rPr>
        <w:t>але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пізніше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набрання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ухвалою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законної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сили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таких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військовослужбовців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дія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контракту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продовжуються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поно</w:t>
      </w:r>
      <w:r w:rsidRPr="00E013D0">
        <w:rPr>
          <w:rFonts w:ascii="Arial"/>
          <w:color w:val="000000"/>
          <w:sz w:val="18"/>
          <w:lang w:val="ru-RU"/>
        </w:rPr>
        <w:t>влюються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пільги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гарантії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5" w:name="46"/>
      <w:bookmarkEnd w:id="44"/>
      <w:r w:rsidRPr="00E013D0">
        <w:rPr>
          <w:rFonts w:ascii="Arial"/>
          <w:color w:val="000000"/>
          <w:sz w:val="18"/>
          <w:lang w:val="ru-RU"/>
        </w:rPr>
        <w:t>Військовослужбовцям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зазначеним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абзацах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сьомому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дев</w:t>
      </w:r>
      <w:r w:rsidRPr="00E013D0">
        <w:rPr>
          <w:rFonts w:ascii="Arial"/>
          <w:color w:val="000000"/>
          <w:sz w:val="18"/>
          <w:lang w:val="ru-RU"/>
        </w:rPr>
        <w:t>'</w:t>
      </w:r>
      <w:r w:rsidRPr="00E013D0">
        <w:rPr>
          <w:rFonts w:ascii="Arial"/>
          <w:color w:val="000000"/>
          <w:sz w:val="18"/>
          <w:lang w:val="ru-RU"/>
        </w:rPr>
        <w:t>ятому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дванадцятому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цієї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частини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</w:t>
      </w:r>
      <w:r w:rsidRPr="00E013D0">
        <w:rPr>
          <w:rFonts w:ascii="Arial"/>
          <w:color w:val="000000"/>
          <w:sz w:val="18"/>
          <w:lang w:val="ru-RU"/>
        </w:rPr>
        <w:t>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її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виплата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недоотриманого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грошового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здійснення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недоотриманого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продовольчого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речового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інших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видів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забезпечення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поширення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пільг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і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соціальних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гарантій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встановлених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законодавством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України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для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військовослуж</w:t>
      </w:r>
      <w:r w:rsidRPr="00E013D0">
        <w:rPr>
          <w:rFonts w:ascii="Arial"/>
          <w:color w:val="000000"/>
          <w:sz w:val="18"/>
          <w:lang w:val="ru-RU"/>
        </w:rPr>
        <w:t>бовців</w:t>
      </w:r>
      <w:r w:rsidRPr="00E013D0">
        <w:rPr>
          <w:rFonts w:ascii="Arial"/>
          <w:color w:val="000000"/>
          <w:sz w:val="18"/>
          <w:lang w:val="ru-RU"/>
        </w:rPr>
        <w:t xml:space="preserve">, </w:t>
      </w:r>
      <w:r w:rsidRPr="00E013D0">
        <w:rPr>
          <w:rFonts w:ascii="Arial"/>
          <w:color w:val="000000"/>
          <w:sz w:val="18"/>
          <w:lang w:val="ru-RU"/>
        </w:rPr>
        <w:t>не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здійснюються</w:t>
      </w:r>
      <w:r w:rsidRPr="00E013D0">
        <w:rPr>
          <w:rFonts w:ascii="Arial"/>
          <w:color w:val="000000"/>
          <w:sz w:val="18"/>
          <w:lang w:val="ru-RU"/>
        </w:rPr>
        <w:t>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6" w:name="47"/>
      <w:bookmarkEnd w:id="45"/>
      <w:r w:rsidRPr="00E013D0">
        <w:rPr>
          <w:rFonts w:ascii="Arial"/>
          <w:color w:val="000000"/>
          <w:sz w:val="18"/>
          <w:lang w:val="ru-RU"/>
        </w:rPr>
        <w:t>Порядок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умови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призупинення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та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продовження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визначаються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положеннями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проходження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військової</w:t>
      </w:r>
      <w:r w:rsidRPr="00E013D0">
        <w:rPr>
          <w:rFonts w:ascii="Arial"/>
          <w:color w:val="000000"/>
          <w:sz w:val="18"/>
          <w:lang w:val="ru-RU"/>
        </w:rPr>
        <w:t xml:space="preserve"> </w:t>
      </w:r>
      <w:r w:rsidRPr="00E013D0">
        <w:rPr>
          <w:rFonts w:ascii="Arial"/>
          <w:color w:val="000000"/>
          <w:sz w:val="18"/>
          <w:lang w:val="ru-RU"/>
        </w:rPr>
        <w:t>служби</w:t>
      </w:r>
      <w:r w:rsidRPr="00E013D0">
        <w:rPr>
          <w:rFonts w:ascii="Arial"/>
          <w:color w:val="000000"/>
          <w:sz w:val="18"/>
          <w:lang w:val="ru-RU"/>
        </w:rPr>
        <w:t>".</w:t>
      </w:r>
    </w:p>
    <w:p w:rsidR="000066AC" w:rsidRPr="00E013D0" w:rsidRDefault="00E013D0">
      <w:pPr>
        <w:spacing w:after="0"/>
        <w:ind w:firstLine="240"/>
        <w:rPr>
          <w:lang w:val="ru-RU"/>
        </w:rPr>
      </w:pPr>
      <w:bookmarkStart w:id="47" w:name="48"/>
      <w:bookmarkEnd w:id="46"/>
      <w:r w:rsidRPr="00E013D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066A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066AC" w:rsidRDefault="00E013D0">
            <w:pPr>
              <w:spacing w:after="0"/>
              <w:jc w:val="center"/>
            </w:pPr>
            <w:bookmarkStart w:id="48" w:name="49"/>
            <w:bookmarkEnd w:id="4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066AC" w:rsidRDefault="00E013D0">
            <w:pPr>
              <w:spacing w:after="0"/>
              <w:jc w:val="center"/>
            </w:pPr>
            <w:bookmarkStart w:id="49" w:name="50"/>
            <w:bookmarkEnd w:id="4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49"/>
      </w:tr>
      <w:tr w:rsidR="000066AC" w:rsidRPr="00E013D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066AC" w:rsidRPr="00E013D0" w:rsidRDefault="00E013D0">
            <w:pPr>
              <w:spacing w:after="0"/>
              <w:jc w:val="center"/>
              <w:rPr>
                <w:lang w:val="ru-RU"/>
              </w:rPr>
            </w:pPr>
            <w:bookmarkStart w:id="50" w:name="51"/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013D0">
              <w:rPr>
                <w:lang w:val="ru-RU"/>
              </w:rPr>
              <w:br/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>серпня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013D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013D0">
              <w:rPr>
                <w:rFonts w:ascii="Arial"/>
                <w:b/>
                <w:color w:val="000000"/>
                <w:sz w:val="15"/>
                <w:lang w:val="ru-RU"/>
              </w:rPr>
              <w:t xml:space="preserve"> 3902-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0066AC" w:rsidRPr="00E013D0" w:rsidRDefault="00E013D0">
            <w:pPr>
              <w:spacing w:after="0"/>
              <w:jc w:val="center"/>
              <w:rPr>
                <w:lang w:val="ru-RU"/>
              </w:rPr>
            </w:pPr>
            <w:bookmarkStart w:id="51" w:name="52"/>
            <w:bookmarkEnd w:id="50"/>
            <w:r w:rsidRPr="00E013D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1"/>
      </w:tr>
    </w:tbl>
    <w:p w:rsidR="000066AC" w:rsidRDefault="000066AC" w:rsidP="00E013D0">
      <w:bookmarkStart w:id="52" w:name="_GoBack"/>
      <w:bookmarkEnd w:id="52"/>
    </w:p>
    <w:sectPr w:rsidR="000066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6AC"/>
    <w:rsid w:val="000066AC"/>
    <w:rsid w:val="00E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C1CA6-51A8-4D3C-9FA8-DA61241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2024-10-01T11:30:00Z</dcterms:created>
  <dcterms:modified xsi:type="dcterms:W3CDTF">2024-10-01T11:30:00Z</dcterms:modified>
</cp:coreProperties>
</file>