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af5c" w14:textId="a4daf5c">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18.08.2021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1751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09 листопада 2021 р. за N 1467/37089</w:t>
      </w:r>
    </w:p>
    <w:bookmarkEnd w:id="6"/>
    <w:bookmarkStart w:name="8" w:id="7"/>
    <w:p>
      <w:pPr>
        <w:pStyle w:val="Heading2"/>
        <w:spacing w:after="0"/>
        <w:ind w:left="0"/>
        <w:jc w:val="center"/>
      </w:pPr>
      <w:r>
        <w:rPr>
          <w:rFonts w:ascii="Arial"/>
          <w:color w:val="000000"/>
          <w:sz w:val="27"/>
        </w:rPr>
        <w:t>Про внесення змін до наказу Міністерства охорони здоров'я України від 22 липня 1993 року N 166</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18 Закону України "Про освіту"</w:t>
      </w:r>
      <w:r>
        <w:rPr>
          <w:rFonts w:ascii="Arial"/>
          <w:b w:val="false"/>
          <w:i w:val="false"/>
          <w:color w:val="000000"/>
          <w:sz w:val="18"/>
        </w:rPr>
        <w:t xml:space="preserve">, пункту 17 Плану заходів з реалізації Стратегії розвитку медичної освіти в Україні на 2019 - 2021 роки, затвердженого </w:t>
      </w:r>
      <w:r>
        <w:rPr>
          <w:rFonts w:ascii="Arial"/>
          <w:b w:val="false"/>
          <w:i w:val="false"/>
          <w:color w:val="000000"/>
          <w:sz w:val="18"/>
        </w:rPr>
        <w:t>розпорядженням Кабінету Міністрів України від 21 серпня 2019 року N 674-р</w:t>
      </w:r>
      <w:r>
        <w:rPr>
          <w:rFonts w:ascii="Arial"/>
          <w:b w:val="false"/>
          <w:i w:val="false"/>
          <w:color w:val="000000"/>
          <w:sz w:val="18"/>
        </w:rPr>
        <w:t xml:space="preserve">, пункту 8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25 березня 2015 року N 267</w:t>
      </w:r>
      <w:r>
        <w:rPr>
          <w:rFonts w:ascii="Arial"/>
          <w:b w:val="false"/>
          <w:i w:val="false"/>
          <w:color w:val="000000"/>
          <w:sz w:val="18"/>
        </w:rPr>
        <w:t xml:space="preserve"> (у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 з метою приведення у відповідність до законодавства, що врегульовує безперервний професійний розвиток медичних та фармацевтичних працівників</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 xml:space="preserve">1. Внести до </w:t>
      </w:r>
      <w:r>
        <w:rPr>
          <w:rFonts w:ascii="Arial"/>
          <w:b w:val="false"/>
          <w:i w:val="false"/>
          <w:color w:val="000000"/>
          <w:sz w:val="18"/>
        </w:rPr>
        <w:t>наказу Міністерства охорони здоров'я України від 22 липня 1993 року N 166 "Про подальше удосконалення системи післядипломної підготовки лікарів (провізорів)"</w:t>
      </w:r>
      <w:r>
        <w:rPr>
          <w:rFonts w:ascii="Arial"/>
          <w:b w:val="false"/>
          <w:i w:val="false"/>
          <w:color w:val="000000"/>
          <w:sz w:val="18"/>
        </w:rPr>
        <w:t>, зареєстрованого у Міністерстві юстиції України 27 серпня 1993 року за N 113, такі зміни:</w:t>
      </w:r>
    </w:p>
    <w:bookmarkEnd w:id="10"/>
    <w:bookmarkStart w:name="12" w:id="11"/>
    <w:p>
      <w:pPr>
        <w:spacing w:after="0"/>
        <w:ind w:firstLine="240"/>
        <w:jc w:val="left"/>
      </w:pPr>
      <w:r>
        <w:rPr>
          <w:rFonts w:ascii="Arial"/>
          <w:b w:val="false"/>
          <w:i w:val="false"/>
          <w:color w:val="000000"/>
          <w:sz w:val="18"/>
        </w:rPr>
        <w:t>1) заголовок наказу викласти в такій редакції:</w:t>
      </w:r>
    </w:p>
    <w:bookmarkEnd w:id="11"/>
    <w:bookmarkStart w:name="13" w:id="12"/>
    <w:p>
      <w:pPr>
        <w:spacing w:after="0"/>
        <w:ind w:left="0"/>
        <w:jc w:val="center"/>
      </w:pPr>
      <w:r>
        <w:rPr>
          <w:rFonts w:ascii="Arial"/>
          <w:b w:val="false"/>
          <w:i w:val="false"/>
          <w:color w:val="000000"/>
          <w:sz w:val="18"/>
        </w:rPr>
        <w:t>"</w:t>
      </w:r>
      <w:r>
        <w:rPr>
          <w:rFonts w:ascii="Arial"/>
          <w:b/>
          <w:i w:val="false"/>
          <w:color w:val="000000"/>
          <w:sz w:val="18"/>
        </w:rPr>
        <w:t>Про подальше удосконалення системи післядипломної освіти та безперервного професійного розвитку медичних та фармацевтичних працівників</w:t>
      </w:r>
      <w:r>
        <w:rPr>
          <w:rFonts w:ascii="Arial"/>
          <w:b w:val="false"/>
          <w:i w:val="false"/>
          <w:color w:val="000000"/>
          <w:sz w:val="18"/>
        </w:rPr>
        <w:t>";</w:t>
      </w:r>
    </w:p>
    <w:bookmarkEnd w:id="12"/>
    <w:bookmarkStart w:name="14" w:id="13"/>
    <w:p>
      <w:pPr>
        <w:spacing w:after="0"/>
        <w:ind w:firstLine="240"/>
        <w:jc w:val="left"/>
      </w:pPr>
      <w:r>
        <w:rPr>
          <w:rFonts w:ascii="Arial"/>
          <w:b w:val="false"/>
          <w:i w:val="false"/>
          <w:color w:val="000000"/>
          <w:sz w:val="18"/>
        </w:rPr>
        <w:t>2) преамбулу викласти в такій редакції:</w:t>
      </w:r>
    </w:p>
    <w:bookmarkEnd w:id="13"/>
    <w:bookmarkStart w:name="15" w:id="14"/>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18 Закону України "Про освіту"</w:t>
      </w:r>
      <w:r>
        <w:rPr>
          <w:rFonts w:ascii="Arial"/>
          <w:b w:val="false"/>
          <w:i w:val="false"/>
          <w:color w:val="000000"/>
          <w:sz w:val="18"/>
        </w:rPr>
        <w:t xml:space="preserve">, пункту 8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25 березня 2015 року N 267</w:t>
      </w:r>
      <w:r>
        <w:rPr>
          <w:rFonts w:ascii="Arial"/>
          <w:b w:val="false"/>
          <w:i w:val="false"/>
          <w:color w:val="000000"/>
          <w:sz w:val="18"/>
        </w:rPr>
        <w:t xml:space="preserve"> (у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 та з метою подальшого удосконалення і впорядкування системи післядипломної освіти та безперервного професійного розвитку медичних та фармацевтичних працівників";</w:t>
      </w:r>
    </w:p>
    <w:bookmarkEnd w:id="14"/>
    <w:bookmarkStart w:name="16" w:id="15"/>
    <w:p>
      <w:pPr>
        <w:spacing w:after="0"/>
        <w:ind w:firstLine="240"/>
        <w:jc w:val="left"/>
      </w:pPr>
      <w:r>
        <w:rPr>
          <w:rFonts w:ascii="Arial"/>
          <w:b w:val="false"/>
          <w:i w:val="false"/>
          <w:color w:val="000000"/>
          <w:sz w:val="18"/>
        </w:rPr>
        <w:t>3) пункт 1 викласти у такій редакції:</w:t>
      </w:r>
    </w:p>
    <w:bookmarkEnd w:id="15"/>
    <w:bookmarkStart w:name="17" w:id="16"/>
    <w:p>
      <w:pPr>
        <w:spacing w:after="0"/>
        <w:ind w:firstLine="240"/>
        <w:jc w:val="left"/>
      </w:pPr>
      <w:r>
        <w:rPr>
          <w:rFonts w:ascii="Arial"/>
          <w:b w:val="false"/>
          <w:i w:val="false"/>
          <w:color w:val="000000"/>
          <w:sz w:val="18"/>
        </w:rPr>
        <w:t>"1. Затвердити:</w:t>
      </w:r>
    </w:p>
    <w:bookmarkEnd w:id="16"/>
    <w:bookmarkStart w:name="18" w:id="17"/>
    <w:p>
      <w:pPr>
        <w:spacing w:after="0"/>
        <w:ind w:firstLine="240"/>
        <w:jc w:val="left"/>
      </w:pPr>
      <w:r>
        <w:rPr>
          <w:rFonts w:ascii="Arial"/>
          <w:b w:val="false"/>
          <w:i w:val="false"/>
          <w:color w:val="000000"/>
          <w:sz w:val="18"/>
        </w:rPr>
        <w:t>1) Положення про деякі заходи безперервного професійного розвитку медичних та фармацевтичних працівників, що додається;</w:t>
      </w:r>
    </w:p>
    <w:bookmarkEnd w:id="17"/>
    <w:bookmarkStart w:name="19" w:id="18"/>
    <w:p>
      <w:pPr>
        <w:spacing w:after="0"/>
        <w:ind w:firstLine="240"/>
        <w:jc w:val="left"/>
      </w:pPr>
      <w:r>
        <w:rPr>
          <w:rFonts w:ascii="Arial"/>
          <w:b w:val="false"/>
          <w:i w:val="false"/>
          <w:color w:val="000000"/>
          <w:sz w:val="18"/>
        </w:rPr>
        <w:t xml:space="preserve">2) </w:t>
      </w:r>
      <w:r>
        <w:rPr>
          <w:rFonts w:ascii="Arial"/>
          <w:b w:val="false"/>
          <w:i w:val="false"/>
          <w:color w:val="000000"/>
          <w:sz w:val="18"/>
        </w:rPr>
        <w:t>Положення про професійне медичне стажування за межами закладу охорони здоров'я, де працює медичний працівник</w:t>
      </w:r>
      <w:r>
        <w:rPr>
          <w:rFonts w:ascii="Arial"/>
          <w:b w:val="false"/>
          <w:i w:val="false"/>
          <w:color w:val="000000"/>
          <w:sz w:val="18"/>
        </w:rPr>
        <w:t>, що додається.";</w:t>
      </w:r>
    </w:p>
    <w:bookmarkEnd w:id="18"/>
    <w:bookmarkStart w:name="20" w:id="19"/>
    <w:p>
      <w:pPr>
        <w:spacing w:after="0"/>
        <w:ind w:firstLine="240"/>
        <w:jc w:val="left"/>
      </w:pPr>
      <w:r>
        <w:rPr>
          <w:rFonts w:ascii="Arial"/>
          <w:b w:val="false"/>
          <w:i w:val="false"/>
          <w:color w:val="000000"/>
          <w:sz w:val="18"/>
        </w:rPr>
        <w:t xml:space="preserve">2. Внести зміни до Положення про післядипломне навчання лікарів (провізорів), затвердженого </w:t>
      </w:r>
      <w:r>
        <w:rPr>
          <w:rFonts w:ascii="Arial"/>
          <w:b w:val="false"/>
          <w:i w:val="false"/>
          <w:color w:val="000000"/>
          <w:sz w:val="18"/>
        </w:rPr>
        <w:t>наказом Міністерства охорони здоров'я України від 22 липня 1993 року N 166</w:t>
      </w:r>
      <w:r>
        <w:rPr>
          <w:rFonts w:ascii="Arial"/>
          <w:b w:val="false"/>
          <w:i w:val="false"/>
          <w:color w:val="000000"/>
          <w:sz w:val="18"/>
        </w:rPr>
        <w:t>, зареєстрованого у Міністерстві юстиції України 27 серпня 1993 року за N 113, виклавши його у новій редакції, що додається.</w:t>
      </w:r>
    </w:p>
    <w:bookmarkEnd w:id="19"/>
    <w:bookmarkStart w:name="21" w:id="20"/>
    <w:p>
      <w:pPr>
        <w:spacing w:after="0"/>
        <w:ind w:firstLine="240"/>
        <w:jc w:val="left"/>
      </w:pPr>
      <w:r>
        <w:rPr>
          <w:rFonts w:ascii="Arial"/>
          <w:b w:val="false"/>
          <w:i w:val="false"/>
          <w:color w:val="000000"/>
          <w:sz w:val="18"/>
        </w:rPr>
        <w:t xml:space="preserve">3. Внести зміни до </w:t>
      </w:r>
      <w:r>
        <w:rPr>
          <w:rFonts w:ascii="Arial"/>
          <w:b w:val="false"/>
          <w:i w:val="false"/>
          <w:color w:val="000000"/>
          <w:sz w:val="18"/>
        </w:rPr>
        <w:t>Положення про підвищення кваліфікації лікарів (провізорів) на курсах інформації і стажування</w:t>
      </w:r>
      <w:r>
        <w:rPr>
          <w:rFonts w:ascii="Arial"/>
          <w:b w:val="false"/>
          <w:i w:val="false"/>
          <w:color w:val="000000"/>
          <w:sz w:val="18"/>
        </w:rPr>
        <w:t xml:space="preserve">, затвердженого </w:t>
      </w:r>
      <w:r>
        <w:rPr>
          <w:rFonts w:ascii="Arial"/>
          <w:b w:val="false"/>
          <w:i w:val="false"/>
          <w:color w:val="000000"/>
          <w:sz w:val="18"/>
        </w:rPr>
        <w:t>наказом Міністерства охорони здоров'я України від 22 липня 1993 року N 166</w:t>
      </w:r>
      <w:r>
        <w:rPr>
          <w:rFonts w:ascii="Arial"/>
          <w:b w:val="false"/>
          <w:i w:val="false"/>
          <w:color w:val="000000"/>
          <w:sz w:val="18"/>
        </w:rPr>
        <w:t>, зареєстрованого у Міністерстві юстиції України 27 серпня 1993 року за N 113, виклавши його у новій редакції, що додається.</w:t>
      </w:r>
    </w:p>
    <w:bookmarkEnd w:id="20"/>
    <w:bookmarkStart w:name="22" w:id="21"/>
    <w:p>
      <w:pPr>
        <w:spacing w:after="0"/>
        <w:ind w:firstLine="240"/>
        <w:jc w:val="left"/>
      </w:pPr>
      <w:r>
        <w:rPr>
          <w:rFonts w:ascii="Arial"/>
          <w:b w:val="false"/>
          <w:i w:val="false"/>
          <w:color w:val="000000"/>
          <w:sz w:val="18"/>
        </w:rPr>
        <w:t>4. Керівникам закладів вищої (післядипломної) освіти, що належать до сфери управління Міністерства охорони здоров'я України, Міністерству охорони здоров'я Автономної Республіки Крим, обласним, Київській та Севастопольській міським державним адміністраціям забезпечити виконання цього наказу.</w:t>
      </w:r>
    </w:p>
    <w:bookmarkEnd w:id="21"/>
    <w:bookmarkStart w:name="23" w:id="22"/>
    <w:p>
      <w:pPr>
        <w:spacing w:after="0"/>
        <w:ind w:firstLine="240"/>
        <w:jc w:val="left"/>
      </w:pPr>
      <w:r>
        <w:rPr>
          <w:rFonts w:ascii="Arial"/>
          <w:b w:val="false"/>
          <w:i w:val="false"/>
          <w:color w:val="000000"/>
          <w:sz w:val="18"/>
        </w:rPr>
        <w:t>5. Директорату медичних кадрів, освіти і науки (Орабіна Т. М.) в установленому законодавством порядку забезпечити подання цього наказу на державну реєстрацію до Міністерства юстиції України.</w:t>
      </w:r>
    </w:p>
    <w:bookmarkEnd w:id="22"/>
    <w:bookmarkStart w:name="24" w:id="23"/>
    <w:p>
      <w:pPr>
        <w:spacing w:after="0"/>
        <w:ind w:firstLine="240"/>
        <w:jc w:val="left"/>
      </w:pPr>
      <w:r>
        <w:rPr>
          <w:rFonts w:ascii="Arial"/>
          <w:b w:val="false"/>
          <w:i w:val="false"/>
          <w:color w:val="000000"/>
          <w:sz w:val="18"/>
        </w:rPr>
        <w:t>6. Контроль за виконанням цього наказу залишаю за собою.</w:t>
      </w:r>
    </w:p>
    <w:bookmarkEnd w:id="23"/>
    <w:bookmarkStart w:name="25" w:id="24"/>
    <w:p>
      <w:pPr>
        <w:spacing w:after="0"/>
        <w:ind w:firstLine="240"/>
        <w:jc w:val="left"/>
      </w:pPr>
      <w:r>
        <w:rPr>
          <w:rFonts w:ascii="Arial"/>
          <w:b w:val="false"/>
          <w:i w:val="false"/>
          <w:color w:val="000000"/>
          <w:sz w:val="18"/>
        </w:rPr>
        <w:t>7. Цей наказ набирає чинності з дня його офіційного опублікування.</w:t>
      </w:r>
    </w:p>
    <w:bookmarkEnd w:id="24"/>
    <w:bookmarkStart w:name="26" w:id="25"/>
    <w:p>
      <w:pPr>
        <w:spacing w:after="0"/>
        <w:ind w:firstLine="240"/>
        <w:jc w:val="left"/>
      </w:pPr>
      <w:r>
        <w:rPr>
          <w:rFonts w:ascii="Arial"/>
          <w:b w:val="false"/>
          <w:i w:val="false"/>
          <w:color w:val="000000"/>
          <w:sz w:val="18"/>
        </w:rPr>
        <w:t xml:space="preserve"> </w:t>
      </w:r>
    </w:p>
    <w:bookmarkEnd w:id="2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bottom"/>
          </w:tcPr>
          <w:bookmarkStart w:name="27" w:id="26"/>
          <w:p>
            <w:pPr>
              <w:spacing w:after="0"/>
              <w:ind w:left="0"/>
              <w:jc w:val="center"/>
            </w:pPr>
            <w:r>
              <w:rPr>
                <w:rFonts w:ascii="Arial"/>
                <w:b/>
                <w:i w:val="false"/>
                <w:color w:val="000000"/>
                <w:sz w:val="15"/>
              </w:rPr>
              <w:t>Міністр</w:t>
            </w:r>
          </w:p>
          <w:bookmarkEnd w:id="26"/>
        </w:tc>
        <w:tc>
          <w:tcPr>
            <w:tcW w:w="4845" w:type="dxa"/>
            <w:tcBorders/>
            <w:vAlign w:val="bottom"/>
          </w:tcPr>
          <w:bookmarkStart w:name="28" w:id="27"/>
          <w:p>
            <w:pPr>
              <w:spacing w:after="0"/>
              <w:ind w:left="0"/>
              <w:jc w:val="center"/>
            </w:pPr>
            <w:r>
              <w:rPr>
                <w:rFonts w:ascii="Arial"/>
                <w:b/>
                <w:i w:val="false"/>
                <w:color w:val="000000"/>
                <w:sz w:val="15"/>
              </w:rPr>
              <w:t>Віктор ЛЯШКО</w:t>
            </w:r>
          </w:p>
          <w:bookmarkEnd w:id="27"/>
        </w:tc>
      </w:tr>
      <w:tr>
        <w:trPr>
          <w:trHeight w:val="120" w:hRule="atLeast"/>
        </w:trPr>
        <w:tc>
          <w:tcPr>
            <w:tcW w:w="4845" w:type="dxa"/>
            <w:tcBorders/>
            <w:vAlign w:val="bottom"/>
          </w:tcPr>
          <w:bookmarkStart w:name="29" w:id="28"/>
          <w:p>
            <w:pPr>
              <w:spacing w:after="0"/>
              <w:ind w:left="0"/>
              <w:jc w:val="center"/>
            </w:pPr>
            <w:r>
              <w:rPr>
                <w:rFonts w:ascii="Arial"/>
                <w:b/>
                <w:i w:val="false"/>
                <w:color w:val="000000"/>
                <w:sz w:val="15"/>
              </w:rPr>
              <w:t>ПОГОДЖЕНО:</w:t>
            </w:r>
          </w:p>
          <w:bookmarkEnd w:id="28"/>
        </w:tc>
        <w:tc>
          <w:tcPr>
            <w:tcW w:w="4845" w:type="dxa"/>
            <w:tcBorders/>
            <w:vAlign w:val="bottom"/>
          </w:tcPr>
          <w:bookmarkStart w:name="30" w:id="29"/>
          <w:p>
            <w:pPr>
              <w:spacing w:after="0"/>
              <w:ind w:left="0"/>
              <w:jc w:val="center"/>
            </w:pPr>
            <w:r>
              <w:rPr>
                <w:rFonts w:ascii="Arial"/>
                <w:b w:val="false"/>
                <w:i w:val="false"/>
                <w:color w:val="000000"/>
                <w:sz w:val="15"/>
              </w:rPr>
              <w:t xml:space="preserve"> </w:t>
            </w:r>
          </w:p>
          <w:bookmarkEnd w:id="29"/>
        </w:tc>
      </w:tr>
      <w:tr>
        <w:trPr>
          <w:trHeight w:val="120" w:hRule="atLeast"/>
        </w:trPr>
        <w:tc>
          <w:tcPr>
            <w:tcW w:w="4845" w:type="dxa"/>
            <w:tcBorders/>
            <w:vAlign w:val="bottom"/>
          </w:tcPr>
          <w:bookmarkStart w:name="31" w:id="30"/>
          <w:p>
            <w:pPr>
              <w:spacing w:after="0"/>
              <w:ind w:left="0"/>
              <w:jc w:val="center"/>
            </w:pPr>
            <w:r>
              <w:rPr>
                <w:rFonts w:ascii="Arial"/>
                <w:b/>
                <w:i w:val="false"/>
                <w:color w:val="000000"/>
                <w:sz w:val="15"/>
              </w:rPr>
              <w:t>Міністр освіти і науки України</w:t>
            </w:r>
          </w:p>
          <w:bookmarkEnd w:id="30"/>
        </w:tc>
        <w:tc>
          <w:tcPr>
            <w:tcW w:w="4845" w:type="dxa"/>
            <w:tcBorders/>
            <w:vAlign w:val="bottom"/>
          </w:tcPr>
          <w:bookmarkStart w:name="32" w:id="31"/>
          <w:p>
            <w:pPr>
              <w:spacing w:after="0"/>
              <w:ind w:left="0"/>
              <w:jc w:val="center"/>
            </w:pPr>
            <w:r>
              <w:rPr>
                <w:rFonts w:ascii="Arial"/>
                <w:b/>
                <w:i w:val="false"/>
                <w:color w:val="000000"/>
                <w:sz w:val="15"/>
              </w:rPr>
              <w:t>Сергій ШКАРЛЕТ</w:t>
            </w:r>
          </w:p>
          <w:bookmarkEnd w:id="31"/>
        </w:tc>
      </w:tr>
      <w:tr>
        <w:trPr>
          <w:trHeight w:val="120" w:hRule="atLeast"/>
        </w:trPr>
        <w:tc>
          <w:tcPr>
            <w:tcW w:w="4845" w:type="dxa"/>
            <w:tcBorders/>
            <w:vAlign w:val="bottom"/>
          </w:tcPr>
          <w:bookmarkStart w:name="33" w:id="32"/>
          <w:p>
            <w:pPr>
              <w:spacing w:after="0"/>
              <w:ind w:left="0"/>
              <w:jc w:val="center"/>
            </w:pPr>
            <w:r>
              <w:rPr>
                <w:rFonts w:ascii="Arial"/>
                <w:b/>
                <w:i w:val="false"/>
                <w:color w:val="000000"/>
                <w:sz w:val="15"/>
              </w:rPr>
              <w:t>Голова Державної</w:t>
            </w:r>
            <w:r>
              <w:br/>
            </w:r>
            <w:r>
              <w:rPr>
                <w:rFonts w:ascii="Arial"/>
                <w:b/>
                <w:i w:val="false"/>
                <w:color w:val="000000"/>
                <w:sz w:val="15"/>
              </w:rPr>
              <w:t>регуляторної служби України</w:t>
            </w:r>
          </w:p>
          <w:bookmarkEnd w:id="32"/>
        </w:tc>
        <w:tc>
          <w:tcPr>
            <w:tcW w:w="4845" w:type="dxa"/>
            <w:tcBorders/>
            <w:vAlign w:val="bottom"/>
          </w:tcPr>
          <w:bookmarkStart w:name="34" w:id="33"/>
          <w:p>
            <w:pPr>
              <w:spacing w:after="0"/>
              <w:ind w:left="0"/>
              <w:jc w:val="center"/>
            </w:pPr>
            <w:r>
              <w:rPr>
                <w:rFonts w:ascii="Arial"/>
                <w:b/>
                <w:i w:val="false"/>
                <w:color w:val="000000"/>
                <w:sz w:val="15"/>
              </w:rPr>
              <w:t>Олексій КУЧЕР</w:t>
            </w:r>
          </w:p>
          <w:bookmarkEnd w:id="33"/>
        </w:tc>
      </w:tr>
      <w:tr>
        <w:trPr>
          <w:trHeight w:val="120" w:hRule="atLeast"/>
        </w:trPr>
        <w:tc>
          <w:tcPr>
            <w:tcW w:w="4845" w:type="dxa"/>
            <w:tcBorders/>
            <w:vAlign w:val="bottom"/>
          </w:tcPr>
          <w:bookmarkStart w:name="35" w:id="34"/>
          <w:p>
            <w:pPr>
              <w:spacing w:after="0"/>
              <w:ind w:left="0"/>
              <w:jc w:val="center"/>
            </w:pPr>
            <w:r>
              <w:rPr>
                <w:rFonts w:ascii="Arial"/>
                <w:b/>
                <w:i w:val="false"/>
                <w:color w:val="000000"/>
                <w:sz w:val="15"/>
              </w:rPr>
              <w:t>Уповноважений Верховної Ради</w:t>
            </w:r>
            <w:r>
              <w:br/>
            </w:r>
            <w:r>
              <w:rPr>
                <w:rFonts w:ascii="Arial"/>
                <w:b/>
                <w:i w:val="false"/>
                <w:color w:val="000000"/>
                <w:sz w:val="15"/>
              </w:rPr>
              <w:t>України з прав людини</w:t>
            </w:r>
          </w:p>
          <w:bookmarkEnd w:id="34"/>
        </w:tc>
        <w:tc>
          <w:tcPr>
            <w:tcW w:w="4845" w:type="dxa"/>
            <w:tcBorders/>
            <w:vAlign w:val="bottom"/>
          </w:tcPr>
          <w:bookmarkStart w:name="36" w:id="35"/>
          <w:p>
            <w:pPr>
              <w:spacing w:after="0"/>
              <w:ind w:left="0"/>
              <w:jc w:val="center"/>
            </w:pPr>
            <w:r>
              <w:rPr>
                <w:rFonts w:ascii="Arial"/>
                <w:b/>
                <w:i w:val="false"/>
                <w:color w:val="000000"/>
                <w:sz w:val="15"/>
              </w:rPr>
              <w:t>Людмила ДЕНІСОВА</w:t>
            </w:r>
          </w:p>
          <w:bookmarkEnd w:id="35"/>
        </w:tc>
      </w:tr>
      <w:tr>
        <w:trPr>
          <w:trHeight w:val="120" w:hRule="atLeast"/>
        </w:trPr>
        <w:tc>
          <w:tcPr>
            <w:tcW w:w="4845" w:type="dxa"/>
            <w:tcBorders/>
            <w:vAlign w:val="bottom"/>
          </w:tcPr>
          <w:bookmarkStart w:name="37" w:id="36"/>
          <w:p>
            <w:pPr>
              <w:spacing w:after="0"/>
              <w:ind w:left="0"/>
              <w:jc w:val="center"/>
            </w:pPr>
            <w:r>
              <w:rPr>
                <w:rFonts w:ascii="Arial"/>
                <w:b/>
                <w:i w:val="false"/>
                <w:color w:val="000000"/>
                <w:sz w:val="15"/>
              </w:rPr>
              <w:t>Перший заступник Голови</w:t>
            </w:r>
            <w:r>
              <w:br/>
            </w:r>
            <w:r>
              <w:rPr>
                <w:rFonts w:ascii="Arial"/>
                <w:b/>
                <w:i w:val="false"/>
                <w:color w:val="000000"/>
                <w:sz w:val="15"/>
              </w:rPr>
              <w:t>СПО об'єднань профспілок</w:t>
            </w:r>
          </w:p>
          <w:bookmarkEnd w:id="36"/>
        </w:tc>
        <w:tc>
          <w:tcPr>
            <w:tcW w:w="4845" w:type="dxa"/>
            <w:tcBorders/>
            <w:vAlign w:val="bottom"/>
          </w:tcPr>
          <w:bookmarkStart w:name="38" w:id="37"/>
          <w:p>
            <w:pPr>
              <w:spacing w:after="0"/>
              <w:ind w:left="0"/>
              <w:jc w:val="center"/>
            </w:pPr>
            <w:r>
              <w:rPr>
                <w:rFonts w:ascii="Arial"/>
                <w:b/>
                <w:i w:val="false"/>
                <w:color w:val="000000"/>
                <w:sz w:val="15"/>
              </w:rPr>
              <w:t>Олександр ШУБІН</w:t>
            </w:r>
          </w:p>
          <w:bookmarkEnd w:id="37"/>
        </w:tc>
      </w:tr>
    </w:tbl>
    <w:p>
      <w:pPr>
        <w:spacing/>
        <w:ind w:left="0"/>
        <w:jc w:val="left"/>
      </w:pPr>
      <w:r>
        <w:br/>
      </w:r>
    </w:p>
    <w:bookmarkStart w:name="39" w:id="38"/>
    <w:p>
      <w:pPr>
        <w:spacing w:after="0"/>
        <w:ind w:firstLine="240"/>
        <w:jc w:val="left"/>
      </w:pPr>
      <w:r>
        <w:rPr>
          <w:rFonts w:ascii="Arial"/>
          <w:b w:val="false"/>
          <w:i w:val="false"/>
          <w:color w:val="000000"/>
          <w:sz w:val="18"/>
        </w:rPr>
        <w:t xml:space="preserve"> </w:t>
      </w:r>
    </w:p>
    <w:bookmarkEnd w:id="38"/>
    <w:bookmarkStart w:name="40" w:id="3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22 липня 1993 року N 166</w:t>
      </w:r>
      <w:r>
        <w:br/>
      </w:r>
      <w:r>
        <w:rPr>
          <w:rFonts w:ascii="Arial"/>
          <w:b w:val="false"/>
          <w:i w:val="false"/>
          <w:color w:val="000000"/>
          <w:sz w:val="18"/>
        </w:rPr>
        <w:t>(в редакції наказу Міністерства охорони здоров'я України</w:t>
      </w:r>
      <w:r>
        <w:br/>
      </w:r>
      <w:r>
        <w:rPr>
          <w:rFonts w:ascii="Arial"/>
          <w:b w:val="false"/>
          <w:i w:val="false"/>
          <w:color w:val="000000"/>
          <w:sz w:val="18"/>
        </w:rPr>
        <w:t>від 18 серпня 2021 року N 1751)</w:t>
      </w:r>
    </w:p>
    <w:bookmarkEnd w:id="39"/>
    <w:bookmarkStart w:name="41" w:id="40"/>
    <w:p>
      <w:pPr>
        <w:pStyle w:val="Heading3"/>
        <w:spacing w:after="0"/>
        <w:ind w:left="0"/>
        <w:jc w:val="center"/>
      </w:pPr>
      <w:r>
        <w:rPr>
          <w:rFonts w:ascii="Arial"/>
          <w:color w:val="000000"/>
          <w:sz w:val="27"/>
        </w:rPr>
        <w:t>Положення про деякі заходи безперервного професійного розвитку медичних та фармацевтичних працівників</w:t>
      </w:r>
    </w:p>
    <w:bookmarkEnd w:id="40"/>
    <w:bookmarkStart w:name="42" w:id="41"/>
    <w:p>
      <w:pPr>
        <w:pStyle w:val="Heading3"/>
        <w:spacing w:after="0"/>
        <w:ind w:left="0"/>
        <w:jc w:val="center"/>
      </w:pPr>
      <w:r>
        <w:rPr>
          <w:rFonts w:ascii="Arial"/>
          <w:color w:val="000000"/>
          <w:sz w:val="27"/>
        </w:rPr>
        <w:t>I. Загальні положення</w:t>
      </w:r>
    </w:p>
    <w:bookmarkEnd w:id="41"/>
    <w:bookmarkStart w:name="43" w:id="42"/>
    <w:p>
      <w:pPr>
        <w:spacing w:after="0"/>
        <w:ind w:firstLine="240"/>
        <w:jc w:val="left"/>
      </w:pPr>
      <w:r>
        <w:rPr>
          <w:rFonts w:ascii="Arial"/>
          <w:b w:val="false"/>
          <w:i w:val="false"/>
          <w:color w:val="000000"/>
          <w:sz w:val="18"/>
        </w:rPr>
        <w:t>1. Це Положення врегульовує порядок проведення деяких заходів безперервного професійного розвитку медичних та фармацевтичних працівників.</w:t>
      </w:r>
    </w:p>
    <w:bookmarkEnd w:id="42"/>
    <w:bookmarkStart w:name="44" w:id="43"/>
    <w:p>
      <w:pPr>
        <w:spacing w:after="0"/>
        <w:ind w:firstLine="240"/>
        <w:jc w:val="left"/>
      </w:pPr>
      <w:r>
        <w:rPr>
          <w:rFonts w:ascii="Arial"/>
          <w:b w:val="false"/>
          <w:i w:val="false"/>
          <w:color w:val="000000"/>
          <w:sz w:val="18"/>
        </w:rPr>
        <w:t xml:space="preserve">2. У цьому Положенні термін "спеціалізація" вживається в значенні набуття медичним та фармацевтичним працівником лікарської або провізорської спеціальності (далі - спеціальність), передбаченої Номенклатурою лікарських спеціальностей, затвердженою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xml:space="preserve">, зареєстрованого в Міністерстві юстиції України 25 березня 2019 року за N 294/33265; Номенклатурою провізорських спеціальностей, затвердженою </w:t>
      </w:r>
      <w:r>
        <w:rPr>
          <w:rFonts w:ascii="Arial"/>
          <w:b w:val="false"/>
          <w:i w:val="false"/>
          <w:color w:val="000000"/>
          <w:sz w:val="18"/>
        </w:rPr>
        <w:t>наказом Міністерства охорони здоров'я України від 12 грудня 2006 року N 818</w:t>
      </w:r>
      <w:r>
        <w:rPr>
          <w:rFonts w:ascii="Arial"/>
          <w:b w:val="false"/>
          <w:i w:val="false"/>
          <w:color w:val="000000"/>
          <w:sz w:val="18"/>
        </w:rPr>
        <w:t xml:space="preserve">, зареєстрованого в Міністерстві юстиції України 26 грудня 2006 року за N 1367/13241, та Номенклатурою спеціальностей молодших спеціалістів з медичною освітою, наведеною у додатку 1 до Положення про атестацію молодших спеціалістів з медичною освітою, затвердженого </w:t>
      </w:r>
      <w:r>
        <w:rPr>
          <w:rFonts w:ascii="Arial"/>
          <w:b w:val="false"/>
          <w:i w:val="false"/>
          <w:color w:val="000000"/>
          <w:sz w:val="18"/>
        </w:rPr>
        <w:t>наказом Міністерства охорони здоров'я України від 23 листопада 2007 року N 742</w:t>
      </w:r>
      <w:r>
        <w:rPr>
          <w:rFonts w:ascii="Arial"/>
          <w:b w:val="false"/>
          <w:i w:val="false"/>
          <w:color w:val="000000"/>
          <w:sz w:val="18"/>
        </w:rPr>
        <w:t>, зареєстрованого в Міністерстві юстиції України 12 грудня 2007 року за N 1368/14635.</w:t>
      </w:r>
    </w:p>
    <w:bookmarkEnd w:id="43"/>
    <w:bookmarkStart w:name="45" w:id="44"/>
    <w:p>
      <w:pPr>
        <w:spacing w:after="0"/>
        <w:ind w:firstLine="240"/>
        <w:jc w:val="left"/>
      </w:pPr>
      <w:r>
        <w:rPr>
          <w:rFonts w:ascii="Arial"/>
          <w:b w:val="false"/>
          <w:i w:val="false"/>
          <w:color w:val="000000"/>
          <w:sz w:val="18"/>
        </w:rPr>
        <w:t xml:space="preserve">Інші терміни вживаються у цьому Положенні у значеннях, наведених в </w:t>
      </w:r>
      <w:r>
        <w:rPr>
          <w:rFonts w:ascii="Arial"/>
          <w:b w:val="false"/>
          <w:i w:val="false"/>
          <w:color w:val="000000"/>
          <w:sz w:val="18"/>
        </w:rPr>
        <w:t>Законах України "Основи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"Про освіту"</w:t>
      </w:r>
      <w:r>
        <w:rPr>
          <w:rFonts w:ascii="Arial"/>
          <w:b w:val="false"/>
          <w:i w:val="false"/>
          <w:color w:val="000000"/>
          <w:sz w:val="18"/>
        </w:rPr>
        <w:t xml:space="preserve">, </w:t>
      </w:r>
      <w:r>
        <w:rPr>
          <w:rFonts w:ascii="Arial"/>
          <w:b w:val="false"/>
          <w:i w:val="false"/>
          <w:color w:val="000000"/>
          <w:sz w:val="18"/>
        </w:rPr>
        <w:t>"Про вищу освіту"</w:t>
      </w:r>
      <w:r>
        <w:rPr>
          <w:rFonts w:ascii="Arial"/>
          <w:b w:val="false"/>
          <w:i w:val="false"/>
          <w:color w:val="000000"/>
          <w:sz w:val="18"/>
        </w:rPr>
        <w:t xml:space="preserve"> та у Положенні про систему безперервного професійного розвитку медичних та фармацевтичних працівників, затвердженому </w:t>
      </w:r>
      <w:r>
        <w:rPr>
          <w:rFonts w:ascii="Arial"/>
          <w:b w:val="false"/>
          <w:i w:val="false"/>
          <w:color w:val="000000"/>
          <w:sz w:val="18"/>
        </w:rPr>
        <w:t>постановою Кабінету Міністрів України від 14 липня 2021 року N 725</w:t>
      </w:r>
      <w:r>
        <w:rPr>
          <w:rFonts w:ascii="Arial"/>
          <w:b w:val="false"/>
          <w:i w:val="false"/>
          <w:color w:val="000000"/>
          <w:sz w:val="18"/>
        </w:rPr>
        <w:t>.</w:t>
      </w:r>
    </w:p>
    <w:bookmarkEnd w:id="44"/>
    <w:bookmarkStart w:name="46" w:id="45"/>
    <w:p>
      <w:pPr>
        <w:spacing w:after="0"/>
        <w:ind w:firstLine="240"/>
        <w:jc w:val="left"/>
      </w:pPr>
      <w:r>
        <w:rPr>
          <w:rFonts w:ascii="Arial"/>
          <w:b w:val="false"/>
          <w:i w:val="false"/>
          <w:color w:val="000000"/>
          <w:sz w:val="18"/>
        </w:rPr>
        <w:t>3. Цикли тематичного удосконалення, цикли спеціалізації здійснюються структурними підрозділами з післядипломної освіти закладів вищої освіти, закладами післядипломної освіти (далі - заклади вищої (післядипломної) освіти), що здійснюють підготовку медичних та фармацевтичних працівників.</w:t>
      </w:r>
    </w:p>
    <w:bookmarkEnd w:id="45"/>
    <w:bookmarkStart w:name="47" w:id="46"/>
    <w:p>
      <w:pPr>
        <w:spacing w:after="0"/>
        <w:ind w:firstLine="240"/>
        <w:jc w:val="left"/>
      </w:pPr>
      <w:r>
        <w:rPr>
          <w:rFonts w:ascii="Arial"/>
          <w:b w:val="false"/>
          <w:i w:val="false"/>
          <w:color w:val="000000"/>
          <w:sz w:val="18"/>
        </w:rPr>
        <w:t>Професійне медичне стажування за межами закладу охорони здоров'я, де працює працівник, здійснюються закладами охорони здоров'я та клінічними кафедрами закладів вищої (післядипломної) освіти.</w:t>
      </w:r>
    </w:p>
    <w:bookmarkEnd w:id="46"/>
    <w:bookmarkStart w:name="48" w:id="47"/>
    <w:p>
      <w:pPr>
        <w:spacing w:after="0"/>
        <w:ind w:firstLine="240"/>
        <w:jc w:val="left"/>
      </w:pPr>
      <w:r>
        <w:rPr>
          <w:rFonts w:ascii="Arial"/>
          <w:b w:val="false"/>
          <w:i w:val="false"/>
          <w:color w:val="000000"/>
          <w:sz w:val="18"/>
        </w:rPr>
        <w:t>4. Інші заходи безперервного професійного розвитку проводяться відповідно до законодавства.</w:t>
      </w:r>
    </w:p>
    <w:bookmarkEnd w:id="47"/>
    <w:bookmarkStart w:name="49" w:id="48"/>
    <w:p>
      <w:pPr>
        <w:spacing w:after="0"/>
        <w:ind w:firstLine="240"/>
        <w:jc w:val="left"/>
      </w:pPr>
      <w:r>
        <w:rPr>
          <w:rFonts w:ascii="Arial"/>
          <w:b w:val="false"/>
          <w:i w:val="false"/>
          <w:color w:val="000000"/>
          <w:sz w:val="18"/>
        </w:rPr>
        <w:t>5. Для нарахування балів за проходження заходів безперервного професійного розвитку, провайдери заходів безперервного професійного розвитку вносять інформацію до електронної системи безперервного професійного розвитку відповідно до законодавства.</w:t>
      </w:r>
    </w:p>
    <w:bookmarkEnd w:id="48"/>
    <w:bookmarkStart w:name="50" w:id="49"/>
    <w:p>
      <w:pPr>
        <w:pStyle w:val="Heading3"/>
        <w:spacing w:after="0"/>
        <w:ind w:left="0"/>
        <w:jc w:val="center"/>
      </w:pPr>
      <w:r>
        <w:rPr>
          <w:rFonts w:ascii="Arial"/>
          <w:color w:val="000000"/>
          <w:sz w:val="27"/>
        </w:rPr>
        <w:t>II. Проходження циклів тематичного удосконалення</w:t>
      </w:r>
    </w:p>
    <w:bookmarkEnd w:id="49"/>
    <w:bookmarkStart w:name="51" w:id="50"/>
    <w:p>
      <w:pPr>
        <w:spacing w:after="0"/>
        <w:ind w:firstLine="240"/>
        <w:jc w:val="left"/>
      </w:pPr>
      <w:r>
        <w:rPr>
          <w:rFonts w:ascii="Arial"/>
          <w:b w:val="false"/>
          <w:i w:val="false"/>
          <w:color w:val="000000"/>
          <w:sz w:val="18"/>
        </w:rPr>
        <w:t>1. Цикли тематичного удосконалення передбачають удосконалення професійних знань і навичок шляхом навчання за професійними навчальними програмами з метою оновлення наявних та отримання нових теоретичних і практичних знань.</w:t>
      </w:r>
    </w:p>
    <w:bookmarkEnd w:id="50"/>
    <w:bookmarkStart w:name="52" w:id="51"/>
    <w:p>
      <w:pPr>
        <w:spacing w:after="0"/>
        <w:ind w:firstLine="240"/>
        <w:jc w:val="left"/>
      </w:pPr>
      <w:r>
        <w:rPr>
          <w:rFonts w:ascii="Arial"/>
          <w:b w:val="false"/>
          <w:i w:val="false"/>
          <w:color w:val="000000"/>
          <w:sz w:val="18"/>
        </w:rPr>
        <w:t>Цикли тематичного удосконалення проводяться у зв'язку з підвищенням вимог до рівня кваліфікації, необхідністю освоєння сучасних та нових методів вирішення професійних завдань, формування і закріплення на практиці професійних знань, умінь і навичок, отриманих в результаті теоретичної підготовки, необхідністю вивчення світового досвіду, формування організаторських навичок для виконання обов'язків на займаній або на більш високій посаді.</w:t>
      </w:r>
    </w:p>
    <w:bookmarkEnd w:id="51"/>
    <w:bookmarkStart w:name="53" w:id="52"/>
    <w:p>
      <w:pPr>
        <w:spacing w:after="0"/>
        <w:ind w:firstLine="240"/>
        <w:jc w:val="left"/>
      </w:pPr>
      <w:r>
        <w:rPr>
          <w:rFonts w:ascii="Arial"/>
          <w:b w:val="false"/>
          <w:i w:val="false"/>
          <w:color w:val="000000"/>
          <w:sz w:val="18"/>
        </w:rPr>
        <w:t>2. Проходження циклів тематичного удосконалення передбачає обов'язкову особисту участь медичного та/або фармацевтичного працівника у місці їх проведення та/або дистанційну участь в режимі реального часу.</w:t>
      </w:r>
    </w:p>
    <w:bookmarkEnd w:id="52"/>
    <w:bookmarkStart w:name="54" w:id="53"/>
    <w:p>
      <w:pPr>
        <w:spacing w:after="0"/>
        <w:ind w:firstLine="240"/>
        <w:jc w:val="left"/>
      </w:pPr>
      <w:r>
        <w:rPr>
          <w:rFonts w:ascii="Arial"/>
          <w:b w:val="false"/>
          <w:i w:val="false"/>
          <w:color w:val="000000"/>
          <w:sz w:val="18"/>
        </w:rPr>
        <w:t>Цикли тематичного удосконалення можуть проводитись у формі виїзних циклів, що передбачає проведення тематичного удосконалення шляхом виїзду на місце поза закладами вищої (післядипломної) освіти, яке відповідає критеріям щодо забезпечення необхідним сучасним обладнанням та матеріалами згідно з вимогами навчальних програм, за заявками закладів охорони здоров'я, та передбачає особисту участь медичного та/або фармацевтичного працівника.</w:t>
      </w:r>
    </w:p>
    <w:bookmarkEnd w:id="53"/>
    <w:bookmarkStart w:name="55" w:id="54"/>
    <w:p>
      <w:pPr>
        <w:spacing w:after="0"/>
        <w:ind w:firstLine="240"/>
        <w:jc w:val="left"/>
      </w:pPr>
      <w:r>
        <w:rPr>
          <w:rFonts w:ascii="Arial"/>
          <w:b w:val="false"/>
          <w:i w:val="false"/>
          <w:color w:val="000000"/>
          <w:sz w:val="18"/>
        </w:rPr>
        <w:t>3. Програми циклів тематичного удосконалення повинні відповідати принципам доказової медицини, галузевим стандартам у сфері охорони здоров'я та вимогам до кваліфікаційних характеристик працівників охорони здоров'я.</w:t>
      </w:r>
    </w:p>
    <w:bookmarkEnd w:id="54"/>
    <w:bookmarkStart w:name="56" w:id="55"/>
    <w:p>
      <w:pPr>
        <w:spacing w:after="0"/>
        <w:ind w:firstLine="240"/>
        <w:jc w:val="left"/>
      </w:pPr>
      <w:r>
        <w:rPr>
          <w:rFonts w:ascii="Arial"/>
          <w:b w:val="false"/>
          <w:i w:val="false"/>
          <w:color w:val="000000"/>
          <w:sz w:val="18"/>
        </w:rPr>
        <w:t>4. Тривалість циклу тематичного удосконалення визначається навчальним планом і програмою циклу тематичного удосконалення та становить 1 або 2 тижні.</w:t>
      </w:r>
    </w:p>
    <w:bookmarkEnd w:id="55"/>
    <w:bookmarkStart w:name="57" w:id="56"/>
    <w:p>
      <w:pPr>
        <w:spacing w:after="0"/>
        <w:ind w:firstLine="240"/>
        <w:jc w:val="left"/>
      </w:pPr>
      <w:r>
        <w:rPr>
          <w:rFonts w:ascii="Arial"/>
          <w:b w:val="false"/>
          <w:i w:val="false"/>
          <w:color w:val="000000"/>
          <w:sz w:val="18"/>
        </w:rPr>
        <w:t>5. Навчальні плани і програми циклів тематичного удосконалення розробляються закладами вищої (післядипломної) освіти та затверджуються вченою радою цих закладів.</w:t>
      </w:r>
    </w:p>
    <w:bookmarkEnd w:id="56"/>
    <w:bookmarkStart w:name="58" w:id="57"/>
    <w:p>
      <w:pPr>
        <w:spacing w:after="0"/>
        <w:ind w:firstLine="240"/>
        <w:jc w:val="left"/>
      </w:pPr>
      <w:r>
        <w:rPr>
          <w:rFonts w:ascii="Arial"/>
          <w:b w:val="false"/>
          <w:i w:val="false"/>
          <w:color w:val="000000"/>
          <w:sz w:val="18"/>
        </w:rPr>
        <w:t>6. Перед початком циклу тематичного удосконалення закладом вищої (післядипломної) освіти здійснюється контроль рівня знань особи у формі тестування.</w:t>
      </w:r>
    </w:p>
    <w:bookmarkEnd w:id="57"/>
    <w:bookmarkStart w:name="59" w:id="58"/>
    <w:p>
      <w:pPr>
        <w:spacing w:after="0"/>
        <w:ind w:firstLine="240"/>
        <w:jc w:val="left"/>
      </w:pPr>
      <w:r>
        <w:rPr>
          <w:rFonts w:ascii="Arial"/>
          <w:b w:val="false"/>
          <w:i w:val="false"/>
          <w:color w:val="000000"/>
          <w:sz w:val="18"/>
        </w:rPr>
        <w:t>7. Цикл тематичного удосконалення вважається закінченим після успішного складання іспиту відповідно до програми навчання. Іспит складається з:</w:t>
      </w:r>
    </w:p>
    <w:bookmarkEnd w:id="58"/>
    <w:bookmarkStart w:name="60" w:id="59"/>
    <w:p>
      <w:pPr>
        <w:spacing w:after="0"/>
        <w:ind w:firstLine="240"/>
        <w:jc w:val="left"/>
      </w:pPr>
      <w:r>
        <w:rPr>
          <w:rFonts w:ascii="Arial"/>
          <w:b w:val="false"/>
          <w:i w:val="false"/>
          <w:color w:val="000000"/>
          <w:sz w:val="18"/>
        </w:rPr>
        <w:t>тестування;</w:t>
      </w:r>
    </w:p>
    <w:bookmarkEnd w:id="59"/>
    <w:bookmarkStart w:name="61" w:id="60"/>
    <w:p>
      <w:pPr>
        <w:spacing w:after="0"/>
        <w:ind w:firstLine="240"/>
        <w:jc w:val="left"/>
      </w:pPr>
      <w:r>
        <w:rPr>
          <w:rFonts w:ascii="Arial"/>
          <w:b w:val="false"/>
          <w:i w:val="false"/>
          <w:color w:val="000000"/>
          <w:sz w:val="18"/>
        </w:rPr>
        <w:t>оцінки практичних навичок в симуляційних умовах (в симуляційних центрах, на манекенах тощо), якщо програма навчання передбачала вдосконалення або набуття практичних навичок;</w:t>
      </w:r>
    </w:p>
    <w:bookmarkEnd w:id="60"/>
    <w:bookmarkStart w:name="62" w:id="61"/>
    <w:p>
      <w:pPr>
        <w:spacing w:after="0"/>
        <w:ind w:firstLine="240"/>
        <w:jc w:val="left"/>
      </w:pPr>
      <w:r>
        <w:rPr>
          <w:rFonts w:ascii="Arial"/>
          <w:b w:val="false"/>
          <w:i w:val="false"/>
          <w:color w:val="000000"/>
          <w:sz w:val="18"/>
        </w:rPr>
        <w:t>вирішення клінічних завдань.</w:t>
      </w:r>
    </w:p>
    <w:bookmarkEnd w:id="61"/>
    <w:bookmarkStart w:name="63" w:id="62"/>
    <w:p>
      <w:pPr>
        <w:spacing w:after="0"/>
        <w:ind w:firstLine="240"/>
        <w:jc w:val="left"/>
      </w:pPr>
      <w:r>
        <w:rPr>
          <w:rFonts w:ascii="Arial"/>
          <w:b w:val="false"/>
          <w:i w:val="false"/>
          <w:color w:val="000000"/>
          <w:sz w:val="18"/>
        </w:rPr>
        <w:t>Медичним та фармацевтичним працівникам, які закінчили навчання та успішно склали іспит, видається посвідчення за формою згідно з додатком 1 до цього Положення.</w:t>
      </w:r>
    </w:p>
    <w:bookmarkEnd w:id="62"/>
    <w:bookmarkStart w:name="64" w:id="63"/>
    <w:p>
      <w:pPr>
        <w:pStyle w:val="Heading3"/>
        <w:spacing w:after="0"/>
        <w:ind w:left="0"/>
        <w:jc w:val="center"/>
      </w:pPr>
      <w:r>
        <w:rPr>
          <w:rFonts w:ascii="Arial"/>
          <w:color w:val="000000"/>
          <w:sz w:val="27"/>
        </w:rPr>
        <w:t>III. Проходження циклів спеціалізації</w:t>
      </w:r>
    </w:p>
    <w:bookmarkEnd w:id="63"/>
    <w:bookmarkStart w:name="65" w:id="64"/>
    <w:p>
      <w:pPr>
        <w:spacing w:after="0"/>
        <w:ind w:firstLine="240"/>
        <w:jc w:val="left"/>
      </w:pPr>
      <w:r>
        <w:rPr>
          <w:rFonts w:ascii="Arial"/>
          <w:b w:val="false"/>
          <w:i w:val="false"/>
          <w:color w:val="000000"/>
          <w:sz w:val="18"/>
        </w:rPr>
        <w:t>1. Спеціалізація проводиться на циклах спеціалізації в закладах вищої (післядипломної) освіти після закінчення інтернатури.</w:t>
      </w:r>
    </w:p>
    <w:bookmarkEnd w:id="64"/>
    <w:bookmarkStart w:name="66" w:id="65"/>
    <w:p>
      <w:pPr>
        <w:spacing w:after="0"/>
        <w:ind w:firstLine="240"/>
        <w:jc w:val="left"/>
      </w:pPr>
      <w:r>
        <w:rPr>
          <w:rFonts w:ascii="Arial"/>
          <w:b w:val="false"/>
          <w:i w:val="false"/>
          <w:color w:val="000000"/>
          <w:sz w:val="18"/>
        </w:rPr>
        <w:t xml:space="preserve">2. Медичні та фармацевтичні працівники, які виконали навчальний план та програму спеціалізації, підлягають атестації на визначення рівня знань та практичних навичок з присвоєнням відповідного звання з конкретної спеціальності відповідно до Порядку проведення атестації лікарів, затвердженого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xml:space="preserve">, зареєстрованого в Міністерстві юстиції України 25 березня 2019 року за N 293/33264; Положення про порядок проведення атестації провізорів, затвердженого </w:t>
      </w:r>
      <w:r>
        <w:rPr>
          <w:rFonts w:ascii="Arial"/>
          <w:b w:val="false"/>
          <w:i w:val="false"/>
          <w:color w:val="000000"/>
          <w:sz w:val="18"/>
        </w:rPr>
        <w:t>наказом Міністерства охорони здоров'я України 12 грудня 2006 року N 818</w:t>
      </w:r>
      <w:r>
        <w:rPr>
          <w:rFonts w:ascii="Arial"/>
          <w:b w:val="false"/>
          <w:i w:val="false"/>
          <w:color w:val="000000"/>
          <w:sz w:val="18"/>
        </w:rPr>
        <w:t xml:space="preserve">, зареєстрованого в Міністерстві юстиції України 26 грудня 2006 року за N 1366/13240, та Положення про атестацію молодших спеціалістів з медичною освітою, затвердженого </w:t>
      </w:r>
      <w:r>
        <w:rPr>
          <w:rFonts w:ascii="Arial"/>
          <w:b w:val="false"/>
          <w:i w:val="false"/>
          <w:color w:val="000000"/>
          <w:sz w:val="18"/>
        </w:rPr>
        <w:t>наказом Міністерства охорони здоров'я України від 23 листопада 2007 року N 742</w:t>
      </w:r>
      <w:r>
        <w:rPr>
          <w:rFonts w:ascii="Arial"/>
          <w:b w:val="false"/>
          <w:i w:val="false"/>
          <w:color w:val="000000"/>
          <w:sz w:val="18"/>
        </w:rPr>
        <w:t>, зареєстрованого в Міністерстві юстиції України 12 грудня 2007 року за N 1368/14635.</w:t>
      </w:r>
    </w:p>
    <w:bookmarkEnd w:id="65"/>
    <w:bookmarkStart w:name="67" w:id="66"/>
    <w:p>
      <w:pPr>
        <w:spacing w:after="0"/>
        <w:ind w:firstLine="240"/>
        <w:jc w:val="left"/>
      </w:pPr>
      <w:r>
        <w:rPr>
          <w:rFonts w:ascii="Arial"/>
          <w:b w:val="false"/>
          <w:i w:val="false"/>
          <w:color w:val="000000"/>
          <w:sz w:val="18"/>
        </w:rPr>
        <w:t>За результатами атестації медичний та фармацевтичний працівник отримує сертифікат, який повинен містити: прізвище, власне ім'я отримувача сертифіката, дату видачі сертифіката, найменування закладу вищої медичної освіти, дату видачі та номер наказу закладу вищої освіти, яким присвоєно (підтверджено) звання спеціаліста.</w:t>
      </w:r>
    </w:p>
    <w:bookmarkEnd w:id="66"/>
    <w:bookmarkStart w:name="68" w:id="67"/>
    <w:p>
      <w:pPr>
        <w:spacing w:after="0"/>
        <w:ind w:firstLine="240"/>
        <w:jc w:val="left"/>
      </w:pPr>
      <w:r>
        <w:rPr>
          <w:rFonts w:ascii="Arial"/>
          <w:b w:val="false"/>
          <w:i w:val="false"/>
          <w:color w:val="000000"/>
          <w:sz w:val="18"/>
        </w:rPr>
        <w:t>У рік присвоєння звання "лікар-спеціаліст" не вимагається набрання мінімальної кількості балів безперервного професійного розвитку.</w:t>
      </w:r>
    </w:p>
    <w:bookmarkEnd w:id="67"/>
    <w:bookmarkStart w:name="69" w:id="68"/>
    <w:p>
      <w:pPr>
        <w:spacing w:after="0"/>
        <w:ind w:firstLine="240"/>
        <w:jc w:val="left"/>
      </w:pPr>
      <w:r>
        <w:rPr>
          <w:rFonts w:ascii="Arial"/>
          <w:b w:val="false"/>
          <w:i w:val="false"/>
          <w:color w:val="000000"/>
          <w:sz w:val="18"/>
        </w:rPr>
        <w:t>3. Медичний та фармацевтичний працівник має право проходити спеціалізацію з декількох спеціальностей за наявності виробничої необхідності. Проходження циклу спеціалізації має передувати зарахуванню на посаду з відповідної спеціальності або здійсненню професійної діяльності за певною спеціальністю.</w:t>
      </w:r>
    </w:p>
    <w:bookmarkEnd w:id="68"/>
    <w:bookmarkStart w:name="70" w:id="69"/>
    <w:p>
      <w:pPr>
        <w:spacing w:after="0"/>
        <w:ind w:firstLine="240"/>
        <w:jc w:val="left"/>
      </w:pPr>
      <w:r>
        <w:rPr>
          <w:rFonts w:ascii="Arial"/>
          <w:b w:val="false"/>
          <w:i w:val="false"/>
          <w:color w:val="000000"/>
          <w:sz w:val="18"/>
        </w:rPr>
        <w:t>4. Лікар, який не працював більше трьох років за конкретною лікарською спеціальністю і бажає відновити медичну практику, проходить у закладах вищої (післядипломної) освіти цикли спеціалізації.</w:t>
      </w:r>
    </w:p>
    <w:bookmarkEnd w:id="69"/>
    <w:bookmarkStart w:name="71" w:id="70"/>
    <w:p>
      <w:pPr>
        <w:spacing w:after="0"/>
        <w:ind w:firstLine="240"/>
        <w:jc w:val="left"/>
      </w:pPr>
      <w:r>
        <w:rPr>
          <w:rFonts w:ascii="Arial"/>
          <w:b w:val="false"/>
          <w:i w:val="false"/>
          <w:color w:val="000000"/>
          <w:sz w:val="18"/>
        </w:rPr>
        <w:t>Лікар, який своєчасно не пройшов атестацію або якому відмовлено в атестації на присвоєння або підтвердження звання лікаря-спеціаліста, не може займатися лікарською діяльністю за цією спеціальністю без попереднього проходження стажування.</w:t>
      </w:r>
    </w:p>
    <w:bookmarkEnd w:id="70"/>
    <w:bookmarkStart w:name="72" w:id="71"/>
    <w:p>
      <w:pPr>
        <w:spacing w:after="0"/>
        <w:ind w:firstLine="240"/>
        <w:jc w:val="left"/>
      </w:pPr>
      <w:r>
        <w:rPr>
          <w:rFonts w:ascii="Arial"/>
          <w:b w:val="false"/>
          <w:i w:val="false"/>
          <w:color w:val="000000"/>
          <w:sz w:val="18"/>
        </w:rPr>
        <w:t>Лікар, який виконав навчальний план та програму стажування, підлягає атестації на визначення рівня знань та практичних навичок з підтвердженням звання лікаря-спеціаліста за відповідною спеціальністю. З часу відновлення медичної практики за певною спеціальністю лікарі здійснюють безперервний професійний розвиток.</w:t>
      </w:r>
    </w:p>
    <w:bookmarkEnd w:id="71"/>
    <w:bookmarkStart w:name="73" w:id="72"/>
    <w:p>
      <w:pPr>
        <w:pStyle w:val="Heading3"/>
        <w:spacing w:after="0"/>
        <w:ind w:left="0"/>
        <w:jc w:val="center"/>
      </w:pPr>
      <w:r>
        <w:rPr>
          <w:rFonts w:ascii="Arial"/>
          <w:color w:val="000000"/>
          <w:sz w:val="27"/>
        </w:rPr>
        <w:t>IV. Атестація на визначення знань та практичних навичок з присвоєнням або підтвердженням звання "лікар-спеціаліст"</w:t>
      </w:r>
    </w:p>
    <w:bookmarkEnd w:id="72"/>
    <w:bookmarkStart w:name="74" w:id="73"/>
    <w:p>
      <w:pPr>
        <w:spacing w:after="0"/>
        <w:ind w:firstLine="240"/>
        <w:jc w:val="left"/>
      </w:pPr>
      <w:r>
        <w:rPr>
          <w:rFonts w:ascii="Arial"/>
          <w:b w:val="false"/>
          <w:i w:val="false"/>
          <w:color w:val="000000"/>
          <w:sz w:val="18"/>
        </w:rPr>
        <w:t xml:space="preserve">1. Лікарем-спеціалістом за однією зі спеціальностей, що передбачена Переліком лікарських посад у закладах охорони здоров'я, затвердженим </w:t>
      </w:r>
      <w:r>
        <w:rPr>
          <w:rFonts w:ascii="Arial"/>
          <w:b w:val="false"/>
          <w:i w:val="false"/>
          <w:color w:val="000000"/>
          <w:sz w:val="18"/>
        </w:rPr>
        <w:t>наказом Міністерства охорони здоров'я України від 28 жовтня 2002 року N 385</w:t>
      </w:r>
      <w:r>
        <w:rPr>
          <w:rFonts w:ascii="Arial"/>
          <w:b w:val="false"/>
          <w:i w:val="false"/>
          <w:color w:val="000000"/>
          <w:sz w:val="18"/>
        </w:rPr>
        <w:t>, зареєстрованим у Міністерстві юстиції України 12 листопада 2002 року за N 892/7181, може бути лікар, який закінчив інтернатуру за цією спеціальністю і має сертифікат лікаря-спеціаліста, а також особа, яка в установленому законодавством порядку допущена до медичної практики, пройшла курси спеціалізації або стажування та має необхідну за програмою теоретичну і практичну підготовку за своєю спеціальністю, володіє сучасними методами профілактики, діагностики, лікування і реабілітації.</w:t>
      </w:r>
    </w:p>
    <w:bookmarkEnd w:id="73"/>
    <w:bookmarkStart w:name="75" w:id="74"/>
    <w:p>
      <w:pPr>
        <w:spacing w:after="0"/>
        <w:ind w:firstLine="240"/>
        <w:jc w:val="left"/>
      </w:pPr>
      <w:r>
        <w:rPr>
          <w:rFonts w:ascii="Arial"/>
          <w:b w:val="false"/>
          <w:i w:val="false"/>
          <w:color w:val="000000"/>
          <w:sz w:val="18"/>
        </w:rPr>
        <w:t>2. Атестації на визначення знань та практичних навичок з присвоєнням звання "лікар-спеціаліст" з конкретної лікарської спеціальності підлягають особи, які закінчують навчання в інтернатурі, а також особи, які допущені до лікарської діяльності та пройшли цикли спеціалізації.</w:t>
      </w:r>
    </w:p>
    <w:bookmarkEnd w:id="74"/>
    <w:bookmarkStart w:name="76" w:id="75"/>
    <w:p>
      <w:pPr>
        <w:spacing w:after="0"/>
        <w:ind w:firstLine="240"/>
        <w:jc w:val="left"/>
      </w:pPr>
      <w:r>
        <w:rPr>
          <w:rFonts w:ascii="Arial"/>
          <w:b w:val="false"/>
          <w:i w:val="false"/>
          <w:color w:val="000000"/>
          <w:sz w:val="18"/>
        </w:rPr>
        <w:t>Атестації на визначення знань та практичних навичок з підтвердженням звання "лікар-спеціаліст" підлягають особи, які своєчасно не пройшли атестацію або яким відмовлено в атестації на присвоєння або підтвердження звання лікаря-спеціаліст, в тому числі особи, у яких закінчився термін дії сертифіката лікаря-спеціаліста. Особи, які не працювали за конкретною лікарською спеціальністю більше трьох років, не можуть займатися лікарською діяльністю без попередньої атестації на визначення рівня знань та практичних навичків з присвоєнням звання "лікар-спеціаліст" після проходження спеціалізації.</w:t>
      </w:r>
    </w:p>
    <w:bookmarkEnd w:id="75"/>
    <w:bookmarkStart w:name="77" w:id="76"/>
    <w:p>
      <w:pPr>
        <w:spacing w:after="0"/>
        <w:ind w:firstLine="240"/>
        <w:jc w:val="left"/>
      </w:pPr>
      <w:r>
        <w:rPr>
          <w:rFonts w:ascii="Arial"/>
          <w:b w:val="false"/>
          <w:i w:val="false"/>
          <w:color w:val="000000"/>
          <w:sz w:val="18"/>
        </w:rPr>
        <w:t>3. Атестація на визначення знань та практичних навичок з присвоєнням або підтвердженням звання "лікар-спеціаліст" проводиться в комісіях, які створюються при закладах вищої (післядипломної) освіти, що здійснюють підготовку фахівців у галузі знань 22 "Охорона здоров'я". У випадку підтвердження звання "лікар-спеціаліст" атестація проводиться в комісіях, які створюються при закладах вищої (післядипломної) освіти, що здійснюють підготовку фахівців у галузі знань 22 "Охорона здоров'я, у яких особа проходить цикли спеціалізації або проходить стажування.</w:t>
      </w:r>
    </w:p>
    <w:bookmarkEnd w:id="76"/>
    <w:bookmarkStart w:name="78" w:id="77"/>
    <w:p>
      <w:pPr>
        <w:spacing w:after="0"/>
        <w:ind w:firstLine="240"/>
        <w:jc w:val="left"/>
      </w:pPr>
      <w:r>
        <w:rPr>
          <w:rFonts w:ascii="Arial"/>
          <w:b w:val="false"/>
          <w:i w:val="false"/>
          <w:color w:val="000000"/>
          <w:sz w:val="18"/>
        </w:rPr>
        <w:t>Склад атестаційної комісії, яка проводить атестацію на визначення знань та практичних навичок з присвоєнням або підтвердженням звання "лікар-спеціаліст" формується закладом вищої (післядипломної) освіти.</w:t>
      </w:r>
    </w:p>
    <w:bookmarkEnd w:id="77"/>
    <w:bookmarkStart w:name="79" w:id="78"/>
    <w:p>
      <w:pPr>
        <w:spacing w:after="0"/>
        <w:ind w:firstLine="240"/>
        <w:jc w:val="left"/>
      </w:pPr>
      <w:r>
        <w:rPr>
          <w:rFonts w:ascii="Arial"/>
          <w:b w:val="false"/>
          <w:i w:val="false"/>
          <w:color w:val="000000"/>
          <w:sz w:val="18"/>
        </w:rPr>
        <w:t>Лікарям, в яких під час відпустки у зв'язку з вагітністю та пологами, відпустки для догляду за дитиною до досягнення нею трирічного віку або за дитиною, яка потребує домашнього догляду (тривалістю, визначеною в медичному висновку, але не більш як до досягнення дитиною шестирічного віку), завершився термін дії сертифіката лікаря-спеціаліста, атестація відстрочується на відповідний період наказом структурного підрозділу з питань охорони здоров'я місцевої державної адміністрації, при якому створено комісію, за поданням керівника підприємства, установи, організації. На час перебування у такій відпустці вимоги щодо безперервного професійного розвитку не є обов'язковими.</w:t>
      </w:r>
    </w:p>
    <w:bookmarkEnd w:id="78"/>
    <w:bookmarkStart w:name="80" w:id="79"/>
    <w:p>
      <w:pPr>
        <w:spacing w:after="0"/>
        <w:ind w:firstLine="240"/>
        <w:jc w:val="left"/>
      </w:pPr>
      <w:r>
        <w:rPr>
          <w:rFonts w:ascii="Arial"/>
          <w:b w:val="false"/>
          <w:i w:val="false"/>
          <w:color w:val="000000"/>
          <w:sz w:val="18"/>
        </w:rPr>
        <w:t>4. Для атестації на визначення знань та практичних навичок з присвоєнням звання "лікар-спеціаліст" до комісії не пізніше ніж за 5 робочих днів до початку її засідання медичний працівник, який бажає пройти атестацію подає такі документи:</w:t>
      </w:r>
    </w:p>
    <w:bookmarkEnd w:id="79"/>
    <w:bookmarkStart w:name="81" w:id="80"/>
    <w:p>
      <w:pPr>
        <w:spacing w:after="0"/>
        <w:ind w:firstLine="240"/>
        <w:jc w:val="left"/>
      </w:pPr>
      <w:r>
        <w:rPr>
          <w:rFonts w:ascii="Arial"/>
          <w:b w:val="false"/>
          <w:i w:val="false"/>
          <w:color w:val="000000"/>
          <w:sz w:val="18"/>
        </w:rPr>
        <w:t>1) письмова заява;</w:t>
      </w:r>
    </w:p>
    <w:bookmarkEnd w:id="80"/>
    <w:bookmarkStart w:name="82" w:id="81"/>
    <w:p>
      <w:pPr>
        <w:spacing w:after="0"/>
        <w:ind w:firstLine="240"/>
        <w:jc w:val="left"/>
      </w:pPr>
      <w:r>
        <w:rPr>
          <w:rFonts w:ascii="Arial"/>
          <w:b w:val="false"/>
          <w:i w:val="false"/>
          <w:color w:val="000000"/>
          <w:sz w:val="18"/>
        </w:rPr>
        <w:t>2) копії диплома про освіту та інших документів, що в установленому законодавством порядку дають право на зайняття конкретної лікарської посади;</w:t>
      </w:r>
    </w:p>
    <w:bookmarkEnd w:id="81"/>
    <w:bookmarkStart w:name="83" w:id="82"/>
    <w:p>
      <w:pPr>
        <w:spacing w:after="0"/>
        <w:ind w:firstLine="240"/>
        <w:jc w:val="left"/>
      </w:pPr>
      <w:r>
        <w:rPr>
          <w:rFonts w:ascii="Arial"/>
          <w:b w:val="false"/>
          <w:i w:val="false"/>
          <w:color w:val="000000"/>
          <w:sz w:val="18"/>
        </w:rPr>
        <w:t xml:space="preserve">3) атестаційний листок за формою, наведеною у Порядку проведення атестації лікарів, затвердженого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зареєстрованого в Міністерстві юстиції України 25 березня 2019 року за N 293/33264.</w:t>
      </w:r>
    </w:p>
    <w:bookmarkEnd w:id="82"/>
    <w:bookmarkStart w:name="84" w:id="83"/>
    <w:p>
      <w:pPr>
        <w:spacing w:after="0"/>
        <w:ind w:firstLine="240"/>
        <w:jc w:val="left"/>
      </w:pPr>
      <w:r>
        <w:rPr>
          <w:rFonts w:ascii="Arial"/>
          <w:b w:val="false"/>
          <w:i w:val="false"/>
          <w:color w:val="000000"/>
          <w:sz w:val="18"/>
        </w:rPr>
        <w:t>5. Для атестації на визначення знань та практичних навичок з підтвердженням звання "лікар-спеціаліст" до комісії не пізніше ніж за 5 робочих днів до початку її засідання лікар подає такі документи:</w:t>
      </w:r>
    </w:p>
    <w:bookmarkEnd w:id="83"/>
    <w:bookmarkStart w:name="85" w:id="84"/>
    <w:p>
      <w:pPr>
        <w:spacing w:after="0"/>
        <w:ind w:firstLine="240"/>
        <w:jc w:val="left"/>
      </w:pPr>
      <w:r>
        <w:rPr>
          <w:rFonts w:ascii="Arial"/>
          <w:b w:val="false"/>
          <w:i w:val="false"/>
          <w:color w:val="000000"/>
          <w:sz w:val="18"/>
        </w:rPr>
        <w:t>1) письмова заява;</w:t>
      </w:r>
    </w:p>
    <w:bookmarkEnd w:id="84"/>
    <w:bookmarkStart w:name="86" w:id="85"/>
    <w:p>
      <w:pPr>
        <w:spacing w:after="0"/>
        <w:ind w:firstLine="240"/>
        <w:jc w:val="left"/>
      </w:pPr>
      <w:r>
        <w:rPr>
          <w:rFonts w:ascii="Arial"/>
          <w:b w:val="false"/>
          <w:i w:val="false"/>
          <w:color w:val="000000"/>
          <w:sz w:val="18"/>
        </w:rPr>
        <w:t>2) копії диплома про освіту та інших документів, що в установленому законодавством порядку дають право на зайняття конкретної лікарської посади;</w:t>
      </w:r>
    </w:p>
    <w:bookmarkEnd w:id="85"/>
    <w:bookmarkStart w:name="87" w:id="86"/>
    <w:p>
      <w:pPr>
        <w:spacing w:after="0"/>
        <w:ind w:firstLine="240"/>
        <w:jc w:val="left"/>
      </w:pPr>
      <w:r>
        <w:rPr>
          <w:rFonts w:ascii="Arial"/>
          <w:b w:val="false"/>
          <w:i w:val="false"/>
          <w:color w:val="000000"/>
          <w:sz w:val="18"/>
        </w:rPr>
        <w:t xml:space="preserve">3) атестаційний листок за формою, наведеною у Порядку проведення атестації лікарів, затвердженого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зареєстрованого в Міністерстві юстиції України 25 березня 2019 року за N 293/33264;</w:t>
      </w:r>
    </w:p>
    <w:bookmarkEnd w:id="86"/>
    <w:bookmarkStart w:name="88" w:id="87"/>
    <w:p>
      <w:pPr>
        <w:spacing w:after="0"/>
        <w:ind w:firstLine="240"/>
        <w:jc w:val="left"/>
      </w:pPr>
      <w:r>
        <w:rPr>
          <w:rFonts w:ascii="Arial"/>
          <w:b w:val="false"/>
          <w:i w:val="false"/>
          <w:color w:val="000000"/>
          <w:sz w:val="18"/>
        </w:rPr>
        <w:t xml:space="preserve">4) особисте освітнє портфоліо з результатами проходження безперервного професійного розвитку за формою, наведеною у Порядку проведення атестації лікарів, затвердженого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зареєстрованого у Міністерстві юстиції України 25 березня 2019 р. за N 293/33264. Ця норма не поширюється на осіб, які не працювали більше трьох років за конкретною лікарською спеціальністю та проходять курси спеціалізації у закладах вищої (післядипломної) освіти з метою проходження атестації на визначення знань та практичних навичок з підтвердженням звання "лікар-спеціаліст";</w:t>
      </w:r>
    </w:p>
    <w:bookmarkEnd w:id="87"/>
    <w:bookmarkStart w:name="89" w:id="88"/>
    <w:p>
      <w:pPr>
        <w:spacing w:after="0"/>
        <w:ind w:firstLine="240"/>
        <w:jc w:val="left"/>
      </w:pPr>
      <w:r>
        <w:rPr>
          <w:rFonts w:ascii="Arial"/>
          <w:b w:val="false"/>
          <w:i w:val="false"/>
          <w:color w:val="000000"/>
          <w:sz w:val="18"/>
        </w:rPr>
        <w:t>5) копії документів, що підтверджують обліковані бали безперервного професійного розвитку.</w:t>
      </w:r>
    </w:p>
    <w:bookmarkEnd w:id="88"/>
    <w:bookmarkStart w:name="90" w:id="89"/>
    <w:p>
      <w:pPr>
        <w:spacing w:after="0"/>
        <w:ind w:firstLine="240"/>
        <w:jc w:val="left"/>
      </w:pPr>
      <w:r>
        <w:rPr>
          <w:rFonts w:ascii="Arial"/>
          <w:b w:val="false"/>
          <w:i w:val="false"/>
          <w:color w:val="000000"/>
          <w:sz w:val="18"/>
        </w:rPr>
        <w:t>Оригінали цих документів лікар пред'являє на засіданні атестаційної комісії особисто.</w:t>
      </w:r>
    </w:p>
    <w:bookmarkEnd w:id="89"/>
    <w:bookmarkStart w:name="91" w:id="90"/>
    <w:p>
      <w:pPr>
        <w:spacing w:after="0"/>
        <w:ind w:firstLine="240"/>
        <w:jc w:val="left"/>
      </w:pPr>
      <w:r>
        <w:rPr>
          <w:rFonts w:ascii="Arial"/>
          <w:b w:val="false"/>
          <w:i w:val="false"/>
          <w:color w:val="000000"/>
          <w:sz w:val="18"/>
        </w:rPr>
        <w:t>6. За результатами атестації з присвоєнням або підтвердженням звання "лікар-спеціаліст" атестаційна комісія може прийняти одне з таких рішень:</w:t>
      </w:r>
    </w:p>
    <w:bookmarkEnd w:id="90"/>
    <w:bookmarkStart w:name="92" w:id="91"/>
    <w:p>
      <w:pPr>
        <w:spacing w:after="0"/>
        <w:ind w:firstLine="240"/>
        <w:jc w:val="left"/>
      </w:pPr>
      <w:r>
        <w:rPr>
          <w:rFonts w:ascii="Arial"/>
          <w:b w:val="false"/>
          <w:i w:val="false"/>
          <w:color w:val="000000"/>
          <w:sz w:val="18"/>
        </w:rPr>
        <w:t>1) присвоїти звання "лікаря-спеціаліста" з конкретної лікарської спеціальності;</w:t>
      </w:r>
    </w:p>
    <w:bookmarkEnd w:id="91"/>
    <w:bookmarkStart w:name="93" w:id="92"/>
    <w:p>
      <w:pPr>
        <w:spacing w:after="0"/>
        <w:ind w:firstLine="240"/>
        <w:jc w:val="left"/>
      </w:pPr>
      <w:r>
        <w:rPr>
          <w:rFonts w:ascii="Arial"/>
          <w:b w:val="false"/>
          <w:i w:val="false"/>
          <w:color w:val="000000"/>
          <w:sz w:val="18"/>
        </w:rPr>
        <w:t>2) відмовити у присвоєнні звання "лікаря-спеціаліста" з конкретної лікарської спеціальності;</w:t>
      </w:r>
    </w:p>
    <w:bookmarkEnd w:id="92"/>
    <w:bookmarkStart w:name="94" w:id="93"/>
    <w:p>
      <w:pPr>
        <w:spacing w:after="0"/>
        <w:ind w:firstLine="240"/>
        <w:jc w:val="left"/>
      </w:pPr>
      <w:r>
        <w:rPr>
          <w:rFonts w:ascii="Arial"/>
          <w:b w:val="false"/>
          <w:i w:val="false"/>
          <w:color w:val="000000"/>
          <w:sz w:val="18"/>
        </w:rPr>
        <w:t>3) підтвердити звання "лікаря-спеціаліста" з конкретної лікарської спеціальності;</w:t>
      </w:r>
    </w:p>
    <w:bookmarkEnd w:id="93"/>
    <w:bookmarkStart w:name="95" w:id="94"/>
    <w:p>
      <w:pPr>
        <w:spacing w:after="0"/>
        <w:ind w:firstLine="240"/>
        <w:jc w:val="left"/>
      </w:pPr>
      <w:r>
        <w:rPr>
          <w:rFonts w:ascii="Arial"/>
          <w:b w:val="false"/>
          <w:i w:val="false"/>
          <w:color w:val="000000"/>
          <w:sz w:val="18"/>
        </w:rPr>
        <w:t>4) відмовити у підтвердженні звання "лікар-спеціаліст" з конкретної лікарської спеціальності.</w:t>
      </w:r>
    </w:p>
    <w:bookmarkEnd w:id="94"/>
    <w:bookmarkStart w:name="96" w:id="95"/>
    <w:p>
      <w:pPr>
        <w:spacing w:after="0"/>
        <w:ind w:firstLine="240"/>
        <w:jc w:val="left"/>
      </w:pPr>
      <w:r>
        <w:rPr>
          <w:rFonts w:ascii="Arial"/>
          <w:b w:val="false"/>
          <w:i w:val="false"/>
          <w:color w:val="000000"/>
          <w:sz w:val="18"/>
        </w:rPr>
        <w:t>7. Підставами для відмови у присвоєнні звання "лікар-спеціаліст" є низький рівень необхідної за програмою теоретичної та практичної підготовки за своєю спеціальністю, такий рівень володіння сучасними методами профілактики, діагностики, лікування і реабілітації, що може призвести до погіршення стану пацієнта або його смерті.</w:t>
      </w:r>
    </w:p>
    <w:bookmarkEnd w:id="95"/>
    <w:bookmarkStart w:name="97" w:id="96"/>
    <w:p>
      <w:pPr>
        <w:spacing w:after="0"/>
        <w:ind w:firstLine="240"/>
        <w:jc w:val="left"/>
      </w:pPr>
      <w:r>
        <w:rPr>
          <w:rFonts w:ascii="Arial"/>
          <w:b w:val="false"/>
          <w:i w:val="false"/>
          <w:color w:val="000000"/>
          <w:sz w:val="18"/>
        </w:rPr>
        <w:t>8. Підставами для відмови у підтвердженні звання "лікар-спеціаліст" є недостатня кількість балів безперервного професійного розвитку, низький рівень необхідної теоретичної та практичної підготовки за своєю спеціальністю, виявлений під час проходження стажування.</w:t>
      </w:r>
    </w:p>
    <w:bookmarkEnd w:id="96"/>
    <w:bookmarkStart w:name="98" w:id="97"/>
    <w:p>
      <w:pPr>
        <w:spacing w:after="0"/>
        <w:ind w:firstLine="240"/>
        <w:jc w:val="left"/>
      </w:pPr>
      <w:r>
        <w:rPr>
          <w:rFonts w:ascii="Arial"/>
          <w:b w:val="false"/>
          <w:i w:val="false"/>
          <w:color w:val="000000"/>
          <w:sz w:val="18"/>
        </w:rPr>
        <w:t>9. У день проведення атестації оголошується рішення комісії та доводиться до відома атестованого лікаря.</w:t>
      </w:r>
    </w:p>
    <w:bookmarkEnd w:id="97"/>
    <w:bookmarkStart w:name="99" w:id="98"/>
    <w:p>
      <w:pPr>
        <w:spacing w:after="0"/>
        <w:ind w:firstLine="240"/>
        <w:jc w:val="left"/>
      </w:pPr>
      <w:r>
        <w:rPr>
          <w:rFonts w:ascii="Arial"/>
          <w:b w:val="false"/>
          <w:i w:val="false"/>
          <w:color w:val="000000"/>
          <w:sz w:val="18"/>
        </w:rPr>
        <w:t>10. Протокол з рішенням атестаційної комісії про присвоєння або підтвердження звання "лікар-спеціаліст" з конкретної лікарської спеціальності затверджується у десятиденний строк наказом керівника закладу вищої (післядипломної) освіти, при якому створена комісія.</w:t>
      </w:r>
    </w:p>
    <w:bookmarkEnd w:id="98"/>
    <w:bookmarkStart w:name="100" w:id="99"/>
    <w:p>
      <w:pPr>
        <w:spacing w:after="0"/>
        <w:ind w:firstLine="240"/>
        <w:jc w:val="left"/>
      </w:pPr>
      <w:r>
        <w:rPr>
          <w:rFonts w:ascii="Arial"/>
          <w:b w:val="false"/>
          <w:i w:val="false"/>
          <w:color w:val="000000"/>
          <w:sz w:val="18"/>
        </w:rPr>
        <w:t>11. У рік отримання сертифіката лікаря-спеціаліста мінімальна кількість балів безперервного професійного розвитку вважається набраною.</w:t>
      </w:r>
    </w:p>
    <w:bookmarkEnd w:id="99"/>
    <w:bookmarkStart w:name="101" w:id="100"/>
    <w:p>
      <w:pPr>
        <w:pStyle w:val="Heading3"/>
        <w:spacing w:after="0"/>
        <w:ind w:left="0"/>
        <w:jc w:val="center"/>
      </w:pPr>
      <w:r>
        <w:rPr>
          <w:rFonts w:ascii="Arial"/>
          <w:color w:val="000000"/>
          <w:sz w:val="27"/>
        </w:rPr>
        <w:t>V. Навчання медичних працівників на симуляційних тренінгах або тренінгах з оволодіння практичними навичками</w:t>
      </w:r>
    </w:p>
    <w:bookmarkEnd w:id="100"/>
    <w:bookmarkStart w:name="102" w:id="101"/>
    <w:p>
      <w:pPr>
        <w:spacing w:after="0"/>
        <w:ind w:firstLine="240"/>
        <w:jc w:val="left"/>
      </w:pPr>
      <w:r>
        <w:rPr>
          <w:rFonts w:ascii="Arial"/>
          <w:b w:val="false"/>
          <w:i w:val="false"/>
          <w:color w:val="000000"/>
          <w:sz w:val="18"/>
        </w:rPr>
        <w:t>1. Тренінги проводяться на базі структурних підрозділів (симуляційних центрів) закладів вищої освіти, в центрах екстреної медичної допомоги та медицини катастроф, або на базі інших провайдерів безперервного професійного розвитку, що обладнані засобами оснащення для демонстрації та тренування, відповідно до програми тренінгу, що затверджується керівниками цих закладів.</w:t>
      </w:r>
    </w:p>
    <w:bookmarkEnd w:id="101"/>
    <w:bookmarkStart w:name="103" w:id="102"/>
    <w:p>
      <w:pPr>
        <w:spacing w:after="0"/>
        <w:ind w:firstLine="240"/>
        <w:jc w:val="left"/>
      </w:pPr>
      <w:r>
        <w:rPr>
          <w:rFonts w:ascii="Arial"/>
          <w:b w:val="false"/>
          <w:i w:val="false"/>
          <w:color w:val="000000"/>
          <w:sz w:val="18"/>
        </w:rPr>
        <w:t>2. Програма тренінгу повинна забезпечувати навички формування безпосереднього алгоритму поведінки в умовах штучно створеного, наближеного до реальності професійного середовища.</w:t>
      </w:r>
    </w:p>
    <w:bookmarkEnd w:id="102"/>
    <w:bookmarkStart w:name="104" w:id="103"/>
    <w:p>
      <w:pPr>
        <w:spacing w:after="0"/>
        <w:ind w:firstLine="240"/>
        <w:jc w:val="left"/>
      </w:pPr>
      <w:r>
        <w:rPr>
          <w:rFonts w:ascii="Arial"/>
          <w:b w:val="false"/>
          <w:i w:val="false"/>
          <w:color w:val="000000"/>
          <w:sz w:val="18"/>
        </w:rPr>
        <w:t>3. Тренінг повинен складатися з таких етапів:</w:t>
      </w:r>
    </w:p>
    <w:bookmarkEnd w:id="103"/>
    <w:bookmarkStart w:name="105" w:id="104"/>
    <w:p>
      <w:pPr>
        <w:spacing w:after="0"/>
        <w:ind w:firstLine="240"/>
        <w:jc w:val="left"/>
      </w:pPr>
      <w:r>
        <w:rPr>
          <w:rFonts w:ascii="Arial"/>
          <w:b w:val="false"/>
          <w:i w:val="false"/>
          <w:color w:val="000000"/>
          <w:sz w:val="18"/>
        </w:rPr>
        <w:t>контроль рівня підготовки, брифінг (інструктаж), отримання завдання (до 20 % тривалості тренінгу);</w:t>
      </w:r>
    </w:p>
    <w:bookmarkEnd w:id="104"/>
    <w:bookmarkStart w:name="106" w:id="105"/>
    <w:p>
      <w:pPr>
        <w:spacing w:after="0"/>
        <w:ind w:firstLine="240"/>
        <w:jc w:val="left"/>
      </w:pPr>
      <w:r>
        <w:rPr>
          <w:rFonts w:ascii="Arial"/>
          <w:b w:val="false"/>
          <w:i w:val="false"/>
          <w:color w:val="000000"/>
          <w:sz w:val="18"/>
        </w:rPr>
        <w:t>безпосереднє виконання завдання;</w:t>
      </w:r>
    </w:p>
    <w:bookmarkEnd w:id="105"/>
    <w:bookmarkStart w:name="107" w:id="106"/>
    <w:p>
      <w:pPr>
        <w:spacing w:after="0"/>
        <w:ind w:firstLine="240"/>
        <w:jc w:val="left"/>
      </w:pPr>
      <w:r>
        <w:rPr>
          <w:rFonts w:ascii="Arial"/>
          <w:b w:val="false"/>
          <w:i w:val="false"/>
          <w:color w:val="000000"/>
          <w:sz w:val="18"/>
        </w:rPr>
        <w:t>дебрифінг (обговорення за результатами виконання завдання);</w:t>
      </w:r>
    </w:p>
    <w:bookmarkEnd w:id="106"/>
    <w:bookmarkStart w:name="108" w:id="107"/>
    <w:p>
      <w:pPr>
        <w:spacing w:after="0"/>
        <w:ind w:firstLine="240"/>
        <w:jc w:val="left"/>
      </w:pPr>
      <w:r>
        <w:rPr>
          <w:rFonts w:ascii="Arial"/>
          <w:b w:val="false"/>
          <w:i w:val="false"/>
          <w:color w:val="000000"/>
          <w:sz w:val="18"/>
        </w:rPr>
        <w:t>підсумкове виконання (до 10 % тривалості тренінгу).</w:t>
      </w:r>
    </w:p>
    <w:bookmarkEnd w:id="107"/>
    <w:bookmarkStart w:name="109" w:id="108"/>
    <w:p>
      <w:pPr>
        <w:spacing w:after="0"/>
        <w:ind w:firstLine="240"/>
        <w:jc w:val="left"/>
      </w:pPr>
      <w:r>
        <w:rPr>
          <w:rFonts w:ascii="Arial"/>
          <w:b w:val="false"/>
          <w:i w:val="false"/>
          <w:color w:val="000000"/>
          <w:sz w:val="18"/>
        </w:rPr>
        <w:t>Тривалість безпосереднього виконання завдань та обговорення за результатами їх виконання повинна становити не менше 70 % тривалості тренінгу.</w:t>
      </w:r>
    </w:p>
    <w:bookmarkEnd w:id="108"/>
    <w:bookmarkStart w:name="110" w:id="109"/>
    <w:p>
      <w:pPr>
        <w:spacing w:after="0"/>
        <w:ind w:firstLine="240"/>
        <w:jc w:val="left"/>
      </w:pPr>
      <w:r>
        <w:rPr>
          <w:rFonts w:ascii="Arial"/>
          <w:b w:val="false"/>
          <w:i w:val="false"/>
          <w:color w:val="000000"/>
          <w:sz w:val="18"/>
        </w:rPr>
        <w:t>4. Результатом проходження тренінгу має бути набуття або вдосконалення медичним працівником певної клінічної та/або практичної навички та/або компетенції (вміння застосовувати в індивідуальній лікарській практиці процедуру, маніпуляцію, техніку тощо).</w:t>
      </w:r>
    </w:p>
    <w:bookmarkEnd w:id="109"/>
    <w:bookmarkStart w:name="111" w:id="110"/>
    <w:p>
      <w:pPr>
        <w:spacing w:after="0"/>
        <w:ind w:firstLine="240"/>
        <w:jc w:val="left"/>
      </w:pPr>
      <w:r>
        <w:rPr>
          <w:rFonts w:ascii="Arial"/>
          <w:b w:val="false"/>
          <w:i w:val="false"/>
          <w:color w:val="000000"/>
          <w:sz w:val="18"/>
        </w:rPr>
        <w:t>5. За результатами проходження тренінгу медичному працівнику видається сертифікат, що повинен містити прізвище, власне ім'я отримувача сертифіката, дату видачі сертифіката та унікальний ідентифікатор сертифіката, який дозволяє підтвердити факт видачі сертифіката медичному працівнику.</w:t>
      </w:r>
    </w:p>
    <w:bookmarkEnd w:id="110"/>
    <w:bookmarkStart w:name="112" w:id="111"/>
    <w:p>
      <w:pPr>
        <w:pStyle w:val="Heading3"/>
        <w:spacing w:after="0"/>
        <w:ind w:left="0"/>
        <w:jc w:val="center"/>
      </w:pPr>
      <w:r>
        <w:rPr>
          <w:rFonts w:ascii="Arial"/>
          <w:color w:val="000000"/>
          <w:sz w:val="27"/>
        </w:rPr>
        <w:t>VI. Організація планування циклів спеціалізації та циклів тематичного удосконалення медичних та фармацевтичних працівників</w:t>
      </w:r>
    </w:p>
    <w:bookmarkEnd w:id="111"/>
    <w:bookmarkStart w:name="113" w:id="112"/>
    <w:p>
      <w:pPr>
        <w:spacing w:after="0"/>
        <w:ind w:firstLine="240"/>
        <w:jc w:val="left"/>
      </w:pPr>
      <w:r>
        <w:rPr>
          <w:rFonts w:ascii="Arial"/>
          <w:b w:val="false"/>
          <w:i w:val="false"/>
          <w:color w:val="000000"/>
          <w:sz w:val="18"/>
        </w:rPr>
        <w:t>1. Планування циклів спеціалізації та циклів тематичного удосконалення медичних і фармацевтичних працівників передбачає визначення потреб в отриманні спеціалізації та проходженні циклів тематичного удосконалення.</w:t>
      </w:r>
    </w:p>
    <w:bookmarkEnd w:id="112"/>
    <w:bookmarkStart w:name="114" w:id="113"/>
    <w:p>
      <w:pPr>
        <w:spacing w:after="0"/>
        <w:ind w:firstLine="240"/>
        <w:jc w:val="left"/>
      </w:pPr>
      <w:r>
        <w:rPr>
          <w:rFonts w:ascii="Arial"/>
          <w:b w:val="false"/>
          <w:i w:val="false"/>
          <w:color w:val="000000"/>
          <w:sz w:val="18"/>
        </w:rPr>
        <w:t>2. Заклади вищої (післядипломної) освіти направляють в структурний підрозділ з питань охорони здоров'я обласних, Київської та Севастопольської міських державних адміністрацій (далі - структурний підрозділ) перелік назв циклів спеціалізації і тематичного удосконалення.</w:t>
      </w:r>
    </w:p>
    <w:bookmarkEnd w:id="113"/>
    <w:bookmarkStart w:name="115" w:id="114"/>
    <w:p>
      <w:pPr>
        <w:spacing w:after="0"/>
        <w:ind w:firstLine="240"/>
        <w:jc w:val="left"/>
      </w:pPr>
      <w:r>
        <w:rPr>
          <w:rFonts w:ascii="Arial"/>
          <w:b w:val="false"/>
          <w:i w:val="false"/>
          <w:color w:val="000000"/>
          <w:sz w:val="18"/>
        </w:rPr>
        <w:t>3. Заклади охорони здоров'я подають структурним підрозділам інформацію про потребу в післядипломній підготовці медичних та фармацевтичних працівників.</w:t>
      </w:r>
    </w:p>
    <w:bookmarkEnd w:id="114"/>
    <w:bookmarkStart w:name="116" w:id="115"/>
    <w:p>
      <w:pPr>
        <w:spacing w:after="0"/>
        <w:ind w:firstLine="240"/>
        <w:jc w:val="left"/>
      </w:pPr>
      <w:r>
        <w:rPr>
          <w:rFonts w:ascii="Arial"/>
          <w:b w:val="false"/>
          <w:i w:val="false"/>
          <w:color w:val="000000"/>
          <w:sz w:val="18"/>
        </w:rPr>
        <w:t>4. Структурний підрозділ за інформацією, поданою закладами охорони здоров'я та закладами вищої (післядипломної) освіти, складає план-заяву на наступний рік за формою, згідно з додатком 2 до цього Положення, і до 1 червня поточного року направляє її закладам вищої (післядипломної) освіти.</w:t>
      </w:r>
    </w:p>
    <w:bookmarkEnd w:id="115"/>
    <w:bookmarkStart w:name="117" w:id="116"/>
    <w:p>
      <w:pPr>
        <w:spacing w:after="0"/>
        <w:ind w:firstLine="240"/>
        <w:jc w:val="left"/>
      </w:pPr>
      <w:r>
        <w:rPr>
          <w:rFonts w:ascii="Arial"/>
          <w:b w:val="false"/>
          <w:i w:val="false"/>
          <w:color w:val="000000"/>
          <w:sz w:val="18"/>
        </w:rPr>
        <w:t>5. На підставі поданої структурним підрозділом інформації заклади вищої (післядипломної) освіти щорічно до 15 жовтня направляють в МОЗ на погодження проєкти навчально-виробничих планів на наступний календарний рік за формою, згідно з додатком 3 до цього Положення.</w:t>
      </w:r>
    </w:p>
    <w:bookmarkEnd w:id="116"/>
    <w:bookmarkStart w:name="118" w:id="117"/>
    <w:p>
      <w:pPr>
        <w:spacing w:after="0"/>
        <w:ind w:firstLine="240"/>
        <w:jc w:val="left"/>
      </w:pPr>
      <w:r>
        <w:rPr>
          <w:rFonts w:ascii="Arial"/>
          <w:b w:val="false"/>
          <w:i w:val="false"/>
          <w:color w:val="000000"/>
          <w:sz w:val="18"/>
        </w:rPr>
        <w:t>У випадку планування проведення виїзних циклів тематичного удосконалення, форма їх проведення обов'язково зазначається у проєкті навчально-виробничого плану з вказівкою закладу вищої (післядипломної освіти) та місця проведення.</w:t>
      </w:r>
    </w:p>
    <w:bookmarkEnd w:id="117"/>
    <w:bookmarkStart w:name="119" w:id="118"/>
    <w:p>
      <w:pPr>
        <w:spacing w:after="0"/>
        <w:ind w:firstLine="240"/>
        <w:jc w:val="left"/>
      </w:pPr>
      <w:r>
        <w:rPr>
          <w:rFonts w:ascii="Arial"/>
          <w:b w:val="false"/>
          <w:i w:val="false"/>
          <w:color w:val="000000"/>
          <w:sz w:val="18"/>
        </w:rPr>
        <w:t>6. МОЗ погоджує проєкти навчально-виробничих планів до 15 листопада.</w:t>
      </w:r>
    </w:p>
    <w:bookmarkEnd w:id="118"/>
    <w:bookmarkStart w:name="120" w:id="119"/>
    <w:p>
      <w:pPr>
        <w:spacing w:after="0"/>
        <w:ind w:firstLine="240"/>
        <w:jc w:val="left"/>
      </w:pPr>
      <w:r>
        <w:rPr>
          <w:rFonts w:ascii="Arial"/>
          <w:b w:val="false"/>
          <w:i w:val="false"/>
          <w:color w:val="000000"/>
          <w:sz w:val="18"/>
        </w:rPr>
        <w:t>7. Відповідно до навчально-виробничих планів заклади вищої (післядипломної) освіти направляють путівки за формою, згідно з додатком 4 до цього Положення, в структурні підрозділи до 1 грудня на 1 півріччя і до 15 травня на 2 півріччя.</w:t>
      </w:r>
    </w:p>
    <w:bookmarkEnd w:id="119"/>
    <w:bookmarkStart w:name="121" w:id="120"/>
    <w:p>
      <w:pPr>
        <w:spacing w:after="0"/>
        <w:ind w:firstLine="240"/>
        <w:jc w:val="left"/>
      </w:pPr>
      <w:r>
        <w:rPr>
          <w:rFonts w:ascii="Arial"/>
          <w:b w:val="false"/>
          <w:i w:val="false"/>
          <w:color w:val="000000"/>
          <w:sz w:val="18"/>
        </w:rPr>
        <w:t>8. Заклади вищої (післядипломної) освіти у строк до 20 січня щороку направляють в МОЗ річні звіти про виконання навчально-виробничого плану за формою, згідно з додатком 5 до цього Положення.</w:t>
      </w:r>
    </w:p>
    <w:bookmarkEnd w:id="120"/>
    <w:bookmarkStart w:name="122" w:id="121"/>
    <w:p>
      <w:pPr>
        <w:pStyle w:val="Heading3"/>
        <w:spacing w:after="0"/>
        <w:ind w:left="0"/>
        <w:jc w:val="center"/>
      </w:pPr>
      <w:r>
        <w:rPr>
          <w:rFonts w:ascii="Arial"/>
          <w:color w:val="000000"/>
          <w:sz w:val="27"/>
        </w:rPr>
        <w:t>VII. Направлення і зарахування медичних та фармацевтичних працівників на цикли спеціалізації і цикли тематичного удосконалення</w:t>
      </w:r>
    </w:p>
    <w:bookmarkEnd w:id="121"/>
    <w:bookmarkStart w:name="123" w:id="122"/>
    <w:p>
      <w:pPr>
        <w:spacing w:after="0"/>
        <w:ind w:firstLine="240"/>
        <w:jc w:val="left"/>
      </w:pPr>
      <w:r>
        <w:rPr>
          <w:rFonts w:ascii="Arial"/>
          <w:b w:val="false"/>
          <w:i w:val="false"/>
          <w:color w:val="000000"/>
          <w:sz w:val="18"/>
        </w:rPr>
        <w:t>1. Направлення медичних та фармацевтичних працівників на цикли спеціалізації і цикли тематичного удосконалення здійснюється за путівками закладів вищої (післядипломної) освіти.</w:t>
      </w:r>
    </w:p>
    <w:bookmarkEnd w:id="122"/>
    <w:bookmarkStart w:name="124" w:id="123"/>
    <w:p>
      <w:pPr>
        <w:spacing w:after="0"/>
        <w:ind w:firstLine="240"/>
        <w:jc w:val="left"/>
      </w:pPr>
      <w:r>
        <w:rPr>
          <w:rFonts w:ascii="Arial"/>
          <w:b w:val="false"/>
          <w:i w:val="false"/>
          <w:color w:val="000000"/>
          <w:sz w:val="18"/>
        </w:rPr>
        <w:t>2. Після одержання путівки керівник закладу охорони здоров'я, де працює медичний або фармацевтичний працівник, який направляється на цикл, видає наказ про відрядження цього працівника.</w:t>
      </w:r>
    </w:p>
    <w:bookmarkEnd w:id="123"/>
    <w:bookmarkStart w:name="125" w:id="124"/>
    <w:p>
      <w:pPr>
        <w:spacing w:after="0"/>
        <w:ind w:firstLine="240"/>
        <w:jc w:val="left"/>
      </w:pPr>
      <w:r>
        <w:rPr>
          <w:rFonts w:ascii="Arial"/>
          <w:b w:val="false"/>
          <w:i w:val="false"/>
          <w:color w:val="000000"/>
          <w:sz w:val="18"/>
        </w:rPr>
        <w:t>3. Заклади охорони здоров'я, що направляють медичних та фармацевтичних працівників на цикли спеціалізації та цикли тематичного удосконалення, забезпечують їх такими документами:</w:t>
      </w:r>
    </w:p>
    <w:bookmarkEnd w:id="124"/>
    <w:bookmarkStart w:name="126" w:id="125"/>
    <w:p>
      <w:pPr>
        <w:spacing w:after="0"/>
        <w:ind w:firstLine="240"/>
        <w:jc w:val="left"/>
      </w:pPr>
      <w:r>
        <w:rPr>
          <w:rFonts w:ascii="Arial"/>
          <w:b w:val="false"/>
          <w:i w:val="false"/>
          <w:color w:val="000000"/>
          <w:sz w:val="18"/>
        </w:rPr>
        <w:t>путівкою на навчання від закладу вищої (післядипломної) освіти, з включенням даних про відряджену особу, які завірені печаткою закладу і підписом керівника;</w:t>
      </w:r>
    </w:p>
    <w:bookmarkEnd w:id="125"/>
    <w:bookmarkStart w:name="127" w:id="126"/>
    <w:p>
      <w:pPr>
        <w:spacing w:after="0"/>
        <w:ind w:firstLine="240"/>
        <w:jc w:val="left"/>
      </w:pPr>
      <w:r>
        <w:rPr>
          <w:rFonts w:ascii="Arial"/>
          <w:b w:val="false"/>
          <w:i w:val="false"/>
          <w:color w:val="000000"/>
          <w:sz w:val="18"/>
        </w:rPr>
        <w:t>посвідченням про відрядження.</w:t>
      </w:r>
    </w:p>
    <w:bookmarkEnd w:id="126"/>
    <w:bookmarkStart w:name="128" w:id="127"/>
    <w:p>
      <w:pPr>
        <w:spacing w:after="0"/>
        <w:ind w:firstLine="240"/>
        <w:jc w:val="left"/>
      </w:pPr>
      <w:r>
        <w:rPr>
          <w:rFonts w:ascii="Arial"/>
          <w:b w:val="false"/>
          <w:i w:val="false"/>
          <w:color w:val="000000"/>
          <w:sz w:val="18"/>
        </w:rPr>
        <w:t>4. Медичний або фармацевтичний працівник, який прибув в заклад вищої (післядипломної) освіти, перед проходженням циклу спеціалізації та циклу тематичного вдосконалення пред'являє:</w:t>
      </w:r>
    </w:p>
    <w:bookmarkEnd w:id="127"/>
    <w:bookmarkStart w:name="129" w:id="128"/>
    <w:p>
      <w:pPr>
        <w:spacing w:after="0"/>
        <w:ind w:firstLine="240"/>
        <w:jc w:val="left"/>
      </w:pPr>
      <w:r>
        <w:rPr>
          <w:rFonts w:ascii="Arial"/>
          <w:b w:val="false"/>
          <w:i w:val="false"/>
          <w:color w:val="000000"/>
          <w:sz w:val="18"/>
        </w:rPr>
        <w:t>путівку на навчання;</w:t>
      </w:r>
    </w:p>
    <w:bookmarkEnd w:id="128"/>
    <w:bookmarkStart w:name="130" w:id="129"/>
    <w:p>
      <w:pPr>
        <w:spacing w:after="0"/>
        <w:ind w:firstLine="240"/>
        <w:jc w:val="left"/>
      </w:pPr>
      <w:r>
        <w:rPr>
          <w:rFonts w:ascii="Arial"/>
          <w:b w:val="false"/>
          <w:i w:val="false"/>
          <w:color w:val="000000"/>
          <w:sz w:val="18"/>
        </w:rPr>
        <w:t>посвідчення про відрядження;</w:t>
      </w:r>
    </w:p>
    <w:bookmarkEnd w:id="129"/>
    <w:bookmarkStart w:name="131" w:id="130"/>
    <w:p>
      <w:pPr>
        <w:spacing w:after="0"/>
        <w:ind w:firstLine="240"/>
        <w:jc w:val="left"/>
      </w:pPr>
      <w:r>
        <w:rPr>
          <w:rFonts w:ascii="Arial"/>
          <w:b w:val="false"/>
          <w:i w:val="false"/>
          <w:color w:val="000000"/>
          <w:sz w:val="18"/>
        </w:rPr>
        <w:t>паспорт (у тому числі у формі пластикової картки типу ID-1, е-паспорт);</w:t>
      </w:r>
    </w:p>
    <w:bookmarkEnd w:id="130"/>
    <w:bookmarkStart w:name="132" w:id="131"/>
    <w:p>
      <w:pPr>
        <w:spacing w:after="0"/>
        <w:ind w:firstLine="240"/>
        <w:jc w:val="left"/>
      </w:pPr>
      <w:r>
        <w:rPr>
          <w:rFonts w:ascii="Arial"/>
          <w:b w:val="false"/>
          <w:i w:val="false"/>
          <w:color w:val="000000"/>
          <w:sz w:val="18"/>
        </w:rPr>
        <w:t>диплом або завірену копію диплома про закінчення закладу вищої та/або фахової передвищої освіти;</w:t>
      </w:r>
    </w:p>
    <w:bookmarkEnd w:id="131"/>
    <w:bookmarkStart w:name="133" w:id="132"/>
    <w:p>
      <w:pPr>
        <w:spacing w:after="0"/>
        <w:ind w:firstLine="240"/>
        <w:jc w:val="left"/>
      </w:pPr>
      <w:r>
        <w:rPr>
          <w:rFonts w:ascii="Arial"/>
          <w:b w:val="false"/>
          <w:i w:val="false"/>
          <w:color w:val="000000"/>
          <w:sz w:val="18"/>
        </w:rPr>
        <w:t>посвідчення про присвоєння або підтвердження кваліфікаційної категорії, сертифікат лікаря (провізора) - спеціаліста або свідоцтво про присвоєння (підтвердження) кваліфікаційної категорії (за наявності).</w:t>
      </w:r>
    </w:p>
    <w:bookmarkEnd w:id="132"/>
    <w:bookmarkStart w:name="134" w:id="133"/>
    <w:p>
      <w:pPr>
        <w:spacing w:after="0"/>
        <w:ind w:firstLine="240"/>
        <w:jc w:val="left"/>
      </w:pPr>
      <w:r>
        <w:rPr>
          <w:rFonts w:ascii="Arial"/>
          <w:b w:val="false"/>
          <w:i w:val="false"/>
          <w:color w:val="000000"/>
          <w:sz w:val="18"/>
        </w:rPr>
        <w:t>5. Медичні та фармацевтичні працівники заповнюють особисту картку слухача в електронній формі, дані якої звіряються з пред'явленими документами і разом з даними путівок використовуються для обліку і складання звіту закладами вищої (післядипломної) освіти.</w:t>
      </w:r>
    </w:p>
    <w:bookmarkEnd w:id="133"/>
    <w:bookmarkStart w:name="135" w:id="134"/>
    <w:p>
      <w:pPr>
        <w:spacing w:after="0"/>
        <w:ind w:firstLine="240"/>
        <w:jc w:val="left"/>
      </w:pPr>
      <w:r>
        <w:rPr>
          <w:rFonts w:ascii="Arial"/>
          <w:b w:val="false"/>
          <w:i w:val="false"/>
          <w:color w:val="000000"/>
          <w:sz w:val="18"/>
        </w:rPr>
        <w:t>Особиста картка в електронній формі включає такі відомості:</w:t>
      </w:r>
    </w:p>
    <w:bookmarkEnd w:id="134"/>
    <w:bookmarkStart w:name="136" w:id="135"/>
    <w:p>
      <w:pPr>
        <w:spacing w:after="0"/>
        <w:ind w:firstLine="240"/>
        <w:jc w:val="left"/>
      </w:pPr>
      <w:r>
        <w:rPr>
          <w:rFonts w:ascii="Arial"/>
          <w:b w:val="false"/>
          <w:i w:val="false"/>
          <w:color w:val="000000"/>
          <w:sz w:val="18"/>
        </w:rPr>
        <w:t>назва циклу;</w:t>
      </w:r>
    </w:p>
    <w:bookmarkEnd w:id="135"/>
    <w:bookmarkStart w:name="137" w:id="136"/>
    <w:p>
      <w:pPr>
        <w:spacing w:after="0"/>
        <w:ind w:firstLine="240"/>
        <w:jc w:val="left"/>
      </w:pPr>
      <w:r>
        <w:rPr>
          <w:rFonts w:ascii="Arial"/>
          <w:b w:val="false"/>
          <w:i w:val="false"/>
          <w:color w:val="000000"/>
          <w:sz w:val="18"/>
        </w:rPr>
        <w:t>прізвище, власне ім'я, по батькові (за наявності), дату народження слухача;</w:t>
      </w:r>
    </w:p>
    <w:bookmarkEnd w:id="136"/>
    <w:bookmarkStart w:name="138" w:id="137"/>
    <w:p>
      <w:pPr>
        <w:spacing w:after="0"/>
        <w:ind w:firstLine="240"/>
        <w:jc w:val="left"/>
      </w:pPr>
      <w:r>
        <w:rPr>
          <w:rFonts w:ascii="Arial"/>
          <w:b w:val="false"/>
          <w:i w:val="false"/>
          <w:color w:val="000000"/>
          <w:sz w:val="18"/>
        </w:rPr>
        <w:t>найменування закладу вищої освіти, рік його закінчення, спеціальність;</w:t>
      </w:r>
    </w:p>
    <w:bookmarkEnd w:id="137"/>
    <w:bookmarkStart w:name="139" w:id="138"/>
    <w:p>
      <w:pPr>
        <w:spacing w:after="0"/>
        <w:ind w:firstLine="240"/>
        <w:jc w:val="left"/>
      </w:pPr>
      <w:r>
        <w:rPr>
          <w:rFonts w:ascii="Arial"/>
          <w:b w:val="false"/>
          <w:i w:val="false"/>
          <w:color w:val="000000"/>
          <w:sz w:val="18"/>
        </w:rPr>
        <w:t>відомості про диплом, дата та номер диплому, дата видачі;</w:t>
      </w:r>
    </w:p>
    <w:bookmarkEnd w:id="138"/>
    <w:bookmarkStart w:name="140" w:id="139"/>
    <w:p>
      <w:pPr>
        <w:spacing w:after="0"/>
        <w:ind w:firstLine="240"/>
        <w:jc w:val="left"/>
      </w:pPr>
      <w:r>
        <w:rPr>
          <w:rFonts w:ascii="Arial"/>
          <w:b w:val="false"/>
          <w:i w:val="false"/>
          <w:color w:val="000000"/>
          <w:sz w:val="18"/>
        </w:rPr>
        <w:t>посада та місце працевлаштування, населений пункт, область;</w:t>
      </w:r>
    </w:p>
    <w:bookmarkEnd w:id="139"/>
    <w:bookmarkStart w:name="141" w:id="140"/>
    <w:p>
      <w:pPr>
        <w:spacing w:after="0"/>
        <w:ind w:firstLine="240"/>
        <w:jc w:val="left"/>
      </w:pPr>
      <w:r>
        <w:rPr>
          <w:rFonts w:ascii="Arial"/>
          <w:b w:val="false"/>
          <w:i w:val="false"/>
          <w:color w:val="000000"/>
          <w:sz w:val="18"/>
        </w:rPr>
        <w:t>науковий ступінь, вчене звання (за наявності).</w:t>
      </w:r>
    </w:p>
    <w:bookmarkEnd w:id="140"/>
    <w:bookmarkStart w:name="142" w:id="141"/>
    <w:p>
      <w:pPr>
        <w:spacing w:after="0"/>
        <w:ind w:firstLine="240"/>
        <w:jc w:val="left"/>
      </w:pPr>
      <w:r>
        <w:rPr>
          <w:rFonts w:ascii="Arial"/>
          <w:b w:val="false"/>
          <w:i w:val="false"/>
          <w:color w:val="000000"/>
          <w:sz w:val="18"/>
        </w:rPr>
        <w:t>6. Зарахування медичних та фармацевтичних працівників на цикли спеціалізації і цикли тематичного удосконалення оформлюється наказом закладу вищої (післядипломної) освіти.</w:t>
      </w:r>
    </w:p>
    <w:bookmarkEnd w:id="141"/>
    <w:bookmarkStart w:name="143" w:id="142"/>
    <w:p>
      <w:pPr>
        <w:spacing w:after="0"/>
        <w:ind w:firstLine="240"/>
        <w:jc w:val="left"/>
      </w:pPr>
      <w:r>
        <w:rPr>
          <w:rFonts w:ascii="Arial"/>
          <w:b w:val="false"/>
          <w:i w:val="false"/>
          <w:color w:val="000000"/>
          <w:sz w:val="18"/>
        </w:rPr>
        <w:t>7. Медичні та фармацевтичні працівники з інших населених пунктів забезпечуються гуртожитком на період проходження циклів спеціалізації та циклів тематичного удосконалення.</w:t>
      </w:r>
    </w:p>
    <w:bookmarkEnd w:id="142"/>
    <w:bookmarkStart w:name="144" w:id="143"/>
    <w:p>
      <w:pPr>
        <w:pStyle w:val="Heading3"/>
        <w:spacing w:after="0"/>
        <w:ind w:left="0"/>
        <w:jc w:val="center"/>
      </w:pPr>
      <w:r>
        <w:rPr>
          <w:rFonts w:ascii="Arial"/>
          <w:color w:val="000000"/>
          <w:sz w:val="27"/>
        </w:rPr>
        <w:t>VIII. Виготовлення, заповнення й видача документів медичним та фармацевтичним працівникам, які закінчили цикли спеціалізації та цикли тематичного удосконалення</w:t>
      </w:r>
    </w:p>
    <w:bookmarkEnd w:id="143"/>
    <w:bookmarkStart w:name="145" w:id="144"/>
    <w:p>
      <w:pPr>
        <w:spacing w:after="0"/>
        <w:ind w:firstLine="240"/>
        <w:jc w:val="left"/>
      </w:pPr>
      <w:r>
        <w:rPr>
          <w:rFonts w:ascii="Arial"/>
          <w:b w:val="false"/>
          <w:i w:val="false"/>
          <w:color w:val="000000"/>
          <w:sz w:val="18"/>
        </w:rPr>
        <w:t>1. Медичним та фармацевтичним працівникам, які успішно закінчили навчання на циклах спеціалізації, тематичного удосконалення, закладом вищої (післядипломної) освіти видається посвідчення (вноситься відповідний запис у посвідчення) або сертифікат.</w:t>
      </w:r>
    </w:p>
    <w:bookmarkEnd w:id="144"/>
    <w:bookmarkStart w:name="146" w:id="145"/>
    <w:p>
      <w:pPr>
        <w:spacing w:after="0"/>
        <w:ind w:firstLine="240"/>
        <w:jc w:val="left"/>
      </w:pPr>
      <w:r>
        <w:rPr>
          <w:rFonts w:ascii="Arial"/>
          <w:b w:val="false"/>
          <w:i w:val="false"/>
          <w:color w:val="000000"/>
          <w:sz w:val="18"/>
        </w:rPr>
        <w:t>При невиконанні навчального плану та програми циклу, а також у випадку невиконання умов договору про надання освітніх послуг слухач відраховується наказом керівника закладу вищої (післядипломної) освіти з видачею відповідної довідки з зазначенням причини відрахування.</w:t>
      </w:r>
    </w:p>
    <w:bookmarkEnd w:id="145"/>
    <w:bookmarkStart w:name="147" w:id="146"/>
    <w:p>
      <w:pPr>
        <w:spacing w:after="0"/>
        <w:ind w:firstLine="240"/>
        <w:jc w:val="left"/>
      </w:pPr>
      <w:r>
        <w:rPr>
          <w:rFonts w:ascii="Arial"/>
          <w:b w:val="false"/>
          <w:i w:val="false"/>
          <w:color w:val="000000"/>
          <w:sz w:val="18"/>
        </w:rPr>
        <w:t>2. Посвідчення підписується керівником закладу вищої (післядипломної) освіти, в якому відбувалося навчання; сертифікат підписується керівником закладу вищої (післядипломної) освіти та головою атестаційної комісії.</w:t>
      </w:r>
    </w:p>
    <w:bookmarkEnd w:id="146"/>
    <w:bookmarkStart w:name="148" w:id="147"/>
    <w:p>
      <w:pPr>
        <w:spacing w:after="0"/>
        <w:ind w:firstLine="240"/>
        <w:jc w:val="left"/>
      </w:pPr>
      <w:r>
        <w:rPr>
          <w:rFonts w:ascii="Arial"/>
          <w:b w:val="false"/>
          <w:i w:val="false"/>
          <w:color w:val="000000"/>
          <w:sz w:val="18"/>
        </w:rPr>
        <w:t>Підписи завіряються гербовою печаткою закладу вищої (післядипломної) освіти.</w:t>
      </w:r>
    </w:p>
    <w:bookmarkEnd w:id="147"/>
    <w:bookmarkStart w:name="149" w:id="148"/>
    <w:p>
      <w:pPr>
        <w:spacing w:after="0"/>
        <w:ind w:firstLine="240"/>
        <w:jc w:val="left"/>
      </w:pPr>
      <w:r>
        <w:rPr>
          <w:rFonts w:ascii="Arial"/>
          <w:b w:val="false"/>
          <w:i w:val="false"/>
          <w:color w:val="000000"/>
          <w:sz w:val="18"/>
        </w:rPr>
        <w:t>3. Для реєстрації посвідчень, що видаються медичним та фармацевтичним працівникам, заводиться спеціальна книга, в яку вносяться такі дані:</w:t>
      </w:r>
    </w:p>
    <w:bookmarkEnd w:id="148"/>
    <w:bookmarkStart w:name="150" w:id="149"/>
    <w:p>
      <w:pPr>
        <w:spacing w:after="0"/>
        <w:ind w:firstLine="240"/>
        <w:jc w:val="left"/>
      </w:pPr>
      <w:r>
        <w:rPr>
          <w:rFonts w:ascii="Arial"/>
          <w:b w:val="false"/>
          <w:i w:val="false"/>
          <w:color w:val="000000"/>
          <w:sz w:val="18"/>
        </w:rPr>
        <w:t>порядковий реєстраційний номер;</w:t>
      </w:r>
    </w:p>
    <w:bookmarkEnd w:id="149"/>
    <w:bookmarkStart w:name="151" w:id="150"/>
    <w:p>
      <w:pPr>
        <w:spacing w:after="0"/>
        <w:ind w:firstLine="240"/>
        <w:jc w:val="left"/>
      </w:pPr>
      <w:r>
        <w:rPr>
          <w:rFonts w:ascii="Arial"/>
          <w:b w:val="false"/>
          <w:i w:val="false"/>
          <w:color w:val="000000"/>
          <w:sz w:val="18"/>
        </w:rPr>
        <w:t>дата видачі посвідчення;</w:t>
      </w:r>
    </w:p>
    <w:bookmarkEnd w:id="150"/>
    <w:bookmarkStart w:name="152" w:id="151"/>
    <w:p>
      <w:pPr>
        <w:spacing w:after="0"/>
        <w:ind w:firstLine="240"/>
        <w:jc w:val="left"/>
      </w:pPr>
      <w:r>
        <w:rPr>
          <w:rFonts w:ascii="Arial"/>
          <w:b w:val="false"/>
          <w:i w:val="false"/>
          <w:color w:val="000000"/>
          <w:sz w:val="18"/>
        </w:rPr>
        <w:t>прізвище, власне ім'я, по батькові (за наявності) медичного або фармацевтичного працівника, який отримує посвідчення;</w:t>
      </w:r>
    </w:p>
    <w:bookmarkEnd w:id="151"/>
    <w:bookmarkStart w:name="153" w:id="152"/>
    <w:p>
      <w:pPr>
        <w:spacing w:after="0"/>
        <w:ind w:firstLine="240"/>
        <w:jc w:val="left"/>
      </w:pPr>
      <w:r>
        <w:rPr>
          <w:rFonts w:ascii="Arial"/>
          <w:b w:val="false"/>
          <w:i w:val="false"/>
          <w:color w:val="000000"/>
          <w:sz w:val="18"/>
        </w:rPr>
        <w:t>підпис медичного або фармацевтичного працівника, який отримує посвідчення.</w:t>
      </w:r>
    </w:p>
    <w:bookmarkEnd w:id="152"/>
    <w:bookmarkStart w:name="154" w:id="153"/>
    <w:p>
      <w:pPr>
        <w:spacing w:after="0"/>
        <w:ind w:firstLine="240"/>
        <w:jc w:val="left"/>
      </w:pPr>
      <w:r>
        <w:rPr>
          <w:rFonts w:ascii="Arial"/>
          <w:b w:val="false"/>
          <w:i w:val="false"/>
          <w:color w:val="000000"/>
          <w:sz w:val="18"/>
        </w:rPr>
        <w:t>4. При невиконанні навчального плану, а також у випадку порушення правил внутрішнього розпорядку медичний або фармацевтичний працівник може бути відрахований наказом керівника закладу вищої (післядипломної) освіти з видачею відповідної довідки про перебування на факультеті й причини відрахування.</w:t>
      </w:r>
    </w:p>
    <w:bookmarkEnd w:id="153"/>
    <w:bookmarkStart w:name="155" w:id="154"/>
    <w:p>
      <w:pPr>
        <w:pStyle w:val="Heading3"/>
        <w:spacing w:after="0"/>
        <w:ind w:left="0"/>
        <w:jc w:val="center"/>
      </w:pPr>
      <w:r>
        <w:rPr>
          <w:rFonts w:ascii="Arial"/>
          <w:color w:val="000000"/>
          <w:sz w:val="27"/>
        </w:rPr>
        <w:t>IX. Фінансування післядипломної освіти та проходження заходів безперервного професійного розвитку</w:t>
      </w:r>
    </w:p>
    <w:bookmarkEnd w:id="154"/>
    <w:bookmarkStart w:name="156" w:id="155"/>
    <w:p>
      <w:pPr>
        <w:spacing w:after="0"/>
        <w:ind w:firstLine="240"/>
        <w:jc w:val="left"/>
      </w:pPr>
      <w:r>
        <w:rPr>
          <w:rFonts w:ascii="Arial"/>
          <w:b w:val="false"/>
          <w:i w:val="false"/>
          <w:color w:val="000000"/>
          <w:sz w:val="18"/>
        </w:rPr>
        <w:t>1. Фінансування післядипломної освіти та проходження заходів безперервного професійного розвитку здійснюється за рахунок коштів державного бюджету, коштів фізичних, юридичних осіб та інших не заборонених законодавством джерел фінансування.</w:t>
      </w:r>
    </w:p>
    <w:bookmarkEnd w:id="155"/>
    <w:bookmarkStart w:name="157" w:id="156"/>
    <w:p>
      <w:pPr>
        <w:spacing w:after="0"/>
        <w:ind w:firstLine="240"/>
        <w:jc w:val="left"/>
      </w:pPr>
      <w:r>
        <w:rPr>
          <w:rFonts w:ascii="Arial"/>
          <w:b w:val="false"/>
          <w:i w:val="false"/>
          <w:color w:val="000000"/>
          <w:sz w:val="18"/>
        </w:rPr>
        <w:t>2. Навчання на циклах спеціалізації та тематичного удосконалення, стажування медичних та фармацевтичних працівників закладів охорони здоров'я комунальної форми власності та закладів охорони здоров'я, що належать до сфери управління МОЗ, здійснюється за кошти державного бюджету за направленням закладів охорони здоров'я.</w:t>
      </w:r>
    </w:p>
    <w:bookmarkEnd w:id="156"/>
    <w:bookmarkStart w:name="158" w:id="157"/>
    <w:p>
      <w:pPr>
        <w:spacing w:after="0"/>
        <w:ind w:firstLine="240"/>
        <w:jc w:val="left"/>
      </w:pPr>
      <w:r>
        <w:rPr>
          <w:rFonts w:ascii="Arial"/>
          <w:b w:val="false"/>
          <w:i w:val="false"/>
          <w:color w:val="000000"/>
          <w:sz w:val="18"/>
        </w:rPr>
        <w:t>Навчання на циклах спеціалізації та тематичного удосконалення, стажування медичних та фармацевтичних працівників закладів охорони здоров'я, що належать до сфери управління інших органів державної влади, здійснюється за направленням та за кошти цих закладів.</w:t>
      </w:r>
    </w:p>
    <w:bookmarkEnd w:id="157"/>
    <w:bookmarkStart w:name="159" w:id="158"/>
    <w:p>
      <w:pPr>
        <w:spacing w:after="0"/>
        <w:ind w:firstLine="240"/>
        <w:jc w:val="left"/>
      </w:pPr>
      <w:r>
        <w:rPr>
          <w:rFonts w:ascii="Arial"/>
          <w:b w:val="false"/>
          <w:i w:val="false"/>
          <w:color w:val="000000"/>
          <w:sz w:val="18"/>
        </w:rPr>
        <w:t>3. Медичні та фармацевтичні працівники закладів охорони здоров'я комунальної форми власності та закладів охорони здоров'я, що належать до сфери управління органів державної влади, також мають право за власним бажанням проходити навчання за кошти фізичних і юридичних осіб.</w:t>
      </w:r>
    </w:p>
    <w:bookmarkEnd w:id="158"/>
    <w:bookmarkStart w:name="160" w:id="159"/>
    <w:p>
      <w:pPr>
        <w:spacing w:after="0"/>
        <w:ind w:firstLine="240"/>
        <w:jc w:val="left"/>
      </w:pPr>
      <w:r>
        <w:rPr>
          <w:rFonts w:ascii="Arial"/>
          <w:b w:val="false"/>
          <w:i w:val="false"/>
          <w:color w:val="000000"/>
          <w:sz w:val="18"/>
        </w:rPr>
        <w:t>4. Навчання на циклах спеціалізації та циклах тематичного удосконалення, стажування медичних та фармацевтичних працівників закладів охорони здоров'я приватної форми власності здійснюється за кошти фізичних та юридичних осіб.</w:t>
      </w:r>
    </w:p>
    <w:bookmarkEnd w:id="159"/>
    <w:bookmarkStart w:name="161" w:id="160"/>
    <w:p>
      <w:pPr>
        <w:spacing w:after="0"/>
        <w:ind w:firstLine="240"/>
        <w:jc w:val="left"/>
      </w:pPr>
      <w:r>
        <w:rPr>
          <w:rFonts w:ascii="Arial"/>
          <w:b w:val="false"/>
          <w:i w:val="false"/>
          <w:color w:val="000000"/>
          <w:sz w:val="18"/>
        </w:rPr>
        <w:t xml:space="preserve"> </w:t>
      </w:r>
    </w:p>
    <w:bookmarkEnd w:id="16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162" w:id="161"/>
          <w:p>
            <w:pPr>
              <w:spacing w:after="0"/>
              <w:ind w:left="0"/>
              <w:jc w:val="center"/>
            </w:pPr>
            <w:r>
              <w:rPr>
                <w:rFonts w:ascii="Arial"/>
                <w:b/>
                <w:i w:val="false"/>
                <w:color w:val="000000"/>
                <w:sz w:val="15"/>
              </w:rPr>
              <w:t>В. о. Генерального директора</w:t>
            </w:r>
            <w:r>
              <w:br/>
            </w:r>
            <w:r>
              <w:rPr>
                <w:rFonts w:ascii="Arial"/>
                <w:b/>
                <w:i w:val="false"/>
                <w:color w:val="000000"/>
                <w:sz w:val="15"/>
              </w:rPr>
              <w:t>Директорату медичних кадрів,</w:t>
            </w:r>
            <w:r>
              <w:br/>
            </w:r>
            <w:r>
              <w:rPr>
                <w:rFonts w:ascii="Arial"/>
                <w:b/>
                <w:i w:val="false"/>
                <w:color w:val="000000"/>
                <w:sz w:val="15"/>
              </w:rPr>
              <w:t>освіти і науки</w:t>
            </w:r>
          </w:p>
          <w:bookmarkEnd w:id="161"/>
        </w:tc>
        <w:tc>
          <w:tcPr>
            <w:tcW w:w="4845" w:type="dxa"/>
            <w:tcBorders/>
            <w:vAlign w:val="bottom"/>
          </w:tcPr>
          <w:bookmarkStart w:name="163" w:id="162"/>
          <w:p>
            <w:pPr>
              <w:spacing w:after="0"/>
              <w:ind w:left="0"/>
              <w:jc w:val="center"/>
            </w:pPr>
            <w:r>
              <w:rPr>
                <w:rFonts w:ascii="Arial"/>
                <w:b/>
                <w:i w:val="false"/>
                <w:color w:val="000000"/>
                <w:sz w:val="15"/>
              </w:rPr>
              <w:t>Тетяна ОРАБІНА</w:t>
            </w:r>
          </w:p>
          <w:bookmarkEnd w:id="162"/>
        </w:tc>
      </w:tr>
    </w:tbl>
    <w:p>
      <w:pPr>
        <w:spacing/>
        <w:ind w:left="0"/>
        <w:jc w:val="left"/>
      </w:pPr>
      <w:r>
        <w:br/>
      </w:r>
    </w:p>
    <w:bookmarkStart w:name="164" w:id="163"/>
    <w:p>
      <w:pPr>
        <w:spacing w:after="0"/>
        <w:ind w:firstLine="240"/>
        <w:jc w:val="left"/>
      </w:pPr>
      <w:r>
        <w:rPr>
          <w:rFonts w:ascii="Arial"/>
          <w:b w:val="false"/>
          <w:i w:val="false"/>
          <w:color w:val="000000"/>
          <w:sz w:val="18"/>
        </w:rPr>
        <w:t xml:space="preserve"> </w:t>
      </w:r>
    </w:p>
    <w:bookmarkEnd w:id="163"/>
    <w:bookmarkStart w:name="165" w:id="164"/>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Положення про деякі заходи безперервного професійного розвитку медичних та фармацевтичних працівників</w:t>
      </w:r>
      <w:r>
        <w:br/>
      </w:r>
      <w:r>
        <w:rPr>
          <w:rFonts w:ascii="Arial"/>
          <w:b w:val="false"/>
          <w:i w:val="false"/>
          <w:color w:val="000000"/>
          <w:sz w:val="18"/>
        </w:rPr>
        <w:t>(пункт 7 Розділу II)</w:t>
      </w:r>
    </w:p>
    <w:bookmarkEnd w:id="164"/>
    <w:bookmarkStart w:name="166" w:id="165"/>
    <w:p>
      <w:pPr>
        <w:pStyle w:val="Heading3"/>
        <w:spacing w:after="0"/>
        <w:ind w:left="0"/>
        <w:jc w:val="center"/>
      </w:pPr>
      <w:r>
        <w:rPr>
          <w:rFonts w:ascii="Arial"/>
          <w:color w:val="000000"/>
          <w:sz w:val="27"/>
        </w:rPr>
        <w:t>ПОСВІДЧЕННЯ N ____</w:t>
      </w:r>
      <w:r>
        <w:br/>
      </w:r>
      <w:r>
        <w:rPr>
          <w:rFonts w:ascii="Arial"/>
          <w:color w:val="000000"/>
          <w:sz w:val="27"/>
        </w:rPr>
        <w:t>про проходження циклу тематичного удосконалення до диплому N _____________</w:t>
      </w:r>
    </w:p>
    <w:bookmarkEnd w:id="165"/>
    <w:bookmarkStart w:name="167" w:id="166"/>
    <w:p>
      <w:pPr>
        <w:spacing w:after="0"/>
        <w:ind w:firstLine="240"/>
        <w:jc w:val="left"/>
      </w:pPr>
      <w:r>
        <w:rPr>
          <w:rFonts w:ascii="Arial"/>
          <w:b w:val="false"/>
          <w:i w:val="false"/>
          <w:color w:val="000000"/>
          <w:sz w:val="18"/>
        </w:rPr>
        <w:t>Прізвище ____________________________</w:t>
      </w:r>
    </w:p>
    <w:bookmarkEnd w:id="166"/>
    <w:bookmarkStart w:name="168" w:id="167"/>
    <w:p>
      <w:pPr>
        <w:spacing w:after="0"/>
        <w:ind w:firstLine="240"/>
        <w:jc w:val="left"/>
      </w:pPr>
      <w:r>
        <w:rPr>
          <w:rFonts w:ascii="Arial"/>
          <w:b w:val="false"/>
          <w:i w:val="false"/>
          <w:color w:val="000000"/>
          <w:sz w:val="18"/>
        </w:rPr>
        <w:t>Власне ім'я ___________________________</w:t>
      </w:r>
    </w:p>
    <w:bookmarkEnd w:id="167"/>
    <w:bookmarkStart w:name="169" w:id="168"/>
    <w:p>
      <w:pPr>
        <w:spacing w:after="0"/>
        <w:ind w:firstLine="240"/>
        <w:jc w:val="left"/>
      </w:pPr>
      <w:r>
        <w:rPr>
          <w:rFonts w:ascii="Arial"/>
          <w:b w:val="false"/>
          <w:i w:val="false"/>
          <w:color w:val="000000"/>
          <w:sz w:val="18"/>
        </w:rPr>
        <w:t>По батькові (за наявності) _________________________</w:t>
      </w:r>
    </w:p>
    <w:bookmarkEnd w:id="1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1938" w:type="dxa"/>
            <w:tcBorders>
              <w:top w:val="outset" w:color="000000" w:sz="8"/>
              <w:left w:val="outset" w:color="000000" w:sz="8"/>
              <w:bottom w:val="outset" w:color="000000" w:sz="8"/>
              <w:right w:val="outset" w:color="000000" w:sz="8"/>
            </w:tcBorders>
            <w:vAlign w:val="top"/>
          </w:tcPr>
          <w:bookmarkStart w:name="170" w:id="169"/>
          <w:p>
            <w:pPr>
              <w:spacing w:after="0"/>
              <w:ind w:left="0"/>
              <w:jc w:val="center"/>
            </w:pPr>
            <w:r>
              <w:rPr>
                <w:rFonts w:ascii="Arial"/>
                <w:b w:val="false"/>
                <w:i w:val="false"/>
                <w:color w:val="000000"/>
                <w:sz w:val="15"/>
              </w:rPr>
              <w:t>Рік</w:t>
            </w:r>
          </w:p>
          <w:bookmarkEnd w:id="169"/>
        </w:tc>
        <w:tc>
          <w:tcPr>
            <w:tcW w:w="1938" w:type="dxa"/>
            <w:tcBorders>
              <w:top w:val="outset" w:color="000000" w:sz="8"/>
              <w:left w:val="outset" w:color="000000" w:sz="8"/>
              <w:bottom w:val="outset" w:color="000000" w:sz="8"/>
              <w:right w:val="outset" w:color="000000" w:sz="8"/>
            </w:tcBorders>
            <w:vAlign w:val="top"/>
          </w:tcPr>
          <w:bookmarkStart w:name="171" w:id="170"/>
          <w:p>
            <w:pPr>
              <w:spacing w:after="0"/>
              <w:ind w:left="0"/>
              <w:jc w:val="center"/>
            </w:pPr>
            <w:r>
              <w:rPr>
                <w:rFonts w:ascii="Arial"/>
                <w:b w:val="false"/>
                <w:i w:val="false"/>
                <w:color w:val="000000"/>
                <w:sz w:val="15"/>
              </w:rPr>
              <w:t>Заклад вищої (післядипломної) освіти</w:t>
            </w:r>
          </w:p>
          <w:bookmarkEnd w:id="170"/>
        </w:tc>
        <w:tc>
          <w:tcPr>
            <w:tcW w:w="1938" w:type="dxa"/>
            <w:tcBorders>
              <w:top w:val="outset" w:color="000000" w:sz="8"/>
              <w:left w:val="outset" w:color="000000" w:sz="8"/>
              <w:bottom w:val="outset" w:color="000000" w:sz="8"/>
              <w:right w:val="outset" w:color="000000" w:sz="8"/>
            </w:tcBorders>
            <w:vAlign w:val="top"/>
          </w:tcPr>
          <w:bookmarkStart w:name="172" w:id="171"/>
          <w:p>
            <w:pPr>
              <w:spacing w:after="0"/>
              <w:ind w:left="0"/>
              <w:jc w:val="center"/>
            </w:pPr>
            <w:r>
              <w:rPr>
                <w:rFonts w:ascii="Arial"/>
                <w:b w:val="false"/>
                <w:i w:val="false"/>
                <w:color w:val="000000"/>
                <w:sz w:val="15"/>
              </w:rPr>
              <w:t>Назва циклу тематичного удосконалення</w:t>
            </w:r>
          </w:p>
          <w:bookmarkEnd w:id="171"/>
        </w:tc>
        <w:tc>
          <w:tcPr>
            <w:tcW w:w="1938" w:type="dxa"/>
            <w:tcBorders>
              <w:top w:val="outset" w:color="000000" w:sz="8"/>
              <w:left w:val="outset" w:color="000000" w:sz="8"/>
              <w:bottom w:val="outset" w:color="000000" w:sz="8"/>
              <w:right w:val="outset" w:color="000000" w:sz="8"/>
            </w:tcBorders>
            <w:vAlign w:val="top"/>
          </w:tcPr>
          <w:bookmarkStart w:name="173" w:id="172"/>
          <w:p>
            <w:pPr>
              <w:spacing w:after="0"/>
              <w:ind w:left="0"/>
              <w:jc w:val="center"/>
            </w:pPr>
            <w:r>
              <w:rPr>
                <w:rFonts w:ascii="Arial"/>
                <w:b w:val="false"/>
                <w:i w:val="false"/>
                <w:color w:val="000000"/>
                <w:sz w:val="15"/>
              </w:rPr>
              <w:t>Тривалість циклу</w:t>
            </w:r>
          </w:p>
          <w:bookmarkEnd w:id="172"/>
        </w:tc>
        <w:tc>
          <w:tcPr>
            <w:tcW w:w="1938" w:type="dxa"/>
            <w:tcBorders>
              <w:top w:val="outset" w:color="000000" w:sz="8"/>
              <w:left w:val="outset" w:color="000000" w:sz="8"/>
              <w:bottom w:val="outset" w:color="000000" w:sz="8"/>
              <w:right w:val="outset" w:color="000000" w:sz="8"/>
            </w:tcBorders>
            <w:vAlign w:val="top"/>
          </w:tcPr>
          <w:bookmarkStart w:name="174" w:id="173"/>
          <w:p>
            <w:pPr>
              <w:spacing w:after="0"/>
              <w:ind w:left="0"/>
              <w:jc w:val="center"/>
            </w:pPr>
            <w:r>
              <w:rPr>
                <w:rFonts w:ascii="Arial"/>
                <w:b w:val="false"/>
                <w:i w:val="false"/>
                <w:color w:val="000000"/>
                <w:sz w:val="15"/>
              </w:rPr>
              <w:t>Займана посада під час проходження циклу тематичного удосконалення</w:t>
            </w:r>
          </w:p>
          <w:bookmarkEnd w:id="173"/>
        </w:tc>
      </w:tr>
      <w:tr>
        <w:trPr>
          <w:trHeight w:val="45" w:hRule="atLeast"/>
        </w:trPr>
        <w:tc>
          <w:tcPr>
            <w:tcW w:w="1938" w:type="dxa"/>
            <w:tcBorders>
              <w:top w:val="outset" w:color="000000" w:sz="8"/>
              <w:left w:val="outset" w:color="000000" w:sz="8"/>
              <w:bottom w:val="outset" w:color="000000" w:sz="8"/>
              <w:right w:val="outset" w:color="000000" w:sz="8"/>
            </w:tcBorders>
            <w:vAlign w:val="top"/>
          </w:tcPr>
          <w:bookmarkStart w:name="175" w:id="174"/>
          <w:p>
            <w:pPr>
              <w:spacing w:after="0"/>
              <w:ind w:left="0"/>
              <w:jc w:val="center"/>
            </w:pPr>
            <w:r>
              <w:rPr>
                <w:rFonts w:ascii="Arial"/>
                <w:b w:val="false"/>
                <w:i w:val="false"/>
                <w:color w:val="000000"/>
                <w:sz w:val="15"/>
              </w:rPr>
              <w:t>1</w:t>
            </w:r>
          </w:p>
          <w:bookmarkEnd w:id="174"/>
        </w:tc>
        <w:tc>
          <w:tcPr>
            <w:tcW w:w="1938" w:type="dxa"/>
            <w:tcBorders>
              <w:top w:val="outset" w:color="000000" w:sz="8"/>
              <w:left w:val="outset" w:color="000000" w:sz="8"/>
              <w:bottom w:val="outset" w:color="000000" w:sz="8"/>
              <w:right w:val="outset" w:color="000000" w:sz="8"/>
            </w:tcBorders>
            <w:vAlign w:val="top"/>
          </w:tcPr>
          <w:bookmarkStart w:name="176" w:id="175"/>
          <w:p>
            <w:pPr>
              <w:spacing w:after="0"/>
              <w:ind w:left="0"/>
              <w:jc w:val="center"/>
            </w:pPr>
            <w:r>
              <w:rPr>
                <w:rFonts w:ascii="Arial"/>
                <w:b w:val="false"/>
                <w:i w:val="false"/>
                <w:color w:val="000000"/>
                <w:sz w:val="15"/>
              </w:rPr>
              <w:t>2</w:t>
            </w:r>
          </w:p>
          <w:bookmarkEnd w:id="175"/>
        </w:tc>
        <w:tc>
          <w:tcPr>
            <w:tcW w:w="1938" w:type="dxa"/>
            <w:tcBorders>
              <w:top w:val="outset" w:color="000000" w:sz="8"/>
              <w:left w:val="outset" w:color="000000" w:sz="8"/>
              <w:bottom w:val="outset" w:color="000000" w:sz="8"/>
              <w:right w:val="outset" w:color="000000" w:sz="8"/>
            </w:tcBorders>
            <w:vAlign w:val="top"/>
          </w:tcPr>
          <w:bookmarkStart w:name="177" w:id="176"/>
          <w:p>
            <w:pPr>
              <w:spacing w:after="0"/>
              <w:ind w:left="0"/>
              <w:jc w:val="center"/>
            </w:pPr>
            <w:r>
              <w:rPr>
                <w:rFonts w:ascii="Arial"/>
                <w:b w:val="false"/>
                <w:i w:val="false"/>
                <w:color w:val="000000"/>
                <w:sz w:val="15"/>
              </w:rPr>
              <w:t>3</w:t>
            </w:r>
          </w:p>
          <w:bookmarkEnd w:id="176"/>
        </w:tc>
        <w:tc>
          <w:tcPr>
            <w:tcW w:w="1938" w:type="dxa"/>
            <w:tcBorders>
              <w:top w:val="outset" w:color="000000" w:sz="8"/>
              <w:left w:val="outset" w:color="000000" w:sz="8"/>
              <w:bottom w:val="outset" w:color="000000" w:sz="8"/>
              <w:right w:val="outset" w:color="000000" w:sz="8"/>
            </w:tcBorders>
            <w:vAlign w:val="top"/>
          </w:tcPr>
          <w:bookmarkStart w:name="178" w:id="177"/>
          <w:p>
            <w:pPr>
              <w:spacing w:after="0"/>
              <w:ind w:left="0"/>
              <w:jc w:val="center"/>
            </w:pPr>
            <w:r>
              <w:rPr>
                <w:rFonts w:ascii="Arial"/>
                <w:b w:val="false"/>
                <w:i w:val="false"/>
                <w:color w:val="000000"/>
                <w:sz w:val="15"/>
              </w:rPr>
              <w:t>4</w:t>
            </w:r>
          </w:p>
          <w:bookmarkEnd w:id="177"/>
        </w:tc>
        <w:tc>
          <w:tcPr>
            <w:tcW w:w="1938" w:type="dxa"/>
            <w:tcBorders>
              <w:top w:val="outset" w:color="000000" w:sz="8"/>
              <w:left w:val="outset" w:color="000000" w:sz="8"/>
              <w:bottom w:val="outset" w:color="000000" w:sz="8"/>
              <w:right w:val="outset" w:color="000000" w:sz="8"/>
            </w:tcBorders>
            <w:vAlign w:val="top"/>
          </w:tcPr>
          <w:bookmarkStart w:name="179" w:id="178"/>
          <w:p>
            <w:pPr>
              <w:spacing w:after="0"/>
              <w:ind w:left="0"/>
              <w:jc w:val="center"/>
            </w:pPr>
            <w:r>
              <w:rPr>
                <w:rFonts w:ascii="Arial"/>
                <w:b w:val="false"/>
                <w:i w:val="false"/>
                <w:color w:val="000000"/>
                <w:sz w:val="15"/>
              </w:rPr>
              <w:t>5</w:t>
            </w:r>
          </w:p>
          <w:bookmarkEnd w:id="1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260"/>
        <w:gridCol w:w="8430"/>
      </w:tblGrid>
      <w:tr>
        <w:trPr>
          <w:trHeight w:val="120" w:hRule="atLeast"/>
        </w:trPr>
        <w:tc>
          <w:tcPr>
            <w:tcW w:w="1260" w:type="dxa"/>
            <w:tcBorders/>
            <w:vAlign w:val="top"/>
          </w:tcPr>
          <w:bookmarkStart w:name="180" w:id="179"/>
          <w:p>
            <w:pPr>
              <w:spacing w:after="0"/>
              <w:ind w:left="0"/>
              <w:jc w:val="center"/>
            </w:pPr>
            <w:r>
              <w:rPr>
                <w:rFonts w:ascii="Arial"/>
                <w:b w:val="false"/>
                <w:i w:val="false"/>
                <w:color w:val="000000"/>
                <w:sz w:val="15"/>
              </w:rPr>
              <w:t>М. П.</w:t>
            </w:r>
          </w:p>
          <w:bookmarkEnd w:id="179"/>
        </w:tc>
        <w:tc>
          <w:tcPr>
            <w:tcW w:w="8430" w:type="dxa"/>
            <w:tcBorders/>
            <w:vAlign w:val="top"/>
          </w:tcPr>
          <w:bookmarkStart w:name="181" w:id="180"/>
          <w:p>
            <w:pPr>
              <w:spacing w:after="0"/>
              <w:ind w:left="0"/>
              <w:jc w:val="left"/>
            </w:pPr>
            <w:r>
              <w:rPr>
                <w:rFonts w:ascii="Arial"/>
                <w:b w:val="false"/>
                <w:i w:val="false"/>
                <w:color w:val="000000"/>
                <w:sz w:val="15"/>
              </w:rPr>
              <w:t>Підпис</w:t>
            </w:r>
          </w:p>
          <w:bookmarkEnd w:id="180"/>
        </w:tc>
      </w:tr>
      <w:tr>
        <w:trPr>
          <w:trHeight w:val="120" w:hRule="atLeast"/>
        </w:trPr>
        <w:tc>
          <w:tcPr>
            <w:tcW w:w="1260" w:type="dxa"/>
            <w:tcBorders/>
            <w:vAlign w:val="top"/>
          </w:tcPr>
          <w:bookmarkStart w:name="182" w:id="181"/>
          <w:p>
            <w:pPr>
              <w:spacing w:after="0"/>
              <w:ind w:left="0"/>
              <w:jc w:val="center"/>
            </w:pPr>
            <w:r>
              <w:rPr>
                <w:rFonts w:ascii="Arial"/>
                <w:b w:val="false"/>
                <w:i w:val="false"/>
                <w:color w:val="000000"/>
                <w:sz w:val="15"/>
              </w:rPr>
              <w:t>М. П.</w:t>
            </w:r>
          </w:p>
          <w:bookmarkEnd w:id="181"/>
        </w:tc>
        <w:tc>
          <w:tcPr>
            <w:tcW w:w="8430" w:type="dxa"/>
            <w:tcBorders/>
            <w:vAlign w:val="top"/>
          </w:tcPr>
          <w:bookmarkStart w:name="183" w:id="182"/>
          <w:p>
            <w:pPr>
              <w:spacing w:after="0"/>
              <w:ind w:left="0"/>
              <w:jc w:val="left"/>
            </w:pPr>
            <w:r>
              <w:rPr>
                <w:rFonts w:ascii="Arial"/>
                <w:b w:val="false"/>
                <w:i w:val="false"/>
                <w:color w:val="000000"/>
                <w:sz w:val="15"/>
              </w:rPr>
              <w:t>Підпис</w:t>
            </w:r>
          </w:p>
          <w:bookmarkEnd w:id="182"/>
        </w:tc>
      </w:tr>
      <w:tr>
        <w:trPr>
          <w:trHeight w:val="120" w:hRule="atLeast"/>
        </w:trPr>
        <w:tc>
          <w:tcPr>
            <w:tcW w:w="1260" w:type="dxa"/>
            <w:tcBorders/>
            <w:vAlign w:val="top"/>
          </w:tcPr>
          <w:bookmarkStart w:name="184" w:id="183"/>
          <w:p>
            <w:pPr>
              <w:spacing w:after="0"/>
              <w:ind w:left="0"/>
              <w:jc w:val="center"/>
            </w:pPr>
            <w:r>
              <w:rPr>
                <w:rFonts w:ascii="Arial"/>
                <w:b w:val="false"/>
                <w:i w:val="false"/>
                <w:color w:val="000000"/>
                <w:sz w:val="15"/>
              </w:rPr>
              <w:t>М. П.</w:t>
            </w:r>
          </w:p>
          <w:bookmarkEnd w:id="183"/>
        </w:tc>
        <w:tc>
          <w:tcPr>
            <w:tcW w:w="8430" w:type="dxa"/>
            <w:tcBorders/>
            <w:vAlign w:val="top"/>
          </w:tcPr>
          <w:bookmarkStart w:name="185" w:id="184"/>
          <w:p>
            <w:pPr>
              <w:spacing w:after="0"/>
              <w:ind w:left="0"/>
              <w:jc w:val="left"/>
            </w:pPr>
            <w:r>
              <w:rPr>
                <w:rFonts w:ascii="Arial"/>
                <w:b w:val="false"/>
                <w:i w:val="false"/>
                <w:color w:val="000000"/>
                <w:sz w:val="15"/>
              </w:rPr>
              <w:t>Підпис</w:t>
            </w:r>
          </w:p>
          <w:bookmarkEnd w:id="184"/>
        </w:tc>
      </w:tr>
    </w:tbl>
    <w:p>
      <w:pPr>
        <w:spacing/>
        <w:ind w:left="0"/>
        <w:jc w:val="left"/>
      </w:pPr>
      <w:r>
        <w:br/>
      </w:r>
    </w:p>
    <w:bookmarkStart w:name="186" w:id="185"/>
    <w:p>
      <w:pPr>
        <w:spacing w:after="0"/>
        <w:ind w:firstLine="240"/>
        <w:jc w:val="left"/>
      </w:pPr>
      <w:r>
        <w:rPr>
          <w:rFonts w:ascii="Arial"/>
          <w:b w:val="false"/>
          <w:i w:val="false"/>
          <w:color w:val="000000"/>
          <w:sz w:val="18"/>
        </w:rPr>
        <w:t xml:space="preserve"> </w:t>
      </w:r>
    </w:p>
    <w:bookmarkEnd w:id="185"/>
    <w:bookmarkStart w:name="187" w:id="186"/>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Положення про деякі заходи безперервного професійного розвитку медичних та фармацевтичних працівників</w:t>
      </w:r>
      <w:r>
        <w:br/>
      </w:r>
      <w:r>
        <w:rPr>
          <w:rFonts w:ascii="Arial"/>
          <w:b w:val="false"/>
          <w:i w:val="false"/>
          <w:color w:val="000000"/>
          <w:sz w:val="18"/>
        </w:rPr>
        <w:t>(пункт 4 Розділу VI)</w:t>
      </w:r>
    </w:p>
    <w:bookmarkEnd w:id="186"/>
    <w:bookmarkStart w:name="188" w:id="187"/>
    <w:p>
      <w:pPr>
        <w:pStyle w:val="Heading3"/>
        <w:spacing w:after="0"/>
        <w:ind w:left="0"/>
        <w:jc w:val="center"/>
      </w:pPr>
      <w:r>
        <w:rPr>
          <w:rFonts w:ascii="Arial"/>
          <w:color w:val="000000"/>
          <w:sz w:val="27"/>
        </w:rPr>
        <w:t>ПЛАН-ЗАЯВА</w:t>
      </w:r>
      <w:r>
        <w:br/>
      </w:r>
      <w:r>
        <w:rPr>
          <w:rFonts w:ascii="Arial"/>
          <w:color w:val="000000"/>
          <w:sz w:val="27"/>
        </w:rPr>
        <w:t>на цикл спеціалізації та тематичного удосконалення медичних та фармацевтичних працівників _______________ області в заклади вищої (післядипломної) освіти на 20__ рік</w:t>
      </w:r>
    </w:p>
    <w:bookmarkEnd w:id="18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842"/>
        <w:gridCol w:w="1842"/>
        <w:gridCol w:w="2034"/>
        <w:gridCol w:w="2325"/>
        <w:gridCol w:w="1647"/>
      </w:tblGrid>
      <w:tr>
        <w:trPr>
          <w:trHeight w:val="45" w:hRule="atLeast"/>
        </w:trPr>
        <w:tc>
          <w:tcPr>
            <w:tcW w:w="1842" w:type="dxa"/>
            <w:tcBorders>
              <w:top w:val="outset" w:color="000000" w:sz="8"/>
              <w:left w:val="outset" w:color="000000" w:sz="8"/>
              <w:bottom w:val="outset" w:color="000000" w:sz="8"/>
              <w:right w:val="outset" w:color="000000" w:sz="8"/>
            </w:tcBorders>
            <w:vAlign w:val="top"/>
          </w:tcPr>
          <w:bookmarkStart w:name="189" w:id="188"/>
          <w:p>
            <w:pPr>
              <w:spacing w:after="0"/>
              <w:ind w:left="0"/>
              <w:jc w:val="center"/>
            </w:pPr>
            <w:r>
              <w:rPr>
                <w:rFonts w:ascii="Arial"/>
                <w:b w:val="false"/>
                <w:i w:val="false"/>
                <w:color w:val="000000"/>
                <w:sz w:val="15"/>
              </w:rPr>
              <w:t>Шифр циклу</w:t>
            </w:r>
          </w:p>
          <w:bookmarkEnd w:id="188"/>
        </w:tc>
        <w:tc>
          <w:tcPr>
            <w:tcW w:w="1842" w:type="dxa"/>
            <w:tcBorders>
              <w:top w:val="outset" w:color="000000" w:sz="8"/>
              <w:left w:val="outset" w:color="000000" w:sz="8"/>
              <w:bottom w:val="outset" w:color="000000" w:sz="8"/>
              <w:right w:val="outset" w:color="000000" w:sz="8"/>
            </w:tcBorders>
            <w:vAlign w:val="top"/>
          </w:tcPr>
          <w:bookmarkStart w:name="190" w:id="189"/>
          <w:p>
            <w:pPr>
              <w:spacing w:after="0"/>
              <w:ind w:left="0"/>
              <w:jc w:val="center"/>
            </w:pPr>
            <w:r>
              <w:rPr>
                <w:rFonts w:ascii="Arial"/>
                <w:b w:val="false"/>
                <w:i w:val="false"/>
                <w:color w:val="000000"/>
                <w:sz w:val="15"/>
              </w:rPr>
              <w:t>Назва циклу</w:t>
            </w:r>
          </w:p>
          <w:bookmarkEnd w:id="189"/>
        </w:tc>
        <w:tc>
          <w:tcPr>
            <w:tcW w:w="2034" w:type="dxa"/>
            <w:tcBorders>
              <w:top w:val="outset" w:color="000000" w:sz="8"/>
              <w:left w:val="outset" w:color="000000" w:sz="8"/>
              <w:bottom w:val="outset" w:color="000000" w:sz="8"/>
              <w:right w:val="outset" w:color="000000" w:sz="8"/>
            </w:tcBorders>
            <w:vAlign w:val="top"/>
          </w:tcPr>
          <w:bookmarkStart w:name="191" w:id="190"/>
          <w:p>
            <w:pPr>
              <w:spacing w:after="0"/>
              <w:ind w:left="0"/>
              <w:jc w:val="center"/>
            </w:pPr>
            <w:r>
              <w:rPr>
                <w:rFonts w:ascii="Arial"/>
                <w:b w:val="false"/>
                <w:i w:val="false"/>
                <w:color w:val="000000"/>
                <w:sz w:val="15"/>
              </w:rPr>
              <w:t>Вид навчання</w:t>
            </w:r>
          </w:p>
          <w:bookmarkEnd w:id="190"/>
        </w:tc>
        <w:tc>
          <w:tcPr>
            <w:tcW w:w="2325" w:type="dxa"/>
            <w:tcBorders>
              <w:top w:val="outset" w:color="000000" w:sz="8"/>
              <w:left w:val="outset" w:color="000000" w:sz="8"/>
              <w:bottom w:val="outset" w:color="000000" w:sz="8"/>
              <w:right w:val="outset" w:color="000000" w:sz="8"/>
            </w:tcBorders>
            <w:vAlign w:val="top"/>
          </w:tcPr>
          <w:bookmarkStart w:name="192" w:id="191"/>
          <w:p>
            <w:pPr>
              <w:spacing w:after="0"/>
              <w:ind w:left="0"/>
              <w:jc w:val="center"/>
            </w:pPr>
            <w:r>
              <w:rPr>
                <w:rFonts w:ascii="Arial"/>
                <w:b w:val="false"/>
                <w:i w:val="false"/>
                <w:color w:val="000000"/>
                <w:sz w:val="15"/>
              </w:rPr>
              <w:t>Заклад вищої (післядипломної освіти)</w:t>
            </w:r>
          </w:p>
          <w:bookmarkEnd w:id="191"/>
        </w:tc>
        <w:tc>
          <w:tcPr>
            <w:tcW w:w="1647" w:type="dxa"/>
            <w:tcBorders>
              <w:top w:val="outset" w:color="000000" w:sz="8"/>
              <w:left w:val="outset" w:color="000000" w:sz="8"/>
              <w:bottom w:val="outset" w:color="000000" w:sz="8"/>
              <w:right w:val="outset" w:color="000000" w:sz="8"/>
            </w:tcBorders>
            <w:vAlign w:val="top"/>
          </w:tcPr>
          <w:bookmarkStart w:name="193" w:id="192"/>
          <w:p>
            <w:pPr>
              <w:spacing w:after="0"/>
              <w:ind w:left="0"/>
              <w:jc w:val="center"/>
            </w:pPr>
            <w:r>
              <w:rPr>
                <w:rFonts w:ascii="Arial"/>
                <w:b w:val="false"/>
                <w:i w:val="false"/>
                <w:color w:val="000000"/>
                <w:sz w:val="15"/>
              </w:rPr>
              <w:t>Кількість слухачів</w:t>
            </w:r>
          </w:p>
          <w:bookmarkEnd w:id="192"/>
        </w:tc>
      </w:tr>
      <w:tr>
        <w:trPr>
          <w:trHeight w:val="45" w:hRule="atLeast"/>
        </w:trPr>
        <w:tc>
          <w:tcPr>
            <w:tcW w:w="1842" w:type="dxa"/>
            <w:tcBorders>
              <w:top w:val="outset" w:color="000000" w:sz="8"/>
              <w:left w:val="outset" w:color="000000" w:sz="8"/>
              <w:bottom w:val="outset" w:color="000000" w:sz="8"/>
              <w:right w:val="outset" w:color="000000" w:sz="8"/>
            </w:tcBorders>
            <w:vAlign w:val="top"/>
          </w:tcPr>
          <w:bookmarkStart w:name="194" w:id="193"/>
          <w:p>
            <w:pPr>
              <w:spacing w:after="0"/>
              <w:ind w:left="0"/>
              <w:jc w:val="center"/>
            </w:pPr>
            <w:r>
              <w:rPr>
                <w:rFonts w:ascii="Arial"/>
                <w:b w:val="false"/>
                <w:i w:val="false"/>
                <w:color w:val="000000"/>
                <w:sz w:val="15"/>
              </w:rPr>
              <w:t>1</w:t>
            </w:r>
          </w:p>
          <w:bookmarkEnd w:id="193"/>
        </w:tc>
        <w:tc>
          <w:tcPr>
            <w:tcW w:w="1842" w:type="dxa"/>
            <w:tcBorders>
              <w:top w:val="outset" w:color="000000" w:sz="8"/>
              <w:left w:val="outset" w:color="000000" w:sz="8"/>
              <w:bottom w:val="outset" w:color="000000" w:sz="8"/>
              <w:right w:val="outset" w:color="000000" w:sz="8"/>
            </w:tcBorders>
            <w:vAlign w:val="top"/>
          </w:tcPr>
          <w:bookmarkStart w:name="195" w:id="194"/>
          <w:p>
            <w:pPr>
              <w:spacing w:after="0"/>
              <w:ind w:left="0"/>
              <w:jc w:val="center"/>
            </w:pPr>
            <w:r>
              <w:rPr>
                <w:rFonts w:ascii="Arial"/>
                <w:b w:val="false"/>
                <w:i w:val="false"/>
                <w:color w:val="000000"/>
                <w:sz w:val="15"/>
              </w:rPr>
              <w:t>2</w:t>
            </w:r>
          </w:p>
          <w:bookmarkEnd w:id="194"/>
        </w:tc>
        <w:tc>
          <w:tcPr>
            <w:tcW w:w="2034" w:type="dxa"/>
            <w:tcBorders>
              <w:top w:val="outset" w:color="000000" w:sz="8"/>
              <w:left w:val="outset" w:color="000000" w:sz="8"/>
              <w:bottom w:val="outset" w:color="000000" w:sz="8"/>
              <w:right w:val="outset" w:color="000000" w:sz="8"/>
            </w:tcBorders>
            <w:vAlign w:val="top"/>
          </w:tcPr>
          <w:bookmarkStart w:name="196" w:id="195"/>
          <w:p>
            <w:pPr>
              <w:spacing w:after="0"/>
              <w:ind w:left="0"/>
              <w:jc w:val="center"/>
            </w:pPr>
            <w:r>
              <w:rPr>
                <w:rFonts w:ascii="Arial"/>
                <w:b w:val="false"/>
                <w:i w:val="false"/>
                <w:color w:val="000000"/>
                <w:sz w:val="15"/>
              </w:rPr>
              <w:t>3</w:t>
            </w:r>
          </w:p>
          <w:bookmarkEnd w:id="195"/>
        </w:tc>
        <w:tc>
          <w:tcPr>
            <w:tcW w:w="2325" w:type="dxa"/>
            <w:tcBorders>
              <w:top w:val="outset" w:color="000000" w:sz="8"/>
              <w:left w:val="outset" w:color="000000" w:sz="8"/>
              <w:bottom w:val="outset" w:color="000000" w:sz="8"/>
              <w:right w:val="outset" w:color="000000" w:sz="8"/>
            </w:tcBorders>
            <w:vAlign w:val="top"/>
          </w:tcPr>
          <w:bookmarkStart w:name="197" w:id="196"/>
          <w:p>
            <w:pPr>
              <w:spacing w:after="0"/>
              <w:ind w:left="0"/>
              <w:jc w:val="center"/>
            </w:pPr>
            <w:r>
              <w:rPr>
                <w:rFonts w:ascii="Arial"/>
                <w:b w:val="false"/>
                <w:i w:val="false"/>
                <w:color w:val="000000"/>
                <w:sz w:val="15"/>
              </w:rPr>
              <w:t>4</w:t>
            </w:r>
          </w:p>
          <w:bookmarkEnd w:id="196"/>
        </w:tc>
        <w:tc>
          <w:tcPr>
            <w:tcW w:w="1647" w:type="dxa"/>
            <w:tcBorders>
              <w:top w:val="outset" w:color="000000" w:sz="8"/>
              <w:left w:val="outset" w:color="000000" w:sz="8"/>
              <w:bottom w:val="outset" w:color="000000" w:sz="8"/>
              <w:right w:val="outset" w:color="000000" w:sz="8"/>
            </w:tcBorders>
            <w:vAlign w:val="top"/>
          </w:tcPr>
          <w:bookmarkStart w:name="198" w:id="197"/>
          <w:p>
            <w:pPr>
              <w:spacing w:after="0"/>
              <w:ind w:left="0"/>
              <w:jc w:val="center"/>
            </w:pPr>
            <w:r>
              <w:rPr>
                <w:rFonts w:ascii="Arial"/>
                <w:b w:val="false"/>
                <w:i w:val="false"/>
                <w:color w:val="000000"/>
                <w:sz w:val="15"/>
              </w:rPr>
              <w:t>5</w:t>
            </w:r>
          </w:p>
          <w:bookmarkEnd w:id="197"/>
        </w:tc>
      </w:tr>
    </w:tbl>
    <w:p>
      <w:pPr>
        <w:spacing/>
        <w:ind w:left="0"/>
        <w:jc w:val="left"/>
      </w:pPr>
      <w:r>
        <w:br/>
      </w:r>
    </w:p>
    <w:bookmarkStart w:name="199" w:id="198"/>
    <w:p>
      <w:pPr>
        <w:spacing w:after="0"/>
        <w:ind w:firstLine="240"/>
        <w:jc w:val="left"/>
      </w:pPr>
      <w:r>
        <w:rPr>
          <w:rFonts w:ascii="Arial"/>
          <w:b w:val="false"/>
          <w:i w:val="false"/>
          <w:color w:val="000000"/>
          <w:sz w:val="18"/>
        </w:rPr>
        <w:t xml:space="preserve"> </w:t>
      </w:r>
    </w:p>
    <w:bookmarkEnd w:id="198"/>
    <w:bookmarkStart w:name="200" w:id="199"/>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Положення про деякі заходи безперервного професійного розвитку медичних та фармацевтичних працівників</w:t>
      </w:r>
      <w:r>
        <w:br/>
      </w:r>
      <w:r>
        <w:rPr>
          <w:rFonts w:ascii="Arial"/>
          <w:b w:val="false"/>
          <w:i w:val="false"/>
          <w:color w:val="000000"/>
          <w:sz w:val="18"/>
        </w:rPr>
        <w:t>(пункт 5 Розділу VI)</w:t>
      </w:r>
    </w:p>
    <w:bookmarkEnd w:id="199"/>
    <w:bookmarkStart w:name="201" w:id="200"/>
    <w:p>
      <w:pPr>
        <w:pStyle w:val="Heading3"/>
        <w:spacing w:after="0"/>
        <w:ind w:left="0"/>
        <w:jc w:val="center"/>
      </w:pPr>
      <w:r>
        <w:rPr>
          <w:rFonts w:ascii="Arial"/>
          <w:color w:val="000000"/>
          <w:sz w:val="27"/>
        </w:rPr>
        <w:t>Навчально-виробничий план закладу вищої (післядипломної) освіти на 20__ р.</w:t>
      </w:r>
    </w:p>
    <w:bookmarkEnd w:id="2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669"/>
        <w:gridCol w:w="764"/>
        <w:gridCol w:w="857"/>
        <w:gridCol w:w="764"/>
        <w:gridCol w:w="857"/>
        <w:gridCol w:w="671"/>
        <w:gridCol w:w="764"/>
        <w:gridCol w:w="858"/>
        <w:gridCol w:w="675"/>
        <w:gridCol w:w="769"/>
        <w:gridCol w:w="862"/>
        <w:gridCol w:w="675"/>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top"/>
          </w:tcPr>
          <w:bookmarkStart w:name="202" w:id="201"/>
          <w:p>
            <w:pPr>
              <w:spacing w:after="0"/>
              <w:ind w:left="0"/>
              <w:jc w:val="center"/>
            </w:pPr>
            <w:r>
              <w:rPr>
                <w:rFonts w:ascii="Arial"/>
                <w:b w:val="false"/>
                <w:i w:val="false"/>
                <w:color w:val="000000"/>
                <w:sz w:val="15"/>
              </w:rPr>
              <w:t>N п/п</w:t>
            </w:r>
          </w:p>
          <w:bookmarkEnd w:id="201"/>
        </w:tc>
        <w:tc>
          <w:tcPr>
            <w:tcW w:w="669" w:type="dxa"/>
            <w:vMerge w:val="restart"/>
            <w:tcBorders>
              <w:top w:val="outset" w:color="000000" w:sz="8"/>
              <w:left w:val="outset" w:color="000000" w:sz="8"/>
              <w:bottom w:val="outset" w:color="000000" w:sz="8"/>
              <w:right w:val="outset" w:color="000000" w:sz="8"/>
            </w:tcBorders>
            <w:vAlign w:val="top"/>
          </w:tcPr>
          <w:bookmarkStart w:name="203" w:id="202"/>
          <w:p>
            <w:pPr>
              <w:spacing w:after="0"/>
              <w:ind w:left="0"/>
              <w:jc w:val="center"/>
            </w:pPr>
            <w:r>
              <w:rPr>
                <w:rFonts w:ascii="Arial"/>
                <w:b w:val="false"/>
                <w:i w:val="false"/>
                <w:color w:val="000000"/>
                <w:sz w:val="15"/>
              </w:rPr>
              <w:t>Назва кафедр і циклів</w:t>
            </w:r>
          </w:p>
          <w:bookmarkEnd w:id="202"/>
        </w:tc>
        <w:tc>
          <w:tcPr>
            <w:tcW w:w="764" w:type="dxa"/>
            <w:vMerge w:val="restart"/>
            <w:tcBorders>
              <w:top w:val="outset" w:color="000000" w:sz="8"/>
              <w:left w:val="outset" w:color="000000" w:sz="8"/>
              <w:bottom w:val="outset" w:color="000000" w:sz="8"/>
              <w:right w:val="outset" w:color="000000" w:sz="8"/>
            </w:tcBorders>
            <w:vAlign w:val="top"/>
          </w:tcPr>
          <w:bookmarkStart w:name="204" w:id="203"/>
          <w:p>
            <w:pPr>
              <w:spacing w:after="0"/>
              <w:ind w:left="0"/>
              <w:jc w:val="center"/>
            </w:pPr>
            <w:r>
              <w:rPr>
                <w:rFonts w:ascii="Arial"/>
                <w:b w:val="false"/>
                <w:i w:val="false"/>
                <w:color w:val="000000"/>
                <w:sz w:val="15"/>
              </w:rPr>
              <w:t>Штатна чисельність викладачів</w:t>
            </w:r>
          </w:p>
          <w:bookmarkEnd w:id="203"/>
        </w:tc>
        <w:tc>
          <w:tcPr>
            <w:tcW w:w="857" w:type="dxa"/>
            <w:vMerge w:val="restart"/>
            <w:tcBorders>
              <w:top w:val="outset" w:color="000000" w:sz="8"/>
              <w:left w:val="outset" w:color="000000" w:sz="8"/>
              <w:bottom w:val="outset" w:color="000000" w:sz="8"/>
              <w:right w:val="outset" w:color="000000" w:sz="8"/>
            </w:tcBorders>
            <w:vAlign w:val="top"/>
          </w:tcPr>
          <w:bookmarkStart w:name="205" w:id="204"/>
          <w:p>
            <w:pPr>
              <w:spacing w:after="0"/>
              <w:ind w:left="0"/>
              <w:jc w:val="center"/>
            </w:pPr>
            <w:r>
              <w:rPr>
                <w:rFonts w:ascii="Arial"/>
                <w:b w:val="false"/>
                <w:i w:val="false"/>
                <w:color w:val="000000"/>
                <w:sz w:val="15"/>
              </w:rPr>
              <w:t>Дата початку і закінчення циклу</w:t>
            </w:r>
          </w:p>
          <w:bookmarkEnd w:id="204"/>
        </w:tc>
        <w:tc>
          <w:tcPr>
            <w:tcW w:w="0" w:type="auto"/>
            <w:gridSpan w:val="3"/>
            <w:tcBorders>
              <w:top w:val="outset" w:color="000000" w:sz="8"/>
              <w:left w:val="outset" w:color="000000" w:sz="8"/>
              <w:bottom w:val="outset" w:color="000000" w:sz="8"/>
              <w:right w:val="outset" w:color="000000" w:sz="8"/>
            </w:tcBorders>
            <w:vAlign w:val="top"/>
          </w:tcPr>
          <w:bookmarkStart w:name="206" w:id="205"/>
          <w:p>
            <w:pPr>
              <w:spacing w:after="0"/>
              <w:ind w:left="0"/>
              <w:jc w:val="center"/>
            </w:pPr>
            <w:r>
              <w:rPr>
                <w:rFonts w:ascii="Arial"/>
                <w:b w:val="false"/>
                <w:i w:val="false"/>
                <w:color w:val="000000"/>
                <w:sz w:val="15"/>
              </w:rPr>
              <w:t>Інтернатура</w:t>
            </w:r>
          </w:p>
          <w:bookmarkEnd w:id="205"/>
        </w:tc>
        <w:tc>
          <w:tcPr>
            <w:tcW w:w="0" w:type="auto"/>
            <w:gridSpan w:val="3"/>
            <w:tcBorders>
              <w:top w:val="outset" w:color="000000" w:sz="8"/>
              <w:left w:val="outset" w:color="000000" w:sz="8"/>
              <w:bottom w:val="outset" w:color="000000" w:sz="8"/>
              <w:right w:val="outset" w:color="000000" w:sz="8"/>
            </w:tcBorders>
            <w:vAlign w:val="top"/>
          </w:tcPr>
          <w:bookmarkStart w:name="207" w:id="206"/>
          <w:p>
            <w:pPr>
              <w:spacing w:after="0"/>
              <w:ind w:left="0"/>
              <w:jc w:val="center"/>
            </w:pPr>
            <w:r>
              <w:rPr>
                <w:rFonts w:ascii="Arial"/>
                <w:b w:val="false"/>
                <w:i w:val="false"/>
                <w:color w:val="000000"/>
                <w:sz w:val="15"/>
              </w:rPr>
              <w:t>Спеціалізація</w:t>
            </w:r>
          </w:p>
          <w:bookmarkEnd w:id="206"/>
        </w:tc>
        <w:tc>
          <w:tcPr>
            <w:tcW w:w="0" w:type="auto"/>
            <w:gridSpan w:val="3"/>
            <w:tcBorders>
              <w:top w:val="outset" w:color="000000" w:sz="8"/>
              <w:left w:val="outset" w:color="000000" w:sz="8"/>
              <w:bottom w:val="outset" w:color="000000" w:sz="8"/>
              <w:right w:val="outset" w:color="000000" w:sz="8"/>
            </w:tcBorders>
            <w:vAlign w:val="top"/>
          </w:tcPr>
          <w:bookmarkStart w:name="208" w:id="207"/>
          <w:p>
            <w:pPr>
              <w:spacing w:after="0"/>
              <w:ind w:left="0"/>
              <w:jc w:val="center"/>
            </w:pPr>
            <w:r>
              <w:rPr>
                <w:rFonts w:ascii="Arial"/>
                <w:b w:val="false"/>
                <w:i w:val="false"/>
                <w:color w:val="000000"/>
                <w:sz w:val="15"/>
              </w:rPr>
              <w:t>Тематичне удосконалення</w:t>
            </w:r>
          </w:p>
          <w:bookmarkEnd w:id="2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764" w:type="dxa"/>
            <w:tcBorders>
              <w:top w:val="outset" w:color="000000" w:sz="8"/>
              <w:left w:val="outset" w:color="000000" w:sz="8"/>
              <w:bottom w:val="outset" w:color="000000" w:sz="8"/>
              <w:right w:val="outset" w:color="000000" w:sz="8"/>
            </w:tcBorders>
            <w:vAlign w:val="top"/>
          </w:tcPr>
          <w:bookmarkStart w:name="209" w:id="208"/>
          <w:p>
            <w:pPr>
              <w:spacing w:after="0"/>
              <w:ind w:left="0"/>
              <w:jc w:val="center"/>
            </w:pPr>
            <w:r>
              <w:rPr>
                <w:rFonts w:ascii="Arial"/>
                <w:b w:val="false"/>
                <w:i w:val="false"/>
                <w:color w:val="000000"/>
                <w:sz w:val="15"/>
              </w:rPr>
              <w:t>Кількість інтернів</w:t>
            </w:r>
          </w:p>
          <w:bookmarkEnd w:id="208"/>
        </w:tc>
        <w:tc>
          <w:tcPr>
            <w:tcW w:w="857" w:type="dxa"/>
            <w:tcBorders>
              <w:top w:val="outset" w:color="000000" w:sz="8"/>
              <w:left w:val="outset" w:color="000000" w:sz="8"/>
              <w:bottom w:val="outset" w:color="000000" w:sz="8"/>
              <w:right w:val="outset" w:color="000000" w:sz="8"/>
            </w:tcBorders>
            <w:vAlign w:val="top"/>
          </w:tcPr>
          <w:bookmarkStart w:name="210" w:id="209"/>
          <w:p>
            <w:pPr>
              <w:spacing w:after="0"/>
              <w:ind w:left="0"/>
              <w:jc w:val="center"/>
            </w:pPr>
            <w:r>
              <w:rPr>
                <w:rFonts w:ascii="Arial"/>
                <w:b w:val="false"/>
                <w:i w:val="false"/>
                <w:color w:val="000000"/>
                <w:sz w:val="15"/>
              </w:rPr>
              <w:t>Тривалість освітньої частини</w:t>
            </w:r>
          </w:p>
          <w:bookmarkEnd w:id="209"/>
        </w:tc>
        <w:tc>
          <w:tcPr>
            <w:tcW w:w="671" w:type="dxa"/>
            <w:tcBorders>
              <w:top w:val="outset" w:color="000000" w:sz="8"/>
              <w:left w:val="outset" w:color="000000" w:sz="8"/>
              <w:bottom w:val="outset" w:color="000000" w:sz="8"/>
              <w:right w:val="outset" w:color="000000" w:sz="8"/>
            </w:tcBorders>
            <w:vAlign w:val="top"/>
          </w:tcPr>
          <w:bookmarkStart w:name="211" w:id="210"/>
          <w:p>
            <w:pPr>
              <w:spacing w:after="0"/>
              <w:ind w:left="0"/>
              <w:jc w:val="center"/>
            </w:pPr>
            <w:r>
              <w:rPr>
                <w:rFonts w:ascii="Arial"/>
                <w:b w:val="false"/>
                <w:i w:val="false"/>
                <w:color w:val="000000"/>
                <w:sz w:val="15"/>
              </w:rPr>
              <w:t>Число інтерно-місяців</w:t>
            </w:r>
          </w:p>
          <w:bookmarkEnd w:id="210"/>
        </w:tc>
        <w:tc>
          <w:tcPr>
            <w:tcW w:w="764" w:type="dxa"/>
            <w:tcBorders>
              <w:top w:val="outset" w:color="000000" w:sz="8"/>
              <w:left w:val="outset" w:color="000000" w:sz="8"/>
              <w:bottom w:val="outset" w:color="000000" w:sz="8"/>
              <w:right w:val="outset" w:color="000000" w:sz="8"/>
            </w:tcBorders>
            <w:vAlign w:val="top"/>
          </w:tcPr>
          <w:bookmarkStart w:name="212" w:id="211"/>
          <w:p>
            <w:pPr>
              <w:spacing w:after="0"/>
              <w:ind w:left="0"/>
              <w:jc w:val="center"/>
            </w:pPr>
            <w:r>
              <w:rPr>
                <w:rFonts w:ascii="Arial"/>
                <w:b w:val="false"/>
                <w:i w:val="false"/>
                <w:color w:val="000000"/>
                <w:sz w:val="15"/>
              </w:rPr>
              <w:t>Кількість слухачів</w:t>
            </w:r>
          </w:p>
          <w:bookmarkEnd w:id="211"/>
        </w:tc>
        <w:tc>
          <w:tcPr>
            <w:tcW w:w="858" w:type="dxa"/>
            <w:tcBorders>
              <w:top w:val="outset" w:color="000000" w:sz="8"/>
              <w:left w:val="outset" w:color="000000" w:sz="8"/>
              <w:bottom w:val="outset" w:color="000000" w:sz="8"/>
              <w:right w:val="outset" w:color="000000" w:sz="8"/>
            </w:tcBorders>
            <w:vAlign w:val="top"/>
          </w:tcPr>
          <w:bookmarkStart w:name="213" w:id="212"/>
          <w:p>
            <w:pPr>
              <w:spacing w:after="0"/>
              <w:ind w:left="0"/>
              <w:jc w:val="center"/>
            </w:pPr>
            <w:r>
              <w:rPr>
                <w:rFonts w:ascii="Arial"/>
                <w:b w:val="false"/>
                <w:i w:val="false"/>
                <w:color w:val="000000"/>
                <w:sz w:val="15"/>
              </w:rPr>
              <w:t>Тривалість циклу</w:t>
            </w:r>
          </w:p>
          <w:bookmarkEnd w:id="212"/>
        </w:tc>
        <w:tc>
          <w:tcPr>
            <w:tcW w:w="675" w:type="dxa"/>
            <w:tcBorders>
              <w:top w:val="outset" w:color="000000" w:sz="8"/>
              <w:left w:val="outset" w:color="000000" w:sz="8"/>
              <w:bottom w:val="outset" w:color="000000" w:sz="8"/>
              <w:right w:val="outset" w:color="000000" w:sz="8"/>
            </w:tcBorders>
            <w:vAlign w:val="top"/>
          </w:tcPr>
          <w:bookmarkStart w:name="214" w:id="213"/>
          <w:p>
            <w:pPr>
              <w:spacing w:after="0"/>
              <w:ind w:left="0"/>
              <w:jc w:val="center"/>
            </w:pPr>
            <w:r>
              <w:rPr>
                <w:rFonts w:ascii="Arial"/>
                <w:b w:val="false"/>
                <w:i w:val="false"/>
                <w:color w:val="000000"/>
                <w:sz w:val="15"/>
              </w:rPr>
              <w:t>Число слухаче-місяців</w:t>
            </w:r>
          </w:p>
          <w:bookmarkEnd w:id="213"/>
        </w:tc>
        <w:tc>
          <w:tcPr>
            <w:tcW w:w="769" w:type="dxa"/>
            <w:tcBorders>
              <w:top w:val="outset" w:color="000000" w:sz="8"/>
              <w:left w:val="outset" w:color="000000" w:sz="8"/>
              <w:bottom w:val="outset" w:color="000000" w:sz="8"/>
              <w:right w:val="outset" w:color="000000" w:sz="8"/>
            </w:tcBorders>
            <w:vAlign w:val="top"/>
          </w:tcPr>
          <w:bookmarkStart w:name="215" w:id="214"/>
          <w:p>
            <w:pPr>
              <w:spacing w:after="0"/>
              <w:ind w:left="0"/>
              <w:jc w:val="center"/>
            </w:pPr>
            <w:r>
              <w:rPr>
                <w:rFonts w:ascii="Arial"/>
                <w:b w:val="false"/>
                <w:i w:val="false"/>
                <w:color w:val="000000"/>
                <w:sz w:val="15"/>
              </w:rPr>
              <w:t>Кількість слухачів</w:t>
            </w:r>
          </w:p>
          <w:bookmarkEnd w:id="214"/>
        </w:tc>
        <w:tc>
          <w:tcPr>
            <w:tcW w:w="862" w:type="dxa"/>
            <w:tcBorders>
              <w:top w:val="outset" w:color="000000" w:sz="8"/>
              <w:left w:val="outset" w:color="000000" w:sz="8"/>
              <w:bottom w:val="outset" w:color="000000" w:sz="8"/>
              <w:right w:val="outset" w:color="000000" w:sz="8"/>
            </w:tcBorders>
            <w:vAlign w:val="top"/>
          </w:tcPr>
          <w:bookmarkStart w:name="216" w:id="215"/>
          <w:p>
            <w:pPr>
              <w:spacing w:after="0"/>
              <w:ind w:left="0"/>
              <w:jc w:val="center"/>
            </w:pPr>
            <w:r>
              <w:rPr>
                <w:rFonts w:ascii="Arial"/>
                <w:b w:val="false"/>
                <w:i w:val="false"/>
                <w:color w:val="000000"/>
                <w:sz w:val="15"/>
              </w:rPr>
              <w:t>Тривалість циклу</w:t>
            </w:r>
          </w:p>
          <w:bookmarkEnd w:id="215"/>
        </w:tc>
        <w:tc>
          <w:tcPr>
            <w:tcW w:w="675" w:type="dxa"/>
            <w:tcBorders>
              <w:top w:val="outset" w:color="000000" w:sz="8"/>
              <w:left w:val="outset" w:color="000000" w:sz="8"/>
              <w:bottom w:val="outset" w:color="000000" w:sz="8"/>
              <w:right w:val="outset" w:color="000000" w:sz="8"/>
            </w:tcBorders>
            <w:vAlign w:val="top"/>
          </w:tcPr>
          <w:bookmarkStart w:name="217" w:id="216"/>
          <w:p>
            <w:pPr>
              <w:spacing w:after="0"/>
              <w:ind w:left="0"/>
              <w:jc w:val="center"/>
            </w:pPr>
            <w:r>
              <w:rPr>
                <w:rFonts w:ascii="Arial"/>
                <w:b w:val="false"/>
                <w:i w:val="false"/>
                <w:color w:val="000000"/>
                <w:sz w:val="15"/>
              </w:rPr>
              <w:t>Число слухаче-місяців</w:t>
            </w:r>
          </w:p>
          <w:bookmarkEnd w:id="21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218" w:id="217"/>
          <w:p>
            <w:pPr>
              <w:spacing w:after="0"/>
              <w:ind w:left="0"/>
              <w:jc w:val="center"/>
            </w:pPr>
            <w:r>
              <w:rPr>
                <w:rFonts w:ascii="Arial"/>
                <w:b w:val="false"/>
                <w:i w:val="false"/>
                <w:color w:val="000000"/>
                <w:sz w:val="15"/>
              </w:rPr>
              <w:t>1</w:t>
            </w:r>
          </w:p>
          <w:bookmarkEnd w:id="217"/>
        </w:tc>
        <w:tc>
          <w:tcPr>
            <w:tcW w:w="669" w:type="dxa"/>
            <w:tcBorders>
              <w:top w:val="outset" w:color="000000" w:sz="8"/>
              <w:left w:val="outset" w:color="000000" w:sz="8"/>
              <w:bottom w:val="outset" w:color="000000" w:sz="8"/>
              <w:right w:val="outset" w:color="000000" w:sz="8"/>
            </w:tcBorders>
            <w:vAlign w:val="top"/>
          </w:tcPr>
          <w:bookmarkStart w:name="219" w:id="218"/>
          <w:p>
            <w:pPr>
              <w:spacing w:after="0"/>
              <w:ind w:left="0"/>
              <w:jc w:val="center"/>
            </w:pPr>
            <w:r>
              <w:rPr>
                <w:rFonts w:ascii="Arial"/>
                <w:b w:val="false"/>
                <w:i w:val="false"/>
                <w:color w:val="000000"/>
                <w:sz w:val="15"/>
              </w:rPr>
              <w:t>2</w:t>
            </w:r>
          </w:p>
          <w:bookmarkEnd w:id="218"/>
        </w:tc>
        <w:tc>
          <w:tcPr>
            <w:tcW w:w="764" w:type="dxa"/>
            <w:tcBorders>
              <w:top w:val="outset" w:color="000000" w:sz="8"/>
              <w:left w:val="outset" w:color="000000" w:sz="8"/>
              <w:bottom w:val="outset" w:color="000000" w:sz="8"/>
              <w:right w:val="outset" w:color="000000" w:sz="8"/>
            </w:tcBorders>
            <w:vAlign w:val="top"/>
          </w:tcPr>
          <w:bookmarkStart w:name="220" w:id="219"/>
          <w:p>
            <w:pPr>
              <w:spacing w:after="0"/>
              <w:ind w:left="0"/>
              <w:jc w:val="center"/>
            </w:pPr>
            <w:r>
              <w:rPr>
                <w:rFonts w:ascii="Arial"/>
                <w:b w:val="false"/>
                <w:i w:val="false"/>
                <w:color w:val="000000"/>
                <w:sz w:val="15"/>
              </w:rPr>
              <w:t>3</w:t>
            </w:r>
          </w:p>
          <w:bookmarkEnd w:id="219"/>
        </w:tc>
        <w:tc>
          <w:tcPr>
            <w:tcW w:w="857" w:type="dxa"/>
            <w:tcBorders>
              <w:top w:val="outset" w:color="000000" w:sz="8"/>
              <w:left w:val="outset" w:color="000000" w:sz="8"/>
              <w:bottom w:val="outset" w:color="000000" w:sz="8"/>
              <w:right w:val="outset" w:color="000000" w:sz="8"/>
            </w:tcBorders>
            <w:vAlign w:val="top"/>
          </w:tcPr>
          <w:bookmarkStart w:name="221" w:id="220"/>
          <w:p>
            <w:pPr>
              <w:spacing w:after="0"/>
              <w:ind w:left="0"/>
              <w:jc w:val="center"/>
            </w:pPr>
            <w:r>
              <w:rPr>
                <w:rFonts w:ascii="Arial"/>
                <w:b w:val="false"/>
                <w:i w:val="false"/>
                <w:color w:val="000000"/>
                <w:sz w:val="15"/>
              </w:rPr>
              <w:t>4</w:t>
            </w:r>
          </w:p>
          <w:bookmarkEnd w:id="220"/>
        </w:tc>
        <w:tc>
          <w:tcPr>
            <w:tcW w:w="764" w:type="dxa"/>
            <w:tcBorders>
              <w:top w:val="outset" w:color="000000" w:sz="8"/>
              <w:left w:val="outset" w:color="000000" w:sz="8"/>
              <w:bottom w:val="outset" w:color="000000" w:sz="8"/>
              <w:right w:val="outset" w:color="000000" w:sz="8"/>
            </w:tcBorders>
            <w:vAlign w:val="top"/>
          </w:tcPr>
          <w:bookmarkStart w:name="222" w:id="221"/>
          <w:p>
            <w:pPr>
              <w:spacing w:after="0"/>
              <w:ind w:left="0"/>
              <w:jc w:val="center"/>
            </w:pPr>
            <w:r>
              <w:rPr>
                <w:rFonts w:ascii="Arial"/>
                <w:b w:val="false"/>
                <w:i w:val="false"/>
                <w:color w:val="000000"/>
                <w:sz w:val="15"/>
              </w:rPr>
              <w:t>5</w:t>
            </w:r>
          </w:p>
          <w:bookmarkEnd w:id="221"/>
        </w:tc>
        <w:tc>
          <w:tcPr>
            <w:tcW w:w="857" w:type="dxa"/>
            <w:tcBorders>
              <w:top w:val="outset" w:color="000000" w:sz="8"/>
              <w:left w:val="outset" w:color="000000" w:sz="8"/>
              <w:bottom w:val="outset" w:color="000000" w:sz="8"/>
              <w:right w:val="outset" w:color="000000" w:sz="8"/>
            </w:tcBorders>
            <w:vAlign w:val="top"/>
          </w:tcPr>
          <w:bookmarkStart w:name="223" w:id="222"/>
          <w:p>
            <w:pPr>
              <w:spacing w:after="0"/>
              <w:ind w:left="0"/>
              <w:jc w:val="center"/>
            </w:pPr>
            <w:r>
              <w:rPr>
                <w:rFonts w:ascii="Arial"/>
                <w:b w:val="false"/>
                <w:i w:val="false"/>
                <w:color w:val="000000"/>
                <w:sz w:val="15"/>
              </w:rPr>
              <w:t>6</w:t>
            </w:r>
          </w:p>
          <w:bookmarkEnd w:id="222"/>
        </w:tc>
        <w:tc>
          <w:tcPr>
            <w:tcW w:w="671" w:type="dxa"/>
            <w:tcBorders>
              <w:top w:val="outset" w:color="000000" w:sz="8"/>
              <w:left w:val="outset" w:color="000000" w:sz="8"/>
              <w:bottom w:val="outset" w:color="000000" w:sz="8"/>
              <w:right w:val="outset" w:color="000000" w:sz="8"/>
            </w:tcBorders>
            <w:vAlign w:val="top"/>
          </w:tcPr>
          <w:bookmarkStart w:name="224" w:id="223"/>
          <w:p>
            <w:pPr>
              <w:spacing w:after="0"/>
              <w:ind w:left="0"/>
              <w:jc w:val="center"/>
            </w:pPr>
            <w:r>
              <w:rPr>
                <w:rFonts w:ascii="Arial"/>
                <w:b w:val="false"/>
                <w:i w:val="false"/>
                <w:color w:val="000000"/>
                <w:sz w:val="15"/>
              </w:rPr>
              <w:t>7</w:t>
            </w:r>
          </w:p>
          <w:bookmarkEnd w:id="223"/>
        </w:tc>
        <w:tc>
          <w:tcPr>
            <w:tcW w:w="764" w:type="dxa"/>
            <w:tcBorders>
              <w:top w:val="outset" w:color="000000" w:sz="8"/>
              <w:left w:val="outset" w:color="000000" w:sz="8"/>
              <w:bottom w:val="outset" w:color="000000" w:sz="8"/>
              <w:right w:val="outset" w:color="000000" w:sz="8"/>
            </w:tcBorders>
            <w:vAlign w:val="top"/>
          </w:tcPr>
          <w:bookmarkStart w:name="225" w:id="224"/>
          <w:p>
            <w:pPr>
              <w:spacing w:after="0"/>
              <w:ind w:left="0"/>
              <w:jc w:val="center"/>
            </w:pPr>
            <w:r>
              <w:rPr>
                <w:rFonts w:ascii="Arial"/>
                <w:b w:val="false"/>
                <w:i w:val="false"/>
                <w:color w:val="000000"/>
                <w:sz w:val="15"/>
              </w:rPr>
              <w:t>8</w:t>
            </w:r>
          </w:p>
          <w:bookmarkEnd w:id="224"/>
        </w:tc>
        <w:tc>
          <w:tcPr>
            <w:tcW w:w="858" w:type="dxa"/>
            <w:tcBorders>
              <w:top w:val="outset" w:color="000000" w:sz="8"/>
              <w:left w:val="outset" w:color="000000" w:sz="8"/>
              <w:bottom w:val="outset" w:color="000000" w:sz="8"/>
              <w:right w:val="outset" w:color="000000" w:sz="8"/>
            </w:tcBorders>
            <w:vAlign w:val="top"/>
          </w:tcPr>
          <w:bookmarkStart w:name="226" w:id="225"/>
          <w:p>
            <w:pPr>
              <w:spacing w:after="0"/>
              <w:ind w:left="0"/>
              <w:jc w:val="center"/>
            </w:pPr>
            <w:r>
              <w:rPr>
                <w:rFonts w:ascii="Arial"/>
                <w:b w:val="false"/>
                <w:i w:val="false"/>
                <w:color w:val="000000"/>
                <w:sz w:val="15"/>
              </w:rPr>
              <w:t>9</w:t>
            </w:r>
          </w:p>
          <w:bookmarkEnd w:id="225"/>
        </w:tc>
        <w:tc>
          <w:tcPr>
            <w:tcW w:w="675" w:type="dxa"/>
            <w:tcBorders>
              <w:top w:val="outset" w:color="000000" w:sz="8"/>
              <w:left w:val="outset" w:color="000000" w:sz="8"/>
              <w:bottom w:val="outset" w:color="000000" w:sz="8"/>
              <w:right w:val="outset" w:color="000000" w:sz="8"/>
            </w:tcBorders>
            <w:vAlign w:val="top"/>
          </w:tcPr>
          <w:bookmarkStart w:name="227" w:id="226"/>
          <w:p>
            <w:pPr>
              <w:spacing w:after="0"/>
              <w:ind w:left="0"/>
              <w:jc w:val="center"/>
            </w:pPr>
            <w:r>
              <w:rPr>
                <w:rFonts w:ascii="Arial"/>
                <w:b w:val="false"/>
                <w:i w:val="false"/>
                <w:color w:val="000000"/>
                <w:sz w:val="15"/>
              </w:rPr>
              <w:t>10</w:t>
            </w:r>
          </w:p>
          <w:bookmarkEnd w:id="226"/>
        </w:tc>
        <w:tc>
          <w:tcPr>
            <w:tcW w:w="769" w:type="dxa"/>
            <w:tcBorders>
              <w:top w:val="outset" w:color="000000" w:sz="8"/>
              <w:left w:val="outset" w:color="000000" w:sz="8"/>
              <w:bottom w:val="outset" w:color="000000" w:sz="8"/>
              <w:right w:val="outset" w:color="000000" w:sz="8"/>
            </w:tcBorders>
            <w:vAlign w:val="top"/>
          </w:tcPr>
          <w:bookmarkStart w:name="228" w:id="227"/>
          <w:p>
            <w:pPr>
              <w:spacing w:after="0"/>
              <w:ind w:left="0"/>
              <w:jc w:val="center"/>
            </w:pPr>
            <w:r>
              <w:rPr>
                <w:rFonts w:ascii="Arial"/>
                <w:b w:val="false"/>
                <w:i w:val="false"/>
                <w:color w:val="000000"/>
                <w:sz w:val="15"/>
              </w:rPr>
              <w:t>11</w:t>
            </w:r>
          </w:p>
          <w:bookmarkEnd w:id="227"/>
        </w:tc>
        <w:tc>
          <w:tcPr>
            <w:tcW w:w="862" w:type="dxa"/>
            <w:tcBorders>
              <w:top w:val="outset" w:color="000000" w:sz="8"/>
              <w:left w:val="outset" w:color="000000" w:sz="8"/>
              <w:bottom w:val="outset" w:color="000000" w:sz="8"/>
              <w:right w:val="outset" w:color="000000" w:sz="8"/>
            </w:tcBorders>
            <w:vAlign w:val="top"/>
          </w:tcPr>
          <w:bookmarkStart w:name="229" w:id="228"/>
          <w:p>
            <w:pPr>
              <w:spacing w:after="0"/>
              <w:ind w:left="0"/>
              <w:jc w:val="center"/>
            </w:pPr>
            <w:r>
              <w:rPr>
                <w:rFonts w:ascii="Arial"/>
                <w:b w:val="false"/>
                <w:i w:val="false"/>
                <w:color w:val="000000"/>
                <w:sz w:val="15"/>
              </w:rPr>
              <w:t>12</w:t>
            </w:r>
          </w:p>
          <w:bookmarkEnd w:id="228"/>
        </w:tc>
        <w:tc>
          <w:tcPr>
            <w:tcW w:w="675" w:type="dxa"/>
            <w:tcBorders>
              <w:top w:val="outset" w:color="000000" w:sz="8"/>
              <w:left w:val="outset" w:color="000000" w:sz="8"/>
              <w:bottom w:val="outset" w:color="000000" w:sz="8"/>
              <w:right w:val="outset" w:color="000000" w:sz="8"/>
            </w:tcBorders>
            <w:vAlign w:val="top"/>
          </w:tcPr>
          <w:bookmarkStart w:name="230" w:id="229"/>
          <w:p>
            <w:pPr>
              <w:spacing w:after="0"/>
              <w:ind w:left="0"/>
              <w:jc w:val="center"/>
            </w:pPr>
            <w:r>
              <w:rPr>
                <w:rFonts w:ascii="Arial"/>
                <w:b w:val="false"/>
                <w:i w:val="false"/>
                <w:color w:val="000000"/>
                <w:sz w:val="15"/>
              </w:rPr>
              <w:t>13</w:t>
            </w:r>
          </w:p>
          <w:bookmarkEnd w:id="22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295"/>
        <w:gridCol w:w="3198"/>
        <w:gridCol w:w="3197"/>
      </w:tblGrid>
      <w:tr>
        <w:trPr>
          <w:trHeight w:val="120" w:hRule="atLeast"/>
        </w:trPr>
        <w:tc>
          <w:tcPr>
            <w:tcW w:w="3295" w:type="dxa"/>
            <w:tcBorders/>
            <w:vAlign w:val="top"/>
          </w:tcPr>
          <w:bookmarkStart w:name="231" w:id="230"/>
          <w:p>
            <w:pPr>
              <w:spacing w:after="0"/>
              <w:ind w:left="0"/>
              <w:jc w:val="left"/>
            </w:pPr>
            <w:r>
              <w:rPr>
                <w:rFonts w:ascii="Arial"/>
                <w:b w:val="false"/>
                <w:i w:val="false"/>
                <w:color w:val="000000"/>
                <w:sz w:val="15"/>
              </w:rPr>
              <w:t>Кількість штатних одиниць</w:t>
            </w:r>
            <w:r>
              <w:br/>
            </w:r>
            <w:r>
              <w:rPr>
                <w:rFonts w:ascii="Arial"/>
                <w:b w:val="false"/>
                <w:i w:val="false"/>
                <w:color w:val="000000"/>
                <w:sz w:val="15"/>
              </w:rPr>
              <w:t>викладачів</w:t>
            </w:r>
          </w:p>
          <w:bookmarkEnd w:id="230"/>
        </w:tc>
        <w:tc>
          <w:tcPr>
            <w:tcW w:w="3198" w:type="dxa"/>
            <w:tcBorders/>
            <w:vAlign w:val="top"/>
          </w:tcPr>
          <w:bookmarkStart w:name="232" w:id="231"/>
          <w:p>
            <w:pPr>
              <w:spacing w:after="0"/>
              <w:ind w:left="0"/>
              <w:jc w:val="left"/>
            </w:pPr>
            <w:r>
              <w:rPr>
                <w:rFonts w:ascii="Arial"/>
                <w:b w:val="false"/>
                <w:i w:val="false"/>
                <w:color w:val="000000"/>
                <w:sz w:val="15"/>
              </w:rPr>
              <w:t xml:space="preserve"> </w:t>
            </w:r>
          </w:p>
          <w:bookmarkEnd w:id="231"/>
        </w:tc>
        <w:tc>
          <w:tcPr>
            <w:tcW w:w="3197" w:type="dxa"/>
            <w:tcBorders/>
            <w:vAlign w:val="top"/>
          </w:tcPr>
          <w:bookmarkStart w:name="233" w:id="232"/>
          <w:p>
            <w:pPr>
              <w:spacing w:after="0"/>
              <w:ind w:left="0"/>
              <w:jc w:val="left"/>
            </w:pPr>
            <w:r>
              <w:rPr>
                <w:rFonts w:ascii="Arial"/>
                <w:b w:val="false"/>
                <w:i w:val="false"/>
                <w:color w:val="000000"/>
                <w:sz w:val="15"/>
              </w:rPr>
              <w:t xml:space="preserve"> </w:t>
            </w:r>
          </w:p>
          <w:bookmarkEnd w:id="232"/>
        </w:tc>
      </w:tr>
      <w:tr>
        <w:trPr>
          <w:trHeight w:val="120" w:hRule="atLeast"/>
        </w:trPr>
        <w:tc>
          <w:tcPr>
            <w:tcW w:w="3295" w:type="dxa"/>
            <w:tcBorders/>
            <w:vAlign w:val="top"/>
          </w:tcPr>
          <w:bookmarkStart w:name="234" w:id="233"/>
          <w:p>
            <w:pPr>
              <w:spacing w:after="0"/>
              <w:ind w:left="0"/>
              <w:jc w:val="left"/>
            </w:pPr>
            <w:r>
              <w:rPr>
                <w:rFonts w:ascii="Arial"/>
                <w:b w:val="false"/>
                <w:i w:val="false"/>
                <w:color w:val="000000"/>
                <w:sz w:val="15"/>
              </w:rPr>
              <w:t>Всього слухачів</w:t>
            </w:r>
          </w:p>
          <w:bookmarkEnd w:id="233"/>
          <w:bookmarkStart w:name="235" w:id="234"/>
          <w:p>
            <w:pPr>
              <w:spacing w:after="0"/>
              <w:ind w:left="0"/>
              <w:jc w:val="left"/>
            </w:pPr>
            <w:r>
              <w:rPr>
                <w:rFonts w:ascii="Arial"/>
                <w:b w:val="false"/>
                <w:i w:val="false"/>
                <w:color w:val="000000"/>
                <w:sz w:val="15"/>
              </w:rPr>
              <w:t>Всього слухаче-місяців</w:t>
            </w:r>
          </w:p>
          <w:bookmarkEnd w:id="234"/>
          <w:bookmarkStart w:name="236" w:id="235"/>
          <w:p>
            <w:pPr>
              <w:spacing w:after="0"/>
              <w:ind w:left="0"/>
              <w:jc w:val="left"/>
            </w:pPr>
            <w:r>
              <w:rPr>
                <w:rFonts w:ascii="Arial"/>
                <w:b w:val="false"/>
                <w:i w:val="false"/>
                <w:color w:val="000000"/>
                <w:sz w:val="15"/>
              </w:rPr>
              <w:t>Середньорічна кількість слухачів</w:t>
            </w:r>
          </w:p>
          <w:bookmarkEnd w:id="235"/>
          <w:bookmarkStart w:name="237" w:id="236"/>
          <w:p>
            <w:pPr>
              <w:spacing w:after="0"/>
              <w:ind w:left="0"/>
              <w:jc w:val="left"/>
            </w:pPr>
            <w:r>
              <w:rPr>
                <w:rFonts w:ascii="Arial"/>
                <w:b w:val="false"/>
                <w:i w:val="false"/>
                <w:color w:val="000000"/>
                <w:sz w:val="15"/>
              </w:rPr>
              <w:t>Показник педагогічного навантаження</w:t>
            </w:r>
          </w:p>
          <w:bookmarkEnd w:id="236"/>
        </w:tc>
        <w:tc>
          <w:tcPr>
            <w:tcW w:w="3198" w:type="dxa"/>
            <w:tcBorders/>
            <w:vAlign w:val="top"/>
          </w:tcPr>
          <w:bookmarkStart w:name="238" w:id="237"/>
          <w:p>
            <w:pPr>
              <w:spacing w:after="0"/>
              <w:ind w:left="0"/>
              <w:jc w:val="left"/>
            </w:pPr>
            <w:r>
              <w:rPr>
                <w:rFonts w:ascii="Arial"/>
                <w:b w:val="false"/>
                <w:i w:val="false"/>
                <w:color w:val="000000"/>
                <w:sz w:val="15"/>
              </w:rPr>
              <w:t>Всього інтернів</w:t>
            </w:r>
          </w:p>
          <w:bookmarkEnd w:id="237"/>
          <w:bookmarkStart w:name="239" w:id="238"/>
          <w:p>
            <w:pPr>
              <w:spacing w:after="0"/>
              <w:ind w:left="0"/>
              <w:jc w:val="left"/>
            </w:pPr>
            <w:r>
              <w:rPr>
                <w:rFonts w:ascii="Arial"/>
                <w:b w:val="false"/>
                <w:i w:val="false"/>
                <w:color w:val="000000"/>
                <w:sz w:val="15"/>
              </w:rPr>
              <w:t>Всього інтерно-місяців</w:t>
            </w:r>
          </w:p>
          <w:bookmarkEnd w:id="238"/>
          <w:bookmarkStart w:name="240" w:id="239"/>
          <w:p>
            <w:pPr>
              <w:spacing w:after="0"/>
              <w:ind w:left="0"/>
              <w:jc w:val="left"/>
            </w:pPr>
            <w:r>
              <w:rPr>
                <w:rFonts w:ascii="Arial"/>
                <w:b w:val="false"/>
                <w:i w:val="false"/>
                <w:color w:val="000000"/>
                <w:sz w:val="15"/>
              </w:rPr>
              <w:t>Середньорічна кількість інтернів</w:t>
            </w:r>
          </w:p>
          <w:bookmarkEnd w:id="239"/>
          <w:bookmarkStart w:name="241" w:id="240"/>
          <w:p>
            <w:pPr>
              <w:spacing w:after="0"/>
              <w:ind w:left="0"/>
              <w:jc w:val="left"/>
            </w:pPr>
            <w:r>
              <w:rPr>
                <w:rFonts w:ascii="Arial"/>
                <w:b w:val="false"/>
                <w:i w:val="false"/>
                <w:color w:val="000000"/>
                <w:sz w:val="15"/>
              </w:rPr>
              <w:t>Показник педагогічного навантаження</w:t>
            </w:r>
          </w:p>
          <w:bookmarkEnd w:id="240"/>
        </w:tc>
        <w:tc>
          <w:tcPr>
            <w:tcW w:w="3197" w:type="dxa"/>
            <w:tcBorders/>
            <w:vAlign w:val="top"/>
          </w:tcPr>
          <w:bookmarkStart w:name="242" w:id="241"/>
          <w:p>
            <w:pPr>
              <w:spacing w:after="0"/>
              <w:ind w:left="0"/>
              <w:jc w:val="left"/>
            </w:pPr>
            <w:r>
              <w:rPr>
                <w:rFonts w:ascii="Arial"/>
                <w:b w:val="false"/>
                <w:i w:val="false"/>
                <w:color w:val="000000"/>
                <w:sz w:val="15"/>
              </w:rPr>
              <w:t>Всього циклів:</w:t>
            </w:r>
          </w:p>
          <w:bookmarkEnd w:id="241"/>
          <w:bookmarkStart w:name="243" w:id="242"/>
          <w:p>
            <w:pPr>
              <w:spacing w:after="0"/>
              <w:ind w:left="0"/>
              <w:jc w:val="left"/>
            </w:pPr>
            <w:r>
              <w:rPr>
                <w:rFonts w:ascii="Arial"/>
                <w:b w:val="false"/>
                <w:i w:val="false"/>
                <w:color w:val="000000"/>
                <w:sz w:val="15"/>
              </w:rPr>
              <w:t>з них: інтернатури</w:t>
            </w:r>
            <w:r>
              <w:br/>
            </w:r>
            <w:r>
              <w:rPr>
                <w:rFonts w:ascii="Arial"/>
                <w:b w:val="false"/>
                <w:i w:val="false"/>
                <w:color w:val="000000"/>
                <w:sz w:val="15"/>
              </w:rPr>
              <w:t xml:space="preserve">           спеціалізації</w:t>
            </w:r>
            <w:r>
              <w:br/>
            </w:r>
            <w:r>
              <w:rPr>
                <w:rFonts w:ascii="Arial"/>
                <w:b w:val="false"/>
                <w:i w:val="false"/>
                <w:color w:val="000000"/>
                <w:sz w:val="15"/>
              </w:rPr>
              <w:t xml:space="preserve">           тематичного удосконалення</w:t>
            </w:r>
          </w:p>
          <w:bookmarkEnd w:id="242"/>
        </w:tc>
      </w:tr>
      <w:tr>
        <w:trPr>
          <w:trHeight w:val="120" w:hRule="atLeast"/>
        </w:trPr>
        <w:tc>
          <w:tcPr>
            <w:tcW w:w="3295" w:type="dxa"/>
            <w:tcBorders/>
            <w:vAlign w:val="top"/>
          </w:tcPr>
          <w:bookmarkStart w:name="244" w:id="243"/>
          <w:p>
            <w:pPr>
              <w:spacing w:after="0"/>
              <w:ind w:left="0"/>
              <w:jc w:val="left"/>
            </w:pPr>
            <w:r>
              <w:rPr>
                <w:rFonts w:ascii="Arial"/>
                <w:b w:val="false"/>
                <w:i w:val="false"/>
                <w:color w:val="000000"/>
                <w:sz w:val="15"/>
              </w:rPr>
              <w:t>Ректор</w:t>
            </w:r>
          </w:p>
          <w:bookmarkEnd w:id="243"/>
          <w:bookmarkStart w:name="245" w:id="244"/>
          <w:p>
            <w:pPr>
              <w:spacing w:after="0"/>
              <w:ind w:left="0"/>
              <w:jc w:val="left"/>
            </w:pPr>
            <w:r>
              <w:rPr>
                <w:rFonts w:ascii="Arial"/>
                <w:b w:val="false"/>
                <w:i w:val="false"/>
                <w:color w:val="000000"/>
                <w:sz w:val="15"/>
              </w:rPr>
              <w:t>Декан</w:t>
            </w:r>
          </w:p>
          <w:bookmarkEnd w:id="244"/>
          <w:bookmarkStart w:name="246" w:id="245"/>
          <w:p>
            <w:pPr>
              <w:spacing w:after="0"/>
              <w:ind w:left="0"/>
              <w:jc w:val="left"/>
            </w:pPr>
            <w:r>
              <w:rPr>
                <w:rFonts w:ascii="Arial"/>
                <w:b w:val="false"/>
                <w:i w:val="false"/>
                <w:color w:val="000000"/>
                <w:sz w:val="15"/>
              </w:rPr>
              <w:t>Начальник планово-фінансового відділу</w:t>
            </w:r>
          </w:p>
          <w:bookmarkEnd w:id="245"/>
        </w:tc>
        <w:tc>
          <w:tcPr>
            <w:tcW w:w="3198" w:type="dxa"/>
            <w:tcBorders/>
            <w:vAlign w:val="top"/>
          </w:tcPr>
          <w:bookmarkStart w:name="247" w:id="246"/>
          <w:p>
            <w:pPr>
              <w:spacing w:after="0"/>
              <w:ind w:left="0"/>
              <w:jc w:val="left"/>
            </w:pPr>
            <w:r>
              <w:rPr>
                <w:rFonts w:ascii="Arial"/>
                <w:b w:val="false"/>
                <w:i w:val="false"/>
                <w:color w:val="000000"/>
                <w:sz w:val="15"/>
              </w:rPr>
              <w:t xml:space="preserve"> </w:t>
            </w:r>
          </w:p>
          <w:bookmarkEnd w:id="246"/>
        </w:tc>
        <w:tc>
          <w:tcPr>
            <w:tcW w:w="3197" w:type="dxa"/>
            <w:tcBorders/>
            <w:vAlign w:val="top"/>
          </w:tcPr>
          <w:bookmarkStart w:name="248" w:id="247"/>
          <w:p>
            <w:pPr>
              <w:spacing w:after="0"/>
              <w:ind w:left="0"/>
              <w:jc w:val="left"/>
            </w:pPr>
            <w:r>
              <w:rPr>
                <w:rFonts w:ascii="Arial"/>
                <w:b w:val="false"/>
                <w:i w:val="false"/>
                <w:color w:val="000000"/>
                <w:sz w:val="15"/>
              </w:rPr>
              <w:t xml:space="preserve"> </w:t>
            </w:r>
          </w:p>
          <w:bookmarkEnd w:id="247"/>
        </w:tc>
      </w:tr>
    </w:tbl>
    <w:p>
      <w:pPr>
        <w:spacing/>
        <w:ind w:left="0"/>
        <w:jc w:val="left"/>
      </w:pPr>
      <w:r>
        <w:br/>
      </w:r>
    </w:p>
    <w:bookmarkStart w:name="249" w:id="248"/>
    <w:p>
      <w:pPr>
        <w:spacing w:after="0"/>
        <w:ind w:firstLine="240"/>
        <w:jc w:val="left"/>
      </w:pPr>
      <w:r>
        <w:rPr>
          <w:rFonts w:ascii="Arial"/>
          <w:b w:val="false"/>
          <w:i w:val="false"/>
          <w:color w:val="000000"/>
          <w:sz w:val="18"/>
        </w:rPr>
        <w:t xml:space="preserve"> </w:t>
      </w:r>
    </w:p>
    <w:bookmarkEnd w:id="248"/>
    <w:bookmarkStart w:name="250" w:id="249"/>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Положення про деякі заходи безперервного професійного розвитку медичних та фармацевтичних працівників</w:t>
      </w:r>
      <w:r>
        <w:br/>
      </w:r>
      <w:r>
        <w:rPr>
          <w:rFonts w:ascii="Arial"/>
          <w:b w:val="false"/>
          <w:i w:val="false"/>
          <w:color w:val="000000"/>
          <w:sz w:val="18"/>
        </w:rPr>
        <w:t>(пункт 7 Розділу VI)</w:t>
      </w:r>
    </w:p>
    <w:bookmarkEnd w:id="249"/>
    <w:tbl>
      <w:tblPr>
        <w:tblW w:w="0" w:type="auto"/>
        <w:tblCellSpacing w:w="0" w:type="auto"/>
        <w:tblBorders>
          <w:top w:val="none"/>
          <w:left w:val="none"/>
          <w:bottom w:val="none"/>
          <w:right w:val="none"/>
          <w:insideH w:val="none"/>
          <w:insideV w:val="none"/>
        </w:tblBorders>
      </w:tblPr>
      <w:tblGrid>
        <w:gridCol w:w="7074"/>
        <w:gridCol w:w="2616"/>
      </w:tblGrid>
      <w:tr>
        <w:trPr>
          <w:trHeight w:val="30" w:hRule="atLeast"/>
        </w:trPr>
        <w:tc>
          <w:tcPr>
            <w:tcW w:w="7074" w:type="dxa"/>
            <w:tcBorders/>
            <w:vAlign w:val="top"/>
          </w:tcPr>
          <w:bookmarkStart w:name="251" w:id="250"/>
          <w:p>
            <w:pPr>
              <w:spacing w:after="0"/>
              <w:ind w:left="0"/>
              <w:jc w:val="left"/>
            </w:pPr>
            <w:r>
              <w:rPr>
                <w:rFonts w:ascii="Arial"/>
                <w:b w:val="false"/>
                <w:i w:val="false"/>
                <w:color w:val="000000"/>
                <w:sz w:val="15"/>
              </w:rPr>
              <w:t>МІНІСТЕРСТВО ОХОРОНИ ЗДОРОВ'Я УКРАЇНИ</w:t>
            </w:r>
          </w:p>
          <w:bookmarkEnd w:id="250"/>
          <w:bookmarkStart w:name="252" w:id="251"/>
          <w:p>
            <w:pPr>
              <w:spacing w:after="0"/>
              <w:ind w:left="0"/>
              <w:jc w:val="left"/>
            </w:pPr>
            <w:r>
              <w:rPr>
                <w:rFonts w:ascii="Arial"/>
                <w:b w:val="false"/>
                <w:i w:val="false"/>
                <w:color w:val="000000"/>
                <w:sz w:val="15"/>
              </w:rPr>
              <w:t>__________________________ заклад вищої (післядипломної) освіти</w:t>
            </w:r>
            <w:r>
              <w:br/>
            </w:r>
            <w:r>
              <w:rPr>
                <w:rFonts w:ascii="Arial"/>
                <w:b w:val="false"/>
                <w:i w:val="false"/>
                <w:color w:val="000000"/>
                <w:sz w:val="15"/>
              </w:rPr>
              <w:t>__________________________</w:t>
            </w:r>
          </w:p>
          <w:bookmarkEnd w:id="251"/>
          <w:bookmarkStart w:name="253" w:id="252"/>
          <w:p>
            <w:pPr>
              <w:spacing w:after="0"/>
              <w:ind w:left="0"/>
              <w:jc w:val="left"/>
            </w:pPr>
            <w:r>
              <w:rPr>
                <w:rFonts w:ascii="Arial"/>
                <w:b w:val="false"/>
                <w:i w:val="false"/>
                <w:color w:val="000000"/>
                <w:sz w:val="15"/>
              </w:rPr>
              <w:t>Адреса:</w:t>
            </w:r>
          </w:p>
          <w:bookmarkEnd w:id="252"/>
        </w:tc>
        <w:tc>
          <w:tcPr>
            <w:tcW w:w="2616" w:type="dxa"/>
            <w:tcBorders/>
            <w:vAlign w:val="top"/>
          </w:tcPr>
          <w:bookmarkStart w:name="254" w:id="253"/>
          <w:p>
            <w:pPr>
              <w:spacing w:after="0"/>
              <w:ind w:left="0"/>
              <w:jc w:val="left"/>
            </w:pPr>
            <w:r>
              <w:rPr>
                <w:rFonts w:ascii="Arial"/>
                <w:b w:val="false"/>
                <w:i w:val="false"/>
                <w:color w:val="000000"/>
                <w:sz w:val="15"/>
              </w:rPr>
              <w:t xml:space="preserve"> </w:t>
            </w:r>
          </w:p>
          <w:bookmarkEnd w:id="253"/>
        </w:tc>
      </w:tr>
    </w:tbl>
    <w:p>
      <w:pPr>
        <w:spacing/>
        <w:ind w:left="0"/>
        <w:jc w:val="left"/>
      </w:pPr>
      <w:r>
        <w:br/>
      </w:r>
    </w:p>
    <w:bookmarkStart w:name="255" w:id="254"/>
    <w:p>
      <w:pPr>
        <w:pStyle w:val="Heading3"/>
        <w:spacing w:after="0"/>
        <w:ind w:left="0"/>
        <w:jc w:val="center"/>
      </w:pPr>
      <w:r>
        <w:rPr>
          <w:rFonts w:ascii="Arial"/>
          <w:color w:val="000000"/>
          <w:sz w:val="27"/>
        </w:rPr>
        <w:t>ПУТІВКА</w:t>
      </w:r>
    </w:p>
    <w:bookmarkEnd w:id="254"/>
    <w:bookmarkStart w:name="256" w:id="255"/>
    <w:p>
      <w:pPr>
        <w:spacing w:after="0"/>
        <w:ind w:left="0"/>
        <w:jc w:val="center"/>
      </w:pPr>
      <w:r>
        <w:rPr>
          <w:rFonts w:ascii="Arial"/>
          <w:b w:val="false"/>
          <w:i w:val="false"/>
          <w:color w:val="000000"/>
          <w:sz w:val="18"/>
        </w:rPr>
        <w:t>м. ___________</w:t>
      </w:r>
    </w:p>
    <w:bookmarkEnd w:id="25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57" w:id="256"/>
          <w:p>
            <w:pPr>
              <w:spacing w:after="0"/>
              <w:ind w:left="0"/>
              <w:jc w:val="center"/>
            </w:pPr>
            <w:r>
              <w:rPr>
                <w:rFonts w:ascii="Arial"/>
                <w:b/>
                <w:i w:val="false"/>
                <w:color w:val="000000"/>
                <w:sz w:val="15"/>
              </w:rPr>
              <w:t>ПУТІВКА N _____________</w:t>
            </w:r>
          </w:p>
          <w:bookmarkEnd w:id="256"/>
          <w:bookmarkStart w:name="258" w:id="257"/>
          <w:p>
            <w:pPr>
              <w:spacing w:after="0"/>
              <w:ind w:left="0"/>
              <w:jc w:val="left"/>
            </w:pPr>
            <w:r>
              <w:rPr>
                <w:rFonts w:ascii="Arial"/>
                <w:b w:val="false"/>
                <w:i w:val="false"/>
                <w:color w:val="000000"/>
                <w:sz w:val="15"/>
              </w:rPr>
              <w:t>Видана __________________________________</w:t>
            </w:r>
            <w:r>
              <w:br/>
            </w:r>
            <w:r>
              <w:rPr>
                <w:rFonts w:ascii="Arial"/>
                <w:b w:val="false"/>
                <w:i w:val="false"/>
                <w:color w:val="000000"/>
                <w:sz w:val="15"/>
              </w:rPr>
              <w:t xml:space="preserve">                                                                                        (назва закладу охорони здоров'я)</w:t>
            </w:r>
            <w:r>
              <w:br/>
            </w:r>
            <w:r>
              <w:rPr>
                <w:rFonts w:ascii="Arial"/>
                <w:b w:val="false"/>
                <w:i w:val="false"/>
                <w:color w:val="000000"/>
                <w:sz w:val="15"/>
              </w:rPr>
              <w:t>для направлення на цикл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57"/>
          <w:bookmarkStart w:name="259" w:id="258"/>
          <w:p>
            <w:pPr>
              <w:spacing w:after="0"/>
              <w:ind w:left="0"/>
              <w:jc w:val="left"/>
            </w:pPr>
            <w:r>
              <w:rPr>
                <w:rFonts w:ascii="Arial"/>
                <w:b w:val="false"/>
                <w:i w:val="false"/>
                <w:color w:val="000000"/>
                <w:sz w:val="15"/>
              </w:rPr>
              <w:t>Термін проведення з ____________ до ____________ 20__ р.</w:t>
            </w:r>
          </w:p>
          <w:bookmarkEnd w:id="258"/>
          <w:bookmarkStart w:name="260" w:id="259"/>
          <w:p>
            <w:pPr>
              <w:spacing w:after="0"/>
              <w:ind w:left="0"/>
              <w:jc w:val="left"/>
            </w:pPr>
            <w:r>
              <w:rPr>
                <w:rFonts w:ascii="Arial"/>
                <w:b w:val="false"/>
                <w:i w:val="false"/>
                <w:color w:val="000000"/>
                <w:sz w:val="15"/>
              </w:rPr>
              <w:t>Дата прибуття до місця навчання __________________________________</w:t>
            </w:r>
          </w:p>
          <w:bookmarkEnd w:id="259"/>
          <w:bookmarkStart w:name="261" w:id="260"/>
          <w:p>
            <w:pPr>
              <w:spacing w:after="0"/>
              <w:ind w:left="0"/>
              <w:jc w:val="left"/>
            </w:pPr>
            <w:r>
              <w:rPr>
                <w:rFonts w:ascii="Arial"/>
                <w:b w:val="false"/>
                <w:i w:val="false"/>
                <w:color w:val="000000"/>
                <w:sz w:val="15"/>
              </w:rPr>
              <w:t>Нач. навчального відділу __________________________________</w:t>
            </w:r>
          </w:p>
          <w:bookmarkEnd w:id="260"/>
          <w:bookmarkStart w:name="262" w:id="261"/>
          <w:p>
            <w:pPr>
              <w:spacing w:after="0"/>
              <w:ind w:left="0"/>
              <w:jc w:val="left"/>
            </w:pPr>
            <w:r>
              <w:rPr>
                <w:rFonts w:ascii="Arial"/>
                <w:b w:val="false"/>
                <w:i w:val="false"/>
                <w:color w:val="000000"/>
                <w:sz w:val="15"/>
              </w:rPr>
              <w:t>М. П.                 "___" ____________ 20__ р.</w:t>
            </w:r>
          </w:p>
          <w:bookmarkEnd w:id="261"/>
          <w:bookmarkStart w:name="263" w:id="262"/>
          <w:p>
            <w:pPr>
              <w:spacing w:after="0"/>
              <w:ind w:left="0"/>
              <w:jc w:val="left"/>
            </w:pPr>
            <w:r>
              <w:rPr>
                <w:rFonts w:ascii="Arial"/>
                <w:b w:val="false"/>
                <w:i w:val="false"/>
                <w:color w:val="000000"/>
                <w:sz w:val="15"/>
              </w:rPr>
              <w:t>На цикл направляється __________________________________</w:t>
            </w:r>
            <w:r>
              <w:br/>
            </w:r>
            <w:r>
              <w:rPr>
                <w:rFonts w:ascii="Arial"/>
                <w:b w:val="false"/>
                <w:i w:val="false"/>
                <w:color w:val="000000"/>
                <w:sz w:val="15"/>
              </w:rPr>
              <w:t xml:space="preserve">                                                              (прізвище, власне ім'я, по батькові (за наявності), посада та стаж роботи за фахом)</w:t>
            </w:r>
            <w:r>
              <w:br/>
            </w:r>
            <w:r>
              <w:rPr>
                <w:rFonts w:ascii="Arial"/>
                <w:b w:val="false"/>
                <w:i w:val="false"/>
                <w:color w:val="000000"/>
                <w:sz w:val="15"/>
              </w:rPr>
              <w:t>__________________________________</w:t>
            </w:r>
          </w:p>
          <w:bookmarkEnd w:id="262"/>
          <w:bookmarkStart w:name="264" w:id="263"/>
          <w:p>
            <w:pPr>
              <w:spacing w:after="0"/>
              <w:ind w:left="0"/>
              <w:jc w:val="left"/>
            </w:pPr>
            <w:r>
              <w:rPr>
                <w:rFonts w:ascii="Arial"/>
                <w:b w:val="false"/>
                <w:i w:val="false"/>
                <w:color w:val="000000"/>
                <w:sz w:val="15"/>
              </w:rPr>
              <w:t>М. П.</w:t>
            </w:r>
          </w:p>
          <w:bookmarkEnd w:id="263"/>
          <w:bookmarkStart w:name="265" w:id="264"/>
          <w:p>
            <w:pPr>
              <w:spacing w:after="0"/>
              <w:ind w:left="0"/>
              <w:jc w:val="left"/>
            </w:pPr>
            <w:r>
              <w:rPr>
                <w:rFonts w:ascii="Arial"/>
                <w:b w:val="false"/>
                <w:i w:val="false"/>
                <w:color w:val="000000"/>
                <w:sz w:val="15"/>
              </w:rPr>
              <w:t>Підпис керівника закладу, що видав путівку</w:t>
            </w:r>
          </w:p>
          <w:bookmarkEnd w:id="264"/>
        </w:tc>
      </w:tr>
    </w:tbl>
    <w:p>
      <w:pPr>
        <w:spacing/>
        <w:ind w:left="0"/>
        <w:jc w:val="left"/>
      </w:pPr>
      <w:r>
        <w:br/>
      </w:r>
    </w:p>
    <w:bookmarkStart w:name="266" w:id="265"/>
    <w:p>
      <w:pPr>
        <w:spacing w:after="0"/>
        <w:ind w:firstLine="240"/>
        <w:jc w:val="left"/>
      </w:pPr>
      <w:r>
        <w:rPr>
          <w:rFonts w:ascii="Arial"/>
          <w:b w:val="false"/>
          <w:i w:val="false"/>
          <w:color w:val="000000"/>
          <w:sz w:val="18"/>
        </w:rPr>
        <w:t xml:space="preserve"> </w:t>
      </w:r>
    </w:p>
    <w:bookmarkEnd w:id="265"/>
    <w:bookmarkStart w:name="267" w:id="266"/>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Положення про деякі заходи безперервного професійного розвитку медичних та фармацевтичних працівників</w:t>
      </w:r>
      <w:r>
        <w:br/>
      </w:r>
      <w:r>
        <w:rPr>
          <w:rFonts w:ascii="Arial"/>
          <w:b w:val="false"/>
          <w:i w:val="false"/>
          <w:color w:val="000000"/>
          <w:sz w:val="18"/>
        </w:rPr>
        <w:t>(пункт 8 Розділу VI)</w:t>
      </w:r>
    </w:p>
    <w:bookmarkEnd w:id="266"/>
    <w:bookmarkStart w:name="268" w:id="267"/>
    <w:p>
      <w:pPr>
        <w:pStyle w:val="Heading3"/>
        <w:spacing w:after="0"/>
        <w:ind w:left="0"/>
        <w:jc w:val="center"/>
      </w:pPr>
      <w:r>
        <w:rPr>
          <w:rFonts w:ascii="Arial"/>
          <w:color w:val="000000"/>
          <w:sz w:val="27"/>
        </w:rPr>
        <w:t>ЗВІТ</w:t>
      </w:r>
      <w:r>
        <w:br/>
      </w:r>
      <w:r>
        <w:rPr>
          <w:rFonts w:ascii="Arial"/>
          <w:color w:val="000000"/>
          <w:sz w:val="27"/>
        </w:rPr>
        <w:t>закладу вищої (післядипломної) освіти _________про виконання навчально-виробничого плану за 20_ рік</w:t>
      </w:r>
    </w:p>
    <w:bookmarkEnd w:id="26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1744"/>
        <w:gridCol w:w="1744"/>
        <w:gridCol w:w="1744"/>
        <w:gridCol w:w="1841"/>
        <w:gridCol w:w="1841"/>
      </w:tblGrid>
      <w:tr>
        <w:trPr>
          <w:trHeight w:val="45" w:hRule="atLeast"/>
        </w:trPr>
        <w:tc>
          <w:tcPr>
            <w:tcW w:w="776" w:type="dxa"/>
            <w:vMerge w:val="restart"/>
            <w:tcBorders>
              <w:top w:val="outset" w:color="000000" w:sz="8"/>
              <w:left w:val="outset" w:color="000000" w:sz="8"/>
              <w:bottom w:val="outset" w:color="000000" w:sz="8"/>
              <w:right w:val="outset" w:color="000000" w:sz="8"/>
            </w:tcBorders>
            <w:vAlign w:val="top"/>
          </w:tcPr>
          <w:bookmarkStart w:name="269" w:id="268"/>
          <w:p>
            <w:pPr>
              <w:spacing w:after="0"/>
              <w:ind w:left="0"/>
              <w:jc w:val="center"/>
            </w:pPr>
            <w:r>
              <w:rPr>
                <w:rFonts w:ascii="Arial"/>
                <w:b w:val="false"/>
                <w:i w:val="false"/>
                <w:color w:val="000000"/>
                <w:sz w:val="15"/>
              </w:rPr>
              <w:t>N п/п</w:t>
            </w:r>
          </w:p>
          <w:bookmarkEnd w:id="268"/>
        </w:tc>
        <w:tc>
          <w:tcPr>
            <w:tcW w:w="1744" w:type="dxa"/>
            <w:vMerge w:val="restart"/>
            <w:tcBorders>
              <w:top w:val="outset" w:color="000000" w:sz="8"/>
              <w:left w:val="outset" w:color="000000" w:sz="8"/>
              <w:bottom w:val="outset" w:color="000000" w:sz="8"/>
              <w:right w:val="outset" w:color="000000" w:sz="8"/>
            </w:tcBorders>
            <w:vAlign w:val="top"/>
          </w:tcPr>
          <w:bookmarkStart w:name="270" w:id="269"/>
          <w:p>
            <w:pPr>
              <w:spacing w:after="0"/>
              <w:ind w:left="0"/>
              <w:jc w:val="center"/>
            </w:pPr>
            <w:r>
              <w:rPr>
                <w:rFonts w:ascii="Arial"/>
                <w:b w:val="false"/>
                <w:i w:val="false"/>
                <w:color w:val="000000"/>
                <w:sz w:val="15"/>
              </w:rPr>
              <w:t>Назва спеціальності і вид навчання</w:t>
            </w:r>
          </w:p>
          <w:bookmarkEnd w:id="269"/>
        </w:tc>
        <w:tc>
          <w:tcPr>
            <w:tcW w:w="0" w:type="auto"/>
            <w:gridSpan w:val="3"/>
            <w:tcBorders>
              <w:top w:val="outset" w:color="000000" w:sz="8"/>
              <w:left w:val="outset" w:color="000000" w:sz="8"/>
              <w:bottom w:val="outset" w:color="000000" w:sz="8"/>
              <w:right w:val="outset" w:color="000000" w:sz="8"/>
            </w:tcBorders>
            <w:vAlign w:val="top"/>
          </w:tcPr>
          <w:bookmarkStart w:name="271" w:id="270"/>
          <w:p>
            <w:pPr>
              <w:spacing w:after="0"/>
              <w:ind w:left="0"/>
              <w:jc w:val="center"/>
            </w:pPr>
            <w:r>
              <w:rPr>
                <w:rFonts w:ascii="Arial"/>
                <w:b w:val="false"/>
                <w:i w:val="false"/>
                <w:color w:val="000000"/>
                <w:sz w:val="15"/>
              </w:rPr>
              <w:t>Кількість слухачів</w:t>
            </w:r>
          </w:p>
          <w:bookmarkEnd w:id="270"/>
        </w:tc>
        <w:tc>
          <w:tcPr>
            <w:tcW w:w="1841" w:type="dxa"/>
            <w:vMerge w:val="restart"/>
            <w:tcBorders>
              <w:top w:val="outset" w:color="000000" w:sz="8"/>
              <w:left w:val="outset" w:color="000000" w:sz="8"/>
              <w:bottom w:val="outset" w:color="000000" w:sz="8"/>
              <w:right w:val="outset" w:color="000000" w:sz="8"/>
            </w:tcBorders>
            <w:vAlign w:val="top"/>
          </w:tcPr>
          <w:bookmarkStart w:name="272" w:id="271"/>
          <w:p>
            <w:pPr>
              <w:spacing w:after="0"/>
              <w:ind w:left="0"/>
              <w:jc w:val="center"/>
            </w:pPr>
            <w:r>
              <w:rPr>
                <w:rFonts w:ascii="Arial"/>
                <w:b w:val="false"/>
                <w:i w:val="false"/>
                <w:color w:val="000000"/>
                <w:sz w:val="15"/>
              </w:rPr>
              <w:t>Відраховані з навчання</w:t>
            </w:r>
          </w:p>
          <w:bookmarkEnd w:id="2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44" w:type="dxa"/>
            <w:tcBorders>
              <w:top w:val="outset" w:color="000000" w:sz="8"/>
              <w:left w:val="outset" w:color="000000" w:sz="8"/>
              <w:bottom w:val="outset" w:color="000000" w:sz="8"/>
              <w:right w:val="outset" w:color="000000" w:sz="8"/>
            </w:tcBorders>
            <w:vAlign w:val="top"/>
          </w:tcPr>
          <w:bookmarkStart w:name="273" w:id="272"/>
          <w:p>
            <w:pPr>
              <w:spacing w:after="0"/>
              <w:ind w:left="0"/>
              <w:jc w:val="center"/>
            </w:pPr>
            <w:r>
              <w:rPr>
                <w:rFonts w:ascii="Arial"/>
                <w:b w:val="false"/>
                <w:i w:val="false"/>
                <w:color w:val="000000"/>
                <w:sz w:val="15"/>
              </w:rPr>
              <w:t>за планом МОЗ України</w:t>
            </w:r>
          </w:p>
          <w:bookmarkEnd w:id="272"/>
        </w:tc>
        <w:tc>
          <w:tcPr>
            <w:tcW w:w="1744" w:type="dxa"/>
            <w:tcBorders>
              <w:top w:val="outset" w:color="000000" w:sz="8"/>
              <w:left w:val="outset" w:color="000000" w:sz="8"/>
              <w:bottom w:val="outset" w:color="000000" w:sz="8"/>
              <w:right w:val="outset" w:color="000000" w:sz="8"/>
            </w:tcBorders>
            <w:vAlign w:val="top"/>
          </w:tcPr>
          <w:bookmarkStart w:name="274" w:id="273"/>
          <w:p>
            <w:pPr>
              <w:spacing w:after="0"/>
              <w:ind w:left="0"/>
              <w:jc w:val="center"/>
            </w:pPr>
            <w:r>
              <w:rPr>
                <w:rFonts w:ascii="Arial"/>
                <w:b w:val="false"/>
                <w:i w:val="false"/>
                <w:color w:val="000000"/>
                <w:sz w:val="15"/>
              </w:rPr>
              <w:t>Виконання плану</w:t>
            </w:r>
          </w:p>
          <w:bookmarkEnd w:id="273"/>
        </w:tc>
        <w:tc>
          <w:tcPr>
            <w:tcW w:w="1841" w:type="dxa"/>
            <w:tcBorders>
              <w:top w:val="outset" w:color="000000" w:sz="8"/>
              <w:left w:val="outset" w:color="000000" w:sz="8"/>
              <w:bottom w:val="outset" w:color="000000" w:sz="8"/>
              <w:right w:val="outset" w:color="000000" w:sz="8"/>
            </w:tcBorders>
            <w:vAlign w:val="top"/>
          </w:tcPr>
          <w:bookmarkStart w:name="275" w:id="274"/>
          <w:p>
            <w:pPr>
              <w:spacing w:after="0"/>
              <w:ind w:left="0"/>
              <w:jc w:val="center"/>
            </w:pPr>
            <w:r>
              <w:rPr>
                <w:rFonts w:ascii="Arial"/>
                <w:b w:val="false"/>
                <w:i w:val="false"/>
                <w:color w:val="000000"/>
                <w:sz w:val="15"/>
              </w:rPr>
              <w:t>в т. ч. з інших країн</w:t>
            </w:r>
          </w:p>
          <w:bookmarkEnd w:id="274"/>
        </w:tc>
        <w:tc>
          <w:tcPr>
            <w:tcW w:w="0" w:type="auto"/>
            <w:vMerge/>
            <w:tcBorders>
              <w:top w:val="nil"/>
              <w:left w:val="outset" w:color="000000" w:sz="8"/>
              <w:bottom w:val="outset" w:color="000000" w:sz="8"/>
              <w:right w:val="outset" w:color="000000" w:sz="8"/>
            </w:tcBorders>
          </w:tcPr>
          <w:p/>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276" w:id="275"/>
          <w:p>
            <w:pPr>
              <w:spacing w:after="0"/>
              <w:ind w:left="0"/>
              <w:jc w:val="center"/>
            </w:pPr>
            <w:r>
              <w:rPr>
                <w:rFonts w:ascii="Arial"/>
                <w:b w:val="false"/>
                <w:i w:val="false"/>
                <w:color w:val="000000"/>
                <w:sz w:val="15"/>
              </w:rPr>
              <w:t>1</w:t>
            </w:r>
          </w:p>
          <w:bookmarkEnd w:id="275"/>
        </w:tc>
        <w:tc>
          <w:tcPr>
            <w:tcW w:w="1744" w:type="dxa"/>
            <w:tcBorders>
              <w:top w:val="outset" w:color="000000" w:sz="8"/>
              <w:left w:val="outset" w:color="000000" w:sz="8"/>
              <w:bottom w:val="outset" w:color="000000" w:sz="8"/>
              <w:right w:val="outset" w:color="000000" w:sz="8"/>
            </w:tcBorders>
            <w:vAlign w:val="top"/>
          </w:tcPr>
          <w:bookmarkStart w:name="277" w:id="276"/>
          <w:p>
            <w:pPr>
              <w:spacing w:after="0"/>
              <w:ind w:left="0"/>
              <w:jc w:val="center"/>
            </w:pPr>
            <w:r>
              <w:rPr>
                <w:rFonts w:ascii="Arial"/>
                <w:b w:val="false"/>
                <w:i w:val="false"/>
                <w:color w:val="000000"/>
                <w:sz w:val="15"/>
              </w:rPr>
              <w:t>2</w:t>
            </w:r>
          </w:p>
          <w:bookmarkEnd w:id="276"/>
        </w:tc>
        <w:tc>
          <w:tcPr>
            <w:tcW w:w="1744" w:type="dxa"/>
            <w:tcBorders>
              <w:top w:val="outset" w:color="000000" w:sz="8"/>
              <w:left w:val="outset" w:color="000000" w:sz="8"/>
              <w:bottom w:val="outset" w:color="000000" w:sz="8"/>
              <w:right w:val="outset" w:color="000000" w:sz="8"/>
            </w:tcBorders>
            <w:vAlign w:val="top"/>
          </w:tcPr>
          <w:bookmarkStart w:name="278" w:id="277"/>
          <w:p>
            <w:pPr>
              <w:spacing w:after="0"/>
              <w:ind w:left="0"/>
              <w:jc w:val="center"/>
            </w:pPr>
            <w:r>
              <w:rPr>
                <w:rFonts w:ascii="Arial"/>
                <w:b w:val="false"/>
                <w:i w:val="false"/>
                <w:color w:val="000000"/>
                <w:sz w:val="15"/>
              </w:rPr>
              <w:t>3</w:t>
            </w:r>
          </w:p>
          <w:bookmarkEnd w:id="277"/>
        </w:tc>
        <w:tc>
          <w:tcPr>
            <w:tcW w:w="1744" w:type="dxa"/>
            <w:tcBorders>
              <w:top w:val="outset" w:color="000000" w:sz="8"/>
              <w:left w:val="outset" w:color="000000" w:sz="8"/>
              <w:bottom w:val="outset" w:color="000000" w:sz="8"/>
              <w:right w:val="outset" w:color="000000" w:sz="8"/>
            </w:tcBorders>
            <w:vAlign w:val="top"/>
          </w:tcPr>
          <w:bookmarkStart w:name="279" w:id="278"/>
          <w:p>
            <w:pPr>
              <w:spacing w:after="0"/>
              <w:ind w:left="0"/>
              <w:jc w:val="center"/>
            </w:pPr>
            <w:r>
              <w:rPr>
                <w:rFonts w:ascii="Arial"/>
                <w:b w:val="false"/>
                <w:i w:val="false"/>
                <w:color w:val="000000"/>
                <w:sz w:val="15"/>
              </w:rPr>
              <w:t>4</w:t>
            </w:r>
          </w:p>
          <w:bookmarkEnd w:id="278"/>
        </w:tc>
        <w:tc>
          <w:tcPr>
            <w:tcW w:w="1841" w:type="dxa"/>
            <w:tcBorders>
              <w:top w:val="outset" w:color="000000" w:sz="8"/>
              <w:left w:val="outset" w:color="000000" w:sz="8"/>
              <w:bottom w:val="outset" w:color="000000" w:sz="8"/>
              <w:right w:val="outset" w:color="000000" w:sz="8"/>
            </w:tcBorders>
            <w:vAlign w:val="top"/>
          </w:tcPr>
          <w:bookmarkStart w:name="280" w:id="279"/>
          <w:p>
            <w:pPr>
              <w:spacing w:after="0"/>
              <w:ind w:left="0"/>
              <w:jc w:val="center"/>
            </w:pPr>
            <w:r>
              <w:rPr>
                <w:rFonts w:ascii="Arial"/>
                <w:b w:val="false"/>
                <w:i w:val="false"/>
                <w:color w:val="000000"/>
                <w:sz w:val="15"/>
              </w:rPr>
              <w:t>5</w:t>
            </w:r>
          </w:p>
          <w:bookmarkEnd w:id="279"/>
        </w:tc>
        <w:tc>
          <w:tcPr>
            <w:tcW w:w="1841" w:type="dxa"/>
            <w:tcBorders>
              <w:top w:val="outset" w:color="000000" w:sz="8"/>
              <w:left w:val="outset" w:color="000000" w:sz="8"/>
              <w:bottom w:val="outset" w:color="000000" w:sz="8"/>
              <w:right w:val="outset" w:color="000000" w:sz="8"/>
            </w:tcBorders>
            <w:vAlign w:val="top"/>
          </w:tcPr>
          <w:bookmarkStart w:name="281" w:id="280"/>
          <w:p>
            <w:pPr>
              <w:spacing w:after="0"/>
              <w:ind w:left="0"/>
              <w:jc w:val="center"/>
            </w:pPr>
            <w:r>
              <w:rPr>
                <w:rFonts w:ascii="Arial"/>
                <w:b w:val="false"/>
                <w:i w:val="false"/>
                <w:color w:val="000000"/>
                <w:sz w:val="15"/>
              </w:rPr>
              <w:t>6</w:t>
            </w:r>
          </w:p>
          <w:bookmarkEnd w:id="280"/>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282" w:id="281"/>
          <w:p>
            <w:pPr>
              <w:spacing w:after="0"/>
              <w:ind w:left="0"/>
              <w:jc w:val="left"/>
            </w:pPr>
            <w:r>
              <w:rPr>
                <w:rFonts w:ascii="Arial"/>
                <w:b w:val="false"/>
                <w:i w:val="false"/>
                <w:color w:val="000000"/>
                <w:sz w:val="15"/>
              </w:rPr>
              <w:t xml:space="preserve"> </w:t>
            </w:r>
          </w:p>
          <w:bookmarkEnd w:id="281"/>
        </w:tc>
        <w:tc>
          <w:tcPr>
            <w:tcW w:w="1744" w:type="dxa"/>
            <w:tcBorders>
              <w:top w:val="outset" w:color="000000" w:sz="8"/>
              <w:left w:val="outset" w:color="000000" w:sz="8"/>
              <w:bottom w:val="outset" w:color="000000" w:sz="8"/>
              <w:right w:val="outset" w:color="000000" w:sz="8"/>
            </w:tcBorders>
            <w:vAlign w:val="top"/>
          </w:tcPr>
          <w:bookmarkStart w:name="283" w:id="282"/>
          <w:p>
            <w:pPr>
              <w:spacing w:after="0"/>
              <w:ind w:left="0"/>
              <w:jc w:val="left"/>
            </w:pPr>
            <w:r>
              <w:rPr>
                <w:rFonts w:ascii="Arial"/>
                <w:b w:val="false"/>
                <w:i w:val="false"/>
                <w:color w:val="000000"/>
                <w:sz w:val="15"/>
              </w:rPr>
              <w:t>I. Інтернатура - всього</w:t>
            </w:r>
          </w:p>
          <w:bookmarkEnd w:id="282"/>
        </w:tc>
        <w:tc>
          <w:tcPr>
            <w:tcW w:w="1744" w:type="dxa"/>
            <w:tcBorders>
              <w:top w:val="outset" w:color="000000" w:sz="8"/>
              <w:left w:val="outset" w:color="000000" w:sz="8"/>
              <w:bottom w:val="outset" w:color="000000" w:sz="8"/>
              <w:right w:val="outset" w:color="000000" w:sz="8"/>
            </w:tcBorders>
            <w:vAlign w:val="top"/>
          </w:tcPr>
          <w:bookmarkStart w:name="284" w:id="283"/>
          <w:p>
            <w:pPr>
              <w:spacing w:after="0"/>
              <w:ind w:left="0"/>
              <w:jc w:val="left"/>
            </w:pPr>
            <w:r>
              <w:rPr>
                <w:rFonts w:ascii="Arial"/>
                <w:b w:val="false"/>
                <w:i w:val="false"/>
                <w:color w:val="000000"/>
                <w:sz w:val="15"/>
              </w:rPr>
              <w:t xml:space="preserve"> </w:t>
            </w:r>
          </w:p>
          <w:bookmarkEnd w:id="283"/>
        </w:tc>
        <w:tc>
          <w:tcPr>
            <w:tcW w:w="1744" w:type="dxa"/>
            <w:tcBorders>
              <w:top w:val="outset" w:color="000000" w:sz="8"/>
              <w:left w:val="outset" w:color="000000" w:sz="8"/>
              <w:bottom w:val="outset" w:color="000000" w:sz="8"/>
              <w:right w:val="outset" w:color="000000" w:sz="8"/>
            </w:tcBorders>
            <w:vAlign w:val="top"/>
          </w:tcPr>
          <w:bookmarkStart w:name="285" w:id="284"/>
          <w:p>
            <w:pPr>
              <w:spacing w:after="0"/>
              <w:ind w:left="0"/>
              <w:jc w:val="left"/>
            </w:pPr>
            <w:r>
              <w:rPr>
                <w:rFonts w:ascii="Arial"/>
                <w:b w:val="false"/>
                <w:i w:val="false"/>
                <w:color w:val="000000"/>
                <w:sz w:val="15"/>
              </w:rPr>
              <w:t xml:space="preserve"> </w:t>
            </w:r>
          </w:p>
          <w:bookmarkEnd w:id="284"/>
        </w:tc>
        <w:tc>
          <w:tcPr>
            <w:tcW w:w="1841" w:type="dxa"/>
            <w:tcBorders>
              <w:top w:val="outset" w:color="000000" w:sz="8"/>
              <w:left w:val="outset" w:color="000000" w:sz="8"/>
              <w:bottom w:val="outset" w:color="000000" w:sz="8"/>
              <w:right w:val="outset" w:color="000000" w:sz="8"/>
            </w:tcBorders>
            <w:vAlign w:val="top"/>
          </w:tcPr>
          <w:bookmarkStart w:name="286" w:id="285"/>
          <w:p>
            <w:pPr>
              <w:spacing w:after="0"/>
              <w:ind w:left="0"/>
              <w:jc w:val="left"/>
            </w:pPr>
            <w:r>
              <w:rPr>
                <w:rFonts w:ascii="Arial"/>
                <w:b w:val="false"/>
                <w:i w:val="false"/>
                <w:color w:val="000000"/>
                <w:sz w:val="15"/>
              </w:rPr>
              <w:t xml:space="preserve"> </w:t>
            </w:r>
          </w:p>
          <w:bookmarkEnd w:id="285"/>
        </w:tc>
        <w:tc>
          <w:tcPr>
            <w:tcW w:w="1841" w:type="dxa"/>
            <w:tcBorders>
              <w:top w:val="outset" w:color="000000" w:sz="8"/>
              <w:left w:val="outset" w:color="000000" w:sz="8"/>
              <w:bottom w:val="outset" w:color="000000" w:sz="8"/>
              <w:right w:val="outset" w:color="000000" w:sz="8"/>
            </w:tcBorders>
            <w:vAlign w:val="top"/>
          </w:tcPr>
          <w:bookmarkStart w:name="287" w:id="286"/>
          <w:p>
            <w:pPr>
              <w:spacing w:after="0"/>
              <w:ind w:left="0"/>
              <w:jc w:val="left"/>
            </w:pPr>
            <w:r>
              <w:rPr>
                <w:rFonts w:ascii="Arial"/>
                <w:b w:val="false"/>
                <w:i w:val="false"/>
                <w:color w:val="000000"/>
                <w:sz w:val="15"/>
              </w:rPr>
              <w:t xml:space="preserve"> </w:t>
            </w:r>
          </w:p>
          <w:bookmarkEnd w:id="286"/>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288" w:id="287"/>
          <w:p>
            <w:pPr>
              <w:spacing w:after="0"/>
              <w:ind w:left="0"/>
              <w:jc w:val="center"/>
            </w:pPr>
            <w:r>
              <w:rPr>
                <w:rFonts w:ascii="Arial"/>
                <w:b w:val="false"/>
                <w:i w:val="false"/>
                <w:color w:val="000000"/>
                <w:sz w:val="15"/>
              </w:rPr>
              <w:t>1.</w:t>
            </w:r>
          </w:p>
          <w:bookmarkEnd w:id="287"/>
        </w:tc>
        <w:tc>
          <w:tcPr>
            <w:tcW w:w="1744" w:type="dxa"/>
            <w:tcBorders>
              <w:top w:val="outset" w:color="000000" w:sz="8"/>
              <w:left w:val="outset" w:color="000000" w:sz="8"/>
              <w:bottom w:val="outset" w:color="000000" w:sz="8"/>
              <w:right w:val="outset" w:color="000000" w:sz="8"/>
            </w:tcBorders>
            <w:vAlign w:val="top"/>
          </w:tcPr>
          <w:bookmarkStart w:name="289" w:id="288"/>
          <w:p>
            <w:pPr>
              <w:spacing w:after="0"/>
              <w:ind w:left="0"/>
              <w:jc w:val="left"/>
            </w:pPr>
            <w:r>
              <w:rPr>
                <w:rFonts w:ascii="Arial"/>
                <w:b w:val="false"/>
                <w:i w:val="false"/>
                <w:color w:val="000000"/>
                <w:sz w:val="15"/>
              </w:rPr>
              <w:t xml:space="preserve"> </w:t>
            </w:r>
          </w:p>
          <w:bookmarkEnd w:id="288"/>
        </w:tc>
        <w:tc>
          <w:tcPr>
            <w:tcW w:w="1744" w:type="dxa"/>
            <w:tcBorders>
              <w:top w:val="outset" w:color="000000" w:sz="8"/>
              <w:left w:val="outset" w:color="000000" w:sz="8"/>
              <w:bottom w:val="outset" w:color="000000" w:sz="8"/>
              <w:right w:val="outset" w:color="000000" w:sz="8"/>
            </w:tcBorders>
            <w:vAlign w:val="top"/>
          </w:tcPr>
          <w:bookmarkStart w:name="290" w:id="289"/>
          <w:p>
            <w:pPr>
              <w:spacing w:after="0"/>
              <w:ind w:left="0"/>
              <w:jc w:val="left"/>
            </w:pPr>
            <w:r>
              <w:rPr>
                <w:rFonts w:ascii="Arial"/>
                <w:b w:val="false"/>
                <w:i w:val="false"/>
                <w:color w:val="000000"/>
                <w:sz w:val="15"/>
              </w:rPr>
              <w:t xml:space="preserve"> </w:t>
            </w:r>
          </w:p>
          <w:bookmarkEnd w:id="289"/>
        </w:tc>
        <w:tc>
          <w:tcPr>
            <w:tcW w:w="1744" w:type="dxa"/>
            <w:tcBorders>
              <w:top w:val="outset" w:color="000000" w:sz="8"/>
              <w:left w:val="outset" w:color="000000" w:sz="8"/>
              <w:bottom w:val="outset" w:color="000000" w:sz="8"/>
              <w:right w:val="outset" w:color="000000" w:sz="8"/>
            </w:tcBorders>
            <w:vAlign w:val="top"/>
          </w:tcPr>
          <w:bookmarkStart w:name="291" w:id="290"/>
          <w:p>
            <w:pPr>
              <w:spacing w:after="0"/>
              <w:ind w:left="0"/>
              <w:jc w:val="left"/>
            </w:pPr>
            <w:r>
              <w:rPr>
                <w:rFonts w:ascii="Arial"/>
                <w:b w:val="false"/>
                <w:i w:val="false"/>
                <w:color w:val="000000"/>
                <w:sz w:val="15"/>
              </w:rPr>
              <w:t xml:space="preserve"> </w:t>
            </w:r>
          </w:p>
          <w:bookmarkEnd w:id="290"/>
        </w:tc>
        <w:tc>
          <w:tcPr>
            <w:tcW w:w="1841" w:type="dxa"/>
            <w:tcBorders>
              <w:top w:val="outset" w:color="000000" w:sz="8"/>
              <w:left w:val="outset" w:color="000000" w:sz="8"/>
              <w:bottom w:val="outset" w:color="000000" w:sz="8"/>
              <w:right w:val="outset" w:color="000000" w:sz="8"/>
            </w:tcBorders>
            <w:vAlign w:val="top"/>
          </w:tcPr>
          <w:bookmarkStart w:name="292" w:id="291"/>
          <w:p>
            <w:pPr>
              <w:spacing w:after="0"/>
              <w:ind w:left="0"/>
              <w:jc w:val="left"/>
            </w:pPr>
            <w:r>
              <w:rPr>
                <w:rFonts w:ascii="Arial"/>
                <w:b w:val="false"/>
                <w:i w:val="false"/>
                <w:color w:val="000000"/>
                <w:sz w:val="15"/>
              </w:rPr>
              <w:t xml:space="preserve"> </w:t>
            </w:r>
          </w:p>
          <w:bookmarkEnd w:id="291"/>
        </w:tc>
        <w:tc>
          <w:tcPr>
            <w:tcW w:w="1841" w:type="dxa"/>
            <w:tcBorders>
              <w:top w:val="outset" w:color="000000" w:sz="8"/>
              <w:left w:val="outset" w:color="000000" w:sz="8"/>
              <w:bottom w:val="outset" w:color="000000" w:sz="8"/>
              <w:right w:val="outset" w:color="000000" w:sz="8"/>
            </w:tcBorders>
            <w:vAlign w:val="top"/>
          </w:tcPr>
          <w:bookmarkStart w:name="293" w:id="292"/>
          <w:p>
            <w:pPr>
              <w:spacing w:after="0"/>
              <w:ind w:left="0"/>
              <w:jc w:val="left"/>
            </w:pPr>
            <w:r>
              <w:rPr>
                <w:rFonts w:ascii="Arial"/>
                <w:b w:val="false"/>
                <w:i w:val="false"/>
                <w:color w:val="000000"/>
                <w:sz w:val="15"/>
              </w:rPr>
              <w:t xml:space="preserve"> </w:t>
            </w:r>
          </w:p>
          <w:bookmarkEnd w:id="292"/>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294" w:id="293"/>
          <w:p>
            <w:pPr>
              <w:spacing w:after="0"/>
              <w:ind w:left="0"/>
              <w:jc w:val="center"/>
            </w:pPr>
            <w:r>
              <w:rPr>
                <w:rFonts w:ascii="Arial"/>
                <w:b w:val="false"/>
                <w:i w:val="false"/>
                <w:color w:val="000000"/>
                <w:sz w:val="15"/>
              </w:rPr>
              <w:t>2.</w:t>
            </w:r>
          </w:p>
          <w:bookmarkEnd w:id="293"/>
        </w:tc>
        <w:tc>
          <w:tcPr>
            <w:tcW w:w="1744" w:type="dxa"/>
            <w:tcBorders>
              <w:top w:val="outset" w:color="000000" w:sz="8"/>
              <w:left w:val="outset" w:color="000000" w:sz="8"/>
              <w:bottom w:val="outset" w:color="000000" w:sz="8"/>
              <w:right w:val="outset" w:color="000000" w:sz="8"/>
            </w:tcBorders>
            <w:vAlign w:val="top"/>
          </w:tcPr>
          <w:bookmarkStart w:name="295" w:id="294"/>
          <w:p>
            <w:pPr>
              <w:spacing w:after="0"/>
              <w:ind w:left="0"/>
              <w:jc w:val="left"/>
            </w:pPr>
            <w:r>
              <w:rPr>
                <w:rFonts w:ascii="Arial"/>
                <w:b w:val="false"/>
                <w:i w:val="false"/>
                <w:color w:val="000000"/>
                <w:sz w:val="15"/>
              </w:rPr>
              <w:t xml:space="preserve"> </w:t>
            </w:r>
          </w:p>
          <w:bookmarkEnd w:id="294"/>
        </w:tc>
        <w:tc>
          <w:tcPr>
            <w:tcW w:w="1744" w:type="dxa"/>
            <w:tcBorders>
              <w:top w:val="outset" w:color="000000" w:sz="8"/>
              <w:left w:val="outset" w:color="000000" w:sz="8"/>
              <w:bottom w:val="outset" w:color="000000" w:sz="8"/>
              <w:right w:val="outset" w:color="000000" w:sz="8"/>
            </w:tcBorders>
            <w:vAlign w:val="top"/>
          </w:tcPr>
          <w:bookmarkStart w:name="296" w:id="295"/>
          <w:p>
            <w:pPr>
              <w:spacing w:after="0"/>
              <w:ind w:left="0"/>
              <w:jc w:val="left"/>
            </w:pPr>
            <w:r>
              <w:rPr>
                <w:rFonts w:ascii="Arial"/>
                <w:b w:val="false"/>
                <w:i w:val="false"/>
                <w:color w:val="000000"/>
                <w:sz w:val="15"/>
              </w:rPr>
              <w:t xml:space="preserve"> </w:t>
            </w:r>
          </w:p>
          <w:bookmarkEnd w:id="295"/>
        </w:tc>
        <w:tc>
          <w:tcPr>
            <w:tcW w:w="1744" w:type="dxa"/>
            <w:tcBorders>
              <w:top w:val="outset" w:color="000000" w:sz="8"/>
              <w:left w:val="outset" w:color="000000" w:sz="8"/>
              <w:bottom w:val="outset" w:color="000000" w:sz="8"/>
              <w:right w:val="outset" w:color="000000" w:sz="8"/>
            </w:tcBorders>
            <w:vAlign w:val="top"/>
          </w:tcPr>
          <w:bookmarkStart w:name="297" w:id="296"/>
          <w:p>
            <w:pPr>
              <w:spacing w:after="0"/>
              <w:ind w:left="0"/>
              <w:jc w:val="left"/>
            </w:pPr>
            <w:r>
              <w:rPr>
                <w:rFonts w:ascii="Arial"/>
                <w:b w:val="false"/>
                <w:i w:val="false"/>
                <w:color w:val="000000"/>
                <w:sz w:val="15"/>
              </w:rPr>
              <w:t xml:space="preserve"> </w:t>
            </w:r>
          </w:p>
          <w:bookmarkEnd w:id="296"/>
        </w:tc>
        <w:tc>
          <w:tcPr>
            <w:tcW w:w="1841" w:type="dxa"/>
            <w:tcBorders>
              <w:top w:val="outset" w:color="000000" w:sz="8"/>
              <w:left w:val="outset" w:color="000000" w:sz="8"/>
              <w:bottom w:val="outset" w:color="000000" w:sz="8"/>
              <w:right w:val="outset" w:color="000000" w:sz="8"/>
            </w:tcBorders>
            <w:vAlign w:val="top"/>
          </w:tcPr>
          <w:bookmarkStart w:name="298" w:id="297"/>
          <w:p>
            <w:pPr>
              <w:spacing w:after="0"/>
              <w:ind w:left="0"/>
              <w:jc w:val="left"/>
            </w:pPr>
            <w:r>
              <w:rPr>
                <w:rFonts w:ascii="Arial"/>
                <w:b w:val="false"/>
                <w:i w:val="false"/>
                <w:color w:val="000000"/>
                <w:sz w:val="15"/>
              </w:rPr>
              <w:t xml:space="preserve"> </w:t>
            </w:r>
          </w:p>
          <w:bookmarkEnd w:id="297"/>
        </w:tc>
        <w:tc>
          <w:tcPr>
            <w:tcW w:w="1841" w:type="dxa"/>
            <w:tcBorders>
              <w:top w:val="outset" w:color="000000" w:sz="8"/>
              <w:left w:val="outset" w:color="000000" w:sz="8"/>
              <w:bottom w:val="outset" w:color="000000" w:sz="8"/>
              <w:right w:val="outset" w:color="000000" w:sz="8"/>
            </w:tcBorders>
            <w:vAlign w:val="top"/>
          </w:tcPr>
          <w:bookmarkStart w:name="299" w:id="298"/>
          <w:p>
            <w:pPr>
              <w:spacing w:after="0"/>
              <w:ind w:left="0"/>
              <w:jc w:val="left"/>
            </w:pPr>
            <w:r>
              <w:rPr>
                <w:rFonts w:ascii="Arial"/>
                <w:b w:val="false"/>
                <w:i w:val="false"/>
                <w:color w:val="000000"/>
                <w:sz w:val="15"/>
              </w:rPr>
              <w:t xml:space="preserve"> </w:t>
            </w:r>
          </w:p>
          <w:bookmarkEnd w:id="298"/>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00" w:id="299"/>
          <w:p>
            <w:pPr>
              <w:spacing w:after="0"/>
              <w:ind w:left="0"/>
              <w:jc w:val="center"/>
            </w:pPr>
            <w:r>
              <w:rPr>
                <w:rFonts w:ascii="Arial"/>
                <w:b w:val="false"/>
                <w:i w:val="false"/>
                <w:color w:val="000000"/>
                <w:sz w:val="15"/>
              </w:rPr>
              <w:t>і т. д.</w:t>
            </w:r>
          </w:p>
          <w:bookmarkEnd w:id="299"/>
        </w:tc>
        <w:tc>
          <w:tcPr>
            <w:tcW w:w="1744" w:type="dxa"/>
            <w:tcBorders>
              <w:top w:val="outset" w:color="000000" w:sz="8"/>
              <w:left w:val="outset" w:color="000000" w:sz="8"/>
              <w:bottom w:val="outset" w:color="000000" w:sz="8"/>
              <w:right w:val="outset" w:color="000000" w:sz="8"/>
            </w:tcBorders>
            <w:vAlign w:val="top"/>
          </w:tcPr>
          <w:bookmarkStart w:name="301" w:id="300"/>
          <w:p>
            <w:pPr>
              <w:spacing w:after="0"/>
              <w:ind w:left="0"/>
              <w:jc w:val="left"/>
            </w:pPr>
            <w:r>
              <w:rPr>
                <w:rFonts w:ascii="Arial"/>
                <w:b w:val="false"/>
                <w:i w:val="false"/>
                <w:color w:val="000000"/>
                <w:sz w:val="15"/>
              </w:rPr>
              <w:t xml:space="preserve"> </w:t>
            </w:r>
          </w:p>
          <w:bookmarkEnd w:id="300"/>
        </w:tc>
        <w:tc>
          <w:tcPr>
            <w:tcW w:w="1744" w:type="dxa"/>
            <w:tcBorders>
              <w:top w:val="outset" w:color="000000" w:sz="8"/>
              <w:left w:val="outset" w:color="000000" w:sz="8"/>
              <w:bottom w:val="outset" w:color="000000" w:sz="8"/>
              <w:right w:val="outset" w:color="000000" w:sz="8"/>
            </w:tcBorders>
            <w:vAlign w:val="top"/>
          </w:tcPr>
          <w:bookmarkStart w:name="302" w:id="301"/>
          <w:p>
            <w:pPr>
              <w:spacing w:after="0"/>
              <w:ind w:left="0"/>
              <w:jc w:val="left"/>
            </w:pPr>
            <w:r>
              <w:rPr>
                <w:rFonts w:ascii="Arial"/>
                <w:b w:val="false"/>
                <w:i w:val="false"/>
                <w:color w:val="000000"/>
                <w:sz w:val="15"/>
              </w:rPr>
              <w:t xml:space="preserve"> </w:t>
            </w:r>
          </w:p>
          <w:bookmarkEnd w:id="301"/>
        </w:tc>
        <w:tc>
          <w:tcPr>
            <w:tcW w:w="1744" w:type="dxa"/>
            <w:tcBorders>
              <w:top w:val="outset" w:color="000000" w:sz="8"/>
              <w:left w:val="outset" w:color="000000" w:sz="8"/>
              <w:bottom w:val="outset" w:color="000000" w:sz="8"/>
              <w:right w:val="outset" w:color="000000" w:sz="8"/>
            </w:tcBorders>
            <w:vAlign w:val="top"/>
          </w:tcPr>
          <w:bookmarkStart w:name="303" w:id="302"/>
          <w:p>
            <w:pPr>
              <w:spacing w:after="0"/>
              <w:ind w:left="0"/>
              <w:jc w:val="left"/>
            </w:pPr>
            <w:r>
              <w:rPr>
                <w:rFonts w:ascii="Arial"/>
                <w:b w:val="false"/>
                <w:i w:val="false"/>
                <w:color w:val="000000"/>
                <w:sz w:val="15"/>
              </w:rPr>
              <w:t xml:space="preserve"> </w:t>
            </w:r>
          </w:p>
          <w:bookmarkEnd w:id="302"/>
        </w:tc>
        <w:tc>
          <w:tcPr>
            <w:tcW w:w="1841" w:type="dxa"/>
            <w:tcBorders>
              <w:top w:val="outset" w:color="000000" w:sz="8"/>
              <w:left w:val="outset" w:color="000000" w:sz="8"/>
              <w:bottom w:val="outset" w:color="000000" w:sz="8"/>
              <w:right w:val="outset" w:color="000000" w:sz="8"/>
            </w:tcBorders>
            <w:vAlign w:val="top"/>
          </w:tcPr>
          <w:bookmarkStart w:name="304" w:id="303"/>
          <w:p>
            <w:pPr>
              <w:spacing w:after="0"/>
              <w:ind w:left="0"/>
              <w:jc w:val="left"/>
            </w:pPr>
            <w:r>
              <w:rPr>
                <w:rFonts w:ascii="Arial"/>
                <w:b w:val="false"/>
                <w:i w:val="false"/>
                <w:color w:val="000000"/>
                <w:sz w:val="15"/>
              </w:rPr>
              <w:t xml:space="preserve"> </w:t>
            </w:r>
          </w:p>
          <w:bookmarkEnd w:id="303"/>
        </w:tc>
        <w:tc>
          <w:tcPr>
            <w:tcW w:w="1841" w:type="dxa"/>
            <w:tcBorders>
              <w:top w:val="outset" w:color="000000" w:sz="8"/>
              <w:left w:val="outset" w:color="000000" w:sz="8"/>
              <w:bottom w:val="outset" w:color="000000" w:sz="8"/>
              <w:right w:val="outset" w:color="000000" w:sz="8"/>
            </w:tcBorders>
            <w:vAlign w:val="top"/>
          </w:tcPr>
          <w:bookmarkStart w:name="305" w:id="304"/>
          <w:p>
            <w:pPr>
              <w:spacing w:after="0"/>
              <w:ind w:left="0"/>
              <w:jc w:val="left"/>
            </w:pPr>
            <w:r>
              <w:rPr>
                <w:rFonts w:ascii="Arial"/>
                <w:b w:val="false"/>
                <w:i w:val="false"/>
                <w:color w:val="000000"/>
                <w:sz w:val="15"/>
              </w:rPr>
              <w:t xml:space="preserve"> </w:t>
            </w:r>
          </w:p>
          <w:bookmarkEnd w:id="304"/>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06" w:id="305"/>
          <w:p>
            <w:pPr>
              <w:spacing w:after="0"/>
              <w:ind w:left="0"/>
              <w:jc w:val="center"/>
            </w:pPr>
            <w:r>
              <w:rPr>
                <w:rFonts w:ascii="Arial"/>
                <w:b w:val="false"/>
                <w:i w:val="false"/>
                <w:color w:val="000000"/>
                <w:sz w:val="15"/>
              </w:rPr>
              <w:t xml:space="preserve"> </w:t>
            </w:r>
          </w:p>
          <w:bookmarkEnd w:id="305"/>
        </w:tc>
        <w:tc>
          <w:tcPr>
            <w:tcW w:w="1744" w:type="dxa"/>
            <w:tcBorders>
              <w:top w:val="outset" w:color="000000" w:sz="8"/>
              <w:left w:val="outset" w:color="000000" w:sz="8"/>
              <w:bottom w:val="outset" w:color="000000" w:sz="8"/>
              <w:right w:val="outset" w:color="000000" w:sz="8"/>
            </w:tcBorders>
            <w:vAlign w:val="top"/>
          </w:tcPr>
          <w:bookmarkStart w:name="307" w:id="306"/>
          <w:p>
            <w:pPr>
              <w:spacing w:after="0"/>
              <w:ind w:left="0"/>
              <w:jc w:val="left"/>
            </w:pPr>
            <w:r>
              <w:rPr>
                <w:rFonts w:ascii="Arial"/>
                <w:b w:val="false"/>
                <w:i w:val="false"/>
                <w:color w:val="000000"/>
                <w:sz w:val="15"/>
              </w:rPr>
              <w:t>II. Спеціалізація - всього</w:t>
            </w:r>
          </w:p>
          <w:bookmarkEnd w:id="306"/>
        </w:tc>
        <w:tc>
          <w:tcPr>
            <w:tcW w:w="1744" w:type="dxa"/>
            <w:tcBorders>
              <w:top w:val="outset" w:color="000000" w:sz="8"/>
              <w:left w:val="outset" w:color="000000" w:sz="8"/>
              <w:bottom w:val="outset" w:color="000000" w:sz="8"/>
              <w:right w:val="outset" w:color="000000" w:sz="8"/>
            </w:tcBorders>
            <w:vAlign w:val="top"/>
          </w:tcPr>
          <w:bookmarkStart w:name="308" w:id="307"/>
          <w:p>
            <w:pPr>
              <w:spacing w:after="0"/>
              <w:ind w:left="0"/>
              <w:jc w:val="left"/>
            </w:pPr>
            <w:r>
              <w:rPr>
                <w:rFonts w:ascii="Arial"/>
                <w:b w:val="false"/>
                <w:i w:val="false"/>
                <w:color w:val="000000"/>
                <w:sz w:val="15"/>
              </w:rPr>
              <w:t xml:space="preserve"> </w:t>
            </w:r>
          </w:p>
          <w:bookmarkEnd w:id="307"/>
        </w:tc>
        <w:tc>
          <w:tcPr>
            <w:tcW w:w="1744" w:type="dxa"/>
            <w:tcBorders>
              <w:top w:val="outset" w:color="000000" w:sz="8"/>
              <w:left w:val="outset" w:color="000000" w:sz="8"/>
              <w:bottom w:val="outset" w:color="000000" w:sz="8"/>
              <w:right w:val="outset" w:color="000000" w:sz="8"/>
            </w:tcBorders>
            <w:vAlign w:val="top"/>
          </w:tcPr>
          <w:bookmarkStart w:name="309" w:id="308"/>
          <w:p>
            <w:pPr>
              <w:spacing w:after="0"/>
              <w:ind w:left="0"/>
              <w:jc w:val="left"/>
            </w:pPr>
            <w:r>
              <w:rPr>
                <w:rFonts w:ascii="Arial"/>
                <w:b w:val="false"/>
                <w:i w:val="false"/>
                <w:color w:val="000000"/>
                <w:sz w:val="15"/>
              </w:rPr>
              <w:t xml:space="preserve"> </w:t>
            </w:r>
          </w:p>
          <w:bookmarkEnd w:id="308"/>
        </w:tc>
        <w:tc>
          <w:tcPr>
            <w:tcW w:w="1841" w:type="dxa"/>
            <w:tcBorders>
              <w:top w:val="outset" w:color="000000" w:sz="8"/>
              <w:left w:val="outset" w:color="000000" w:sz="8"/>
              <w:bottom w:val="outset" w:color="000000" w:sz="8"/>
              <w:right w:val="outset" w:color="000000" w:sz="8"/>
            </w:tcBorders>
            <w:vAlign w:val="top"/>
          </w:tcPr>
          <w:bookmarkStart w:name="310" w:id="309"/>
          <w:p>
            <w:pPr>
              <w:spacing w:after="0"/>
              <w:ind w:left="0"/>
              <w:jc w:val="left"/>
            </w:pPr>
            <w:r>
              <w:rPr>
                <w:rFonts w:ascii="Arial"/>
                <w:b w:val="false"/>
                <w:i w:val="false"/>
                <w:color w:val="000000"/>
                <w:sz w:val="15"/>
              </w:rPr>
              <w:t xml:space="preserve"> </w:t>
            </w:r>
          </w:p>
          <w:bookmarkEnd w:id="309"/>
        </w:tc>
        <w:tc>
          <w:tcPr>
            <w:tcW w:w="1841" w:type="dxa"/>
            <w:tcBorders>
              <w:top w:val="outset" w:color="000000" w:sz="8"/>
              <w:left w:val="outset" w:color="000000" w:sz="8"/>
              <w:bottom w:val="outset" w:color="000000" w:sz="8"/>
              <w:right w:val="outset" w:color="000000" w:sz="8"/>
            </w:tcBorders>
            <w:vAlign w:val="top"/>
          </w:tcPr>
          <w:bookmarkStart w:name="311" w:id="310"/>
          <w:p>
            <w:pPr>
              <w:spacing w:after="0"/>
              <w:ind w:left="0"/>
              <w:jc w:val="left"/>
            </w:pPr>
            <w:r>
              <w:rPr>
                <w:rFonts w:ascii="Arial"/>
                <w:b w:val="false"/>
                <w:i w:val="false"/>
                <w:color w:val="000000"/>
                <w:sz w:val="15"/>
              </w:rPr>
              <w:t xml:space="preserve"> </w:t>
            </w:r>
          </w:p>
          <w:bookmarkEnd w:id="310"/>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12" w:id="311"/>
          <w:p>
            <w:pPr>
              <w:spacing w:after="0"/>
              <w:ind w:left="0"/>
              <w:jc w:val="center"/>
            </w:pPr>
            <w:r>
              <w:rPr>
                <w:rFonts w:ascii="Arial"/>
                <w:b w:val="false"/>
                <w:i w:val="false"/>
                <w:color w:val="000000"/>
                <w:sz w:val="15"/>
              </w:rPr>
              <w:t>1.</w:t>
            </w:r>
          </w:p>
          <w:bookmarkEnd w:id="311"/>
        </w:tc>
        <w:tc>
          <w:tcPr>
            <w:tcW w:w="1744" w:type="dxa"/>
            <w:tcBorders>
              <w:top w:val="outset" w:color="000000" w:sz="8"/>
              <w:left w:val="outset" w:color="000000" w:sz="8"/>
              <w:bottom w:val="outset" w:color="000000" w:sz="8"/>
              <w:right w:val="outset" w:color="000000" w:sz="8"/>
            </w:tcBorders>
            <w:vAlign w:val="top"/>
          </w:tcPr>
          <w:bookmarkStart w:name="313" w:id="312"/>
          <w:p>
            <w:pPr>
              <w:spacing w:after="0"/>
              <w:ind w:left="0"/>
              <w:jc w:val="left"/>
            </w:pPr>
            <w:r>
              <w:rPr>
                <w:rFonts w:ascii="Arial"/>
                <w:b w:val="false"/>
                <w:i w:val="false"/>
                <w:color w:val="000000"/>
                <w:sz w:val="15"/>
              </w:rPr>
              <w:t xml:space="preserve"> </w:t>
            </w:r>
          </w:p>
          <w:bookmarkEnd w:id="312"/>
        </w:tc>
        <w:tc>
          <w:tcPr>
            <w:tcW w:w="1744" w:type="dxa"/>
            <w:tcBorders>
              <w:top w:val="outset" w:color="000000" w:sz="8"/>
              <w:left w:val="outset" w:color="000000" w:sz="8"/>
              <w:bottom w:val="outset" w:color="000000" w:sz="8"/>
              <w:right w:val="outset" w:color="000000" w:sz="8"/>
            </w:tcBorders>
            <w:vAlign w:val="top"/>
          </w:tcPr>
          <w:bookmarkStart w:name="314" w:id="313"/>
          <w:p>
            <w:pPr>
              <w:spacing w:after="0"/>
              <w:ind w:left="0"/>
              <w:jc w:val="left"/>
            </w:pPr>
            <w:r>
              <w:rPr>
                <w:rFonts w:ascii="Arial"/>
                <w:b w:val="false"/>
                <w:i w:val="false"/>
                <w:color w:val="000000"/>
                <w:sz w:val="15"/>
              </w:rPr>
              <w:t xml:space="preserve"> </w:t>
            </w:r>
          </w:p>
          <w:bookmarkEnd w:id="313"/>
        </w:tc>
        <w:tc>
          <w:tcPr>
            <w:tcW w:w="1744" w:type="dxa"/>
            <w:tcBorders>
              <w:top w:val="outset" w:color="000000" w:sz="8"/>
              <w:left w:val="outset" w:color="000000" w:sz="8"/>
              <w:bottom w:val="outset" w:color="000000" w:sz="8"/>
              <w:right w:val="outset" w:color="000000" w:sz="8"/>
            </w:tcBorders>
            <w:vAlign w:val="top"/>
          </w:tcPr>
          <w:bookmarkStart w:name="315" w:id="314"/>
          <w:p>
            <w:pPr>
              <w:spacing w:after="0"/>
              <w:ind w:left="0"/>
              <w:jc w:val="left"/>
            </w:pPr>
            <w:r>
              <w:rPr>
                <w:rFonts w:ascii="Arial"/>
                <w:b w:val="false"/>
                <w:i w:val="false"/>
                <w:color w:val="000000"/>
                <w:sz w:val="15"/>
              </w:rPr>
              <w:t xml:space="preserve"> </w:t>
            </w:r>
          </w:p>
          <w:bookmarkEnd w:id="314"/>
        </w:tc>
        <w:tc>
          <w:tcPr>
            <w:tcW w:w="1841" w:type="dxa"/>
            <w:tcBorders>
              <w:top w:val="outset" w:color="000000" w:sz="8"/>
              <w:left w:val="outset" w:color="000000" w:sz="8"/>
              <w:bottom w:val="outset" w:color="000000" w:sz="8"/>
              <w:right w:val="outset" w:color="000000" w:sz="8"/>
            </w:tcBorders>
            <w:vAlign w:val="top"/>
          </w:tcPr>
          <w:bookmarkStart w:name="316" w:id="315"/>
          <w:p>
            <w:pPr>
              <w:spacing w:after="0"/>
              <w:ind w:left="0"/>
              <w:jc w:val="left"/>
            </w:pPr>
            <w:r>
              <w:rPr>
                <w:rFonts w:ascii="Arial"/>
                <w:b w:val="false"/>
                <w:i w:val="false"/>
                <w:color w:val="000000"/>
                <w:sz w:val="15"/>
              </w:rPr>
              <w:t xml:space="preserve"> </w:t>
            </w:r>
          </w:p>
          <w:bookmarkEnd w:id="315"/>
        </w:tc>
        <w:tc>
          <w:tcPr>
            <w:tcW w:w="1841" w:type="dxa"/>
            <w:tcBorders>
              <w:top w:val="outset" w:color="000000" w:sz="8"/>
              <w:left w:val="outset" w:color="000000" w:sz="8"/>
              <w:bottom w:val="outset" w:color="000000" w:sz="8"/>
              <w:right w:val="outset" w:color="000000" w:sz="8"/>
            </w:tcBorders>
            <w:vAlign w:val="top"/>
          </w:tcPr>
          <w:bookmarkStart w:name="317" w:id="316"/>
          <w:p>
            <w:pPr>
              <w:spacing w:after="0"/>
              <w:ind w:left="0"/>
              <w:jc w:val="left"/>
            </w:pPr>
            <w:r>
              <w:rPr>
                <w:rFonts w:ascii="Arial"/>
                <w:b w:val="false"/>
                <w:i w:val="false"/>
                <w:color w:val="000000"/>
                <w:sz w:val="15"/>
              </w:rPr>
              <w:t xml:space="preserve"> </w:t>
            </w:r>
          </w:p>
          <w:bookmarkEnd w:id="316"/>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18" w:id="317"/>
          <w:p>
            <w:pPr>
              <w:spacing w:after="0"/>
              <w:ind w:left="0"/>
              <w:jc w:val="center"/>
            </w:pPr>
            <w:r>
              <w:rPr>
                <w:rFonts w:ascii="Arial"/>
                <w:b w:val="false"/>
                <w:i w:val="false"/>
                <w:color w:val="000000"/>
                <w:sz w:val="15"/>
              </w:rPr>
              <w:t>2.</w:t>
            </w:r>
          </w:p>
          <w:bookmarkEnd w:id="317"/>
        </w:tc>
        <w:tc>
          <w:tcPr>
            <w:tcW w:w="1744" w:type="dxa"/>
            <w:tcBorders>
              <w:top w:val="outset" w:color="000000" w:sz="8"/>
              <w:left w:val="outset" w:color="000000" w:sz="8"/>
              <w:bottom w:val="outset" w:color="000000" w:sz="8"/>
              <w:right w:val="outset" w:color="000000" w:sz="8"/>
            </w:tcBorders>
            <w:vAlign w:val="top"/>
          </w:tcPr>
          <w:bookmarkStart w:name="319" w:id="318"/>
          <w:p>
            <w:pPr>
              <w:spacing w:after="0"/>
              <w:ind w:left="0"/>
              <w:jc w:val="left"/>
            </w:pPr>
            <w:r>
              <w:rPr>
                <w:rFonts w:ascii="Arial"/>
                <w:b w:val="false"/>
                <w:i w:val="false"/>
                <w:color w:val="000000"/>
                <w:sz w:val="15"/>
              </w:rPr>
              <w:t xml:space="preserve"> </w:t>
            </w:r>
          </w:p>
          <w:bookmarkEnd w:id="318"/>
        </w:tc>
        <w:tc>
          <w:tcPr>
            <w:tcW w:w="1744" w:type="dxa"/>
            <w:tcBorders>
              <w:top w:val="outset" w:color="000000" w:sz="8"/>
              <w:left w:val="outset" w:color="000000" w:sz="8"/>
              <w:bottom w:val="outset" w:color="000000" w:sz="8"/>
              <w:right w:val="outset" w:color="000000" w:sz="8"/>
            </w:tcBorders>
            <w:vAlign w:val="top"/>
          </w:tcPr>
          <w:bookmarkStart w:name="320" w:id="319"/>
          <w:p>
            <w:pPr>
              <w:spacing w:after="0"/>
              <w:ind w:left="0"/>
              <w:jc w:val="left"/>
            </w:pPr>
            <w:r>
              <w:rPr>
                <w:rFonts w:ascii="Arial"/>
                <w:b w:val="false"/>
                <w:i w:val="false"/>
                <w:color w:val="000000"/>
                <w:sz w:val="15"/>
              </w:rPr>
              <w:t xml:space="preserve"> </w:t>
            </w:r>
          </w:p>
          <w:bookmarkEnd w:id="319"/>
        </w:tc>
        <w:tc>
          <w:tcPr>
            <w:tcW w:w="1744" w:type="dxa"/>
            <w:tcBorders>
              <w:top w:val="outset" w:color="000000" w:sz="8"/>
              <w:left w:val="outset" w:color="000000" w:sz="8"/>
              <w:bottom w:val="outset" w:color="000000" w:sz="8"/>
              <w:right w:val="outset" w:color="000000" w:sz="8"/>
            </w:tcBorders>
            <w:vAlign w:val="top"/>
          </w:tcPr>
          <w:bookmarkStart w:name="321" w:id="320"/>
          <w:p>
            <w:pPr>
              <w:spacing w:after="0"/>
              <w:ind w:left="0"/>
              <w:jc w:val="left"/>
            </w:pPr>
            <w:r>
              <w:rPr>
                <w:rFonts w:ascii="Arial"/>
                <w:b w:val="false"/>
                <w:i w:val="false"/>
                <w:color w:val="000000"/>
                <w:sz w:val="15"/>
              </w:rPr>
              <w:t xml:space="preserve"> </w:t>
            </w:r>
          </w:p>
          <w:bookmarkEnd w:id="320"/>
        </w:tc>
        <w:tc>
          <w:tcPr>
            <w:tcW w:w="1841" w:type="dxa"/>
            <w:tcBorders>
              <w:top w:val="outset" w:color="000000" w:sz="8"/>
              <w:left w:val="outset" w:color="000000" w:sz="8"/>
              <w:bottom w:val="outset" w:color="000000" w:sz="8"/>
              <w:right w:val="outset" w:color="000000" w:sz="8"/>
            </w:tcBorders>
            <w:vAlign w:val="top"/>
          </w:tcPr>
          <w:bookmarkStart w:name="322" w:id="321"/>
          <w:p>
            <w:pPr>
              <w:spacing w:after="0"/>
              <w:ind w:left="0"/>
              <w:jc w:val="left"/>
            </w:pPr>
            <w:r>
              <w:rPr>
                <w:rFonts w:ascii="Arial"/>
                <w:b w:val="false"/>
                <w:i w:val="false"/>
                <w:color w:val="000000"/>
                <w:sz w:val="15"/>
              </w:rPr>
              <w:t xml:space="preserve"> </w:t>
            </w:r>
          </w:p>
          <w:bookmarkEnd w:id="321"/>
        </w:tc>
        <w:tc>
          <w:tcPr>
            <w:tcW w:w="1841" w:type="dxa"/>
            <w:tcBorders>
              <w:top w:val="outset" w:color="000000" w:sz="8"/>
              <w:left w:val="outset" w:color="000000" w:sz="8"/>
              <w:bottom w:val="outset" w:color="000000" w:sz="8"/>
              <w:right w:val="outset" w:color="000000" w:sz="8"/>
            </w:tcBorders>
            <w:vAlign w:val="top"/>
          </w:tcPr>
          <w:bookmarkStart w:name="323" w:id="322"/>
          <w:p>
            <w:pPr>
              <w:spacing w:after="0"/>
              <w:ind w:left="0"/>
              <w:jc w:val="left"/>
            </w:pPr>
            <w:r>
              <w:rPr>
                <w:rFonts w:ascii="Arial"/>
                <w:b w:val="false"/>
                <w:i w:val="false"/>
                <w:color w:val="000000"/>
                <w:sz w:val="15"/>
              </w:rPr>
              <w:t xml:space="preserve"> </w:t>
            </w:r>
          </w:p>
          <w:bookmarkEnd w:id="322"/>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24" w:id="323"/>
          <w:p>
            <w:pPr>
              <w:spacing w:after="0"/>
              <w:ind w:left="0"/>
              <w:jc w:val="center"/>
            </w:pPr>
            <w:r>
              <w:rPr>
                <w:rFonts w:ascii="Arial"/>
                <w:b w:val="false"/>
                <w:i w:val="false"/>
                <w:color w:val="000000"/>
                <w:sz w:val="15"/>
              </w:rPr>
              <w:t>і т. д.</w:t>
            </w:r>
          </w:p>
          <w:bookmarkEnd w:id="323"/>
        </w:tc>
        <w:tc>
          <w:tcPr>
            <w:tcW w:w="1744" w:type="dxa"/>
            <w:tcBorders>
              <w:top w:val="outset" w:color="000000" w:sz="8"/>
              <w:left w:val="outset" w:color="000000" w:sz="8"/>
              <w:bottom w:val="outset" w:color="000000" w:sz="8"/>
              <w:right w:val="outset" w:color="000000" w:sz="8"/>
            </w:tcBorders>
            <w:vAlign w:val="top"/>
          </w:tcPr>
          <w:bookmarkStart w:name="325" w:id="324"/>
          <w:p>
            <w:pPr>
              <w:spacing w:after="0"/>
              <w:ind w:left="0"/>
              <w:jc w:val="left"/>
            </w:pPr>
            <w:r>
              <w:rPr>
                <w:rFonts w:ascii="Arial"/>
                <w:b w:val="false"/>
                <w:i w:val="false"/>
                <w:color w:val="000000"/>
                <w:sz w:val="15"/>
              </w:rPr>
              <w:t xml:space="preserve"> </w:t>
            </w:r>
          </w:p>
          <w:bookmarkEnd w:id="324"/>
        </w:tc>
        <w:tc>
          <w:tcPr>
            <w:tcW w:w="1744" w:type="dxa"/>
            <w:tcBorders>
              <w:top w:val="outset" w:color="000000" w:sz="8"/>
              <w:left w:val="outset" w:color="000000" w:sz="8"/>
              <w:bottom w:val="outset" w:color="000000" w:sz="8"/>
              <w:right w:val="outset" w:color="000000" w:sz="8"/>
            </w:tcBorders>
            <w:vAlign w:val="top"/>
          </w:tcPr>
          <w:bookmarkStart w:name="326" w:id="325"/>
          <w:p>
            <w:pPr>
              <w:spacing w:after="0"/>
              <w:ind w:left="0"/>
              <w:jc w:val="left"/>
            </w:pPr>
            <w:r>
              <w:rPr>
                <w:rFonts w:ascii="Arial"/>
                <w:b w:val="false"/>
                <w:i w:val="false"/>
                <w:color w:val="000000"/>
                <w:sz w:val="15"/>
              </w:rPr>
              <w:t xml:space="preserve"> </w:t>
            </w:r>
          </w:p>
          <w:bookmarkEnd w:id="325"/>
        </w:tc>
        <w:tc>
          <w:tcPr>
            <w:tcW w:w="1744" w:type="dxa"/>
            <w:tcBorders>
              <w:top w:val="outset" w:color="000000" w:sz="8"/>
              <w:left w:val="outset" w:color="000000" w:sz="8"/>
              <w:bottom w:val="outset" w:color="000000" w:sz="8"/>
              <w:right w:val="outset" w:color="000000" w:sz="8"/>
            </w:tcBorders>
            <w:vAlign w:val="top"/>
          </w:tcPr>
          <w:bookmarkStart w:name="327" w:id="326"/>
          <w:p>
            <w:pPr>
              <w:spacing w:after="0"/>
              <w:ind w:left="0"/>
              <w:jc w:val="left"/>
            </w:pPr>
            <w:r>
              <w:rPr>
                <w:rFonts w:ascii="Arial"/>
                <w:b w:val="false"/>
                <w:i w:val="false"/>
                <w:color w:val="000000"/>
                <w:sz w:val="15"/>
              </w:rPr>
              <w:t xml:space="preserve"> </w:t>
            </w:r>
          </w:p>
          <w:bookmarkEnd w:id="326"/>
        </w:tc>
        <w:tc>
          <w:tcPr>
            <w:tcW w:w="1841" w:type="dxa"/>
            <w:tcBorders>
              <w:top w:val="outset" w:color="000000" w:sz="8"/>
              <w:left w:val="outset" w:color="000000" w:sz="8"/>
              <w:bottom w:val="outset" w:color="000000" w:sz="8"/>
              <w:right w:val="outset" w:color="000000" w:sz="8"/>
            </w:tcBorders>
            <w:vAlign w:val="top"/>
          </w:tcPr>
          <w:bookmarkStart w:name="328" w:id="327"/>
          <w:p>
            <w:pPr>
              <w:spacing w:after="0"/>
              <w:ind w:left="0"/>
              <w:jc w:val="left"/>
            </w:pPr>
            <w:r>
              <w:rPr>
                <w:rFonts w:ascii="Arial"/>
                <w:b w:val="false"/>
                <w:i w:val="false"/>
                <w:color w:val="000000"/>
                <w:sz w:val="15"/>
              </w:rPr>
              <w:t xml:space="preserve"> </w:t>
            </w:r>
          </w:p>
          <w:bookmarkEnd w:id="327"/>
        </w:tc>
        <w:tc>
          <w:tcPr>
            <w:tcW w:w="1841" w:type="dxa"/>
            <w:tcBorders>
              <w:top w:val="outset" w:color="000000" w:sz="8"/>
              <w:left w:val="outset" w:color="000000" w:sz="8"/>
              <w:bottom w:val="outset" w:color="000000" w:sz="8"/>
              <w:right w:val="outset" w:color="000000" w:sz="8"/>
            </w:tcBorders>
            <w:vAlign w:val="top"/>
          </w:tcPr>
          <w:bookmarkStart w:name="329" w:id="328"/>
          <w:p>
            <w:pPr>
              <w:spacing w:after="0"/>
              <w:ind w:left="0"/>
              <w:jc w:val="left"/>
            </w:pPr>
            <w:r>
              <w:rPr>
                <w:rFonts w:ascii="Arial"/>
                <w:b w:val="false"/>
                <w:i w:val="false"/>
                <w:color w:val="000000"/>
                <w:sz w:val="15"/>
              </w:rPr>
              <w:t xml:space="preserve"> </w:t>
            </w:r>
          </w:p>
          <w:bookmarkEnd w:id="328"/>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30" w:id="329"/>
          <w:p>
            <w:pPr>
              <w:spacing w:after="0"/>
              <w:ind w:left="0"/>
              <w:jc w:val="center"/>
            </w:pPr>
            <w:r>
              <w:rPr>
                <w:rFonts w:ascii="Arial"/>
                <w:b w:val="false"/>
                <w:i w:val="false"/>
                <w:color w:val="000000"/>
                <w:sz w:val="15"/>
              </w:rPr>
              <w:t xml:space="preserve"> </w:t>
            </w:r>
          </w:p>
          <w:bookmarkEnd w:id="329"/>
        </w:tc>
        <w:tc>
          <w:tcPr>
            <w:tcW w:w="1744" w:type="dxa"/>
            <w:tcBorders>
              <w:top w:val="outset" w:color="000000" w:sz="8"/>
              <w:left w:val="outset" w:color="000000" w:sz="8"/>
              <w:bottom w:val="outset" w:color="000000" w:sz="8"/>
              <w:right w:val="outset" w:color="000000" w:sz="8"/>
            </w:tcBorders>
            <w:vAlign w:val="top"/>
          </w:tcPr>
          <w:bookmarkStart w:name="331" w:id="330"/>
          <w:p>
            <w:pPr>
              <w:spacing w:after="0"/>
              <w:ind w:left="0"/>
              <w:jc w:val="left"/>
            </w:pPr>
            <w:r>
              <w:rPr>
                <w:rFonts w:ascii="Arial"/>
                <w:b w:val="false"/>
                <w:i w:val="false"/>
                <w:color w:val="000000"/>
                <w:sz w:val="15"/>
              </w:rPr>
              <w:t>III. Тематичне удосконалення - всього</w:t>
            </w:r>
          </w:p>
          <w:bookmarkEnd w:id="330"/>
        </w:tc>
        <w:tc>
          <w:tcPr>
            <w:tcW w:w="1744" w:type="dxa"/>
            <w:tcBorders>
              <w:top w:val="outset" w:color="000000" w:sz="8"/>
              <w:left w:val="outset" w:color="000000" w:sz="8"/>
              <w:bottom w:val="outset" w:color="000000" w:sz="8"/>
              <w:right w:val="outset" w:color="000000" w:sz="8"/>
            </w:tcBorders>
            <w:vAlign w:val="top"/>
          </w:tcPr>
          <w:bookmarkStart w:name="332" w:id="331"/>
          <w:p>
            <w:pPr>
              <w:spacing w:after="0"/>
              <w:ind w:left="0"/>
              <w:jc w:val="left"/>
            </w:pPr>
            <w:r>
              <w:rPr>
                <w:rFonts w:ascii="Arial"/>
                <w:b w:val="false"/>
                <w:i w:val="false"/>
                <w:color w:val="000000"/>
                <w:sz w:val="15"/>
              </w:rPr>
              <w:t xml:space="preserve"> </w:t>
            </w:r>
          </w:p>
          <w:bookmarkEnd w:id="331"/>
        </w:tc>
        <w:tc>
          <w:tcPr>
            <w:tcW w:w="1744" w:type="dxa"/>
            <w:tcBorders>
              <w:top w:val="outset" w:color="000000" w:sz="8"/>
              <w:left w:val="outset" w:color="000000" w:sz="8"/>
              <w:bottom w:val="outset" w:color="000000" w:sz="8"/>
              <w:right w:val="outset" w:color="000000" w:sz="8"/>
            </w:tcBorders>
            <w:vAlign w:val="top"/>
          </w:tcPr>
          <w:bookmarkStart w:name="333" w:id="332"/>
          <w:p>
            <w:pPr>
              <w:spacing w:after="0"/>
              <w:ind w:left="0"/>
              <w:jc w:val="left"/>
            </w:pPr>
            <w:r>
              <w:rPr>
                <w:rFonts w:ascii="Arial"/>
                <w:b w:val="false"/>
                <w:i w:val="false"/>
                <w:color w:val="000000"/>
                <w:sz w:val="15"/>
              </w:rPr>
              <w:t xml:space="preserve"> </w:t>
            </w:r>
          </w:p>
          <w:bookmarkEnd w:id="332"/>
        </w:tc>
        <w:tc>
          <w:tcPr>
            <w:tcW w:w="1841" w:type="dxa"/>
            <w:tcBorders>
              <w:top w:val="outset" w:color="000000" w:sz="8"/>
              <w:left w:val="outset" w:color="000000" w:sz="8"/>
              <w:bottom w:val="outset" w:color="000000" w:sz="8"/>
              <w:right w:val="outset" w:color="000000" w:sz="8"/>
            </w:tcBorders>
            <w:vAlign w:val="top"/>
          </w:tcPr>
          <w:bookmarkStart w:name="334" w:id="333"/>
          <w:p>
            <w:pPr>
              <w:spacing w:after="0"/>
              <w:ind w:left="0"/>
              <w:jc w:val="left"/>
            </w:pPr>
            <w:r>
              <w:rPr>
                <w:rFonts w:ascii="Arial"/>
                <w:b w:val="false"/>
                <w:i w:val="false"/>
                <w:color w:val="000000"/>
                <w:sz w:val="15"/>
              </w:rPr>
              <w:t xml:space="preserve"> </w:t>
            </w:r>
          </w:p>
          <w:bookmarkEnd w:id="333"/>
        </w:tc>
        <w:tc>
          <w:tcPr>
            <w:tcW w:w="1841" w:type="dxa"/>
            <w:tcBorders>
              <w:top w:val="outset" w:color="000000" w:sz="8"/>
              <w:left w:val="outset" w:color="000000" w:sz="8"/>
              <w:bottom w:val="outset" w:color="000000" w:sz="8"/>
              <w:right w:val="outset" w:color="000000" w:sz="8"/>
            </w:tcBorders>
            <w:vAlign w:val="top"/>
          </w:tcPr>
          <w:bookmarkStart w:name="335" w:id="334"/>
          <w:p>
            <w:pPr>
              <w:spacing w:after="0"/>
              <w:ind w:left="0"/>
              <w:jc w:val="left"/>
            </w:pPr>
            <w:r>
              <w:rPr>
                <w:rFonts w:ascii="Arial"/>
                <w:b w:val="false"/>
                <w:i w:val="false"/>
                <w:color w:val="000000"/>
                <w:sz w:val="15"/>
              </w:rPr>
              <w:t xml:space="preserve"> </w:t>
            </w:r>
          </w:p>
          <w:bookmarkEnd w:id="334"/>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36" w:id="335"/>
          <w:p>
            <w:pPr>
              <w:spacing w:after="0"/>
              <w:ind w:left="0"/>
              <w:jc w:val="center"/>
            </w:pPr>
            <w:r>
              <w:rPr>
                <w:rFonts w:ascii="Arial"/>
                <w:b w:val="false"/>
                <w:i w:val="false"/>
                <w:color w:val="000000"/>
                <w:sz w:val="15"/>
              </w:rPr>
              <w:t>1.</w:t>
            </w:r>
          </w:p>
          <w:bookmarkEnd w:id="335"/>
        </w:tc>
        <w:tc>
          <w:tcPr>
            <w:tcW w:w="1744" w:type="dxa"/>
            <w:tcBorders>
              <w:top w:val="outset" w:color="000000" w:sz="8"/>
              <w:left w:val="outset" w:color="000000" w:sz="8"/>
              <w:bottom w:val="outset" w:color="000000" w:sz="8"/>
              <w:right w:val="outset" w:color="000000" w:sz="8"/>
            </w:tcBorders>
            <w:vAlign w:val="top"/>
          </w:tcPr>
          <w:bookmarkStart w:name="337" w:id="336"/>
          <w:p>
            <w:pPr>
              <w:spacing w:after="0"/>
              <w:ind w:left="0"/>
              <w:jc w:val="left"/>
            </w:pPr>
            <w:r>
              <w:rPr>
                <w:rFonts w:ascii="Arial"/>
                <w:b w:val="false"/>
                <w:i w:val="false"/>
                <w:color w:val="000000"/>
                <w:sz w:val="15"/>
              </w:rPr>
              <w:t xml:space="preserve"> </w:t>
            </w:r>
          </w:p>
          <w:bookmarkEnd w:id="336"/>
        </w:tc>
        <w:tc>
          <w:tcPr>
            <w:tcW w:w="1744" w:type="dxa"/>
            <w:tcBorders>
              <w:top w:val="outset" w:color="000000" w:sz="8"/>
              <w:left w:val="outset" w:color="000000" w:sz="8"/>
              <w:bottom w:val="outset" w:color="000000" w:sz="8"/>
              <w:right w:val="outset" w:color="000000" w:sz="8"/>
            </w:tcBorders>
            <w:vAlign w:val="top"/>
          </w:tcPr>
          <w:bookmarkStart w:name="338" w:id="337"/>
          <w:p>
            <w:pPr>
              <w:spacing w:after="0"/>
              <w:ind w:left="0"/>
              <w:jc w:val="left"/>
            </w:pPr>
            <w:r>
              <w:rPr>
                <w:rFonts w:ascii="Arial"/>
                <w:b w:val="false"/>
                <w:i w:val="false"/>
                <w:color w:val="000000"/>
                <w:sz w:val="15"/>
              </w:rPr>
              <w:t xml:space="preserve"> </w:t>
            </w:r>
          </w:p>
          <w:bookmarkEnd w:id="337"/>
        </w:tc>
        <w:tc>
          <w:tcPr>
            <w:tcW w:w="1744" w:type="dxa"/>
            <w:tcBorders>
              <w:top w:val="outset" w:color="000000" w:sz="8"/>
              <w:left w:val="outset" w:color="000000" w:sz="8"/>
              <w:bottom w:val="outset" w:color="000000" w:sz="8"/>
              <w:right w:val="outset" w:color="000000" w:sz="8"/>
            </w:tcBorders>
            <w:vAlign w:val="top"/>
          </w:tcPr>
          <w:bookmarkStart w:name="339" w:id="338"/>
          <w:p>
            <w:pPr>
              <w:spacing w:after="0"/>
              <w:ind w:left="0"/>
              <w:jc w:val="left"/>
            </w:pPr>
            <w:r>
              <w:rPr>
                <w:rFonts w:ascii="Arial"/>
                <w:b w:val="false"/>
                <w:i w:val="false"/>
                <w:color w:val="000000"/>
                <w:sz w:val="15"/>
              </w:rPr>
              <w:t xml:space="preserve"> </w:t>
            </w:r>
          </w:p>
          <w:bookmarkEnd w:id="338"/>
        </w:tc>
        <w:tc>
          <w:tcPr>
            <w:tcW w:w="1841" w:type="dxa"/>
            <w:tcBorders>
              <w:top w:val="outset" w:color="000000" w:sz="8"/>
              <w:left w:val="outset" w:color="000000" w:sz="8"/>
              <w:bottom w:val="outset" w:color="000000" w:sz="8"/>
              <w:right w:val="outset" w:color="000000" w:sz="8"/>
            </w:tcBorders>
            <w:vAlign w:val="top"/>
          </w:tcPr>
          <w:bookmarkStart w:name="340" w:id="339"/>
          <w:p>
            <w:pPr>
              <w:spacing w:after="0"/>
              <w:ind w:left="0"/>
              <w:jc w:val="left"/>
            </w:pPr>
            <w:r>
              <w:rPr>
                <w:rFonts w:ascii="Arial"/>
                <w:b w:val="false"/>
                <w:i w:val="false"/>
                <w:color w:val="000000"/>
                <w:sz w:val="15"/>
              </w:rPr>
              <w:t xml:space="preserve"> </w:t>
            </w:r>
          </w:p>
          <w:bookmarkEnd w:id="339"/>
        </w:tc>
        <w:tc>
          <w:tcPr>
            <w:tcW w:w="1841" w:type="dxa"/>
            <w:tcBorders>
              <w:top w:val="outset" w:color="000000" w:sz="8"/>
              <w:left w:val="outset" w:color="000000" w:sz="8"/>
              <w:bottom w:val="outset" w:color="000000" w:sz="8"/>
              <w:right w:val="outset" w:color="000000" w:sz="8"/>
            </w:tcBorders>
            <w:vAlign w:val="top"/>
          </w:tcPr>
          <w:bookmarkStart w:name="341" w:id="340"/>
          <w:p>
            <w:pPr>
              <w:spacing w:after="0"/>
              <w:ind w:left="0"/>
              <w:jc w:val="left"/>
            </w:pPr>
            <w:r>
              <w:rPr>
                <w:rFonts w:ascii="Arial"/>
                <w:b w:val="false"/>
                <w:i w:val="false"/>
                <w:color w:val="000000"/>
                <w:sz w:val="15"/>
              </w:rPr>
              <w:t xml:space="preserve"> </w:t>
            </w:r>
          </w:p>
          <w:bookmarkEnd w:id="340"/>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42" w:id="341"/>
          <w:p>
            <w:pPr>
              <w:spacing w:after="0"/>
              <w:ind w:left="0"/>
              <w:jc w:val="center"/>
            </w:pPr>
            <w:r>
              <w:rPr>
                <w:rFonts w:ascii="Arial"/>
                <w:b w:val="false"/>
                <w:i w:val="false"/>
                <w:color w:val="000000"/>
                <w:sz w:val="15"/>
              </w:rPr>
              <w:t>2.</w:t>
            </w:r>
          </w:p>
          <w:bookmarkEnd w:id="341"/>
        </w:tc>
        <w:tc>
          <w:tcPr>
            <w:tcW w:w="1744" w:type="dxa"/>
            <w:tcBorders>
              <w:top w:val="outset" w:color="000000" w:sz="8"/>
              <w:left w:val="outset" w:color="000000" w:sz="8"/>
              <w:bottom w:val="outset" w:color="000000" w:sz="8"/>
              <w:right w:val="outset" w:color="000000" w:sz="8"/>
            </w:tcBorders>
            <w:vAlign w:val="top"/>
          </w:tcPr>
          <w:bookmarkStart w:name="343" w:id="342"/>
          <w:p>
            <w:pPr>
              <w:spacing w:after="0"/>
              <w:ind w:left="0"/>
              <w:jc w:val="left"/>
            </w:pPr>
            <w:r>
              <w:rPr>
                <w:rFonts w:ascii="Arial"/>
                <w:b w:val="false"/>
                <w:i w:val="false"/>
                <w:color w:val="000000"/>
                <w:sz w:val="15"/>
              </w:rPr>
              <w:t xml:space="preserve"> </w:t>
            </w:r>
          </w:p>
          <w:bookmarkEnd w:id="342"/>
        </w:tc>
        <w:tc>
          <w:tcPr>
            <w:tcW w:w="1744" w:type="dxa"/>
            <w:tcBorders>
              <w:top w:val="outset" w:color="000000" w:sz="8"/>
              <w:left w:val="outset" w:color="000000" w:sz="8"/>
              <w:bottom w:val="outset" w:color="000000" w:sz="8"/>
              <w:right w:val="outset" w:color="000000" w:sz="8"/>
            </w:tcBorders>
            <w:vAlign w:val="top"/>
          </w:tcPr>
          <w:bookmarkStart w:name="344" w:id="343"/>
          <w:p>
            <w:pPr>
              <w:spacing w:after="0"/>
              <w:ind w:left="0"/>
              <w:jc w:val="left"/>
            </w:pPr>
            <w:r>
              <w:rPr>
                <w:rFonts w:ascii="Arial"/>
                <w:b w:val="false"/>
                <w:i w:val="false"/>
                <w:color w:val="000000"/>
                <w:sz w:val="15"/>
              </w:rPr>
              <w:t xml:space="preserve"> </w:t>
            </w:r>
          </w:p>
          <w:bookmarkEnd w:id="343"/>
        </w:tc>
        <w:tc>
          <w:tcPr>
            <w:tcW w:w="1744" w:type="dxa"/>
            <w:tcBorders>
              <w:top w:val="outset" w:color="000000" w:sz="8"/>
              <w:left w:val="outset" w:color="000000" w:sz="8"/>
              <w:bottom w:val="outset" w:color="000000" w:sz="8"/>
              <w:right w:val="outset" w:color="000000" w:sz="8"/>
            </w:tcBorders>
            <w:vAlign w:val="top"/>
          </w:tcPr>
          <w:bookmarkStart w:name="345" w:id="344"/>
          <w:p>
            <w:pPr>
              <w:spacing w:after="0"/>
              <w:ind w:left="0"/>
              <w:jc w:val="left"/>
            </w:pPr>
            <w:r>
              <w:rPr>
                <w:rFonts w:ascii="Arial"/>
                <w:b w:val="false"/>
                <w:i w:val="false"/>
                <w:color w:val="000000"/>
                <w:sz w:val="15"/>
              </w:rPr>
              <w:t xml:space="preserve"> </w:t>
            </w:r>
          </w:p>
          <w:bookmarkEnd w:id="344"/>
        </w:tc>
        <w:tc>
          <w:tcPr>
            <w:tcW w:w="1841" w:type="dxa"/>
            <w:tcBorders>
              <w:top w:val="outset" w:color="000000" w:sz="8"/>
              <w:left w:val="outset" w:color="000000" w:sz="8"/>
              <w:bottom w:val="outset" w:color="000000" w:sz="8"/>
              <w:right w:val="outset" w:color="000000" w:sz="8"/>
            </w:tcBorders>
            <w:vAlign w:val="top"/>
          </w:tcPr>
          <w:bookmarkStart w:name="346" w:id="345"/>
          <w:p>
            <w:pPr>
              <w:spacing w:after="0"/>
              <w:ind w:left="0"/>
              <w:jc w:val="left"/>
            </w:pPr>
            <w:r>
              <w:rPr>
                <w:rFonts w:ascii="Arial"/>
                <w:b w:val="false"/>
                <w:i w:val="false"/>
                <w:color w:val="000000"/>
                <w:sz w:val="15"/>
              </w:rPr>
              <w:t xml:space="preserve"> </w:t>
            </w:r>
          </w:p>
          <w:bookmarkEnd w:id="345"/>
        </w:tc>
        <w:tc>
          <w:tcPr>
            <w:tcW w:w="1841" w:type="dxa"/>
            <w:tcBorders>
              <w:top w:val="outset" w:color="000000" w:sz="8"/>
              <w:left w:val="outset" w:color="000000" w:sz="8"/>
              <w:bottom w:val="outset" w:color="000000" w:sz="8"/>
              <w:right w:val="outset" w:color="000000" w:sz="8"/>
            </w:tcBorders>
            <w:vAlign w:val="top"/>
          </w:tcPr>
          <w:bookmarkStart w:name="347" w:id="346"/>
          <w:p>
            <w:pPr>
              <w:spacing w:after="0"/>
              <w:ind w:left="0"/>
              <w:jc w:val="left"/>
            </w:pPr>
            <w:r>
              <w:rPr>
                <w:rFonts w:ascii="Arial"/>
                <w:b w:val="false"/>
                <w:i w:val="false"/>
                <w:color w:val="000000"/>
                <w:sz w:val="15"/>
              </w:rPr>
              <w:t xml:space="preserve"> </w:t>
            </w:r>
          </w:p>
          <w:bookmarkEnd w:id="346"/>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48" w:id="347"/>
          <w:p>
            <w:pPr>
              <w:spacing w:after="0"/>
              <w:ind w:left="0"/>
              <w:jc w:val="center"/>
            </w:pPr>
            <w:r>
              <w:rPr>
                <w:rFonts w:ascii="Arial"/>
                <w:b w:val="false"/>
                <w:i w:val="false"/>
                <w:color w:val="000000"/>
                <w:sz w:val="15"/>
              </w:rPr>
              <w:t>і т. д.</w:t>
            </w:r>
          </w:p>
          <w:bookmarkEnd w:id="347"/>
        </w:tc>
        <w:tc>
          <w:tcPr>
            <w:tcW w:w="1744" w:type="dxa"/>
            <w:tcBorders>
              <w:top w:val="outset" w:color="000000" w:sz="8"/>
              <w:left w:val="outset" w:color="000000" w:sz="8"/>
              <w:bottom w:val="outset" w:color="000000" w:sz="8"/>
              <w:right w:val="outset" w:color="000000" w:sz="8"/>
            </w:tcBorders>
            <w:vAlign w:val="top"/>
          </w:tcPr>
          <w:bookmarkStart w:name="349" w:id="348"/>
          <w:p>
            <w:pPr>
              <w:spacing w:after="0"/>
              <w:ind w:left="0"/>
              <w:jc w:val="left"/>
            </w:pPr>
            <w:r>
              <w:rPr>
                <w:rFonts w:ascii="Arial"/>
                <w:b w:val="false"/>
                <w:i w:val="false"/>
                <w:color w:val="000000"/>
                <w:sz w:val="15"/>
              </w:rPr>
              <w:t xml:space="preserve"> </w:t>
            </w:r>
          </w:p>
          <w:bookmarkEnd w:id="348"/>
        </w:tc>
        <w:tc>
          <w:tcPr>
            <w:tcW w:w="1744" w:type="dxa"/>
            <w:tcBorders>
              <w:top w:val="outset" w:color="000000" w:sz="8"/>
              <w:left w:val="outset" w:color="000000" w:sz="8"/>
              <w:bottom w:val="outset" w:color="000000" w:sz="8"/>
              <w:right w:val="outset" w:color="000000" w:sz="8"/>
            </w:tcBorders>
            <w:vAlign w:val="top"/>
          </w:tcPr>
          <w:bookmarkStart w:name="350" w:id="349"/>
          <w:p>
            <w:pPr>
              <w:spacing w:after="0"/>
              <w:ind w:left="0"/>
              <w:jc w:val="left"/>
            </w:pPr>
            <w:r>
              <w:rPr>
                <w:rFonts w:ascii="Arial"/>
                <w:b w:val="false"/>
                <w:i w:val="false"/>
                <w:color w:val="000000"/>
                <w:sz w:val="15"/>
              </w:rPr>
              <w:t xml:space="preserve"> </w:t>
            </w:r>
          </w:p>
          <w:bookmarkEnd w:id="349"/>
        </w:tc>
        <w:tc>
          <w:tcPr>
            <w:tcW w:w="1744" w:type="dxa"/>
            <w:tcBorders>
              <w:top w:val="outset" w:color="000000" w:sz="8"/>
              <w:left w:val="outset" w:color="000000" w:sz="8"/>
              <w:bottom w:val="outset" w:color="000000" w:sz="8"/>
              <w:right w:val="outset" w:color="000000" w:sz="8"/>
            </w:tcBorders>
            <w:vAlign w:val="top"/>
          </w:tcPr>
          <w:bookmarkStart w:name="351" w:id="350"/>
          <w:p>
            <w:pPr>
              <w:spacing w:after="0"/>
              <w:ind w:left="0"/>
              <w:jc w:val="left"/>
            </w:pPr>
            <w:r>
              <w:rPr>
                <w:rFonts w:ascii="Arial"/>
                <w:b w:val="false"/>
                <w:i w:val="false"/>
                <w:color w:val="000000"/>
                <w:sz w:val="15"/>
              </w:rPr>
              <w:t xml:space="preserve"> </w:t>
            </w:r>
          </w:p>
          <w:bookmarkEnd w:id="350"/>
        </w:tc>
        <w:tc>
          <w:tcPr>
            <w:tcW w:w="1841" w:type="dxa"/>
            <w:tcBorders>
              <w:top w:val="outset" w:color="000000" w:sz="8"/>
              <w:left w:val="outset" w:color="000000" w:sz="8"/>
              <w:bottom w:val="outset" w:color="000000" w:sz="8"/>
              <w:right w:val="outset" w:color="000000" w:sz="8"/>
            </w:tcBorders>
            <w:vAlign w:val="top"/>
          </w:tcPr>
          <w:bookmarkStart w:name="352" w:id="351"/>
          <w:p>
            <w:pPr>
              <w:spacing w:after="0"/>
              <w:ind w:left="0"/>
              <w:jc w:val="left"/>
            </w:pPr>
            <w:r>
              <w:rPr>
                <w:rFonts w:ascii="Arial"/>
                <w:b w:val="false"/>
                <w:i w:val="false"/>
                <w:color w:val="000000"/>
                <w:sz w:val="15"/>
              </w:rPr>
              <w:t xml:space="preserve"> </w:t>
            </w:r>
          </w:p>
          <w:bookmarkEnd w:id="351"/>
        </w:tc>
        <w:tc>
          <w:tcPr>
            <w:tcW w:w="1841" w:type="dxa"/>
            <w:tcBorders>
              <w:top w:val="outset" w:color="000000" w:sz="8"/>
              <w:left w:val="outset" w:color="000000" w:sz="8"/>
              <w:bottom w:val="outset" w:color="000000" w:sz="8"/>
              <w:right w:val="outset" w:color="000000" w:sz="8"/>
            </w:tcBorders>
            <w:vAlign w:val="top"/>
          </w:tcPr>
          <w:bookmarkStart w:name="353" w:id="352"/>
          <w:p>
            <w:pPr>
              <w:spacing w:after="0"/>
              <w:ind w:left="0"/>
              <w:jc w:val="left"/>
            </w:pPr>
            <w:r>
              <w:rPr>
                <w:rFonts w:ascii="Arial"/>
                <w:b w:val="false"/>
                <w:i w:val="false"/>
                <w:color w:val="000000"/>
                <w:sz w:val="15"/>
              </w:rPr>
              <w:t xml:space="preserve"> </w:t>
            </w:r>
          </w:p>
          <w:bookmarkEnd w:id="352"/>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54" w:id="353"/>
          <w:p>
            <w:pPr>
              <w:spacing w:after="0"/>
              <w:ind w:left="0"/>
              <w:jc w:val="center"/>
            </w:pPr>
            <w:r>
              <w:rPr>
                <w:rFonts w:ascii="Arial"/>
                <w:b w:val="false"/>
                <w:i w:val="false"/>
                <w:color w:val="000000"/>
                <w:sz w:val="15"/>
              </w:rPr>
              <w:t xml:space="preserve"> </w:t>
            </w:r>
          </w:p>
          <w:bookmarkEnd w:id="353"/>
        </w:tc>
        <w:tc>
          <w:tcPr>
            <w:tcW w:w="1744" w:type="dxa"/>
            <w:tcBorders>
              <w:top w:val="outset" w:color="000000" w:sz="8"/>
              <w:left w:val="outset" w:color="000000" w:sz="8"/>
              <w:bottom w:val="outset" w:color="000000" w:sz="8"/>
              <w:right w:val="outset" w:color="000000" w:sz="8"/>
            </w:tcBorders>
            <w:vAlign w:val="top"/>
          </w:tcPr>
          <w:bookmarkStart w:name="355" w:id="354"/>
          <w:p>
            <w:pPr>
              <w:spacing w:after="0"/>
              <w:ind w:left="0"/>
              <w:jc w:val="left"/>
            </w:pPr>
            <w:r>
              <w:rPr>
                <w:rFonts w:ascii="Arial"/>
                <w:b w:val="false"/>
                <w:i w:val="false"/>
                <w:color w:val="000000"/>
                <w:sz w:val="15"/>
              </w:rPr>
              <w:t>Разом по закладу освіти</w:t>
            </w:r>
          </w:p>
          <w:bookmarkEnd w:id="354"/>
        </w:tc>
        <w:tc>
          <w:tcPr>
            <w:tcW w:w="1744" w:type="dxa"/>
            <w:tcBorders>
              <w:top w:val="outset" w:color="000000" w:sz="8"/>
              <w:left w:val="outset" w:color="000000" w:sz="8"/>
              <w:bottom w:val="outset" w:color="000000" w:sz="8"/>
              <w:right w:val="outset" w:color="000000" w:sz="8"/>
            </w:tcBorders>
            <w:vAlign w:val="top"/>
          </w:tcPr>
          <w:bookmarkStart w:name="356" w:id="355"/>
          <w:p>
            <w:pPr>
              <w:spacing w:after="0"/>
              <w:ind w:left="0"/>
              <w:jc w:val="left"/>
            </w:pPr>
            <w:r>
              <w:rPr>
                <w:rFonts w:ascii="Arial"/>
                <w:b w:val="false"/>
                <w:i w:val="false"/>
                <w:color w:val="000000"/>
                <w:sz w:val="15"/>
              </w:rPr>
              <w:t xml:space="preserve"> </w:t>
            </w:r>
          </w:p>
          <w:bookmarkEnd w:id="355"/>
        </w:tc>
        <w:tc>
          <w:tcPr>
            <w:tcW w:w="1744" w:type="dxa"/>
            <w:tcBorders>
              <w:top w:val="outset" w:color="000000" w:sz="8"/>
              <w:left w:val="outset" w:color="000000" w:sz="8"/>
              <w:bottom w:val="outset" w:color="000000" w:sz="8"/>
              <w:right w:val="outset" w:color="000000" w:sz="8"/>
            </w:tcBorders>
            <w:vAlign w:val="top"/>
          </w:tcPr>
          <w:bookmarkStart w:name="357" w:id="356"/>
          <w:p>
            <w:pPr>
              <w:spacing w:after="0"/>
              <w:ind w:left="0"/>
              <w:jc w:val="left"/>
            </w:pPr>
            <w:r>
              <w:rPr>
                <w:rFonts w:ascii="Arial"/>
                <w:b w:val="false"/>
                <w:i w:val="false"/>
                <w:color w:val="000000"/>
                <w:sz w:val="15"/>
              </w:rPr>
              <w:t xml:space="preserve"> </w:t>
            </w:r>
          </w:p>
          <w:bookmarkEnd w:id="356"/>
        </w:tc>
        <w:tc>
          <w:tcPr>
            <w:tcW w:w="1841" w:type="dxa"/>
            <w:tcBorders>
              <w:top w:val="outset" w:color="000000" w:sz="8"/>
              <w:left w:val="outset" w:color="000000" w:sz="8"/>
              <w:bottom w:val="outset" w:color="000000" w:sz="8"/>
              <w:right w:val="outset" w:color="000000" w:sz="8"/>
            </w:tcBorders>
            <w:vAlign w:val="top"/>
          </w:tcPr>
          <w:bookmarkStart w:name="358" w:id="357"/>
          <w:p>
            <w:pPr>
              <w:spacing w:after="0"/>
              <w:ind w:left="0"/>
              <w:jc w:val="left"/>
            </w:pPr>
            <w:r>
              <w:rPr>
                <w:rFonts w:ascii="Arial"/>
                <w:b w:val="false"/>
                <w:i w:val="false"/>
                <w:color w:val="000000"/>
                <w:sz w:val="15"/>
              </w:rPr>
              <w:t xml:space="preserve"> </w:t>
            </w:r>
          </w:p>
          <w:bookmarkEnd w:id="357"/>
        </w:tc>
        <w:tc>
          <w:tcPr>
            <w:tcW w:w="1841" w:type="dxa"/>
            <w:tcBorders>
              <w:top w:val="outset" w:color="000000" w:sz="8"/>
              <w:left w:val="outset" w:color="000000" w:sz="8"/>
              <w:bottom w:val="outset" w:color="000000" w:sz="8"/>
              <w:right w:val="outset" w:color="000000" w:sz="8"/>
            </w:tcBorders>
            <w:vAlign w:val="top"/>
          </w:tcPr>
          <w:bookmarkStart w:name="359" w:id="358"/>
          <w:p>
            <w:pPr>
              <w:spacing w:after="0"/>
              <w:ind w:left="0"/>
              <w:jc w:val="left"/>
            </w:pPr>
            <w:r>
              <w:rPr>
                <w:rFonts w:ascii="Arial"/>
                <w:b w:val="false"/>
                <w:i w:val="false"/>
                <w:color w:val="000000"/>
                <w:sz w:val="15"/>
              </w:rPr>
              <w:t xml:space="preserve"> </w:t>
            </w:r>
          </w:p>
          <w:bookmarkEnd w:id="358"/>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60" w:id="359"/>
          <w:p>
            <w:pPr>
              <w:spacing w:after="0"/>
              <w:ind w:left="0"/>
              <w:jc w:val="center"/>
            </w:pPr>
            <w:r>
              <w:rPr>
                <w:rFonts w:ascii="Arial"/>
                <w:b w:val="false"/>
                <w:i w:val="false"/>
                <w:color w:val="000000"/>
                <w:sz w:val="15"/>
              </w:rPr>
              <w:t xml:space="preserve"> </w:t>
            </w:r>
          </w:p>
          <w:bookmarkEnd w:id="359"/>
        </w:tc>
        <w:tc>
          <w:tcPr>
            <w:tcW w:w="1744" w:type="dxa"/>
            <w:tcBorders>
              <w:top w:val="outset" w:color="000000" w:sz="8"/>
              <w:left w:val="outset" w:color="000000" w:sz="8"/>
              <w:bottom w:val="outset" w:color="000000" w:sz="8"/>
              <w:right w:val="outset" w:color="000000" w:sz="8"/>
            </w:tcBorders>
            <w:vAlign w:val="top"/>
          </w:tcPr>
          <w:bookmarkStart w:name="361" w:id="360"/>
          <w:p>
            <w:pPr>
              <w:spacing w:after="0"/>
              <w:ind w:left="0"/>
              <w:jc w:val="left"/>
            </w:pPr>
            <w:r>
              <w:rPr>
                <w:rFonts w:ascii="Arial"/>
                <w:b w:val="false"/>
                <w:i w:val="false"/>
                <w:color w:val="000000"/>
                <w:sz w:val="15"/>
              </w:rPr>
              <w:t>Не виконали план кафедри:</w:t>
            </w:r>
          </w:p>
          <w:bookmarkEnd w:id="360"/>
        </w:tc>
        <w:tc>
          <w:tcPr>
            <w:tcW w:w="1744" w:type="dxa"/>
            <w:tcBorders>
              <w:top w:val="outset" w:color="000000" w:sz="8"/>
              <w:left w:val="outset" w:color="000000" w:sz="8"/>
              <w:bottom w:val="outset" w:color="000000" w:sz="8"/>
              <w:right w:val="outset" w:color="000000" w:sz="8"/>
            </w:tcBorders>
            <w:vAlign w:val="top"/>
          </w:tcPr>
          <w:bookmarkStart w:name="362" w:id="361"/>
          <w:p>
            <w:pPr>
              <w:spacing w:after="0"/>
              <w:ind w:left="0"/>
              <w:jc w:val="left"/>
            </w:pPr>
            <w:r>
              <w:rPr>
                <w:rFonts w:ascii="Arial"/>
                <w:b w:val="false"/>
                <w:i w:val="false"/>
                <w:color w:val="000000"/>
                <w:sz w:val="15"/>
              </w:rPr>
              <w:t xml:space="preserve"> </w:t>
            </w:r>
          </w:p>
          <w:bookmarkEnd w:id="361"/>
        </w:tc>
        <w:tc>
          <w:tcPr>
            <w:tcW w:w="1744" w:type="dxa"/>
            <w:tcBorders>
              <w:top w:val="outset" w:color="000000" w:sz="8"/>
              <w:left w:val="outset" w:color="000000" w:sz="8"/>
              <w:bottom w:val="outset" w:color="000000" w:sz="8"/>
              <w:right w:val="outset" w:color="000000" w:sz="8"/>
            </w:tcBorders>
            <w:vAlign w:val="top"/>
          </w:tcPr>
          <w:bookmarkStart w:name="363" w:id="362"/>
          <w:p>
            <w:pPr>
              <w:spacing w:after="0"/>
              <w:ind w:left="0"/>
              <w:jc w:val="left"/>
            </w:pPr>
            <w:r>
              <w:rPr>
                <w:rFonts w:ascii="Arial"/>
                <w:b w:val="false"/>
                <w:i w:val="false"/>
                <w:color w:val="000000"/>
                <w:sz w:val="15"/>
              </w:rPr>
              <w:t xml:space="preserve"> </w:t>
            </w:r>
          </w:p>
          <w:bookmarkEnd w:id="362"/>
        </w:tc>
        <w:tc>
          <w:tcPr>
            <w:tcW w:w="1841" w:type="dxa"/>
            <w:tcBorders>
              <w:top w:val="outset" w:color="000000" w:sz="8"/>
              <w:left w:val="outset" w:color="000000" w:sz="8"/>
              <w:bottom w:val="outset" w:color="000000" w:sz="8"/>
              <w:right w:val="outset" w:color="000000" w:sz="8"/>
            </w:tcBorders>
            <w:vAlign w:val="top"/>
          </w:tcPr>
          <w:bookmarkStart w:name="364" w:id="363"/>
          <w:p>
            <w:pPr>
              <w:spacing w:after="0"/>
              <w:ind w:left="0"/>
              <w:jc w:val="left"/>
            </w:pPr>
            <w:r>
              <w:rPr>
                <w:rFonts w:ascii="Arial"/>
                <w:b w:val="false"/>
                <w:i w:val="false"/>
                <w:color w:val="000000"/>
                <w:sz w:val="15"/>
              </w:rPr>
              <w:t xml:space="preserve"> </w:t>
            </w:r>
          </w:p>
          <w:bookmarkEnd w:id="363"/>
        </w:tc>
        <w:tc>
          <w:tcPr>
            <w:tcW w:w="1841" w:type="dxa"/>
            <w:tcBorders>
              <w:top w:val="outset" w:color="000000" w:sz="8"/>
              <w:left w:val="outset" w:color="000000" w:sz="8"/>
              <w:bottom w:val="outset" w:color="000000" w:sz="8"/>
              <w:right w:val="outset" w:color="000000" w:sz="8"/>
            </w:tcBorders>
            <w:vAlign w:val="top"/>
          </w:tcPr>
          <w:bookmarkStart w:name="365" w:id="364"/>
          <w:p>
            <w:pPr>
              <w:spacing w:after="0"/>
              <w:ind w:left="0"/>
              <w:jc w:val="left"/>
            </w:pPr>
            <w:r>
              <w:rPr>
                <w:rFonts w:ascii="Arial"/>
                <w:b w:val="false"/>
                <w:i w:val="false"/>
                <w:color w:val="000000"/>
                <w:sz w:val="15"/>
              </w:rPr>
              <w:t xml:space="preserve"> </w:t>
            </w:r>
          </w:p>
          <w:bookmarkEnd w:id="364"/>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66" w:id="365"/>
          <w:p>
            <w:pPr>
              <w:spacing w:after="0"/>
              <w:ind w:left="0"/>
              <w:jc w:val="center"/>
            </w:pPr>
            <w:r>
              <w:rPr>
                <w:rFonts w:ascii="Arial"/>
                <w:b w:val="false"/>
                <w:i w:val="false"/>
                <w:color w:val="000000"/>
                <w:sz w:val="15"/>
              </w:rPr>
              <w:t>1.</w:t>
            </w:r>
          </w:p>
          <w:bookmarkEnd w:id="365"/>
        </w:tc>
        <w:tc>
          <w:tcPr>
            <w:tcW w:w="1744" w:type="dxa"/>
            <w:tcBorders>
              <w:top w:val="outset" w:color="000000" w:sz="8"/>
              <w:left w:val="outset" w:color="000000" w:sz="8"/>
              <w:bottom w:val="outset" w:color="000000" w:sz="8"/>
              <w:right w:val="outset" w:color="000000" w:sz="8"/>
            </w:tcBorders>
            <w:vAlign w:val="top"/>
          </w:tcPr>
          <w:bookmarkStart w:name="367" w:id="366"/>
          <w:p>
            <w:pPr>
              <w:spacing w:after="0"/>
              <w:ind w:left="0"/>
              <w:jc w:val="left"/>
            </w:pPr>
            <w:r>
              <w:rPr>
                <w:rFonts w:ascii="Arial"/>
                <w:b w:val="false"/>
                <w:i w:val="false"/>
                <w:color w:val="000000"/>
                <w:sz w:val="15"/>
              </w:rPr>
              <w:t xml:space="preserve"> </w:t>
            </w:r>
          </w:p>
          <w:bookmarkEnd w:id="366"/>
        </w:tc>
        <w:tc>
          <w:tcPr>
            <w:tcW w:w="1744" w:type="dxa"/>
            <w:tcBorders>
              <w:top w:val="outset" w:color="000000" w:sz="8"/>
              <w:left w:val="outset" w:color="000000" w:sz="8"/>
              <w:bottom w:val="outset" w:color="000000" w:sz="8"/>
              <w:right w:val="outset" w:color="000000" w:sz="8"/>
            </w:tcBorders>
            <w:vAlign w:val="top"/>
          </w:tcPr>
          <w:bookmarkStart w:name="368" w:id="367"/>
          <w:p>
            <w:pPr>
              <w:spacing w:after="0"/>
              <w:ind w:left="0"/>
              <w:jc w:val="left"/>
            </w:pPr>
            <w:r>
              <w:rPr>
                <w:rFonts w:ascii="Arial"/>
                <w:b w:val="false"/>
                <w:i w:val="false"/>
                <w:color w:val="000000"/>
                <w:sz w:val="15"/>
              </w:rPr>
              <w:t xml:space="preserve"> </w:t>
            </w:r>
          </w:p>
          <w:bookmarkEnd w:id="367"/>
        </w:tc>
        <w:tc>
          <w:tcPr>
            <w:tcW w:w="1744" w:type="dxa"/>
            <w:tcBorders>
              <w:top w:val="outset" w:color="000000" w:sz="8"/>
              <w:left w:val="outset" w:color="000000" w:sz="8"/>
              <w:bottom w:val="outset" w:color="000000" w:sz="8"/>
              <w:right w:val="outset" w:color="000000" w:sz="8"/>
            </w:tcBorders>
            <w:vAlign w:val="top"/>
          </w:tcPr>
          <w:bookmarkStart w:name="369" w:id="368"/>
          <w:p>
            <w:pPr>
              <w:spacing w:after="0"/>
              <w:ind w:left="0"/>
              <w:jc w:val="left"/>
            </w:pPr>
            <w:r>
              <w:rPr>
                <w:rFonts w:ascii="Arial"/>
                <w:b w:val="false"/>
                <w:i w:val="false"/>
                <w:color w:val="000000"/>
                <w:sz w:val="15"/>
              </w:rPr>
              <w:t xml:space="preserve"> </w:t>
            </w:r>
          </w:p>
          <w:bookmarkEnd w:id="368"/>
        </w:tc>
        <w:tc>
          <w:tcPr>
            <w:tcW w:w="1841" w:type="dxa"/>
            <w:tcBorders>
              <w:top w:val="outset" w:color="000000" w:sz="8"/>
              <w:left w:val="outset" w:color="000000" w:sz="8"/>
              <w:bottom w:val="outset" w:color="000000" w:sz="8"/>
              <w:right w:val="outset" w:color="000000" w:sz="8"/>
            </w:tcBorders>
            <w:vAlign w:val="top"/>
          </w:tcPr>
          <w:bookmarkStart w:name="370" w:id="369"/>
          <w:p>
            <w:pPr>
              <w:spacing w:after="0"/>
              <w:ind w:left="0"/>
              <w:jc w:val="left"/>
            </w:pPr>
            <w:r>
              <w:rPr>
                <w:rFonts w:ascii="Arial"/>
                <w:b w:val="false"/>
                <w:i w:val="false"/>
                <w:color w:val="000000"/>
                <w:sz w:val="15"/>
              </w:rPr>
              <w:t xml:space="preserve"> </w:t>
            </w:r>
          </w:p>
          <w:bookmarkEnd w:id="369"/>
        </w:tc>
        <w:tc>
          <w:tcPr>
            <w:tcW w:w="1841" w:type="dxa"/>
            <w:tcBorders>
              <w:top w:val="outset" w:color="000000" w:sz="8"/>
              <w:left w:val="outset" w:color="000000" w:sz="8"/>
              <w:bottom w:val="outset" w:color="000000" w:sz="8"/>
              <w:right w:val="outset" w:color="000000" w:sz="8"/>
            </w:tcBorders>
            <w:vAlign w:val="top"/>
          </w:tcPr>
          <w:bookmarkStart w:name="371" w:id="370"/>
          <w:p>
            <w:pPr>
              <w:spacing w:after="0"/>
              <w:ind w:left="0"/>
              <w:jc w:val="left"/>
            </w:pPr>
            <w:r>
              <w:rPr>
                <w:rFonts w:ascii="Arial"/>
                <w:b w:val="false"/>
                <w:i w:val="false"/>
                <w:color w:val="000000"/>
                <w:sz w:val="15"/>
              </w:rPr>
              <w:t xml:space="preserve"> </w:t>
            </w:r>
          </w:p>
          <w:bookmarkEnd w:id="370"/>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72" w:id="371"/>
          <w:p>
            <w:pPr>
              <w:spacing w:after="0"/>
              <w:ind w:left="0"/>
              <w:jc w:val="center"/>
            </w:pPr>
            <w:r>
              <w:rPr>
                <w:rFonts w:ascii="Arial"/>
                <w:b w:val="false"/>
                <w:i w:val="false"/>
                <w:color w:val="000000"/>
                <w:sz w:val="15"/>
              </w:rPr>
              <w:t>2.</w:t>
            </w:r>
          </w:p>
          <w:bookmarkEnd w:id="371"/>
        </w:tc>
        <w:tc>
          <w:tcPr>
            <w:tcW w:w="1744" w:type="dxa"/>
            <w:tcBorders>
              <w:top w:val="outset" w:color="000000" w:sz="8"/>
              <w:left w:val="outset" w:color="000000" w:sz="8"/>
              <w:bottom w:val="outset" w:color="000000" w:sz="8"/>
              <w:right w:val="outset" w:color="000000" w:sz="8"/>
            </w:tcBorders>
            <w:vAlign w:val="top"/>
          </w:tcPr>
          <w:bookmarkStart w:name="373" w:id="372"/>
          <w:p>
            <w:pPr>
              <w:spacing w:after="0"/>
              <w:ind w:left="0"/>
              <w:jc w:val="left"/>
            </w:pPr>
            <w:r>
              <w:rPr>
                <w:rFonts w:ascii="Arial"/>
                <w:b w:val="false"/>
                <w:i w:val="false"/>
                <w:color w:val="000000"/>
                <w:sz w:val="15"/>
              </w:rPr>
              <w:t xml:space="preserve"> </w:t>
            </w:r>
          </w:p>
          <w:bookmarkEnd w:id="372"/>
        </w:tc>
        <w:tc>
          <w:tcPr>
            <w:tcW w:w="1744" w:type="dxa"/>
            <w:tcBorders>
              <w:top w:val="outset" w:color="000000" w:sz="8"/>
              <w:left w:val="outset" w:color="000000" w:sz="8"/>
              <w:bottom w:val="outset" w:color="000000" w:sz="8"/>
              <w:right w:val="outset" w:color="000000" w:sz="8"/>
            </w:tcBorders>
            <w:vAlign w:val="top"/>
          </w:tcPr>
          <w:bookmarkStart w:name="374" w:id="373"/>
          <w:p>
            <w:pPr>
              <w:spacing w:after="0"/>
              <w:ind w:left="0"/>
              <w:jc w:val="left"/>
            </w:pPr>
            <w:r>
              <w:rPr>
                <w:rFonts w:ascii="Arial"/>
                <w:b w:val="false"/>
                <w:i w:val="false"/>
                <w:color w:val="000000"/>
                <w:sz w:val="15"/>
              </w:rPr>
              <w:t xml:space="preserve"> </w:t>
            </w:r>
          </w:p>
          <w:bookmarkEnd w:id="373"/>
        </w:tc>
        <w:tc>
          <w:tcPr>
            <w:tcW w:w="1744" w:type="dxa"/>
            <w:tcBorders>
              <w:top w:val="outset" w:color="000000" w:sz="8"/>
              <w:left w:val="outset" w:color="000000" w:sz="8"/>
              <w:bottom w:val="outset" w:color="000000" w:sz="8"/>
              <w:right w:val="outset" w:color="000000" w:sz="8"/>
            </w:tcBorders>
            <w:vAlign w:val="top"/>
          </w:tcPr>
          <w:bookmarkStart w:name="375" w:id="374"/>
          <w:p>
            <w:pPr>
              <w:spacing w:after="0"/>
              <w:ind w:left="0"/>
              <w:jc w:val="left"/>
            </w:pPr>
            <w:r>
              <w:rPr>
                <w:rFonts w:ascii="Arial"/>
                <w:b w:val="false"/>
                <w:i w:val="false"/>
                <w:color w:val="000000"/>
                <w:sz w:val="15"/>
              </w:rPr>
              <w:t xml:space="preserve"> </w:t>
            </w:r>
          </w:p>
          <w:bookmarkEnd w:id="374"/>
        </w:tc>
        <w:tc>
          <w:tcPr>
            <w:tcW w:w="1841" w:type="dxa"/>
            <w:tcBorders>
              <w:top w:val="outset" w:color="000000" w:sz="8"/>
              <w:left w:val="outset" w:color="000000" w:sz="8"/>
              <w:bottom w:val="outset" w:color="000000" w:sz="8"/>
              <w:right w:val="outset" w:color="000000" w:sz="8"/>
            </w:tcBorders>
            <w:vAlign w:val="top"/>
          </w:tcPr>
          <w:bookmarkStart w:name="376" w:id="375"/>
          <w:p>
            <w:pPr>
              <w:spacing w:after="0"/>
              <w:ind w:left="0"/>
              <w:jc w:val="left"/>
            </w:pPr>
            <w:r>
              <w:rPr>
                <w:rFonts w:ascii="Arial"/>
                <w:b w:val="false"/>
                <w:i w:val="false"/>
                <w:color w:val="000000"/>
                <w:sz w:val="15"/>
              </w:rPr>
              <w:t xml:space="preserve"> </w:t>
            </w:r>
          </w:p>
          <w:bookmarkEnd w:id="375"/>
        </w:tc>
        <w:tc>
          <w:tcPr>
            <w:tcW w:w="1841" w:type="dxa"/>
            <w:tcBorders>
              <w:top w:val="outset" w:color="000000" w:sz="8"/>
              <w:left w:val="outset" w:color="000000" w:sz="8"/>
              <w:bottom w:val="outset" w:color="000000" w:sz="8"/>
              <w:right w:val="outset" w:color="000000" w:sz="8"/>
            </w:tcBorders>
            <w:vAlign w:val="top"/>
          </w:tcPr>
          <w:bookmarkStart w:name="377" w:id="376"/>
          <w:p>
            <w:pPr>
              <w:spacing w:after="0"/>
              <w:ind w:left="0"/>
              <w:jc w:val="left"/>
            </w:pPr>
            <w:r>
              <w:rPr>
                <w:rFonts w:ascii="Arial"/>
                <w:b w:val="false"/>
                <w:i w:val="false"/>
                <w:color w:val="000000"/>
                <w:sz w:val="15"/>
              </w:rPr>
              <w:t xml:space="preserve"> </w:t>
            </w:r>
          </w:p>
          <w:bookmarkEnd w:id="376"/>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78" w:id="377"/>
          <w:p>
            <w:pPr>
              <w:spacing w:after="0"/>
              <w:ind w:left="0"/>
              <w:jc w:val="center"/>
            </w:pPr>
            <w:r>
              <w:rPr>
                <w:rFonts w:ascii="Arial"/>
                <w:b w:val="false"/>
                <w:i w:val="false"/>
                <w:color w:val="000000"/>
                <w:sz w:val="15"/>
              </w:rPr>
              <w:t>і т. д.</w:t>
            </w:r>
          </w:p>
          <w:bookmarkEnd w:id="377"/>
        </w:tc>
        <w:tc>
          <w:tcPr>
            <w:tcW w:w="1744" w:type="dxa"/>
            <w:tcBorders>
              <w:top w:val="outset" w:color="000000" w:sz="8"/>
              <w:left w:val="outset" w:color="000000" w:sz="8"/>
              <w:bottom w:val="outset" w:color="000000" w:sz="8"/>
              <w:right w:val="outset" w:color="000000" w:sz="8"/>
            </w:tcBorders>
            <w:vAlign w:val="top"/>
          </w:tcPr>
          <w:bookmarkStart w:name="379" w:id="378"/>
          <w:p>
            <w:pPr>
              <w:spacing w:after="0"/>
              <w:ind w:left="0"/>
              <w:jc w:val="left"/>
            </w:pPr>
            <w:r>
              <w:rPr>
                <w:rFonts w:ascii="Arial"/>
                <w:b w:val="false"/>
                <w:i w:val="false"/>
                <w:color w:val="000000"/>
                <w:sz w:val="15"/>
              </w:rPr>
              <w:t xml:space="preserve"> </w:t>
            </w:r>
          </w:p>
          <w:bookmarkEnd w:id="378"/>
        </w:tc>
        <w:tc>
          <w:tcPr>
            <w:tcW w:w="1744" w:type="dxa"/>
            <w:tcBorders>
              <w:top w:val="outset" w:color="000000" w:sz="8"/>
              <w:left w:val="outset" w:color="000000" w:sz="8"/>
              <w:bottom w:val="outset" w:color="000000" w:sz="8"/>
              <w:right w:val="outset" w:color="000000" w:sz="8"/>
            </w:tcBorders>
            <w:vAlign w:val="top"/>
          </w:tcPr>
          <w:bookmarkStart w:name="380" w:id="379"/>
          <w:p>
            <w:pPr>
              <w:spacing w:after="0"/>
              <w:ind w:left="0"/>
              <w:jc w:val="left"/>
            </w:pPr>
            <w:r>
              <w:rPr>
                <w:rFonts w:ascii="Arial"/>
                <w:b w:val="false"/>
                <w:i w:val="false"/>
                <w:color w:val="000000"/>
                <w:sz w:val="15"/>
              </w:rPr>
              <w:t xml:space="preserve"> </w:t>
            </w:r>
          </w:p>
          <w:bookmarkEnd w:id="379"/>
        </w:tc>
        <w:tc>
          <w:tcPr>
            <w:tcW w:w="1744" w:type="dxa"/>
            <w:tcBorders>
              <w:top w:val="outset" w:color="000000" w:sz="8"/>
              <w:left w:val="outset" w:color="000000" w:sz="8"/>
              <w:bottom w:val="outset" w:color="000000" w:sz="8"/>
              <w:right w:val="outset" w:color="000000" w:sz="8"/>
            </w:tcBorders>
            <w:vAlign w:val="top"/>
          </w:tcPr>
          <w:bookmarkStart w:name="381" w:id="380"/>
          <w:p>
            <w:pPr>
              <w:spacing w:after="0"/>
              <w:ind w:left="0"/>
              <w:jc w:val="left"/>
            </w:pPr>
            <w:r>
              <w:rPr>
                <w:rFonts w:ascii="Arial"/>
                <w:b w:val="false"/>
                <w:i w:val="false"/>
                <w:color w:val="000000"/>
                <w:sz w:val="15"/>
              </w:rPr>
              <w:t xml:space="preserve"> </w:t>
            </w:r>
          </w:p>
          <w:bookmarkEnd w:id="380"/>
        </w:tc>
        <w:tc>
          <w:tcPr>
            <w:tcW w:w="1841" w:type="dxa"/>
            <w:tcBorders>
              <w:top w:val="outset" w:color="000000" w:sz="8"/>
              <w:left w:val="outset" w:color="000000" w:sz="8"/>
              <w:bottom w:val="outset" w:color="000000" w:sz="8"/>
              <w:right w:val="outset" w:color="000000" w:sz="8"/>
            </w:tcBorders>
            <w:vAlign w:val="top"/>
          </w:tcPr>
          <w:bookmarkStart w:name="382" w:id="381"/>
          <w:p>
            <w:pPr>
              <w:spacing w:after="0"/>
              <w:ind w:left="0"/>
              <w:jc w:val="left"/>
            </w:pPr>
            <w:r>
              <w:rPr>
                <w:rFonts w:ascii="Arial"/>
                <w:b w:val="false"/>
                <w:i w:val="false"/>
                <w:color w:val="000000"/>
                <w:sz w:val="15"/>
              </w:rPr>
              <w:t xml:space="preserve"> </w:t>
            </w:r>
          </w:p>
          <w:bookmarkEnd w:id="381"/>
        </w:tc>
        <w:tc>
          <w:tcPr>
            <w:tcW w:w="1841" w:type="dxa"/>
            <w:tcBorders>
              <w:top w:val="outset" w:color="000000" w:sz="8"/>
              <w:left w:val="outset" w:color="000000" w:sz="8"/>
              <w:bottom w:val="outset" w:color="000000" w:sz="8"/>
              <w:right w:val="outset" w:color="000000" w:sz="8"/>
            </w:tcBorders>
            <w:vAlign w:val="top"/>
          </w:tcPr>
          <w:bookmarkStart w:name="383" w:id="382"/>
          <w:p>
            <w:pPr>
              <w:spacing w:after="0"/>
              <w:ind w:left="0"/>
              <w:jc w:val="left"/>
            </w:pPr>
            <w:r>
              <w:rPr>
                <w:rFonts w:ascii="Arial"/>
                <w:b w:val="false"/>
                <w:i w:val="false"/>
                <w:color w:val="000000"/>
                <w:sz w:val="15"/>
              </w:rPr>
              <w:t xml:space="preserve"> </w:t>
            </w:r>
          </w:p>
          <w:bookmarkEnd w:id="382"/>
        </w:tc>
      </w:tr>
    </w:tbl>
    <w:p>
      <w:pPr>
        <w:spacing/>
        <w:ind w:left="0"/>
        <w:jc w:val="left"/>
      </w:pPr>
      <w:r>
        <w:br/>
      </w:r>
    </w:p>
    <w:bookmarkStart w:name="384" w:id="383"/>
    <w:p>
      <w:pPr>
        <w:spacing w:after="0"/>
        <w:ind w:firstLine="240"/>
        <w:jc w:val="left"/>
      </w:pPr>
      <w:r>
        <w:rPr>
          <w:rFonts w:ascii="Arial"/>
          <w:b w:val="false"/>
          <w:i w:val="false"/>
          <w:color w:val="000000"/>
          <w:sz w:val="18"/>
        </w:rPr>
        <w:t>Ректор</w:t>
      </w:r>
    </w:p>
    <w:bookmarkEnd w:id="383"/>
    <w:bookmarkStart w:name="385" w:id="384"/>
    <w:p>
      <w:pPr>
        <w:spacing w:after="0"/>
        <w:ind w:firstLine="240"/>
        <w:jc w:val="left"/>
      </w:pPr>
      <w:r>
        <w:rPr>
          <w:rFonts w:ascii="Arial"/>
          <w:b w:val="false"/>
          <w:i w:val="false"/>
          <w:color w:val="000000"/>
          <w:sz w:val="18"/>
        </w:rPr>
        <w:t>Декан</w:t>
      </w:r>
    </w:p>
    <w:bookmarkEnd w:id="384"/>
    <w:bookmarkStart w:name="386" w:id="385"/>
    <w:p>
      <w:pPr>
        <w:spacing w:after="0"/>
        <w:ind w:left="0"/>
        <w:jc w:val="center"/>
      </w:pPr>
      <w:r>
        <w:rPr>
          <w:rFonts w:ascii="Arial"/>
          <w:b w:val="false"/>
          <w:i w:val="false"/>
          <w:color w:val="000000"/>
          <w:sz w:val="18"/>
        </w:rPr>
        <w:t>____________</w:t>
      </w:r>
    </w:p>
    <w:bookmarkEnd w:id="385"/>
    <w:bookmarkStart w:name="387" w:id="386"/>
    <w:p>
      <w:pPr>
        <w:spacing w:after="0"/>
        <w:ind w:firstLine="240"/>
        <w:jc w:val="left"/>
      </w:pPr>
    </w:p>
    <w:bookmarkEnd w:id="38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