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075c" w14:textId="96e075c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19 квітня 2022 р. N 470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Порядку затвердження проектів будівництва і проведення їх експертизи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Внести до Порядку затвердження проектів будівництва і проведення їх експертизи,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11 травня 2011 р. N 560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41, ст. 1674; 2012 р., N 50, ст. 1973; 2015 р., N 72, ст. 2362; 2019 р., N 17, ст. 570), зміни, що додаються.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9"/>
        </w:tc>
        <w:tc>
          <w:tcPr>
            <w:tcW w:w="4845" w:type="dxa"/>
            <w:tcBorders/>
            <w:vAlign w:val="center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10"/>
        </w:tc>
      </w:tr>
    </w:tbl>
    <w:p>
      <w:pPr>
        <w:spacing/>
        <w:ind w:left="0"/>
        <w:jc w:val="left"/>
      </w:pPr>
      <w:r>
        <w:br/>
      </w:r>
    </w:p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21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bookmarkStart w:name="14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 квітня 2022 р. N 470</w:t>
      </w:r>
    </w:p>
    <w:bookmarkEnd w:id="13"/>
    <w:bookmarkStart w:name="15" w:id="1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ЗМІНИ,</w:t>
      </w:r>
      <w:r>
        <w:br/>
      </w:r>
      <w:r>
        <w:rPr>
          <w:rFonts w:ascii="Arial"/>
          <w:color w:val="000000"/>
          <w:sz w:val="27"/>
        </w:rPr>
        <w:t xml:space="preserve">що вносяться до </w:t>
      </w:r>
      <w:r>
        <w:rPr>
          <w:rFonts w:ascii="Arial"/>
          <w:color w:val="000000"/>
          <w:sz w:val="27"/>
        </w:rPr>
        <w:t>Порядку затвердження проектів будівництва і проведення їх експертизи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Абзац перший пункту 3 доповнити реченнями такого змісту: "Під час дії воєнного стану розроблення проектів будівництва з капітального ремонту об'єктів (незалежно від класу наслідків (відповідальності), пошкоджених в результаті воєнних дій, допускається здійснювати у складі дефектного акта, у якому визначаються фізичні обсяги робіт, пояснювальної записки, в якій зазначаються умови виконання робіт, та кошторисної документації на підставі звіту за результатами обстеження, розробленого відповідно до Порядку проведення обстеження прийнятих в експлуатацію об'єктів будівництва,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12 квітня 2017 р. N 257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2017 р., N 33, ст. 1045). Зазначений звіт повинен містити висновок про технічний стан об'єкта, відомість пошкоджених (зруйнованих) конструкцій, інженерних систем (із зазначенням ступеня та обсягів пошкоджень, їх технічного стану), а також рекомендовані заходи з відновлення експлуатаційної придатності об'єкта. Рішення щодо обсягу проектної документації (щодо можливості розроблення проекту будівництва у складі дефектного акта, пояснювальної записки та кошторисної документації) приймається головним архітектором проекту та/або головним інженером проекту за погодженням із замовником, що зазначається у завданні на проектування.".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Абзац четвертий пункту 10 після цифр і слів "300 тис. гривень" доповнити словами і цифрою ", а під час дії воєнного стану - 1 млн. гривень".</w:t>
      </w:r>
    </w:p>
    <w:bookmarkEnd w:id="16"/>
    <w:bookmarkStart w:name="18" w:id="1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17"/>
    <w:bookmarkStart w:name="19" w:id="18"/>
    <w:p>
      <w:pPr>
        <w:spacing w:after="0"/>
        <w:ind w:firstLine="240"/>
        <w:jc w:val="left"/>
      </w:pPr>
    </w:p>
    <w:bookmarkEnd w:id="18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