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image/png" PartName="/word/media/document_image_rId4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20d6" w14:textId="8c320d6">
      <w:pPr>
        <w:spacing w:after="0"/>
        <w:ind w:left="0"/>
        <w:jc w:val="center"/>
        <w15:collapsed w:val="false"/>
      </w:pPr>
      <w:bookmarkStart w:name="1" w:id="0"/>
      <w:r>
        <w:drawing>
          <wp:inline distT="0" distB="0" distL="0" distR="0">
            <wp:extent cx="7112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Start w:name="2" w:id="1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КАБІНЕТ МІНІСТРІВ УКРАЇНИ</w:t>
      </w:r>
    </w:p>
    <w:bookmarkEnd w:id="1"/>
    <w:bookmarkStart w:name="3" w:id="2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ПОСТАНОВА</w:t>
      </w:r>
    </w:p>
    <w:bookmarkEnd w:id="2"/>
    <w:bookmarkStart w:name="4" w:id="3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від 11 листопада 2022 р. N 1261</w:t>
      </w:r>
    </w:p>
    <w:bookmarkEnd w:id="3"/>
    <w:bookmarkStart w:name="5" w:id="4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Київ</w:t>
      </w:r>
    </w:p>
    <w:bookmarkEnd w:id="4"/>
    <w:bookmarkStart w:name="6" w:id="5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Про внесення змін до пункту 3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</w:t>
      </w:r>
    </w:p>
    <w:bookmarkEnd w:id="5"/>
    <w:bookmarkStart w:name="7" w:id="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Кабінет Міністрів України </w:t>
      </w:r>
      <w:r>
        <w:rPr>
          <w:rFonts w:ascii="Arial"/>
          <w:b/>
          <w:i w:val="false"/>
          <w:color w:val="000000"/>
          <w:sz w:val="18"/>
        </w:rPr>
        <w:t>постановляє</w:t>
      </w:r>
      <w:r>
        <w:rPr>
          <w:rFonts w:ascii="Arial"/>
          <w:b w:val="false"/>
          <w:i w:val="false"/>
          <w:color w:val="000000"/>
          <w:sz w:val="18"/>
        </w:rPr>
        <w:t>:</w:t>
      </w:r>
    </w:p>
    <w:bookmarkEnd w:id="6"/>
    <w:bookmarkStart w:name="8" w:id="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1. Внести до пункту 3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скасування, затверджених </w:t>
      </w:r>
      <w:r>
        <w:rPr>
          <w:rFonts w:ascii="Arial"/>
          <w:b w:val="false"/>
          <w:i w:val="false"/>
          <w:color w:val="000000"/>
          <w:sz w:val="18"/>
        </w:rPr>
        <w:t>постановою Кабінету Міністрів України від 12 жовтня 2022 р. N 1178</w:t>
      </w:r>
      <w:r>
        <w:rPr>
          <w:rFonts w:ascii="Arial"/>
          <w:b w:val="false"/>
          <w:i w:val="false"/>
          <w:color w:val="000000"/>
          <w:sz w:val="18"/>
        </w:rPr>
        <w:t>, зміни, що додаються.</w:t>
      </w:r>
    </w:p>
    <w:bookmarkEnd w:id="7"/>
    <w:bookmarkStart w:name="9" w:id="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Ця постанова набирає чинності з дня її опублікування.</w:t>
      </w:r>
    </w:p>
    <w:bookmarkEnd w:id="8"/>
    <w:bookmarkStart w:name="10" w:id="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30" w:hRule="atLeast"/>
        </w:trPr>
        <w:tc>
          <w:tcPr>
            <w:tcW w:w="4845" w:type="dxa"/>
            <w:tcBorders/>
            <w:vAlign w:val="center"/>
          </w:tcPr>
          <w:bookmarkStart w:name="11" w:id="1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Прем'єр-міністр України</w:t>
            </w:r>
          </w:p>
          <w:bookmarkEnd w:id="10"/>
        </w:tc>
        <w:tc>
          <w:tcPr>
            <w:tcW w:w="4845" w:type="dxa"/>
            <w:tcBorders/>
            <w:vAlign w:val="center"/>
          </w:tcPr>
          <w:bookmarkStart w:name="12" w:id="1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Д. ШМИГАЛЬ</w:t>
            </w:r>
          </w:p>
          <w:bookmarkEnd w:id="11"/>
        </w:tc>
      </w:tr>
    </w:tbl>
    <w:p>
      <w:pPr>
        <w:spacing/>
        <w:ind w:left="0"/>
        <w:jc w:val="left"/>
      </w:pPr>
      <w:r>
        <w:br/>
      </w:r>
    </w:p>
    <w:bookmarkStart w:name="13" w:id="1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Інд. 67</w:t>
      </w:r>
    </w:p>
    <w:bookmarkEnd w:id="12"/>
    <w:bookmarkStart w:name="14" w:id="1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13"/>
    <w:bookmarkStart w:name="15" w:id="14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ЗАТВЕРДЖЕНО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від 11 листопада 2022 р. N 1261</w:t>
      </w:r>
    </w:p>
    <w:bookmarkEnd w:id="14"/>
    <w:bookmarkStart w:name="16" w:id="15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ЗМІНИ,</w:t>
      </w:r>
      <w:r>
        <w:br/>
      </w:r>
      <w:r>
        <w:rPr>
          <w:rFonts w:ascii="Arial"/>
          <w:color w:val="000000"/>
          <w:sz w:val="27"/>
        </w:rPr>
        <w:t xml:space="preserve">що вносяться до </w:t>
      </w:r>
      <w:r>
        <w:rPr>
          <w:rFonts w:ascii="Arial"/>
          <w:color w:val="000000"/>
          <w:sz w:val="27"/>
        </w:rPr>
        <w:t>пункту 3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</w:t>
      </w:r>
    </w:p>
    <w:bookmarkEnd w:id="15"/>
    <w:bookmarkStart w:name="17" w:id="1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Абзац третій замінити абзацами такого змісту:</w:t>
      </w:r>
    </w:p>
    <w:bookmarkEnd w:id="16"/>
    <w:bookmarkStart w:name="18" w:id="1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"Під час здійснення публічної закупівлі відповідно до цих особливостей (крім випадку, передбаченого абзацом четвертим цього пункту) замовники застосовують положення </w:t>
      </w:r>
      <w:r>
        <w:rPr>
          <w:rFonts w:ascii="Arial"/>
          <w:b w:val="false"/>
          <w:i w:val="false"/>
          <w:color w:val="000000"/>
          <w:sz w:val="18"/>
        </w:rPr>
        <w:t>пункту 6</w:t>
      </w:r>
      <w:r>
        <w:rPr>
          <w:rFonts w:ascii="Arial"/>
          <w:b w:val="false"/>
          <w:i w:val="false"/>
          <w:color w:val="000000"/>
          <w:vertAlign w:val="superscript"/>
        </w:rPr>
        <w:t>1</w:t>
      </w:r>
      <w:r>
        <w:rPr>
          <w:rFonts w:ascii="Arial"/>
          <w:b w:val="false"/>
          <w:i w:val="false"/>
          <w:color w:val="000000"/>
          <w:sz w:val="18"/>
        </w:rPr>
        <w:t xml:space="preserve"> </w:t>
      </w:r>
      <w:r>
        <w:rPr>
          <w:rFonts w:ascii="Arial"/>
          <w:b w:val="false"/>
          <w:i w:val="false"/>
          <w:color w:val="000000"/>
          <w:sz w:val="18"/>
        </w:rPr>
        <w:t>розділу X "Прикінцеві та перехідні положення" Закону</w:t>
      </w:r>
      <w:r>
        <w:rPr>
          <w:rFonts w:ascii="Arial"/>
          <w:b w:val="false"/>
          <w:i w:val="false"/>
          <w:color w:val="000000"/>
          <w:sz w:val="18"/>
        </w:rPr>
        <w:t>.</w:t>
      </w:r>
    </w:p>
    <w:bookmarkEnd w:id="17"/>
    <w:bookmarkStart w:name="19" w:id="1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Положення </w:t>
      </w:r>
      <w:r>
        <w:rPr>
          <w:rFonts w:ascii="Arial"/>
          <w:b w:val="false"/>
          <w:i w:val="false"/>
          <w:color w:val="000000"/>
          <w:sz w:val="18"/>
        </w:rPr>
        <w:t>пункту 6</w:t>
      </w:r>
      <w:r>
        <w:rPr>
          <w:rFonts w:ascii="Arial"/>
          <w:b w:val="false"/>
          <w:i w:val="false"/>
          <w:color w:val="000000"/>
          <w:vertAlign w:val="superscript"/>
        </w:rPr>
        <w:t>1</w:t>
      </w:r>
      <w:r>
        <w:rPr>
          <w:rFonts w:ascii="Arial"/>
          <w:b w:val="false"/>
          <w:i w:val="false"/>
          <w:color w:val="000000"/>
          <w:sz w:val="18"/>
        </w:rPr>
        <w:t xml:space="preserve"> </w:t>
      </w:r>
      <w:r>
        <w:rPr>
          <w:rFonts w:ascii="Arial"/>
          <w:b w:val="false"/>
          <w:i w:val="false"/>
          <w:color w:val="000000"/>
          <w:sz w:val="18"/>
        </w:rPr>
        <w:t>розділу X "Прикінцеві та перехідні положення" Закону</w:t>
      </w:r>
      <w:r>
        <w:rPr>
          <w:rFonts w:ascii="Arial"/>
          <w:b w:val="false"/>
          <w:i w:val="false"/>
          <w:color w:val="000000"/>
          <w:sz w:val="18"/>
        </w:rPr>
        <w:t xml:space="preserve"> не застосовуються замовниками у разі здійснення закупівлі товару, включеного до переліку товарів (у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коронавірусом SARS-CoV-2, операції з ввезення яких на митну територію України та/або операції з постачання яких на митній території України звільняються від оподаткування податком на додану вартість та які звільняються від сплати ввізного мита, затвердженого </w:t>
      </w:r>
      <w:r>
        <w:rPr>
          <w:rFonts w:ascii="Arial"/>
          <w:b w:val="false"/>
          <w:i w:val="false"/>
          <w:color w:val="000000"/>
          <w:sz w:val="18"/>
        </w:rPr>
        <w:t>постановою Кабінету Міністрів України від 20 березня 2020 р. N 224</w:t>
      </w:r>
      <w:r>
        <w:rPr>
          <w:rFonts w:ascii="Arial"/>
          <w:b w:val="false"/>
          <w:i w:val="false"/>
          <w:color w:val="000000"/>
          <w:sz w:val="18"/>
        </w:rPr>
        <w:t xml:space="preserve"> (Офіційний вісник України, 2020 р., N 26, ст. 971; 2022 р., N 80, ст. 4864).".</w:t>
      </w:r>
    </w:p>
    <w:bookmarkEnd w:id="18"/>
    <w:bookmarkStart w:name="20" w:id="19"/>
    <w:p>
      <w:pPr>
        <w:spacing w:after="0"/>
        <w:ind w:left="0"/>
        <w:jc w:val="center"/>
      </w:pPr>
      <w:r>
        <w:rPr>
          <w:rFonts w:ascii="Arial"/>
          <w:b w:val="false"/>
          <w:i w:val="false"/>
          <w:color w:val="000000"/>
          <w:sz w:val="18"/>
        </w:rPr>
        <w:t>____________</w:t>
      </w:r>
    </w:p>
    <w:bookmarkEnd w:id="19"/>
    <w:bookmarkStart w:name="21" w:id="20"/>
    <w:p>
      <w:pPr>
        <w:spacing w:after="0"/>
        <w:ind w:firstLine="240"/>
        <w:jc w:val="left"/>
      </w:pPr>
    </w:p>
    <w:bookmarkEnd w:id="20"/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10"/>
        <w:gridCol w:w="1240"/>
      </w:tblGrid>
      <w:tr>
        <w:trPr/>
        <w:tc>
          <w:tcPr>
            <w:tcW w:w="841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"Інформаційно-аналітичний центр "ЛІГА", 2022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"ЛІГА ЗАКОН", 2022</w:t>
            </w:r>
          </w:p>
        </w:tc>
        <w:tc>
          <w:tcPr>
            <w:tcW w:w="124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drawing>
                <wp:inline distT="0" distB="0" distL="0" distR="0">
                  <wp:extent cx="762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="media/document_image_rId4.pn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3.3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