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CD" w:rsidRDefault="003C22B4">
      <w:pPr>
        <w:spacing w:after="75"/>
        <w:jc w:val="center"/>
      </w:pPr>
      <w:bookmarkStart w:id="0" w:name="296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1CD" w:rsidRDefault="003C22B4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0F41CD" w:rsidRDefault="003C22B4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0F41CD" w:rsidRDefault="003C22B4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23 травня 2007 р. N 761</w:t>
      </w:r>
    </w:p>
    <w:p w:rsidR="000F41CD" w:rsidRDefault="003C22B4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0F41CD" w:rsidRDefault="003C22B4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 xml:space="preserve">Про врегулювання питань щодо спеціального </w:t>
      </w:r>
      <w:r>
        <w:rPr>
          <w:rFonts w:ascii="Arial" w:hAnsi="Arial"/>
          <w:color w:val="000000"/>
          <w:sz w:val="34"/>
        </w:rPr>
        <w:t>використання лісових ресурсів</w:t>
      </w:r>
    </w:p>
    <w:p w:rsidR="000F41CD" w:rsidRDefault="003C22B4">
      <w:pPr>
        <w:spacing w:after="75"/>
        <w:jc w:val="center"/>
      </w:pPr>
      <w:bookmarkStart w:id="6" w:name="321"/>
      <w:bookmarkEnd w:id="5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28 грудня 2011 року N 1364,</w:t>
      </w:r>
      <w:r>
        <w:br/>
      </w:r>
      <w:r>
        <w:rPr>
          <w:rFonts w:ascii="Arial" w:hAnsi="Arial"/>
          <w:color w:val="293A55"/>
          <w:sz w:val="18"/>
        </w:rPr>
        <w:t xml:space="preserve"> від 7 серпня 2013 року N 748,</w:t>
      </w:r>
      <w:r>
        <w:br/>
      </w:r>
      <w:r>
        <w:rPr>
          <w:rFonts w:ascii="Arial" w:hAnsi="Arial"/>
          <w:color w:val="293A55"/>
          <w:sz w:val="18"/>
        </w:rPr>
        <w:t xml:space="preserve"> від 25 грудня 2013 року N 955,</w:t>
      </w:r>
      <w:r>
        <w:br/>
      </w:r>
      <w:r>
        <w:rPr>
          <w:rFonts w:ascii="Arial" w:hAnsi="Arial"/>
          <w:color w:val="293A55"/>
          <w:sz w:val="18"/>
        </w:rPr>
        <w:t>від 16 грудня 2015 року N 1173,</w:t>
      </w:r>
      <w:r>
        <w:br/>
      </w:r>
      <w:r>
        <w:rPr>
          <w:rFonts w:ascii="Arial" w:hAnsi="Arial"/>
          <w:color w:val="293A55"/>
          <w:sz w:val="18"/>
        </w:rPr>
        <w:t xml:space="preserve"> від 4 грудня 2019 ро</w:t>
      </w:r>
      <w:r>
        <w:rPr>
          <w:rFonts w:ascii="Arial" w:hAnsi="Arial"/>
          <w:color w:val="293A55"/>
          <w:sz w:val="18"/>
        </w:rPr>
        <w:t>ку N 1065,</w:t>
      </w:r>
      <w:r>
        <w:br/>
      </w:r>
      <w:r>
        <w:rPr>
          <w:rFonts w:ascii="Arial" w:hAnsi="Arial"/>
          <w:color w:val="293A55"/>
          <w:sz w:val="18"/>
        </w:rPr>
        <w:t xml:space="preserve"> від 9 вересня 2020 року N 826,</w:t>
      </w:r>
      <w:r>
        <w:br/>
      </w:r>
      <w:r>
        <w:rPr>
          <w:rFonts w:ascii="Arial" w:hAnsi="Arial"/>
          <w:color w:val="293A55"/>
          <w:sz w:val="18"/>
        </w:rPr>
        <w:t>від 9 грудня 2020 року N 1224,</w:t>
      </w:r>
      <w:r>
        <w:br/>
      </w:r>
      <w:r>
        <w:rPr>
          <w:rFonts w:ascii="Arial" w:hAnsi="Arial"/>
          <w:color w:val="293A55"/>
          <w:sz w:val="18"/>
        </w:rPr>
        <w:t>від 25 жовтня 2024 року N 1239,</w:t>
      </w:r>
      <w:r>
        <w:br/>
      </w:r>
      <w:r>
        <w:rPr>
          <w:rFonts w:ascii="Arial" w:hAnsi="Arial"/>
          <w:color w:val="293A55"/>
          <w:sz w:val="18"/>
        </w:rPr>
        <w:t xml:space="preserve"> від 8 квітня 2025 року N 401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0F41CD">
        <w:trPr>
          <w:tblCellSpacing w:w="0" w:type="auto"/>
        </w:trPr>
        <w:tc>
          <w:tcPr>
            <w:tcW w:w="9690" w:type="dxa"/>
            <w:vAlign w:val="center"/>
          </w:tcPr>
          <w:p w:rsidR="000F41CD" w:rsidRDefault="003C22B4">
            <w:pPr>
              <w:spacing w:after="75"/>
              <w:jc w:val="both"/>
            </w:pPr>
            <w:bookmarkStart w:id="7" w:name="344"/>
            <w:bookmarkEnd w:id="6"/>
            <w:r>
              <w:rPr>
                <w:rFonts w:ascii="Arial" w:hAnsi="Arial"/>
                <w:color w:val="293A55"/>
                <w:sz w:val="15"/>
              </w:rPr>
              <w:t>(Дію цієї постанови зупинено з 17 листопада 2023 року по 1 червня 2025 року (на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період реалізації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експериментального про</w:t>
            </w:r>
            <w:r>
              <w:rPr>
                <w:rFonts w:ascii="Arial" w:hAnsi="Arial"/>
                <w:color w:val="293A55"/>
                <w:sz w:val="15"/>
              </w:rPr>
              <w:t>екту щодо видачі спеціального дозволу на спеціальне використання лісових ресурсів (лісорубного квитка) та сертифіката про походження лісоматеріалів та виготовлених з них пиломатеріалів в електронній формі) у частині положень щодо видачі лісорубних квитків,</w:t>
            </w:r>
            <w:r>
              <w:rPr>
                <w:rFonts w:ascii="Arial" w:hAnsi="Arial"/>
                <w:color w:val="293A55"/>
                <w:sz w:val="15"/>
              </w:rPr>
              <w:t xml:space="preserve"> визначених Порядком видачі спеціальних дозволів на використання лісових ресурсів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(крім пункту 5) та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Порядком спеціального використання лісових ресурсів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(крім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пунктів 50 - 55), затвердженими цією постановою, згідно з постановою Кабінету Міністрів України в</w:t>
            </w:r>
            <w:r>
              <w:rPr>
                <w:rFonts w:ascii="Arial" w:hAnsi="Arial"/>
                <w:color w:val="293A55"/>
                <w:sz w:val="15"/>
              </w:rPr>
              <w:t>ід 12 травня 2023 року N 483</w:t>
            </w:r>
            <w:r>
              <w:rPr>
                <w:rFonts w:ascii="Arial" w:hAnsi="Arial"/>
                <w:i/>
                <w:color w:val="000000"/>
                <w:sz w:val="15"/>
              </w:rPr>
              <w:t>, враховуючи зміни, внесені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постановою Кабінету Міністрів України від 25 жовтня 2024 року N 1239)</w:t>
            </w:r>
          </w:p>
        </w:tc>
        <w:bookmarkEnd w:id="7"/>
      </w:tr>
      <w:tr w:rsidR="000F41CD">
        <w:trPr>
          <w:tblCellSpacing w:w="0" w:type="auto"/>
        </w:trPr>
        <w:tc>
          <w:tcPr>
            <w:tcW w:w="9690" w:type="dxa"/>
            <w:vAlign w:val="center"/>
          </w:tcPr>
          <w:p w:rsidR="000F41CD" w:rsidRDefault="003C22B4">
            <w:pPr>
              <w:spacing w:after="75"/>
              <w:jc w:val="both"/>
            </w:pPr>
            <w:bookmarkStart w:id="8" w:name="350"/>
            <w:r>
              <w:rPr>
                <w:rFonts w:ascii="Arial" w:hAnsi="Arial"/>
                <w:color w:val="293A55"/>
                <w:sz w:val="15"/>
              </w:rPr>
              <w:t>(Дію цієї постанови зупинено до 1 червня 2027 року (на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період реалізації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експериментального проекту щодо видачі деяких дозвільних документів у сфері лісового господарства (спеціального дозволу на спеціальне використання лісових ресурсів (лісорубного квитка) та сертифіката про походження лісоматеріалів та виготовлених з них пило</w:t>
            </w:r>
            <w:r>
              <w:rPr>
                <w:rFonts w:ascii="Arial" w:hAnsi="Arial"/>
                <w:color w:val="293A55"/>
                <w:sz w:val="15"/>
              </w:rPr>
              <w:t>матеріалів) в електронній формі) у частині положень щодо видачі лісорубних квитків, визначених Порядком видачі спеціальних дозволів на використання лісових ресурсів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(крім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пункту 5) та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Порядком спеціального використання лісових ресурсів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(крім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пунктів 50 - 5</w:t>
            </w:r>
            <w:r>
              <w:rPr>
                <w:rFonts w:ascii="Arial" w:hAnsi="Arial"/>
                <w:color w:val="293A55"/>
                <w:sz w:val="15"/>
              </w:rPr>
              <w:t>5), крім випадків, визначених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пунктом 6</w:t>
            </w:r>
            <w:r>
              <w:rPr>
                <w:rFonts w:ascii="Arial" w:hAnsi="Arial"/>
                <w:color w:val="000000"/>
                <w:vertAlign w:val="superscript"/>
              </w:rPr>
              <w:t>4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розділу VIII "Прикінцеві положення" Лісового кодексу України, згідно з постановою Кабінету Міністрів України від 30 травня 2025 року N 625)</w:t>
            </w:r>
          </w:p>
        </w:tc>
        <w:bookmarkEnd w:id="8"/>
      </w:tr>
    </w:tbl>
    <w:p w:rsidR="000F41CD" w:rsidRDefault="003C22B4">
      <w:pPr>
        <w:spacing w:after="75"/>
        <w:ind w:firstLine="240"/>
        <w:jc w:val="both"/>
      </w:pPr>
      <w:bookmarkStart w:id="9" w:name="319"/>
      <w:r>
        <w:rPr>
          <w:rFonts w:ascii="Arial" w:hAnsi="Arial"/>
          <w:color w:val="000000"/>
          <w:sz w:val="18"/>
        </w:rPr>
        <w:t xml:space="preserve">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0F41CD" w:rsidRDefault="003C22B4">
      <w:pPr>
        <w:spacing w:after="75"/>
        <w:ind w:firstLine="240"/>
        <w:jc w:val="both"/>
      </w:pPr>
      <w:bookmarkStart w:id="10" w:name="8"/>
      <w:bookmarkEnd w:id="9"/>
      <w:r>
        <w:rPr>
          <w:rFonts w:ascii="Arial" w:hAnsi="Arial"/>
          <w:color w:val="000000"/>
          <w:sz w:val="18"/>
        </w:rPr>
        <w:t>1. Затвердити такі, що додаються:</w:t>
      </w:r>
    </w:p>
    <w:p w:rsidR="000F41CD" w:rsidRDefault="003C22B4">
      <w:pPr>
        <w:spacing w:after="75"/>
        <w:ind w:firstLine="240"/>
        <w:jc w:val="both"/>
      </w:pPr>
      <w:bookmarkStart w:id="11" w:name="9"/>
      <w:bookmarkEnd w:id="10"/>
      <w:r>
        <w:rPr>
          <w:rFonts w:ascii="Arial" w:hAnsi="Arial"/>
          <w:color w:val="000000"/>
          <w:sz w:val="18"/>
        </w:rPr>
        <w:t>П</w:t>
      </w:r>
      <w:r>
        <w:rPr>
          <w:rFonts w:ascii="Arial" w:hAnsi="Arial"/>
          <w:color w:val="000000"/>
          <w:sz w:val="18"/>
        </w:rPr>
        <w:t>орядок спеціального використання лісових ресурсів;</w:t>
      </w:r>
    </w:p>
    <w:p w:rsidR="000F41CD" w:rsidRDefault="003C22B4">
      <w:pPr>
        <w:spacing w:after="75"/>
        <w:ind w:firstLine="240"/>
        <w:jc w:val="both"/>
      </w:pPr>
      <w:bookmarkStart w:id="12" w:name="10"/>
      <w:bookmarkEnd w:id="11"/>
      <w:r>
        <w:rPr>
          <w:rFonts w:ascii="Arial" w:hAnsi="Arial"/>
          <w:color w:val="000000"/>
          <w:sz w:val="18"/>
        </w:rPr>
        <w:t>Порядок видачі спеціальних дозволів на використання лісових ресурсів.</w:t>
      </w:r>
    </w:p>
    <w:p w:rsidR="000F41CD" w:rsidRDefault="003C22B4">
      <w:pPr>
        <w:spacing w:after="75"/>
        <w:ind w:firstLine="240"/>
        <w:jc w:val="both"/>
      </w:pPr>
      <w:bookmarkStart w:id="13" w:name="11"/>
      <w:bookmarkEnd w:id="12"/>
      <w:r>
        <w:rPr>
          <w:rFonts w:ascii="Arial" w:hAnsi="Arial"/>
          <w:color w:val="000000"/>
          <w:sz w:val="18"/>
        </w:rPr>
        <w:t>2. Установити, що визначені цією постановою форми лісорубного і лісового квитків застосовуються з 1 січня 2008 року.</w:t>
      </w:r>
    </w:p>
    <w:p w:rsidR="000F41CD" w:rsidRDefault="003C22B4">
      <w:pPr>
        <w:spacing w:after="75"/>
        <w:ind w:firstLine="240"/>
        <w:jc w:val="both"/>
      </w:pPr>
      <w:bookmarkStart w:id="14" w:name="12"/>
      <w:bookmarkEnd w:id="13"/>
      <w:r>
        <w:rPr>
          <w:rFonts w:ascii="Arial" w:hAnsi="Arial"/>
          <w:color w:val="000000"/>
          <w:sz w:val="18"/>
        </w:rPr>
        <w:t xml:space="preserve">3. Внести до </w:t>
      </w:r>
      <w:r>
        <w:rPr>
          <w:rFonts w:ascii="Arial" w:hAnsi="Arial"/>
          <w:color w:val="293A55"/>
          <w:sz w:val="18"/>
        </w:rPr>
        <w:t>поста</w:t>
      </w:r>
      <w:r>
        <w:rPr>
          <w:rFonts w:ascii="Arial" w:hAnsi="Arial"/>
          <w:color w:val="293A55"/>
          <w:sz w:val="18"/>
        </w:rPr>
        <w:t>нови Кабінету Міністрів України від 10 серпня 1992 р. N 459 "Про порядок видачі дозволів на спеціальне використання природних ресурсів і встановлення лімітів використання ресурсів загальнодержавного значення"</w:t>
      </w:r>
      <w:r>
        <w:rPr>
          <w:rFonts w:ascii="Arial" w:hAnsi="Arial"/>
          <w:color w:val="000000"/>
          <w:sz w:val="18"/>
        </w:rPr>
        <w:t xml:space="preserve"> (ЗП України, 1992 р., N 9, ст. 217; 1994 р., N </w:t>
      </w:r>
      <w:r>
        <w:rPr>
          <w:rFonts w:ascii="Arial" w:hAnsi="Arial"/>
          <w:color w:val="000000"/>
          <w:sz w:val="18"/>
        </w:rPr>
        <w:t xml:space="preserve">8, ст. 209; Офіційний вісник </w:t>
      </w:r>
      <w:r>
        <w:rPr>
          <w:rFonts w:ascii="Arial" w:hAnsi="Arial"/>
          <w:color w:val="000000"/>
          <w:sz w:val="18"/>
        </w:rPr>
        <w:lastRenderedPageBreak/>
        <w:t>України, 1999 р., N 31, ст. 1612, N 50, ст. 2440; 2000 р., N 49, ст. 2119; 2001 р., N 44, ст. 1974; 2002 р., N 12, ст. 590; 2004 р., N 25, ст. 1650; 2006 р., N 22, ст. 1635) зміни, що додаються.</w:t>
      </w:r>
    </w:p>
    <w:p w:rsidR="000F41CD" w:rsidRDefault="003C22B4">
      <w:pPr>
        <w:spacing w:after="75"/>
        <w:ind w:firstLine="240"/>
        <w:jc w:val="both"/>
      </w:pPr>
      <w:bookmarkStart w:id="15" w:name="13"/>
      <w:bookmarkEnd w:id="14"/>
      <w:r>
        <w:rPr>
          <w:rFonts w:ascii="Arial" w:hAnsi="Arial"/>
          <w:color w:val="000000"/>
          <w:sz w:val="18"/>
        </w:rPr>
        <w:t>4. Визнати такими, що втратили ч</w:t>
      </w:r>
      <w:r>
        <w:rPr>
          <w:rFonts w:ascii="Arial" w:hAnsi="Arial"/>
          <w:color w:val="000000"/>
          <w:sz w:val="18"/>
        </w:rPr>
        <w:t>инність:</w:t>
      </w:r>
    </w:p>
    <w:p w:rsidR="000F41CD" w:rsidRDefault="003C22B4">
      <w:pPr>
        <w:spacing w:after="75"/>
        <w:ind w:firstLine="240"/>
        <w:jc w:val="both"/>
      </w:pPr>
      <w:bookmarkStart w:id="16" w:name="14"/>
      <w:bookmarkEnd w:id="15"/>
      <w:r>
        <w:rPr>
          <w:rFonts w:ascii="Arial" w:hAnsi="Arial"/>
          <w:color w:val="000000"/>
          <w:sz w:val="18"/>
        </w:rPr>
        <w:t>постанову Ради Міністрів УРСР від 16 квітня 1956 р. N 401 "Про заходи до поліпшення ведення лісового господарства в Кримській області";</w:t>
      </w:r>
    </w:p>
    <w:p w:rsidR="000F41CD" w:rsidRDefault="003C22B4">
      <w:pPr>
        <w:spacing w:after="75"/>
        <w:ind w:firstLine="240"/>
        <w:jc w:val="both"/>
      </w:pPr>
      <w:bookmarkStart w:id="17" w:name="15"/>
      <w:bookmarkEnd w:id="16"/>
      <w:r>
        <w:rPr>
          <w:rFonts w:ascii="Arial" w:hAnsi="Arial"/>
          <w:color w:val="293A55"/>
          <w:sz w:val="18"/>
        </w:rPr>
        <w:t xml:space="preserve">постанову Кабінету Міністрів України від 29 липня 1999 р. N 1378 "Про затвердження Правил відпуску деревини на </w:t>
      </w:r>
      <w:r>
        <w:rPr>
          <w:rFonts w:ascii="Arial" w:hAnsi="Arial"/>
          <w:color w:val="293A55"/>
          <w:sz w:val="18"/>
        </w:rPr>
        <w:t>пні в лісах України"</w:t>
      </w:r>
      <w:r>
        <w:rPr>
          <w:rFonts w:ascii="Arial" w:hAnsi="Arial"/>
          <w:color w:val="000000"/>
          <w:sz w:val="18"/>
        </w:rPr>
        <w:t xml:space="preserve"> (Офіційний вісник України, 1999 р., N 31, ст. 1612), крім </w:t>
      </w:r>
      <w:r>
        <w:rPr>
          <w:rFonts w:ascii="Arial" w:hAnsi="Arial"/>
          <w:color w:val="293A55"/>
          <w:sz w:val="18"/>
        </w:rPr>
        <w:t>пунктів 45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56 Правил</w:t>
      </w:r>
      <w:r>
        <w:rPr>
          <w:rFonts w:ascii="Arial" w:hAnsi="Arial"/>
          <w:color w:val="000000"/>
          <w:sz w:val="18"/>
        </w:rPr>
        <w:t>, затверджених зазначеною постановою, що втрачають чинність з 1 січня 2008 року.</w:t>
      </w:r>
    </w:p>
    <w:p w:rsidR="000F41CD" w:rsidRDefault="003C22B4">
      <w:pPr>
        <w:spacing w:after="75"/>
        <w:ind w:firstLine="240"/>
        <w:jc w:val="both"/>
      </w:pPr>
      <w:bookmarkStart w:id="18" w:name="16"/>
      <w:bookmarkEnd w:id="17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6"/>
        <w:gridCol w:w="4627"/>
      </w:tblGrid>
      <w:tr w:rsidR="000F41C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F41CD" w:rsidRDefault="003C22B4">
            <w:pPr>
              <w:spacing w:after="75"/>
              <w:jc w:val="center"/>
            </w:pPr>
            <w:bookmarkStart w:id="19" w:name="17"/>
            <w:bookmarkEnd w:id="18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F41CD" w:rsidRDefault="003C22B4">
            <w:pPr>
              <w:spacing w:after="75"/>
              <w:jc w:val="center"/>
            </w:pPr>
            <w:bookmarkStart w:id="20" w:name="18"/>
            <w:bookmarkEnd w:id="19"/>
            <w:r>
              <w:rPr>
                <w:rFonts w:ascii="Arial" w:hAnsi="Arial"/>
                <w:b/>
                <w:color w:val="000000"/>
                <w:sz w:val="15"/>
              </w:rPr>
              <w:t>В. ЯНУКОВИЧ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"/>
      </w:tr>
    </w:tbl>
    <w:p w:rsidR="000F41CD" w:rsidRDefault="003C22B4">
      <w:pPr>
        <w:spacing w:after="75"/>
        <w:ind w:firstLine="240"/>
        <w:jc w:val="both"/>
      </w:pPr>
      <w:bookmarkStart w:id="21" w:name="19"/>
      <w:r>
        <w:rPr>
          <w:rFonts w:ascii="Arial" w:hAnsi="Arial"/>
          <w:color w:val="000000"/>
          <w:sz w:val="18"/>
        </w:rPr>
        <w:t>Інд. 22</w:t>
      </w:r>
    </w:p>
    <w:p w:rsidR="000F41CD" w:rsidRDefault="003C22B4">
      <w:pPr>
        <w:spacing w:after="75"/>
        <w:ind w:firstLine="240"/>
        <w:jc w:val="both"/>
      </w:pPr>
      <w:bookmarkStart w:id="22" w:name="20"/>
      <w:bookmarkEnd w:id="21"/>
      <w:r>
        <w:rPr>
          <w:rFonts w:ascii="Arial" w:hAnsi="Arial"/>
          <w:color w:val="000000"/>
          <w:sz w:val="18"/>
        </w:rPr>
        <w:t xml:space="preserve"> </w:t>
      </w:r>
    </w:p>
    <w:p w:rsidR="000F41CD" w:rsidRDefault="003C22B4">
      <w:pPr>
        <w:spacing w:after="75"/>
        <w:ind w:firstLine="240"/>
        <w:jc w:val="right"/>
      </w:pPr>
      <w:bookmarkStart w:id="23" w:name="21"/>
      <w:bookmarkEnd w:id="22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 xml:space="preserve">постановою </w:t>
      </w:r>
      <w:r>
        <w:rPr>
          <w:rFonts w:ascii="Arial" w:hAnsi="Arial"/>
          <w:color w:val="000000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 xml:space="preserve">від 23 травня 2007 р. N 761 </w:t>
      </w:r>
    </w:p>
    <w:p w:rsidR="000F41CD" w:rsidRDefault="003C22B4">
      <w:pPr>
        <w:pStyle w:val="3"/>
        <w:spacing w:after="225"/>
        <w:jc w:val="center"/>
      </w:pPr>
      <w:bookmarkStart w:id="24" w:name="22"/>
      <w:bookmarkEnd w:id="23"/>
      <w:r>
        <w:rPr>
          <w:rFonts w:ascii="Arial" w:hAnsi="Arial"/>
          <w:color w:val="000000"/>
          <w:sz w:val="26"/>
        </w:rPr>
        <w:t>ПОРЯДОК</w:t>
      </w:r>
      <w:r>
        <w:br/>
      </w:r>
      <w:r>
        <w:rPr>
          <w:rFonts w:ascii="Arial" w:hAnsi="Arial"/>
          <w:color w:val="000000"/>
          <w:sz w:val="26"/>
        </w:rPr>
        <w:t>спеціального використання лісових ресурсів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0F41CD">
        <w:trPr>
          <w:tblCellSpacing w:w="0" w:type="auto"/>
        </w:trPr>
        <w:tc>
          <w:tcPr>
            <w:tcW w:w="9690" w:type="dxa"/>
            <w:vAlign w:val="center"/>
          </w:tcPr>
          <w:p w:rsidR="000F41CD" w:rsidRDefault="003C22B4">
            <w:pPr>
              <w:spacing w:after="75"/>
              <w:jc w:val="both"/>
            </w:pPr>
            <w:bookmarkStart w:id="25" w:name="307"/>
            <w:bookmarkEnd w:id="24"/>
            <w:r>
              <w:rPr>
                <w:rFonts w:ascii="Arial" w:hAnsi="Arial"/>
                <w:color w:val="293A55"/>
                <w:sz w:val="15"/>
              </w:rPr>
              <w:t>(У тексті Порядку слово "Держкомлісгоспу" замінити словом "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Держлісагентства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" згідно з постановою Кабінету Міністрів України від 28 грудня 2011 року N</w:t>
            </w:r>
            <w:r>
              <w:rPr>
                <w:rFonts w:ascii="Arial" w:hAnsi="Arial"/>
                <w:color w:val="293A55"/>
                <w:sz w:val="15"/>
              </w:rPr>
              <w:t xml:space="preserve"> 1364)</w:t>
            </w:r>
          </w:p>
        </w:tc>
        <w:bookmarkEnd w:id="25"/>
      </w:tr>
      <w:tr w:rsidR="000F41CD">
        <w:trPr>
          <w:tblCellSpacing w:w="0" w:type="auto"/>
        </w:trPr>
        <w:tc>
          <w:tcPr>
            <w:tcW w:w="9690" w:type="dxa"/>
            <w:vAlign w:val="center"/>
          </w:tcPr>
          <w:p w:rsidR="000F41CD" w:rsidRDefault="003C22B4">
            <w:pPr>
              <w:spacing w:after="75"/>
              <w:jc w:val="both"/>
            </w:pPr>
            <w:bookmarkStart w:id="26" w:name="335"/>
            <w:r>
              <w:rPr>
                <w:rFonts w:ascii="Arial" w:hAnsi="Arial"/>
                <w:color w:val="293A55"/>
                <w:sz w:val="15"/>
              </w:rPr>
              <w:t>(У тексті Порядку слово "Мінагрополітики" замінено словом "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Мінекоенерго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", а слова ", погодженим з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Мінприроди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" виключено згідно з постановою Кабінету Міністрів України від 4 грудня 2019 року N 1065)</w:t>
            </w:r>
          </w:p>
        </w:tc>
        <w:bookmarkEnd w:id="26"/>
      </w:tr>
      <w:tr w:rsidR="000F41CD">
        <w:trPr>
          <w:tblCellSpacing w:w="0" w:type="auto"/>
        </w:trPr>
        <w:tc>
          <w:tcPr>
            <w:tcW w:w="9690" w:type="dxa"/>
            <w:vAlign w:val="center"/>
          </w:tcPr>
          <w:p w:rsidR="000F41CD" w:rsidRDefault="003C22B4">
            <w:pPr>
              <w:spacing w:after="75"/>
              <w:jc w:val="both"/>
            </w:pPr>
            <w:bookmarkStart w:id="27" w:name="336"/>
            <w:r>
              <w:rPr>
                <w:rFonts w:ascii="Arial" w:hAnsi="Arial"/>
                <w:color w:val="293A55"/>
                <w:sz w:val="15"/>
              </w:rPr>
              <w:t>(У тексті Порядку слово "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Мінекоенерго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" замінено </w:t>
            </w:r>
            <w:r>
              <w:rPr>
                <w:rFonts w:ascii="Arial" w:hAnsi="Arial"/>
                <w:color w:val="293A55"/>
                <w:sz w:val="15"/>
              </w:rPr>
              <w:t>словом "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Міндовкілля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" у відповідному відмінку згідно з постановою Кабінету Міністрів України від 9 вересня 2020 року N 826)</w:t>
            </w:r>
          </w:p>
        </w:tc>
        <w:bookmarkEnd w:id="27"/>
      </w:tr>
    </w:tbl>
    <w:p w:rsidR="000F41CD" w:rsidRDefault="003C22B4">
      <w:pPr>
        <w:pStyle w:val="3"/>
        <w:spacing w:after="225"/>
        <w:jc w:val="center"/>
      </w:pPr>
      <w:bookmarkStart w:id="28" w:name="23"/>
      <w:r>
        <w:rPr>
          <w:rFonts w:ascii="Arial" w:hAnsi="Arial"/>
          <w:color w:val="000000"/>
          <w:sz w:val="26"/>
        </w:rPr>
        <w:t>Загальні положення</w:t>
      </w:r>
    </w:p>
    <w:p w:rsidR="000F41CD" w:rsidRDefault="003C22B4">
      <w:pPr>
        <w:spacing w:after="75"/>
        <w:ind w:firstLine="240"/>
        <w:jc w:val="both"/>
      </w:pPr>
      <w:bookmarkStart w:id="29" w:name="24"/>
      <w:bookmarkEnd w:id="28"/>
      <w:r>
        <w:rPr>
          <w:rFonts w:ascii="Arial" w:hAnsi="Arial"/>
          <w:color w:val="000000"/>
          <w:sz w:val="18"/>
        </w:rPr>
        <w:t xml:space="preserve">1. Цей Порядок визначає умови і механізм спеціального використання лісових ресурсів - заготівлі деревини під час </w:t>
      </w:r>
      <w:r>
        <w:rPr>
          <w:rFonts w:ascii="Arial" w:hAnsi="Arial"/>
          <w:color w:val="000000"/>
          <w:sz w:val="18"/>
        </w:rPr>
        <w:t>проведення рубок головного користування, другорядних лісових матеріалів, побічних лісових користувань та використання корисних властивостей лісів.</w:t>
      </w:r>
    </w:p>
    <w:p w:rsidR="000F41CD" w:rsidRDefault="003C22B4">
      <w:pPr>
        <w:spacing w:after="75"/>
        <w:ind w:firstLine="240"/>
        <w:jc w:val="both"/>
      </w:pPr>
      <w:bookmarkStart w:id="30" w:name="25"/>
      <w:bookmarkEnd w:id="29"/>
      <w:r>
        <w:rPr>
          <w:rFonts w:ascii="Arial" w:hAnsi="Arial"/>
          <w:color w:val="000000"/>
          <w:sz w:val="18"/>
        </w:rPr>
        <w:t>2. Підприємства, установи, організації і громадяни, які здійснюють спеціальне використання лісових ресурсів (</w:t>
      </w:r>
      <w:r>
        <w:rPr>
          <w:rFonts w:ascii="Arial" w:hAnsi="Arial"/>
          <w:color w:val="000000"/>
          <w:sz w:val="18"/>
        </w:rPr>
        <w:t>далі - лісокористувачі), зобов'язані:</w:t>
      </w:r>
    </w:p>
    <w:p w:rsidR="000F41CD" w:rsidRDefault="003C22B4">
      <w:pPr>
        <w:spacing w:after="75"/>
        <w:ind w:firstLine="240"/>
        <w:jc w:val="both"/>
      </w:pPr>
      <w:bookmarkStart w:id="31" w:name="26"/>
      <w:bookmarkEnd w:id="30"/>
      <w:r>
        <w:rPr>
          <w:rFonts w:ascii="Arial" w:hAnsi="Arial"/>
          <w:color w:val="000000"/>
          <w:sz w:val="18"/>
        </w:rPr>
        <w:t>проводити роботи способами, що не спричиняють ерозії ґрунту, негативного впливу на стан водойм та інших природних об'єктів;</w:t>
      </w:r>
    </w:p>
    <w:p w:rsidR="000F41CD" w:rsidRDefault="003C22B4">
      <w:pPr>
        <w:spacing w:after="75"/>
        <w:ind w:firstLine="240"/>
        <w:jc w:val="both"/>
      </w:pPr>
      <w:bookmarkStart w:id="32" w:name="27"/>
      <w:bookmarkEnd w:id="31"/>
      <w:r>
        <w:rPr>
          <w:rFonts w:ascii="Arial" w:hAnsi="Arial"/>
          <w:color w:val="000000"/>
          <w:sz w:val="18"/>
        </w:rPr>
        <w:t>дотримуватися правил протипожежної безпеки в місцях проведення робіт, здійснювати протипожежні</w:t>
      </w:r>
      <w:r>
        <w:rPr>
          <w:rFonts w:ascii="Arial" w:hAnsi="Arial"/>
          <w:color w:val="000000"/>
          <w:sz w:val="18"/>
        </w:rPr>
        <w:t xml:space="preserve"> заходи, а у випадках виникнення лісових пожеж - їх гасіння;</w:t>
      </w:r>
    </w:p>
    <w:p w:rsidR="000F41CD" w:rsidRDefault="003C22B4">
      <w:pPr>
        <w:spacing w:after="75"/>
        <w:ind w:firstLine="240"/>
        <w:jc w:val="both"/>
      </w:pPr>
      <w:bookmarkStart w:id="33" w:name="28"/>
      <w:bookmarkEnd w:id="32"/>
      <w:r>
        <w:rPr>
          <w:rFonts w:ascii="Arial" w:hAnsi="Arial"/>
          <w:color w:val="000000"/>
          <w:sz w:val="18"/>
        </w:rPr>
        <w:t>не допускати захаращення лісових ділянок, суміжних з лісосіками та територіями, які розчищаються для будівництва та інших потреб;</w:t>
      </w:r>
    </w:p>
    <w:p w:rsidR="000F41CD" w:rsidRDefault="003C22B4">
      <w:pPr>
        <w:spacing w:after="75"/>
        <w:ind w:firstLine="240"/>
        <w:jc w:val="both"/>
      </w:pPr>
      <w:bookmarkStart w:id="34" w:name="29"/>
      <w:bookmarkEnd w:id="33"/>
      <w:r>
        <w:rPr>
          <w:rFonts w:ascii="Arial" w:hAnsi="Arial"/>
          <w:color w:val="000000"/>
          <w:sz w:val="18"/>
        </w:rPr>
        <w:t>забезпечувати збереження підросту і не призначених для рубки дере</w:t>
      </w:r>
      <w:r>
        <w:rPr>
          <w:rFonts w:ascii="Arial" w:hAnsi="Arial"/>
          <w:color w:val="000000"/>
          <w:sz w:val="18"/>
        </w:rPr>
        <w:t>в;</w:t>
      </w:r>
    </w:p>
    <w:p w:rsidR="000F41CD" w:rsidRDefault="003C22B4">
      <w:pPr>
        <w:spacing w:after="75"/>
        <w:ind w:firstLine="240"/>
        <w:jc w:val="both"/>
      </w:pPr>
      <w:bookmarkStart w:id="35" w:name="30"/>
      <w:bookmarkEnd w:id="34"/>
      <w:r>
        <w:rPr>
          <w:rFonts w:ascii="Arial" w:hAnsi="Arial"/>
          <w:color w:val="000000"/>
          <w:sz w:val="18"/>
        </w:rPr>
        <w:t>забезпечувати збереження та не допускати пошкодження межових, квартальних, ділянкових стовпів, осушувальних мереж, меліоративних та інших споруд, розташованих на ділянках, відведених для користування;</w:t>
      </w:r>
    </w:p>
    <w:p w:rsidR="000F41CD" w:rsidRDefault="003C22B4">
      <w:pPr>
        <w:spacing w:after="75"/>
        <w:ind w:firstLine="240"/>
        <w:jc w:val="both"/>
      </w:pPr>
      <w:bookmarkStart w:id="36" w:name="31"/>
      <w:bookmarkEnd w:id="35"/>
      <w:r>
        <w:rPr>
          <w:rFonts w:ascii="Arial" w:hAnsi="Arial"/>
          <w:color w:val="000000"/>
          <w:sz w:val="18"/>
        </w:rPr>
        <w:t xml:space="preserve">незалежно від виду рубки проводити очищення лісосік </w:t>
      </w:r>
      <w:r>
        <w:rPr>
          <w:rFonts w:ascii="Arial" w:hAnsi="Arial"/>
          <w:color w:val="000000"/>
          <w:sz w:val="18"/>
        </w:rPr>
        <w:t xml:space="preserve">від порубкових решток способами і в строки, визначені </w:t>
      </w:r>
      <w:proofErr w:type="spellStart"/>
      <w:r>
        <w:rPr>
          <w:rFonts w:ascii="Arial" w:hAnsi="Arial"/>
          <w:color w:val="293A55"/>
          <w:sz w:val="18"/>
        </w:rPr>
        <w:t>Міндовкіллям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 поданням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>, погодженим</w:t>
      </w:r>
      <w:r>
        <w:rPr>
          <w:rFonts w:ascii="Arial" w:hAnsi="Arial"/>
          <w:color w:val="000000"/>
          <w:sz w:val="18"/>
        </w:rPr>
        <w:t xml:space="preserve"> з </w:t>
      </w:r>
      <w:r>
        <w:rPr>
          <w:rFonts w:ascii="Arial" w:hAnsi="Arial"/>
          <w:color w:val="293A55"/>
          <w:sz w:val="18"/>
        </w:rPr>
        <w:t>обласними, Київською та Севастопольською міськими держадміністраціями, органом виконавчої влади з питань охорони навколишнього природного середови</w:t>
      </w:r>
      <w:r>
        <w:rPr>
          <w:rFonts w:ascii="Arial" w:hAnsi="Arial"/>
          <w:color w:val="293A55"/>
          <w:sz w:val="18"/>
        </w:rPr>
        <w:t>ща Автономної Республіки Крим</w:t>
      </w:r>
      <w:r>
        <w:rPr>
          <w:rFonts w:ascii="Arial" w:hAnsi="Arial"/>
          <w:color w:val="000000"/>
          <w:sz w:val="18"/>
        </w:rPr>
        <w:t>;</w:t>
      </w:r>
    </w:p>
    <w:p w:rsidR="000F41CD" w:rsidRDefault="003C22B4">
      <w:pPr>
        <w:spacing w:after="75"/>
        <w:ind w:firstLine="240"/>
        <w:jc w:val="right"/>
      </w:pPr>
      <w:bookmarkStart w:id="37" w:name="297"/>
      <w:bookmarkEnd w:id="36"/>
      <w:r>
        <w:rPr>
          <w:rFonts w:ascii="Arial" w:hAnsi="Arial"/>
          <w:color w:val="293A55"/>
          <w:sz w:val="18"/>
        </w:rPr>
        <w:t>(абзац сьомий пункту 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 xml:space="preserve"> від 07.08.2013 р. N 748)</w:t>
      </w:r>
    </w:p>
    <w:p w:rsidR="000F41CD" w:rsidRDefault="003C22B4">
      <w:pPr>
        <w:spacing w:after="75"/>
        <w:ind w:firstLine="240"/>
        <w:jc w:val="both"/>
      </w:pPr>
      <w:bookmarkStart w:id="38" w:name="32"/>
      <w:bookmarkEnd w:id="37"/>
      <w:r>
        <w:rPr>
          <w:rFonts w:ascii="Arial" w:hAnsi="Arial"/>
          <w:color w:val="000000"/>
          <w:sz w:val="18"/>
        </w:rPr>
        <w:lastRenderedPageBreak/>
        <w:t xml:space="preserve">не залишати </w:t>
      </w:r>
      <w:proofErr w:type="spellStart"/>
      <w:r>
        <w:rPr>
          <w:rFonts w:ascii="Arial" w:hAnsi="Arial"/>
          <w:color w:val="000000"/>
          <w:sz w:val="18"/>
        </w:rPr>
        <w:t>недоруби</w:t>
      </w:r>
      <w:proofErr w:type="spellEnd"/>
      <w:r>
        <w:rPr>
          <w:rFonts w:ascii="Arial" w:hAnsi="Arial"/>
          <w:color w:val="000000"/>
          <w:sz w:val="18"/>
        </w:rPr>
        <w:t xml:space="preserve"> (не вирубані своєчасно призначені для рубки окремі дерева </w:t>
      </w:r>
      <w:r>
        <w:rPr>
          <w:rFonts w:ascii="Arial" w:hAnsi="Arial"/>
          <w:color w:val="000000"/>
          <w:sz w:val="18"/>
        </w:rPr>
        <w:t>або групи дерев на розпочатих рубкою лісосіках) та заготовлену деревину на місцях рубок після закінчення строків її заготівлі і вивезення;</w:t>
      </w:r>
    </w:p>
    <w:p w:rsidR="000F41CD" w:rsidRDefault="003C22B4">
      <w:pPr>
        <w:spacing w:after="75"/>
        <w:ind w:firstLine="240"/>
        <w:jc w:val="both"/>
      </w:pPr>
      <w:bookmarkStart w:id="39" w:name="33"/>
      <w:bookmarkEnd w:id="38"/>
      <w:r>
        <w:rPr>
          <w:rFonts w:ascii="Arial" w:hAnsi="Arial"/>
          <w:color w:val="000000"/>
          <w:sz w:val="18"/>
        </w:rPr>
        <w:t>виконувати інші вимоги, передбачені цим Порядком та іншими нормативно-правовими актами з питань спеціального використ</w:t>
      </w:r>
      <w:r>
        <w:rPr>
          <w:rFonts w:ascii="Arial" w:hAnsi="Arial"/>
          <w:color w:val="000000"/>
          <w:sz w:val="18"/>
        </w:rPr>
        <w:t>ання лісових ресурсів.</w:t>
      </w:r>
    </w:p>
    <w:p w:rsidR="000F41CD" w:rsidRDefault="003C22B4">
      <w:pPr>
        <w:pStyle w:val="3"/>
        <w:spacing w:after="225"/>
        <w:jc w:val="center"/>
      </w:pPr>
      <w:bookmarkStart w:id="40" w:name="34"/>
      <w:bookmarkEnd w:id="39"/>
      <w:r>
        <w:rPr>
          <w:rFonts w:ascii="Arial" w:hAnsi="Arial"/>
          <w:color w:val="000000"/>
          <w:sz w:val="26"/>
        </w:rPr>
        <w:t>Заготівля деревини під час проведення рубок головного користування</w:t>
      </w:r>
    </w:p>
    <w:p w:rsidR="000F41CD" w:rsidRDefault="003C22B4">
      <w:pPr>
        <w:spacing w:after="75"/>
        <w:ind w:firstLine="240"/>
        <w:jc w:val="both"/>
      </w:pPr>
      <w:bookmarkStart w:id="41" w:name="35"/>
      <w:bookmarkEnd w:id="40"/>
      <w:r>
        <w:rPr>
          <w:rFonts w:ascii="Arial" w:hAnsi="Arial"/>
          <w:color w:val="000000"/>
          <w:sz w:val="18"/>
        </w:rPr>
        <w:t xml:space="preserve">3. Заготівля деревини під час проведення рубок головного користування здійснюється з дотриманням принципів безперервного, невиснажливого і раціонального використання </w:t>
      </w:r>
      <w:r>
        <w:rPr>
          <w:rFonts w:ascii="Arial" w:hAnsi="Arial"/>
          <w:color w:val="000000"/>
          <w:sz w:val="18"/>
        </w:rPr>
        <w:t xml:space="preserve">лісових ресурсів, збереження умов відтворення високопродуктивних </w:t>
      </w:r>
      <w:proofErr w:type="spellStart"/>
      <w:r>
        <w:rPr>
          <w:rFonts w:ascii="Arial" w:hAnsi="Arial"/>
          <w:color w:val="000000"/>
          <w:sz w:val="18"/>
        </w:rPr>
        <w:t>деревостанів</w:t>
      </w:r>
      <w:proofErr w:type="spellEnd"/>
      <w:r>
        <w:rPr>
          <w:rFonts w:ascii="Arial" w:hAnsi="Arial"/>
          <w:color w:val="000000"/>
          <w:sz w:val="18"/>
        </w:rPr>
        <w:t>, їх екологічних та інших корисних властивостей.</w:t>
      </w:r>
    </w:p>
    <w:p w:rsidR="000F41CD" w:rsidRDefault="003C22B4">
      <w:pPr>
        <w:spacing w:after="75"/>
        <w:ind w:firstLine="240"/>
        <w:jc w:val="both"/>
      </w:pPr>
      <w:bookmarkStart w:id="42" w:name="36"/>
      <w:bookmarkEnd w:id="41"/>
      <w:r>
        <w:rPr>
          <w:rFonts w:ascii="Arial" w:hAnsi="Arial"/>
          <w:color w:val="000000"/>
          <w:sz w:val="18"/>
        </w:rPr>
        <w:t>4. Рубки головного користування проводяться в:</w:t>
      </w:r>
    </w:p>
    <w:p w:rsidR="000F41CD" w:rsidRDefault="003C22B4">
      <w:pPr>
        <w:spacing w:after="75"/>
        <w:ind w:firstLine="240"/>
        <w:jc w:val="both"/>
      </w:pPr>
      <w:bookmarkStart w:id="43" w:name="281"/>
      <w:bookmarkEnd w:id="42"/>
      <w:r>
        <w:rPr>
          <w:rFonts w:ascii="Arial" w:hAnsi="Arial"/>
          <w:color w:val="000000"/>
          <w:sz w:val="18"/>
        </w:rPr>
        <w:t>експлуатаційних лісах;</w:t>
      </w:r>
    </w:p>
    <w:p w:rsidR="000F41CD" w:rsidRDefault="003C22B4">
      <w:pPr>
        <w:spacing w:after="75"/>
        <w:ind w:firstLine="240"/>
        <w:jc w:val="both"/>
      </w:pPr>
      <w:bookmarkStart w:id="44" w:name="37"/>
      <w:bookmarkEnd w:id="43"/>
      <w:r>
        <w:rPr>
          <w:rFonts w:ascii="Arial" w:hAnsi="Arial"/>
          <w:color w:val="000000"/>
          <w:sz w:val="18"/>
        </w:rPr>
        <w:t xml:space="preserve">захисних лісах, що прилягають до смуг відведення діючих і </w:t>
      </w:r>
      <w:r>
        <w:rPr>
          <w:rFonts w:ascii="Arial" w:hAnsi="Arial"/>
          <w:color w:val="000000"/>
          <w:sz w:val="18"/>
        </w:rPr>
        <w:t>тих, які будуються, залізниць, автомобільних доріг державного значення, вздовж берегів річок, навколо озер, водойм та інших водних об'єктів, а також захисних лісах, що є байрачними або площа яких становить до 100 гектарів, або які розташовані серед безлісн</w:t>
      </w:r>
      <w:r>
        <w:rPr>
          <w:rFonts w:ascii="Arial" w:hAnsi="Arial"/>
          <w:color w:val="000000"/>
          <w:sz w:val="18"/>
        </w:rPr>
        <w:t>ої місцевості;</w:t>
      </w:r>
    </w:p>
    <w:p w:rsidR="000F41CD" w:rsidRDefault="003C22B4">
      <w:pPr>
        <w:spacing w:after="75"/>
        <w:ind w:firstLine="240"/>
        <w:jc w:val="both"/>
      </w:pPr>
      <w:bookmarkStart w:id="45" w:name="38"/>
      <w:bookmarkEnd w:id="44"/>
      <w:r>
        <w:rPr>
          <w:rFonts w:ascii="Arial" w:hAnsi="Arial"/>
          <w:color w:val="000000"/>
          <w:sz w:val="18"/>
        </w:rPr>
        <w:t>рекреаційно-оздоровчих лісах, розташованих у межах третьої зони округів санітарної охорони лікувально-оздоровчих територій і курортів та в лісогосподарській частині лісів зелених зон;</w:t>
      </w:r>
    </w:p>
    <w:p w:rsidR="000F41CD" w:rsidRDefault="003C22B4">
      <w:pPr>
        <w:spacing w:after="75"/>
        <w:ind w:firstLine="240"/>
        <w:jc w:val="both"/>
      </w:pPr>
      <w:bookmarkStart w:id="46" w:name="338"/>
      <w:bookmarkEnd w:id="45"/>
      <w:r>
        <w:rPr>
          <w:rFonts w:ascii="Arial" w:hAnsi="Arial"/>
          <w:color w:val="293A55"/>
          <w:sz w:val="18"/>
        </w:rPr>
        <w:t>абзац п'ятий пункту 4 виключено</w:t>
      </w:r>
    </w:p>
    <w:p w:rsidR="000F41CD" w:rsidRDefault="003C22B4">
      <w:pPr>
        <w:spacing w:after="75"/>
        <w:ind w:firstLine="240"/>
        <w:jc w:val="right"/>
      </w:pPr>
      <w:bookmarkStart w:id="47" w:name="339"/>
      <w:bookmarkEnd w:id="46"/>
      <w:r>
        <w:rPr>
          <w:rFonts w:ascii="Arial" w:hAnsi="Arial"/>
          <w:color w:val="293A55"/>
          <w:sz w:val="18"/>
        </w:rPr>
        <w:t>(згідно з постановою Кабі</w:t>
      </w:r>
      <w:r>
        <w:rPr>
          <w:rFonts w:ascii="Arial" w:hAnsi="Arial"/>
          <w:color w:val="293A55"/>
          <w:sz w:val="18"/>
        </w:rPr>
        <w:t>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09.12.2020 р. N 1224)</w:t>
      </w:r>
    </w:p>
    <w:p w:rsidR="000F41CD" w:rsidRDefault="003C22B4">
      <w:pPr>
        <w:spacing w:after="75"/>
        <w:ind w:firstLine="240"/>
        <w:jc w:val="both"/>
      </w:pPr>
      <w:bookmarkStart w:id="48" w:name="340"/>
      <w:bookmarkEnd w:id="47"/>
      <w:r>
        <w:rPr>
          <w:rFonts w:ascii="Arial" w:hAnsi="Arial"/>
          <w:color w:val="293A55"/>
          <w:sz w:val="18"/>
        </w:rPr>
        <w:t>на ділянках із штучно створеними лісонасадженнями та природними лісами у смугах відведення каналів, гідротехнічних споруд та інших споруд міжгосподарського значення рубки головного користування не проводять</w:t>
      </w:r>
      <w:r>
        <w:rPr>
          <w:rFonts w:ascii="Arial" w:hAnsi="Arial"/>
          <w:color w:val="293A55"/>
          <w:sz w:val="18"/>
        </w:rPr>
        <w:t>ся.</w:t>
      </w:r>
    </w:p>
    <w:p w:rsidR="000F41CD" w:rsidRDefault="003C22B4">
      <w:pPr>
        <w:spacing w:after="75"/>
        <w:ind w:firstLine="240"/>
        <w:jc w:val="right"/>
      </w:pPr>
      <w:bookmarkStart w:id="49" w:name="341"/>
      <w:bookmarkEnd w:id="48"/>
      <w:r>
        <w:rPr>
          <w:rFonts w:ascii="Arial" w:hAnsi="Arial"/>
          <w:color w:val="293A55"/>
          <w:sz w:val="18"/>
        </w:rPr>
        <w:t>(пункт 4 доповнено новим абзацом шостим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09.12.2020 р. N 1224,</w:t>
      </w:r>
      <w:r>
        <w:br/>
      </w:r>
      <w:r>
        <w:rPr>
          <w:rFonts w:ascii="Arial" w:hAnsi="Arial"/>
          <w:color w:val="293A55"/>
          <w:sz w:val="18"/>
        </w:rPr>
        <w:t>у зв'язку з цим абзац шостий вважати абзацом сьомим)</w:t>
      </w:r>
    </w:p>
    <w:p w:rsidR="000F41CD" w:rsidRDefault="003C22B4">
      <w:pPr>
        <w:spacing w:after="75"/>
        <w:ind w:firstLine="240"/>
        <w:jc w:val="both"/>
      </w:pPr>
      <w:bookmarkStart w:id="50" w:name="40"/>
      <w:bookmarkEnd w:id="49"/>
      <w:r>
        <w:rPr>
          <w:rFonts w:ascii="Arial" w:hAnsi="Arial"/>
          <w:color w:val="000000"/>
          <w:sz w:val="18"/>
        </w:rPr>
        <w:t>На особливо захисних лісових ділянках (крім узлісь уздовж межі з безлісною місцевістю</w:t>
      </w:r>
      <w:r>
        <w:rPr>
          <w:rFonts w:ascii="Arial" w:hAnsi="Arial"/>
          <w:color w:val="000000"/>
          <w:sz w:val="18"/>
        </w:rPr>
        <w:t>) проведення рубки головного користування забороняється.</w:t>
      </w:r>
    </w:p>
    <w:p w:rsidR="000F41CD" w:rsidRDefault="003C22B4">
      <w:pPr>
        <w:spacing w:after="75"/>
        <w:ind w:firstLine="240"/>
        <w:jc w:val="both"/>
      </w:pPr>
      <w:bookmarkStart w:id="51" w:name="41"/>
      <w:bookmarkEnd w:id="50"/>
      <w:r>
        <w:rPr>
          <w:rFonts w:ascii="Arial" w:hAnsi="Arial"/>
          <w:color w:val="000000"/>
          <w:sz w:val="18"/>
        </w:rPr>
        <w:t xml:space="preserve">5. Залежно від категорії лісів, </w:t>
      </w:r>
      <w:proofErr w:type="spellStart"/>
      <w:r>
        <w:rPr>
          <w:rFonts w:ascii="Arial" w:hAnsi="Arial"/>
          <w:color w:val="000000"/>
          <w:sz w:val="18"/>
        </w:rPr>
        <w:t>лісорослинних</w:t>
      </w:r>
      <w:proofErr w:type="spellEnd"/>
      <w:r>
        <w:rPr>
          <w:rFonts w:ascii="Arial" w:hAnsi="Arial"/>
          <w:color w:val="000000"/>
          <w:sz w:val="18"/>
        </w:rPr>
        <w:t xml:space="preserve"> умов, біологічних особливостей деревних порід, типу лісу, складу і вікової структури </w:t>
      </w:r>
      <w:proofErr w:type="spellStart"/>
      <w:r>
        <w:rPr>
          <w:rFonts w:ascii="Arial" w:hAnsi="Arial"/>
          <w:color w:val="000000"/>
          <w:sz w:val="18"/>
        </w:rPr>
        <w:t>деревостанів</w:t>
      </w:r>
      <w:proofErr w:type="spellEnd"/>
      <w:r>
        <w:rPr>
          <w:rFonts w:ascii="Arial" w:hAnsi="Arial"/>
          <w:color w:val="000000"/>
          <w:sz w:val="18"/>
        </w:rPr>
        <w:t>, наявності та стану підросту господарсько цінних порід,</w:t>
      </w:r>
      <w:r>
        <w:rPr>
          <w:rFonts w:ascii="Arial" w:hAnsi="Arial"/>
          <w:color w:val="000000"/>
          <w:sz w:val="18"/>
        </w:rPr>
        <w:t xml:space="preserve"> ступеня стійкості ґрунтів проти ерозії, стрімкості схилів та інших особливостей застосовуються такі системи рубок:</w:t>
      </w:r>
    </w:p>
    <w:p w:rsidR="000F41CD" w:rsidRDefault="003C22B4">
      <w:pPr>
        <w:spacing w:after="75"/>
        <w:ind w:firstLine="240"/>
        <w:jc w:val="both"/>
      </w:pPr>
      <w:bookmarkStart w:id="52" w:name="42"/>
      <w:bookmarkEnd w:id="51"/>
      <w:r>
        <w:rPr>
          <w:rFonts w:ascii="Arial" w:hAnsi="Arial"/>
          <w:color w:val="000000"/>
          <w:sz w:val="18"/>
        </w:rPr>
        <w:t>вибіркові - рубки, під час яких періодично вирубується частина дерев, що є перестійними і стиглими, а лісова ділянка залишається постійно вк</w:t>
      </w:r>
      <w:r>
        <w:rPr>
          <w:rFonts w:ascii="Arial" w:hAnsi="Arial"/>
          <w:color w:val="000000"/>
          <w:sz w:val="18"/>
        </w:rPr>
        <w:t>ритою лісовою рослинністю;</w:t>
      </w:r>
    </w:p>
    <w:p w:rsidR="000F41CD" w:rsidRDefault="003C22B4">
      <w:pPr>
        <w:spacing w:after="75"/>
        <w:ind w:firstLine="240"/>
        <w:jc w:val="both"/>
      </w:pPr>
      <w:bookmarkStart w:id="53" w:name="43"/>
      <w:bookmarkEnd w:id="52"/>
      <w:r>
        <w:rPr>
          <w:rFonts w:ascii="Arial" w:hAnsi="Arial"/>
          <w:color w:val="000000"/>
          <w:sz w:val="18"/>
        </w:rPr>
        <w:t>поступові - рубки, під час яких передбачається видалення деревостану за кілька прийомів;</w:t>
      </w:r>
    </w:p>
    <w:p w:rsidR="000F41CD" w:rsidRDefault="003C22B4">
      <w:pPr>
        <w:spacing w:after="75"/>
        <w:ind w:firstLine="240"/>
        <w:jc w:val="both"/>
      </w:pPr>
      <w:bookmarkStart w:id="54" w:name="44"/>
      <w:bookmarkEnd w:id="53"/>
      <w:r>
        <w:rPr>
          <w:rFonts w:ascii="Arial" w:hAnsi="Arial"/>
          <w:color w:val="000000"/>
          <w:sz w:val="18"/>
        </w:rPr>
        <w:t>суцільні - рубки, під час яких весь деревостан вирубується повністю, за винятком насінників, життєздатного підросту і молодняку, цінних і рі</w:t>
      </w:r>
      <w:r>
        <w:rPr>
          <w:rFonts w:ascii="Arial" w:hAnsi="Arial"/>
          <w:color w:val="000000"/>
          <w:sz w:val="18"/>
        </w:rPr>
        <w:t>дкісних видів дерев та чагарників, що підлягають збереженню відповідно до цього Порядку;</w:t>
      </w:r>
    </w:p>
    <w:p w:rsidR="000F41CD" w:rsidRDefault="003C22B4">
      <w:pPr>
        <w:spacing w:after="75"/>
        <w:ind w:firstLine="240"/>
        <w:jc w:val="both"/>
      </w:pPr>
      <w:bookmarkStart w:id="55" w:name="45"/>
      <w:bookmarkEnd w:id="54"/>
      <w:r>
        <w:rPr>
          <w:rFonts w:ascii="Arial" w:hAnsi="Arial"/>
          <w:color w:val="000000"/>
          <w:sz w:val="18"/>
        </w:rPr>
        <w:t>комбіновані - несуцільні рубки, під час яких поєднуються елементи різних систем поступових і вибіркових рубок.</w:t>
      </w:r>
    </w:p>
    <w:p w:rsidR="000F41CD" w:rsidRDefault="003C22B4">
      <w:pPr>
        <w:spacing w:after="75"/>
        <w:ind w:firstLine="240"/>
        <w:jc w:val="both"/>
      </w:pPr>
      <w:bookmarkStart w:id="56" w:name="46"/>
      <w:bookmarkEnd w:id="55"/>
      <w:r>
        <w:rPr>
          <w:rFonts w:ascii="Arial" w:hAnsi="Arial"/>
          <w:color w:val="000000"/>
          <w:sz w:val="18"/>
        </w:rPr>
        <w:t>6. Для категорій лісів з особливим режимом лісокористува</w:t>
      </w:r>
      <w:r>
        <w:rPr>
          <w:rFonts w:ascii="Arial" w:hAnsi="Arial"/>
          <w:color w:val="000000"/>
          <w:sz w:val="18"/>
        </w:rPr>
        <w:t xml:space="preserve">ння (ліси природоохоронного, наукового, історико-культурного призначення, рекреаційно-оздоровчі та захисні) встановлюються, зокрема, обмежений режим лісокористування за площею і шириною лісосік, термінами примикання, застосування окремих систем і способів </w:t>
      </w:r>
      <w:r>
        <w:rPr>
          <w:rFonts w:ascii="Arial" w:hAnsi="Arial"/>
          <w:color w:val="000000"/>
          <w:sz w:val="18"/>
        </w:rPr>
        <w:t>рубок.</w:t>
      </w:r>
    </w:p>
    <w:p w:rsidR="000F41CD" w:rsidRDefault="003C22B4">
      <w:pPr>
        <w:spacing w:after="75"/>
        <w:ind w:firstLine="240"/>
        <w:jc w:val="both"/>
      </w:pPr>
      <w:bookmarkStart w:id="57" w:name="47"/>
      <w:bookmarkEnd w:id="56"/>
      <w:r>
        <w:rPr>
          <w:rFonts w:ascii="Arial" w:hAnsi="Arial"/>
          <w:color w:val="000000"/>
          <w:sz w:val="18"/>
        </w:rPr>
        <w:t xml:space="preserve">7. До заготівлі деревини під час проведення рубок головного користування в межах розрахункової лісосіки включають перестійні і стиглі </w:t>
      </w:r>
      <w:proofErr w:type="spellStart"/>
      <w:r>
        <w:rPr>
          <w:rFonts w:ascii="Arial" w:hAnsi="Arial"/>
          <w:color w:val="000000"/>
          <w:sz w:val="18"/>
        </w:rPr>
        <w:t>деревостани</w:t>
      </w:r>
      <w:proofErr w:type="spellEnd"/>
      <w:r>
        <w:rPr>
          <w:rFonts w:ascii="Arial" w:hAnsi="Arial"/>
          <w:color w:val="000000"/>
          <w:sz w:val="18"/>
        </w:rPr>
        <w:t>, з яких до першочергової рубки призначають:</w:t>
      </w:r>
    </w:p>
    <w:p w:rsidR="000F41CD" w:rsidRDefault="003C22B4">
      <w:pPr>
        <w:spacing w:after="75"/>
        <w:ind w:firstLine="240"/>
        <w:jc w:val="both"/>
      </w:pPr>
      <w:bookmarkStart w:id="58" w:name="48"/>
      <w:bookmarkEnd w:id="57"/>
      <w:r>
        <w:rPr>
          <w:rFonts w:ascii="Arial" w:hAnsi="Arial"/>
          <w:color w:val="000000"/>
          <w:sz w:val="18"/>
        </w:rPr>
        <w:t>пошкоджені та ті, що усихають;</w:t>
      </w:r>
    </w:p>
    <w:p w:rsidR="000F41CD" w:rsidRDefault="003C22B4">
      <w:pPr>
        <w:spacing w:after="75"/>
        <w:ind w:firstLine="240"/>
        <w:jc w:val="both"/>
      </w:pPr>
      <w:bookmarkStart w:id="59" w:name="49"/>
      <w:bookmarkEnd w:id="58"/>
      <w:r>
        <w:rPr>
          <w:rFonts w:ascii="Arial" w:hAnsi="Arial"/>
          <w:color w:val="000000"/>
          <w:sz w:val="18"/>
        </w:rPr>
        <w:t xml:space="preserve">в яких дозволено проведення </w:t>
      </w:r>
      <w:r>
        <w:rPr>
          <w:rFonts w:ascii="Arial" w:hAnsi="Arial"/>
          <w:color w:val="000000"/>
          <w:sz w:val="18"/>
        </w:rPr>
        <w:t xml:space="preserve">рубок головного користування і які за своїм станом визнані у встановленому порядку такими, що потребують термінової рубки, або ростуть на лісових ділянках, які </w:t>
      </w:r>
      <w:r>
        <w:rPr>
          <w:rFonts w:ascii="Arial" w:hAnsi="Arial"/>
          <w:color w:val="000000"/>
          <w:sz w:val="18"/>
        </w:rPr>
        <w:lastRenderedPageBreak/>
        <w:t>підлягають розчищенню у зв'язку з будівництвом, зокрема, гідровузлів, трубопроводів, доріг, елек</w:t>
      </w:r>
      <w:r>
        <w:rPr>
          <w:rFonts w:ascii="Arial" w:hAnsi="Arial"/>
          <w:color w:val="000000"/>
          <w:sz w:val="18"/>
        </w:rPr>
        <w:t>тромереж;</w:t>
      </w:r>
    </w:p>
    <w:p w:rsidR="000F41CD" w:rsidRDefault="003C22B4">
      <w:pPr>
        <w:spacing w:after="75"/>
        <w:ind w:firstLine="240"/>
        <w:jc w:val="both"/>
      </w:pPr>
      <w:bookmarkStart w:id="60" w:name="51"/>
      <w:bookmarkEnd w:id="59"/>
      <w:r>
        <w:rPr>
          <w:rFonts w:ascii="Arial" w:hAnsi="Arial"/>
          <w:color w:val="000000"/>
          <w:sz w:val="18"/>
        </w:rPr>
        <w:t>які вийшли з підсочування.</w:t>
      </w:r>
    </w:p>
    <w:p w:rsidR="000F41CD" w:rsidRDefault="003C22B4">
      <w:pPr>
        <w:spacing w:after="75"/>
        <w:ind w:firstLine="240"/>
        <w:jc w:val="both"/>
      </w:pPr>
      <w:bookmarkStart w:id="61" w:name="52"/>
      <w:bookmarkEnd w:id="60"/>
      <w:r>
        <w:rPr>
          <w:rFonts w:ascii="Arial" w:hAnsi="Arial"/>
          <w:color w:val="000000"/>
          <w:sz w:val="18"/>
        </w:rPr>
        <w:t xml:space="preserve">8. </w:t>
      </w:r>
      <w:proofErr w:type="spellStart"/>
      <w:r>
        <w:rPr>
          <w:rFonts w:ascii="Arial" w:hAnsi="Arial"/>
          <w:color w:val="000000"/>
          <w:sz w:val="18"/>
        </w:rPr>
        <w:t>Деревостани</w:t>
      </w:r>
      <w:proofErr w:type="spellEnd"/>
      <w:r>
        <w:rPr>
          <w:rFonts w:ascii="Arial" w:hAnsi="Arial"/>
          <w:color w:val="000000"/>
          <w:sz w:val="18"/>
        </w:rPr>
        <w:t xml:space="preserve">, що потребують термінової рубки, але за породами та категоріями лісів не збігаються з розрахунковою лісосікою, вирубуються в межах її загального розміру замість здорових </w:t>
      </w:r>
      <w:proofErr w:type="spellStart"/>
      <w:r>
        <w:rPr>
          <w:rFonts w:ascii="Arial" w:hAnsi="Arial"/>
          <w:color w:val="000000"/>
          <w:sz w:val="18"/>
        </w:rPr>
        <w:t>деревостанів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0F41CD" w:rsidRDefault="003C22B4">
      <w:pPr>
        <w:spacing w:after="75"/>
        <w:ind w:firstLine="240"/>
        <w:jc w:val="both"/>
      </w:pPr>
      <w:bookmarkStart w:id="62" w:name="53"/>
      <w:bookmarkEnd w:id="61"/>
      <w:r>
        <w:rPr>
          <w:rFonts w:ascii="Arial" w:hAnsi="Arial"/>
          <w:color w:val="000000"/>
          <w:sz w:val="18"/>
        </w:rPr>
        <w:t>9. Заготівлю деревин</w:t>
      </w:r>
      <w:r>
        <w:rPr>
          <w:rFonts w:ascii="Arial" w:hAnsi="Arial"/>
          <w:color w:val="000000"/>
          <w:sz w:val="18"/>
        </w:rPr>
        <w:t>и під час розчищення просік уздовж ліній зв'язку, електромереж, інших інженерних споруд здійснюють в установленому порядку підприємства, установи, організації або громадяни, у віданні яких вони перебувають. За домовленістю заготівлю деревини можуть здійсню</w:t>
      </w:r>
      <w:r>
        <w:rPr>
          <w:rFonts w:ascii="Arial" w:hAnsi="Arial"/>
          <w:color w:val="000000"/>
          <w:sz w:val="18"/>
        </w:rPr>
        <w:t>вати власники лісів або постійні лісокористувачі.</w:t>
      </w:r>
    </w:p>
    <w:p w:rsidR="000F41CD" w:rsidRDefault="003C22B4">
      <w:pPr>
        <w:spacing w:after="75"/>
        <w:ind w:firstLine="240"/>
        <w:jc w:val="both"/>
      </w:pPr>
      <w:bookmarkStart w:id="63" w:name="54"/>
      <w:bookmarkEnd w:id="62"/>
      <w:r>
        <w:rPr>
          <w:rFonts w:ascii="Arial" w:hAnsi="Arial"/>
          <w:color w:val="000000"/>
          <w:sz w:val="18"/>
        </w:rPr>
        <w:t xml:space="preserve">10. </w:t>
      </w:r>
      <w:r>
        <w:rPr>
          <w:rFonts w:ascii="Arial" w:hAnsi="Arial"/>
          <w:color w:val="293A55"/>
          <w:sz w:val="18"/>
        </w:rPr>
        <w:t>Заготівля деревини під час проведення рубок головного користування може здійснюватися додатково в межах не використаного за попередні роки обсягу діючої розрахункової лісосіки (з урахуванням обсягів дер</w:t>
      </w:r>
      <w:r>
        <w:rPr>
          <w:rFonts w:ascii="Arial" w:hAnsi="Arial"/>
          <w:color w:val="293A55"/>
          <w:sz w:val="18"/>
        </w:rPr>
        <w:t>евини, на які надано у встановленому порядку відстрочення).</w:t>
      </w:r>
    </w:p>
    <w:p w:rsidR="000F41CD" w:rsidRDefault="003C22B4">
      <w:pPr>
        <w:spacing w:after="75"/>
        <w:ind w:firstLine="240"/>
        <w:jc w:val="right"/>
      </w:pPr>
      <w:bookmarkStart w:id="64" w:name="298"/>
      <w:bookmarkEnd w:id="63"/>
      <w:r>
        <w:rPr>
          <w:rFonts w:ascii="Arial" w:hAnsi="Arial"/>
          <w:color w:val="293A55"/>
          <w:sz w:val="18"/>
        </w:rPr>
        <w:t>(абзац перший пункту 10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>від 07.08.2013 р. N 748,</w:t>
      </w:r>
      <w:r>
        <w:br/>
      </w:r>
      <w:r>
        <w:rPr>
          <w:rFonts w:ascii="Arial" w:hAnsi="Arial"/>
          <w:color w:val="293A55"/>
          <w:sz w:val="18"/>
        </w:rPr>
        <w:t>від 08.04.2025 р. N 401)</w:t>
      </w:r>
    </w:p>
    <w:p w:rsidR="000F41CD" w:rsidRDefault="003C22B4">
      <w:pPr>
        <w:spacing w:after="75"/>
        <w:ind w:firstLine="240"/>
        <w:jc w:val="both"/>
      </w:pPr>
      <w:bookmarkStart w:id="65" w:name="342"/>
      <w:bookmarkEnd w:id="64"/>
      <w:r>
        <w:rPr>
          <w:rFonts w:ascii="Arial" w:hAnsi="Arial"/>
          <w:color w:val="293A55"/>
          <w:sz w:val="18"/>
        </w:rPr>
        <w:t>Загальний обсяг заготівлі</w:t>
      </w:r>
      <w:r>
        <w:rPr>
          <w:rFonts w:ascii="Arial" w:hAnsi="Arial"/>
          <w:color w:val="293A55"/>
          <w:sz w:val="18"/>
        </w:rPr>
        <w:t xml:space="preserve"> деревини під час проведення рубок головного користування та суцільних санітарних рубок, які зараховуються у фактичний обсяг заготовленої в порядку рубок головного користування деревини, відповідно до вимог, встановлених Санітарними правилами в лісах Украї</w:t>
      </w:r>
      <w:r>
        <w:rPr>
          <w:rFonts w:ascii="Arial" w:hAnsi="Arial"/>
          <w:color w:val="293A55"/>
          <w:sz w:val="18"/>
        </w:rPr>
        <w:t>ни, затвердженими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27 липня 1995 р. N 555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(ЗП України, 1995 р., N 10, ст. 253; Офіційний вісник України, 2016 р., N 87, ст. 2839), не повинен перевищувати розмір розрахункової лісосіки за період її дії.</w:t>
      </w:r>
    </w:p>
    <w:p w:rsidR="000F41CD" w:rsidRDefault="003C22B4">
      <w:pPr>
        <w:spacing w:after="75"/>
        <w:ind w:firstLine="240"/>
        <w:jc w:val="right"/>
      </w:pPr>
      <w:bookmarkStart w:id="66" w:name="343"/>
      <w:bookmarkEnd w:id="65"/>
      <w:r>
        <w:rPr>
          <w:rFonts w:ascii="Arial" w:hAnsi="Arial"/>
          <w:color w:val="293A55"/>
          <w:sz w:val="18"/>
        </w:rPr>
        <w:t>(абзац други</w:t>
      </w:r>
      <w:r>
        <w:rPr>
          <w:rFonts w:ascii="Arial" w:hAnsi="Arial"/>
          <w:color w:val="293A55"/>
          <w:sz w:val="18"/>
        </w:rPr>
        <w:t>й пункту 10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09.12.2020 р. N 1224)</w:t>
      </w:r>
    </w:p>
    <w:p w:rsidR="000F41CD" w:rsidRDefault="003C22B4">
      <w:pPr>
        <w:spacing w:after="75"/>
        <w:ind w:firstLine="240"/>
        <w:jc w:val="both"/>
      </w:pPr>
      <w:bookmarkStart w:id="67" w:name="56"/>
      <w:bookmarkEnd w:id="66"/>
      <w:r>
        <w:rPr>
          <w:rFonts w:ascii="Arial" w:hAnsi="Arial"/>
          <w:color w:val="000000"/>
          <w:sz w:val="18"/>
        </w:rPr>
        <w:t>11. Під час проведення рубок головного користування забезпечується збереження життєздатного підросту і молодняку господарсько цінних порід, не дозволяється вирубування і</w:t>
      </w:r>
      <w:r>
        <w:rPr>
          <w:rFonts w:ascii="Arial" w:hAnsi="Arial"/>
          <w:color w:val="000000"/>
          <w:sz w:val="18"/>
        </w:rPr>
        <w:t xml:space="preserve"> пошкодження цінних і рідкісних видів дерев та чагарників, занесених до Червоної книги України, насінників і плюсових дерев.</w:t>
      </w:r>
    </w:p>
    <w:p w:rsidR="000F41CD" w:rsidRDefault="003C22B4">
      <w:pPr>
        <w:spacing w:after="75"/>
        <w:ind w:firstLine="240"/>
        <w:jc w:val="both"/>
      </w:pPr>
      <w:bookmarkStart w:id="68" w:name="57"/>
      <w:bookmarkEnd w:id="67"/>
      <w:r>
        <w:rPr>
          <w:rFonts w:ascii="Arial" w:hAnsi="Arial"/>
          <w:color w:val="293A55"/>
          <w:sz w:val="18"/>
        </w:rPr>
        <w:t xml:space="preserve">12. За рішенням органів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>, погодженим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обласними, Київською та Севастопольською міськими держадміністраціями, орган</w:t>
      </w:r>
      <w:r>
        <w:rPr>
          <w:rFonts w:ascii="Arial" w:hAnsi="Arial"/>
          <w:color w:val="293A55"/>
          <w:sz w:val="18"/>
        </w:rPr>
        <w:t xml:space="preserve">ом виконавчої влади з питань охорони навколишнього природного середовища Автономної Республіки Крим, під час проведення суцільної рубки головного користування ширина лісосіки, встановлена нормативно-правовими актами з питань ведення лісового господарства, </w:t>
      </w:r>
      <w:r>
        <w:rPr>
          <w:rFonts w:ascii="Arial" w:hAnsi="Arial"/>
          <w:color w:val="293A55"/>
          <w:sz w:val="18"/>
        </w:rPr>
        <w:t>може бути збільшена максимально у 2 рази (крім ялицевих і букових лісів на гірських схилах):</w:t>
      </w:r>
    </w:p>
    <w:p w:rsidR="000F41CD" w:rsidRDefault="003C22B4">
      <w:pPr>
        <w:spacing w:after="75"/>
        <w:ind w:firstLine="240"/>
        <w:jc w:val="right"/>
      </w:pPr>
      <w:bookmarkStart w:id="69" w:name="299"/>
      <w:bookmarkEnd w:id="68"/>
      <w:r>
        <w:rPr>
          <w:rFonts w:ascii="Arial" w:hAnsi="Arial"/>
          <w:color w:val="293A55"/>
          <w:sz w:val="18"/>
        </w:rPr>
        <w:t>(абзац перший пункту 12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 xml:space="preserve">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07.08.2013 р. N 748)</w:t>
      </w:r>
    </w:p>
    <w:p w:rsidR="000F41CD" w:rsidRDefault="003C22B4">
      <w:pPr>
        <w:spacing w:after="75"/>
        <w:ind w:firstLine="240"/>
        <w:jc w:val="both"/>
      </w:pPr>
      <w:bookmarkStart w:id="70" w:name="58"/>
      <w:bookmarkEnd w:id="69"/>
      <w:r>
        <w:rPr>
          <w:rFonts w:ascii="Arial" w:hAnsi="Arial"/>
          <w:color w:val="000000"/>
          <w:sz w:val="18"/>
        </w:rPr>
        <w:t>у разі необхідності проведення термінової рубки за станом на значних площах;</w:t>
      </w:r>
    </w:p>
    <w:p w:rsidR="000F41CD" w:rsidRDefault="003C22B4">
      <w:pPr>
        <w:spacing w:after="75"/>
        <w:ind w:firstLine="240"/>
        <w:jc w:val="both"/>
      </w:pPr>
      <w:bookmarkStart w:id="71" w:name="59"/>
      <w:bookmarkEnd w:id="70"/>
      <w:r>
        <w:rPr>
          <w:rFonts w:ascii="Arial" w:hAnsi="Arial"/>
          <w:color w:val="000000"/>
          <w:sz w:val="18"/>
        </w:rPr>
        <w:t xml:space="preserve">під час проведення рубки </w:t>
      </w:r>
      <w:proofErr w:type="spellStart"/>
      <w:r>
        <w:rPr>
          <w:rFonts w:ascii="Arial" w:hAnsi="Arial"/>
          <w:color w:val="000000"/>
          <w:sz w:val="18"/>
        </w:rPr>
        <w:t>низькоповнотних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деревостанів</w:t>
      </w:r>
      <w:proofErr w:type="spellEnd"/>
      <w:r>
        <w:rPr>
          <w:rFonts w:ascii="Arial" w:hAnsi="Arial"/>
          <w:color w:val="000000"/>
          <w:sz w:val="18"/>
        </w:rPr>
        <w:t xml:space="preserve"> (0,4 і нижче) за наявності життєздатного підросту і молодняку господарсь</w:t>
      </w:r>
      <w:r>
        <w:rPr>
          <w:rFonts w:ascii="Arial" w:hAnsi="Arial"/>
          <w:color w:val="000000"/>
          <w:sz w:val="18"/>
        </w:rPr>
        <w:t xml:space="preserve">ко цінних порід у кількості, достатній для відновлення корінних </w:t>
      </w:r>
      <w:proofErr w:type="spellStart"/>
      <w:r>
        <w:rPr>
          <w:rFonts w:ascii="Arial" w:hAnsi="Arial"/>
          <w:color w:val="000000"/>
          <w:sz w:val="18"/>
        </w:rPr>
        <w:t>деревостанів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0F41CD" w:rsidRDefault="003C22B4">
      <w:pPr>
        <w:spacing w:after="75"/>
        <w:ind w:firstLine="240"/>
        <w:jc w:val="both"/>
      </w:pPr>
      <w:bookmarkStart w:id="72" w:name="60"/>
      <w:bookmarkEnd w:id="71"/>
      <w:r>
        <w:rPr>
          <w:rFonts w:ascii="Arial" w:hAnsi="Arial"/>
          <w:color w:val="000000"/>
          <w:sz w:val="18"/>
        </w:rPr>
        <w:t>Лісові ділянки, вкриті лісовою рослинністю, розташовані між лісосіками, ширина яких перевищує не більш як у півтора рази ширину лісосік, можуть відводитися для рубки одночасно.</w:t>
      </w:r>
    </w:p>
    <w:p w:rsidR="000F41CD" w:rsidRDefault="003C22B4">
      <w:pPr>
        <w:spacing w:after="75"/>
        <w:ind w:firstLine="240"/>
        <w:jc w:val="both"/>
      </w:pPr>
      <w:bookmarkStart w:id="73" w:name="61"/>
      <w:bookmarkEnd w:id="72"/>
      <w:r>
        <w:rPr>
          <w:rFonts w:ascii="Arial" w:hAnsi="Arial"/>
          <w:color w:val="000000"/>
          <w:sz w:val="18"/>
        </w:rPr>
        <w:t>З</w:t>
      </w:r>
      <w:r>
        <w:rPr>
          <w:rFonts w:ascii="Arial" w:hAnsi="Arial"/>
          <w:color w:val="000000"/>
          <w:sz w:val="18"/>
        </w:rPr>
        <w:t xml:space="preserve">а всіх наведених умов ширина лісосік, які відводяться для рубки головного користування, не повинна перевищувати 200 метрів, а лісосік суцільних </w:t>
      </w:r>
      <w:proofErr w:type="spellStart"/>
      <w:r>
        <w:rPr>
          <w:rFonts w:ascii="Arial" w:hAnsi="Arial"/>
          <w:color w:val="000000"/>
          <w:sz w:val="18"/>
        </w:rPr>
        <w:t>вузьколісосічних</w:t>
      </w:r>
      <w:proofErr w:type="spellEnd"/>
      <w:r>
        <w:rPr>
          <w:rFonts w:ascii="Arial" w:hAnsi="Arial"/>
          <w:color w:val="000000"/>
          <w:sz w:val="18"/>
        </w:rPr>
        <w:t xml:space="preserve"> рубок - 80 метрів.</w:t>
      </w:r>
    </w:p>
    <w:p w:rsidR="000F41CD" w:rsidRDefault="003C22B4">
      <w:pPr>
        <w:spacing w:after="75"/>
        <w:ind w:firstLine="240"/>
        <w:jc w:val="both"/>
      </w:pPr>
      <w:bookmarkStart w:id="74" w:name="62"/>
      <w:bookmarkEnd w:id="73"/>
      <w:r>
        <w:rPr>
          <w:rFonts w:ascii="Arial" w:hAnsi="Arial"/>
          <w:color w:val="000000"/>
          <w:sz w:val="18"/>
        </w:rPr>
        <w:t>13. У лісах, що зазнали радіоактивного забруднення, рубки головного користув</w:t>
      </w:r>
      <w:r>
        <w:rPr>
          <w:rFonts w:ascii="Arial" w:hAnsi="Arial"/>
          <w:color w:val="000000"/>
          <w:sz w:val="18"/>
        </w:rPr>
        <w:t>ання проводяться після реабілітації лісів.</w:t>
      </w:r>
    </w:p>
    <w:p w:rsidR="000F41CD" w:rsidRDefault="003C22B4">
      <w:pPr>
        <w:spacing w:after="75"/>
        <w:ind w:firstLine="240"/>
        <w:jc w:val="both"/>
      </w:pPr>
      <w:bookmarkStart w:id="75" w:name="63"/>
      <w:bookmarkEnd w:id="74"/>
      <w:r>
        <w:rPr>
          <w:rFonts w:ascii="Arial" w:hAnsi="Arial"/>
          <w:color w:val="000000"/>
          <w:sz w:val="18"/>
        </w:rPr>
        <w:t>14. У лісах, що знаходяться в межах прикордонної смуги, рубки головного користування проводяться з урахуванням режиму території.</w:t>
      </w:r>
    </w:p>
    <w:p w:rsidR="000F41CD" w:rsidRDefault="003C22B4">
      <w:pPr>
        <w:spacing w:after="75"/>
        <w:ind w:firstLine="240"/>
        <w:jc w:val="both"/>
      </w:pPr>
      <w:bookmarkStart w:id="76" w:name="64"/>
      <w:bookmarkEnd w:id="75"/>
      <w:r>
        <w:rPr>
          <w:rFonts w:ascii="Arial" w:hAnsi="Arial"/>
          <w:color w:val="000000"/>
          <w:sz w:val="18"/>
        </w:rPr>
        <w:t>15. Особливості проведення рубок головного користування залежно від категорій лісів,</w:t>
      </w:r>
      <w:r>
        <w:rPr>
          <w:rFonts w:ascii="Arial" w:hAnsi="Arial"/>
          <w:color w:val="000000"/>
          <w:sz w:val="18"/>
        </w:rPr>
        <w:t xml:space="preserve"> породного складу </w:t>
      </w:r>
      <w:proofErr w:type="spellStart"/>
      <w:r>
        <w:rPr>
          <w:rFonts w:ascii="Arial" w:hAnsi="Arial"/>
          <w:color w:val="000000"/>
          <w:sz w:val="18"/>
        </w:rPr>
        <w:t>деревостанів</w:t>
      </w:r>
      <w:proofErr w:type="spellEnd"/>
      <w:r>
        <w:rPr>
          <w:rFonts w:ascii="Arial" w:hAnsi="Arial"/>
          <w:color w:val="000000"/>
          <w:sz w:val="18"/>
        </w:rPr>
        <w:t xml:space="preserve">, а також </w:t>
      </w:r>
      <w:proofErr w:type="spellStart"/>
      <w:r>
        <w:rPr>
          <w:rFonts w:ascii="Arial" w:hAnsi="Arial"/>
          <w:color w:val="000000"/>
          <w:sz w:val="18"/>
        </w:rPr>
        <w:t>лісорослинних</w:t>
      </w:r>
      <w:proofErr w:type="spellEnd"/>
      <w:r>
        <w:rPr>
          <w:rFonts w:ascii="Arial" w:hAnsi="Arial"/>
          <w:color w:val="000000"/>
          <w:sz w:val="18"/>
        </w:rPr>
        <w:t xml:space="preserve"> умов визначаються </w:t>
      </w:r>
      <w:r>
        <w:rPr>
          <w:rFonts w:ascii="Arial" w:hAnsi="Arial"/>
          <w:color w:val="293A55"/>
          <w:sz w:val="18"/>
        </w:rPr>
        <w:t>відповідними нормативно-правовими актами з питань спеціального використання лісових ресурсів</w:t>
      </w:r>
      <w:r>
        <w:rPr>
          <w:rFonts w:ascii="Arial" w:hAnsi="Arial"/>
          <w:color w:val="000000"/>
          <w:sz w:val="18"/>
        </w:rPr>
        <w:t>.</w:t>
      </w:r>
    </w:p>
    <w:p w:rsidR="000F41CD" w:rsidRDefault="003C22B4">
      <w:pPr>
        <w:spacing w:after="75"/>
        <w:ind w:firstLine="240"/>
        <w:jc w:val="right"/>
      </w:pPr>
      <w:bookmarkStart w:id="77" w:name="300"/>
      <w:bookmarkEnd w:id="76"/>
      <w:r>
        <w:rPr>
          <w:rFonts w:ascii="Arial" w:hAnsi="Arial"/>
          <w:color w:val="293A55"/>
          <w:sz w:val="18"/>
        </w:rPr>
        <w:t>(пункт 15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</w:t>
      </w:r>
      <w:r>
        <w:rPr>
          <w:rFonts w:ascii="Arial" w:hAnsi="Arial"/>
          <w:color w:val="293A55"/>
          <w:sz w:val="18"/>
        </w:rPr>
        <w:t>2011 р. N 1364)</w:t>
      </w:r>
    </w:p>
    <w:p w:rsidR="000F41CD" w:rsidRDefault="003C22B4">
      <w:pPr>
        <w:pStyle w:val="3"/>
        <w:spacing w:after="225"/>
        <w:jc w:val="center"/>
      </w:pPr>
      <w:bookmarkStart w:id="78" w:name="65"/>
      <w:bookmarkEnd w:id="77"/>
      <w:r>
        <w:rPr>
          <w:rFonts w:ascii="Arial" w:hAnsi="Arial"/>
          <w:color w:val="000000"/>
          <w:sz w:val="26"/>
        </w:rPr>
        <w:lastRenderedPageBreak/>
        <w:t>Заготівля другорядних лісових матеріалів</w:t>
      </w:r>
    </w:p>
    <w:p w:rsidR="000F41CD" w:rsidRDefault="003C22B4">
      <w:pPr>
        <w:spacing w:after="75"/>
        <w:ind w:firstLine="240"/>
        <w:jc w:val="both"/>
      </w:pPr>
      <w:bookmarkStart w:id="79" w:name="66"/>
      <w:bookmarkEnd w:id="78"/>
      <w:r>
        <w:rPr>
          <w:rFonts w:ascii="Arial" w:hAnsi="Arial"/>
          <w:color w:val="000000"/>
          <w:sz w:val="18"/>
        </w:rPr>
        <w:t>16. У лісах без заподіяння їм шкоди може здійснюватися заготівля живиці, пнів, лубу та кори, деревної зелені, деревних соків.</w:t>
      </w:r>
    </w:p>
    <w:p w:rsidR="000F41CD" w:rsidRDefault="003C22B4">
      <w:pPr>
        <w:spacing w:after="75"/>
        <w:ind w:firstLine="240"/>
        <w:jc w:val="both"/>
      </w:pPr>
      <w:bookmarkStart w:id="80" w:name="67"/>
      <w:bookmarkEnd w:id="79"/>
      <w:r>
        <w:rPr>
          <w:rFonts w:ascii="Arial" w:hAnsi="Arial"/>
          <w:color w:val="000000"/>
          <w:sz w:val="18"/>
        </w:rPr>
        <w:t xml:space="preserve">17. Заготівля живиці здійснюється шляхом підсочування у стиглих хвойних </w:t>
      </w:r>
      <w:proofErr w:type="spellStart"/>
      <w:r>
        <w:rPr>
          <w:rFonts w:ascii="Arial" w:hAnsi="Arial"/>
          <w:color w:val="000000"/>
          <w:sz w:val="18"/>
        </w:rPr>
        <w:t>деревостанах</w:t>
      </w:r>
      <w:proofErr w:type="spellEnd"/>
      <w:r>
        <w:rPr>
          <w:rFonts w:ascii="Arial" w:hAnsi="Arial"/>
          <w:color w:val="000000"/>
          <w:sz w:val="18"/>
        </w:rPr>
        <w:t xml:space="preserve">, які після закінчення строків підсочування вирубуються, а також у пристигаючих </w:t>
      </w:r>
      <w:proofErr w:type="spellStart"/>
      <w:r>
        <w:rPr>
          <w:rFonts w:ascii="Arial" w:hAnsi="Arial"/>
          <w:color w:val="000000"/>
          <w:sz w:val="18"/>
        </w:rPr>
        <w:t>деревостанах</w:t>
      </w:r>
      <w:proofErr w:type="spellEnd"/>
      <w:r>
        <w:rPr>
          <w:rFonts w:ascii="Arial" w:hAnsi="Arial"/>
          <w:color w:val="000000"/>
          <w:sz w:val="18"/>
        </w:rPr>
        <w:t>, які до часу закінчення підсочування підлягатимуть вирубуванню.</w:t>
      </w:r>
    </w:p>
    <w:p w:rsidR="000F41CD" w:rsidRDefault="003C22B4">
      <w:pPr>
        <w:spacing w:after="75"/>
        <w:ind w:firstLine="240"/>
        <w:jc w:val="both"/>
      </w:pPr>
      <w:bookmarkStart w:id="81" w:name="68"/>
      <w:bookmarkEnd w:id="80"/>
      <w:r>
        <w:rPr>
          <w:rFonts w:ascii="Arial" w:hAnsi="Arial"/>
          <w:color w:val="000000"/>
          <w:sz w:val="18"/>
        </w:rPr>
        <w:t>Лісові ділянки для заготівлі живиці визначаються відповідно до матеріалів лісовпорядкув</w:t>
      </w:r>
      <w:r>
        <w:rPr>
          <w:rFonts w:ascii="Arial" w:hAnsi="Arial"/>
          <w:color w:val="000000"/>
          <w:sz w:val="18"/>
        </w:rPr>
        <w:t>ання та планів рубок головного користування.</w:t>
      </w:r>
    </w:p>
    <w:p w:rsidR="000F41CD" w:rsidRDefault="003C22B4">
      <w:pPr>
        <w:spacing w:after="75"/>
        <w:ind w:firstLine="240"/>
        <w:jc w:val="both"/>
      </w:pPr>
      <w:bookmarkStart w:id="82" w:name="69"/>
      <w:bookmarkEnd w:id="81"/>
      <w:r>
        <w:rPr>
          <w:rFonts w:ascii="Arial" w:hAnsi="Arial"/>
          <w:color w:val="000000"/>
          <w:sz w:val="18"/>
        </w:rPr>
        <w:t xml:space="preserve">Роботи, пов'язані із здійсненням заготівлі живиці, повинні бути завершені не пізніше 1 листопада року закінчення підсочування. У разі погіршення санітарного стану </w:t>
      </w:r>
      <w:proofErr w:type="spellStart"/>
      <w:r>
        <w:rPr>
          <w:rFonts w:ascii="Arial" w:hAnsi="Arial"/>
          <w:color w:val="000000"/>
          <w:sz w:val="18"/>
        </w:rPr>
        <w:t>деревостанів</w:t>
      </w:r>
      <w:proofErr w:type="spellEnd"/>
      <w:r>
        <w:rPr>
          <w:rFonts w:ascii="Arial" w:hAnsi="Arial"/>
          <w:color w:val="000000"/>
          <w:sz w:val="18"/>
        </w:rPr>
        <w:t xml:space="preserve"> заготівля живиці припиняється достр</w:t>
      </w:r>
      <w:r>
        <w:rPr>
          <w:rFonts w:ascii="Arial" w:hAnsi="Arial"/>
          <w:color w:val="000000"/>
          <w:sz w:val="18"/>
        </w:rPr>
        <w:t>оково.</w:t>
      </w:r>
    </w:p>
    <w:p w:rsidR="000F41CD" w:rsidRDefault="003C22B4">
      <w:pPr>
        <w:spacing w:after="75"/>
        <w:ind w:firstLine="240"/>
        <w:jc w:val="both"/>
      </w:pPr>
      <w:bookmarkStart w:id="83" w:name="70"/>
      <w:bookmarkEnd w:id="82"/>
      <w:r>
        <w:rPr>
          <w:rFonts w:ascii="Arial" w:hAnsi="Arial"/>
          <w:color w:val="000000"/>
          <w:sz w:val="18"/>
        </w:rPr>
        <w:t xml:space="preserve">18. Пні дерев </w:t>
      </w:r>
      <w:proofErr w:type="spellStart"/>
      <w:r>
        <w:rPr>
          <w:rFonts w:ascii="Arial" w:hAnsi="Arial"/>
          <w:color w:val="000000"/>
          <w:sz w:val="18"/>
        </w:rPr>
        <w:t>заготовляються</w:t>
      </w:r>
      <w:proofErr w:type="spellEnd"/>
      <w:r>
        <w:rPr>
          <w:rFonts w:ascii="Arial" w:hAnsi="Arial"/>
          <w:color w:val="000000"/>
          <w:sz w:val="18"/>
        </w:rPr>
        <w:t xml:space="preserve"> для отримання осмолу та дров.</w:t>
      </w:r>
    </w:p>
    <w:p w:rsidR="000F41CD" w:rsidRDefault="003C22B4">
      <w:pPr>
        <w:spacing w:after="75"/>
        <w:ind w:firstLine="240"/>
        <w:jc w:val="both"/>
      </w:pPr>
      <w:bookmarkStart w:id="84" w:name="71"/>
      <w:bookmarkEnd w:id="83"/>
      <w:r>
        <w:rPr>
          <w:rFonts w:ascii="Arial" w:hAnsi="Arial"/>
          <w:color w:val="000000"/>
          <w:sz w:val="18"/>
        </w:rPr>
        <w:t>Забороняється заготівля пнів у смузі завширшки 50 метрів уздовж водотоків.</w:t>
      </w:r>
    </w:p>
    <w:p w:rsidR="000F41CD" w:rsidRDefault="003C22B4">
      <w:pPr>
        <w:spacing w:after="75"/>
        <w:ind w:firstLine="240"/>
        <w:jc w:val="both"/>
      </w:pPr>
      <w:bookmarkStart w:id="85" w:name="72"/>
      <w:bookmarkEnd w:id="84"/>
      <w:r>
        <w:rPr>
          <w:rFonts w:ascii="Arial" w:hAnsi="Arial"/>
          <w:color w:val="000000"/>
          <w:sz w:val="18"/>
        </w:rPr>
        <w:t xml:space="preserve">19. Луб </w:t>
      </w:r>
      <w:proofErr w:type="spellStart"/>
      <w:r>
        <w:rPr>
          <w:rFonts w:ascii="Arial" w:hAnsi="Arial"/>
          <w:color w:val="000000"/>
          <w:sz w:val="18"/>
        </w:rPr>
        <w:t>заготовляється</w:t>
      </w:r>
      <w:proofErr w:type="spellEnd"/>
      <w:r>
        <w:rPr>
          <w:rFonts w:ascii="Arial" w:hAnsi="Arial"/>
          <w:color w:val="000000"/>
          <w:sz w:val="18"/>
        </w:rPr>
        <w:t xml:space="preserve"> в період інтенсивного руху соків (квітень - травень) шляхом знімання кори з дерев, призначен</w:t>
      </w:r>
      <w:r>
        <w:rPr>
          <w:rFonts w:ascii="Arial" w:hAnsi="Arial"/>
          <w:color w:val="000000"/>
          <w:sz w:val="18"/>
        </w:rPr>
        <w:t>их для рубки у поточному році.</w:t>
      </w:r>
    </w:p>
    <w:p w:rsidR="000F41CD" w:rsidRDefault="003C22B4">
      <w:pPr>
        <w:spacing w:after="75"/>
        <w:ind w:firstLine="240"/>
        <w:jc w:val="both"/>
      </w:pPr>
      <w:bookmarkStart w:id="86" w:name="73"/>
      <w:bookmarkEnd w:id="85"/>
      <w:r>
        <w:rPr>
          <w:rFonts w:ascii="Arial" w:hAnsi="Arial"/>
          <w:color w:val="000000"/>
          <w:sz w:val="18"/>
        </w:rPr>
        <w:t>20. Кора деревних порід (</w:t>
      </w:r>
      <w:proofErr w:type="spellStart"/>
      <w:r>
        <w:rPr>
          <w:rFonts w:ascii="Arial" w:hAnsi="Arial"/>
          <w:color w:val="000000"/>
          <w:sz w:val="18"/>
        </w:rPr>
        <w:t>дуба</w:t>
      </w:r>
      <w:proofErr w:type="spellEnd"/>
      <w:r>
        <w:rPr>
          <w:rFonts w:ascii="Arial" w:hAnsi="Arial"/>
          <w:color w:val="000000"/>
          <w:sz w:val="18"/>
        </w:rPr>
        <w:t xml:space="preserve">, крушини, калини, ялини тощо) </w:t>
      </w:r>
      <w:proofErr w:type="spellStart"/>
      <w:r>
        <w:rPr>
          <w:rFonts w:ascii="Arial" w:hAnsi="Arial"/>
          <w:color w:val="000000"/>
          <w:sz w:val="18"/>
        </w:rPr>
        <w:t>заготовляється</w:t>
      </w:r>
      <w:proofErr w:type="spellEnd"/>
      <w:r>
        <w:rPr>
          <w:rFonts w:ascii="Arial" w:hAnsi="Arial"/>
          <w:color w:val="000000"/>
          <w:sz w:val="18"/>
        </w:rPr>
        <w:t xml:space="preserve"> з метою отримання лікарської сировини, а також технічної сировини для виробництва дьогтю.</w:t>
      </w:r>
    </w:p>
    <w:p w:rsidR="000F41CD" w:rsidRDefault="003C22B4">
      <w:pPr>
        <w:spacing w:after="75"/>
        <w:ind w:firstLine="240"/>
        <w:jc w:val="both"/>
      </w:pPr>
      <w:bookmarkStart w:id="87" w:name="74"/>
      <w:bookmarkEnd w:id="86"/>
      <w:r>
        <w:rPr>
          <w:rFonts w:ascii="Arial" w:hAnsi="Arial"/>
          <w:color w:val="000000"/>
          <w:sz w:val="18"/>
        </w:rPr>
        <w:t xml:space="preserve">Кора для виробництва дьогтю </w:t>
      </w:r>
      <w:proofErr w:type="spellStart"/>
      <w:r>
        <w:rPr>
          <w:rFonts w:ascii="Arial" w:hAnsi="Arial"/>
          <w:color w:val="000000"/>
          <w:sz w:val="18"/>
        </w:rPr>
        <w:t>заготовляється</w:t>
      </w:r>
      <w:proofErr w:type="spellEnd"/>
      <w:r>
        <w:rPr>
          <w:rFonts w:ascii="Arial" w:hAnsi="Arial"/>
          <w:color w:val="000000"/>
          <w:sz w:val="18"/>
        </w:rPr>
        <w:t xml:space="preserve"> з дерев берези, п</w:t>
      </w:r>
      <w:r>
        <w:rPr>
          <w:rFonts w:ascii="Arial" w:hAnsi="Arial"/>
          <w:color w:val="000000"/>
          <w:sz w:val="18"/>
        </w:rPr>
        <w:t>ризначених для рубки в найближчі два роки, або із зрубаних і вітровальних дерев протягом року.</w:t>
      </w:r>
    </w:p>
    <w:p w:rsidR="000F41CD" w:rsidRDefault="003C22B4">
      <w:pPr>
        <w:spacing w:after="75"/>
        <w:ind w:firstLine="240"/>
        <w:jc w:val="both"/>
      </w:pPr>
      <w:bookmarkStart w:id="88" w:name="75"/>
      <w:bookmarkEnd w:id="87"/>
      <w:r>
        <w:rPr>
          <w:rFonts w:ascii="Arial" w:hAnsi="Arial"/>
          <w:color w:val="000000"/>
          <w:sz w:val="18"/>
        </w:rPr>
        <w:t xml:space="preserve">21. До деревної зелені належать дрібні пагони і гілки дерев, підліску, підросту та цілі дерева, що </w:t>
      </w:r>
      <w:proofErr w:type="spellStart"/>
      <w:r>
        <w:rPr>
          <w:rFonts w:ascii="Arial" w:hAnsi="Arial"/>
          <w:color w:val="000000"/>
          <w:sz w:val="18"/>
        </w:rPr>
        <w:t>заготовляються</w:t>
      </w:r>
      <w:proofErr w:type="spellEnd"/>
      <w:r>
        <w:rPr>
          <w:rFonts w:ascii="Arial" w:hAnsi="Arial"/>
          <w:color w:val="000000"/>
          <w:sz w:val="18"/>
        </w:rPr>
        <w:t xml:space="preserve"> з метою приготування корму для тварин, а також </w:t>
      </w:r>
      <w:r>
        <w:rPr>
          <w:rFonts w:ascii="Arial" w:hAnsi="Arial"/>
          <w:color w:val="000000"/>
          <w:sz w:val="18"/>
        </w:rPr>
        <w:t xml:space="preserve">задоволення технічних, ритуальних та інших потреб. Цілі дерева </w:t>
      </w:r>
      <w:proofErr w:type="spellStart"/>
      <w:r>
        <w:rPr>
          <w:rFonts w:ascii="Arial" w:hAnsi="Arial"/>
          <w:color w:val="000000"/>
          <w:sz w:val="18"/>
        </w:rPr>
        <w:t>заготовляються</w:t>
      </w:r>
      <w:proofErr w:type="spellEnd"/>
      <w:r>
        <w:rPr>
          <w:rFonts w:ascii="Arial" w:hAnsi="Arial"/>
          <w:color w:val="000000"/>
          <w:sz w:val="18"/>
        </w:rPr>
        <w:t xml:space="preserve"> (викопуються) для садіння на землях інших категорій.</w:t>
      </w:r>
    </w:p>
    <w:p w:rsidR="000F41CD" w:rsidRDefault="003C22B4">
      <w:pPr>
        <w:spacing w:after="75"/>
        <w:ind w:firstLine="240"/>
        <w:jc w:val="both"/>
      </w:pPr>
      <w:bookmarkStart w:id="89" w:name="76"/>
      <w:bookmarkEnd w:id="88"/>
      <w:r>
        <w:rPr>
          <w:rFonts w:ascii="Arial" w:hAnsi="Arial"/>
          <w:color w:val="000000"/>
          <w:sz w:val="18"/>
        </w:rPr>
        <w:t>Заготівлю деревної зелені здійснюють на спеціально визначених лісових ділянках або суміщають з проведенням рубок.</w:t>
      </w:r>
    </w:p>
    <w:p w:rsidR="000F41CD" w:rsidRDefault="003C22B4">
      <w:pPr>
        <w:spacing w:after="75"/>
        <w:ind w:firstLine="240"/>
        <w:jc w:val="both"/>
      </w:pPr>
      <w:bookmarkStart w:id="90" w:name="77"/>
      <w:bookmarkEnd w:id="89"/>
      <w:r>
        <w:rPr>
          <w:rFonts w:ascii="Arial" w:hAnsi="Arial"/>
          <w:color w:val="000000"/>
          <w:sz w:val="18"/>
        </w:rPr>
        <w:t>22. Заготів</w:t>
      </w:r>
      <w:r>
        <w:rPr>
          <w:rFonts w:ascii="Arial" w:hAnsi="Arial"/>
          <w:color w:val="000000"/>
          <w:sz w:val="18"/>
        </w:rPr>
        <w:t>ля деревних соків здійснюється:</w:t>
      </w:r>
    </w:p>
    <w:p w:rsidR="000F41CD" w:rsidRDefault="003C22B4">
      <w:pPr>
        <w:spacing w:after="75"/>
        <w:ind w:firstLine="240"/>
        <w:jc w:val="both"/>
      </w:pPr>
      <w:bookmarkStart w:id="91" w:name="78"/>
      <w:bookmarkEnd w:id="90"/>
      <w:r>
        <w:rPr>
          <w:rFonts w:ascii="Arial" w:hAnsi="Arial"/>
          <w:color w:val="000000"/>
          <w:sz w:val="18"/>
        </w:rPr>
        <w:t xml:space="preserve">з придатних для підсочування дерев на спеціально створених </w:t>
      </w:r>
      <w:proofErr w:type="spellStart"/>
      <w:r>
        <w:rPr>
          <w:rFonts w:ascii="Arial" w:hAnsi="Arial"/>
          <w:color w:val="000000"/>
          <w:sz w:val="18"/>
        </w:rPr>
        <w:t>деревостанах</w:t>
      </w:r>
      <w:proofErr w:type="spellEnd"/>
      <w:r>
        <w:rPr>
          <w:rFonts w:ascii="Arial" w:hAnsi="Arial"/>
          <w:color w:val="000000"/>
          <w:sz w:val="18"/>
        </w:rPr>
        <w:t>;</w:t>
      </w:r>
    </w:p>
    <w:p w:rsidR="000F41CD" w:rsidRDefault="003C22B4">
      <w:pPr>
        <w:spacing w:after="75"/>
        <w:ind w:firstLine="240"/>
        <w:jc w:val="both"/>
      </w:pPr>
      <w:bookmarkStart w:id="92" w:name="79"/>
      <w:bookmarkEnd w:id="91"/>
      <w:r>
        <w:rPr>
          <w:rFonts w:ascii="Arial" w:hAnsi="Arial"/>
          <w:color w:val="000000"/>
          <w:sz w:val="18"/>
        </w:rPr>
        <w:t>на ділянках лісу, які виділяються за 10 років до проведення рубок головного користування або інших рубок (коли деревостан призначено до рубки);</w:t>
      </w:r>
    </w:p>
    <w:p w:rsidR="000F41CD" w:rsidRDefault="003C22B4">
      <w:pPr>
        <w:spacing w:after="75"/>
        <w:ind w:firstLine="240"/>
        <w:jc w:val="both"/>
      </w:pPr>
      <w:bookmarkStart w:id="93" w:name="80"/>
      <w:bookmarkEnd w:id="92"/>
      <w:r>
        <w:rPr>
          <w:rFonts w:ascii="Arial" w:hAnsi="Arial"/>
          <w:color w:val="000000"/>
          <w:sz w:val="18"/>
        </w:rPr>
        <w:t xml:space="preserve">з пнів </w:t>
      </w:r>
      <w:r>
        <w:rPr>
          <w:rFonts w:ascii="Arial" w:hAnsi="Arial"/>
          <w:color w:val="000000"/>
          <w:sz w:val="18"/>
        </w:rPr>
        <w:t xml:space="preserve">дерев, зрубаних напередодні </w:t>
      </w:r>
      <w:proofErr w:type="spellStart"/>
      <w:r>
        <w:rPr>
          <w:rFonts w:ascii="Arial" w:hAnsi="Arial"/>
          <w:color w:val="000000"/>
          <w:sz w:val="18"/>
        </w:rPr>
        <w:t>соковиділення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0F41CD" w:rsidRDefault="003C22B4">
      <w:pPr>
        <w:spacing w:after="75"/>
        <w:ind w:firstLine="240"/>
        <w:jc w:val="both"/>
      </w:pPr>
      <w:bookmarkStart w:id="94" w:name="81"/>
      <w:bookmarkEnd w:id="93"/>
      <w:r>
        <w:rPr>
          <w:rFonts w:ascii="Arial" w:hAnsi="Arial"/>
          <w:color w:val="000000"/>
          <w:sz w:val="18"/>
        </w:rPr>
        <w:t xml:space="preserve">У разі погіршення санітарного стану </w:t>
      </w:r>
      <w:proofErr w:type="spellStart"/>
      <w:r>
        <w:rPr>
          <w:rFonts w:ascii="Arial" w:hAnsi="Arial"/>
          <w:color w:val="000000"/>
          <w:sz w:val="18"/>
        </w:rPr>
        <w:t>деревостанів</w:t>
      </w:r>
      <w:proofErr w:type="spellEnd"/>
      <w:r>
        <w:rPr>
          <w:rFonts w:ascii="Arial" w:hAnsi="Arial"/>
          <w:color w:val="000000"/>
          <w:sz w:val="18"/>
        </w:rPr>
        <w:t xml:space="preserve"> заготівля соку припиняється достроково.</w:t>
      </w:r>
    </w:p>
    <w:p w:rsidR="000F41CD" w:rsidRDefault="003C22B4">
      <w:pPr>
        <w:spacing w:after="75"/>
        <w:ind w:firstLine="240"/>
        <w:jc w:val="both"/>
      </w:pPr>
      <w:bookmarkStart w:id="95" w:name="82"/>
      <w:bookmarkEnd w:id="94"/>
      <w:r>
        <w:rPr>
          <w:rFonts w:ascii="Arial" w:hAnsi="Arial"/>
          <w:color w:val="000000"/>
          <w:sz w:val="18"/>
        </w:rPr>
        <w:t xml:space="preserve">Обсяги щорічної заготівлі другорядних лісових матеріалів визначаються для кожного власника лісів або постійного </w:t>
      </w:r>
      <w:r>
        <w:rPr>
          <w:rFonts w:ascii="Arial" w:hAnsi="Arial"/>
          <w:color w:val="000000"/>
          <w:sz w:val="18"/>
        </w:rPr>
        <w:t>лісокористувача під час лісовпорядкування або спеціальних обстежень.</w:t>
      </w:r>
    </w:p>
    <w:p w:rsidR="000F41CD" w:rsidRDefault="003C22B4">
      <w:pPr>
        <w:pStyle w:val="3"/>
        <w:spacing w:after="225"/>
        <w:jc w:val="center"/>
      </w:pPr>
      <w:bookmarkStart w:id="96" w:name="83"/>
      <w:bookmarkEnd w:id="95"/>
      <w:r>
        <w:rPr>
          <w:rFonts w:ascii="Arial" w:hAnsi="Arial"/>
          <w:color w:val="000000"/>
          <w:sz w:val="26"/>
        </w:rPr>
        <w:t>Побічні лісові користування</w:t>
      </w:r>
    </w:p>
    <w:p w:rsidR="000F41CD" w:rsidRDefault="003C22B4">
      <w:pPr>
        <w:spacing w:after="75"/>
        <w:ind w:firstLine="240"/>
        <w:jc w:val="both"/>
      </w:pPr>
      <w:bookmarkStart w:id="97" w:name="84"/>
      <w:bookmarkEnd w:id="96"/>
      <w:r>
        <w:rPr>
          <w:rFonts w:ascii="Arial" w:hAnsi="Arial"/>
          <w:color w:val="000000"/>
          <w:sz w:val="18"/>
        </w:rPr>
        <w:t>23. До побічних лісових користувань належать: заготівля сіна, випасання худоби, розміщення пасік, заготівля дикорослих плодів, горіхів, грибів, ягід, лікарськи</w:t>
      </w:r>
      <w:r>
        <w:rPr>
          <w:rFonts w:ascii="Arial" w:hAnsi="Arial"/>
          <w:color w:val="000000"/>
          <w:sz w:val="18"/>
        </w:rPr>
        <w:t>х рослин, збирання лісової підстилки, заготівля очерету.</w:t>
      </w:r>
    </w:p>
    <w:p w:rsidR="000F41CD" w:rsidRDefault="003C22B4">
      <w:pPr>
        <w:spacing w:after="75"/>
        <w:ind w:firstLine="240"/>
        <w:jc w:val="both"/>
      </w:pPr>
      <w:bookmarkStart w:id="98" w:name="85"/>
      <w:bookmarkEnd w:id="97"/>
      <w:r>
        <w:rPr>
          <w:rFonts w:ascii="Arial" w:hAnsi="Arial"/>
          <w:color w:val="000000"/>
          <w:sz w:val="18"/>
        </w:rPr>
        <w:t>24. Для сінокосіння можуть використовуватися незалісені зруби, галявини та інші не вкриті лісовою рослинністю лісові ділянки, на яких не очікується природне відновлення лісів.</w:t>
      </w:r>
    </w:p>
    <w:p w:rsidR="000F41CD" w:rsidRDefault="003C22B4">
      <w:pPr>
        <w:spacing w:after="75"/>
        <w:ind w:firstLine="240"/>
        <w:jc w:val="both"/>
      </w:pPr>
      <w:bookmarkStart w:id="99" w:name="86"/>
      <w:bookmarkEnd w:id="98"/>
      <w:r>
        <w:rPr>
          <w:rFonts w:ascii="Arial" w:hAnsi="Arial"/>
          <w:color w:val="000000"/>
          <w:sz w:val="18"/>
        </w:rPr>
        <w:t>В окремих випадках, кол</w:t>
      </w:r>
      <w:r>
        <w:rPr>
          <w:rFonts w:ascii="Arial" w:hAnsi="Arial"/>
          <w:color w:val="000000"/>
          <w:sz w:val="18"/>
        </w:rPr>
        <w:t xml:space="preserve">и це не завдає шкоди лісовій рослинності, для заготівлі сіна використовуються зріджені </w:t>
      </w:r>
      <w:proofErr w:type="spellStart"/>
      <w:r>
        <w:rPr>
          <w:rFonts w:ascii="Arial" w:hAnsi="Arial"/>
          <w:color w:val="000000"/>
          <w:sz w:val="18"/>
        </w:rPr>
        <w:t>деревостани</w:t>
      </w:r>
      <w:proofErr w:type="spellEnd"/>
      <w:r>
        <w:rPr>
          <w:rFonts w:ascii="Arial" w:hAnsi="Arial"/>
          <w:color w:val="000000"/>
          <w:sz w:val="18"/>
        </w:rPr>
        <w:t>, міжряддя лісових культур та плантацій.</w:t>
      </w:r>
    </w:p>
    <w:p w:rsidR="000F41CD" w:rsidRDefault="003C22B4">
      <w:pPr>
        <w:spacing w:after="75"/>
        <w:ind w:firstLine="240"/>
        <w:jc w:val="both"/>
      </w:pPr>
      <w:bookmarkStart w:id="100" w:name="346"/>
      <w:bookmarkEnd w:id="99"/>
      <w:r>
        <w:rPr>
          <w:rFonts w:ascii="Arial" w:hAnsi="Arial"/>
          <w:color w:val="293A55"/>
          <w:sz w:val="18"/>
        </w:rPr>
        <w:t>Абзац третій пункту 24 виключено</w:t>
      </w:r>
    </w:p>
    <w:p w:rsidR="000F41CD" w:rsidRDefault="003C22B4">
      <w:pPr>
        <w:spacing w:after="75"/>
        <w:ind w:firstLine="240"/>
        <w:jc w:val="right"/>
      </w:pPr>
      <w:bookmarkStart w:id="101" w:name="301"/>
      <w:bookmarkEnd w:id="100"/>
      <w:r>
        <w:rPr>
          <w:rFonts w:ascii="Arial" w:hAnsi="Arial"/>
          <w:color w:val="293A55"/>
          <w:sz w:val="18"/>
        </w:rPr>
        <w:t>(абзац третій пункту 24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</w:t>
      </w:r>
      <w:r>
        <w:rPr>
          <w:rFonts w:ascii="Arial" w:hAnsi="Arial"/>
          <w:color w:val="293A55"/>
          <w:sz w:val="18"/>
        </w:rPr>
        <w:t>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 xml:space="preserve"> від 07.08.2013 р. N 748,</w:t>
      </w:r>
      <w:r>
        <w:br/>
      </w:r>
      <w:r>
        <w:rPr>
          <w:rFonts w:ascii="Arial" w:hAnsi="Arial"/>
          <w:color w:val="293A55"/>
          <w:sz w:val="18"/>
        </w:rPr>
        <w:t>виключено 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08.04.2025 р. N 401)</w:t>
      </w:r>
    </w:p>
    <w:p w:rsidR="000F41CD" w:rsidRDefault="003C22B4">
      <w:pPr>
        <w:spacing w:after="75"/>
        <w:ind w:firstLine="240"/>
        <w:jc w:val="both"/>
      </w:pPr>
      <w:bookmarkStart w:id="102" w:name="88"/>
      <w:bookmarkEnd w:id="101"/>
      <w:r>
        <w:rPr>
          <w:rFonts w:ascii="Arial" w:hAnsi="Arial"/>
          <w:color w:val="000000"/>
          <w:sz w:val="18"/>
        </w:rPr>
        <w:t xml:space="preserve">25. Випасання худоби, крім кіз, дозволяється на вкритих і не вкритих лісовою рослинністю ділянках, якщо це не </w:t>
      </w:r>
      <w:r>
        <w:rPr>
          <w:rFonts w:ascii="Arial" w:hAnsi="Arial"/>
          <w:color w:val="000000"/>
          <w:sz w:val="18"/>
        </w:rPr>
        <w:t>завдає шкоди лісу.</w:t>
      </w:r>
    </w:p>
    <w:p w:rsidR="000F41CD" w:rsidRDefault="003C22B4">
      <w:pPr>
        <w:spacing w:after="75"/>
        <w:ind w:firstLine="240"/>
        <w:jc w:val="both"/>
      </w:pPr>
      <w:bookmarkStart w:id="103" w:name="89"/>
      <w:bookmarkEnd w:id="102"/>
      <w:r>
        <w:rPr>
          <w:rFonts w:ascii="Arial" w:hAnsi="Arial"/>
          <w:color w:val="000000"/>
          <w:sz w:val="18"/>
        </w:rPr>
        <w:lastRenderedPageBreak/>
        <w:t>У лісах природоохоронного, наукового, історико-культурного призначення випасання худоби може здійснюватися лише за умови, що це не суперечить їх цільовому призначенню.</w:t>
      </w:r>
    </w:p>
    <w:p w:rsidR="000F41CD" w:rsidRDefault="003C22B4">
      <w:pPr>
        <w:spacing w:after="75"/>
        <w:ind w:firstLine="240"/>
        <w:jc w:val="both"/>
      </w:pPr>
      <w:bookmarkStart w:id="104" w:name="90"/>
      <w:bookmarkEnd w:id="103"/>
      <w:r>
        <w:rPr>
          <w:rFonts w:ascii="Arial" w:hAnsi="Arial"/>
          <w:color w:val="000000"/>
          <w:sz w:val="18"/>
        </w:rPr>
        <w:t>26. Ділянки для розміщення вуликів і пасік з метою раціонального вико</w:t>
      </w:r>
      <w:r>
        <w:rPr>
          <w:rFonts w:ascii="Arial" w:hAnsi="Arial"/>
          <w:color w:val="000000"/>
          <w:sz w:val="18"/>
        </w:rPr>
        <w:t>ристання медоносів лісу і лучного різнотрав'я виділяються переважно на узліссях, галявинах та інших не вкритих лісовою рослинністю ділянках.</w:t>
      </w:r>
    </w:p>
    <w:p w:rsidR="000F41CD" w:rsidRDefault="003C22B4">
      <w:pPr>
        <w:spacing w:after="75"/>
        <w:ind w:firstLine="240"/>
        <w:jc w:val="both"/>
      </w:pPr>
      <w:bookmarkStart w:id="105" w:name="91"/>
      <w:bookmarkEnd w:id="104"/>
      <w:r>
        <w:rPr>
          <w:rFonts w:ascii="Arial" w:hAnsi="Arial"/>
          <w:color w:val="000000"/>
          <w:sz w:val="18"/>
        </w:rPr>
        <w:t xml:space="preserve">Місця розміщення вуликів і пасік визначають власники лісів або постійні лісокористувачі з урахуванням умов ведення </w:t>
      </w:r>
      <w:r>
        <w:rPr>
          <w:rFonts w:ascii="Arial" w:hAnsi="Arial"/>
          <w:color w:val="000000"/>
          <w:sz w:val="18"/>
        </w:rPr>
        <w:t>лісового господарства та використання інших видів лісових ресурсів.</w:t>
      </w:r>
    </w:p>
    <w:p w:rsidR="000F41CD" w:rsidRDefault="003C22B4">
      <w:pPr>
        <w:spacing w:after="75"/>
        <w:ind w:firstLine="240"/>
        <w:jc w:val="both"/>
      </w:pPr>
      <w:bookmarkStart w:id="106" w:name="92"/>
      <w:bookmarkEnd w:id="105"/>
      <w:r>
        <w:rPr>
          <w:rFonts w:ascii="Arial" w:hAnsi="Arial"/>
          <w:color w:val="000000"/>
          <w:sz w:val="18"/>
        </w:rPr>
        <w:t>Розміщення пасік у місцях масового відпочинку людей забороняється.</w:t>
      </w:r>
    </w:p>
    <w:p w:rsidR="000F41CD" w:rsidRDefault="003C22B4">
      <w:pPr>
        <w:spacing w:after="75"/>
        <w:ind w:firstLine="240"/>
        <w:jc w:val="both"/>
      </w:pPr>
      <w:bookmarkStart w:id="107" w:name="93"/>
      <w:bookmarkEnd w:id="106"/>
      <w:r>
        <w:rPr>
          <w:rFonts w:ascii="Arial" w:hAnsi="Arial"/>
          <w:color w:val="000000"/>
          <w:sz w:val="18"/>
        </w:rPr>
        <w:t>27. Заготівля дикорослих плодів, горіхів, грибів, ягід, лікарських рослин здійснюється способами, що виключають виснаженн</w:t>
      </w:r>
      <w:r>
        <w:rPr>
          <w:rFonts w:ascii="Arial" w:hAnsi="Arial"/>
          <w:color w:val="000000"/>
          <w:sz w:val="18"/>
        </w:rPr>
        <w:t>я їх ресурсів.</w:t>
      </w:r>
    </w:p>
    <w:p w:rsidR="000F41CD" w:rsidRDefault="003C22B4">
      <w:pPr>
        <w:spacing w:after="75"/>
        <w:ind w:firstLine="240"/>
        <w:jc w:val="both"/>
      </w:pPr>
      <w:bookmarkStart w:id="108" w:name="94"/>
      <w:bookmarkEnd w:id="107"/>
      <w:r>
        <w:rPr>
          <w:rFonts w:ascii="Arial" w:hAnsi="Arial"/>
          <w:color w:val="000000"/>
          <w:sz w:val="18"/>
        </w:rPr>
        <w:t xml:space="preserve">Заготівля лісових продуктів для отримання харчової та лікарської сировини в лісах, де заходи боротьби із шкідниками та хворобами здійснювалися з використанням хімічних засобів, лісах, розташованих у смугах відведення автомобільних доріг або </w:t>
      </w:r>
      <w:r>
        <w:rPr>
          <w:rFonts w:ascii="Arial" w:hAnsi="Arial"/>
          <w:color w:val="000000"/>
          <w:sz w:val="18"/>
        </w:rPr>
        <w:t>в зонах впливу хімічного та промислового виробництва, здійснюється з дотриманням відповідних санітарних норм і правил.</w:t>
      </w:r>
    </w:p>
    <w:p w:rsidR="000F41CD" w:rsidRDefault="003C22B4">
      <w:pPr>
        <w:spacing w:after="75"/>
        <w:ind w:firstLine="240"/>
        <w:jc w:val="both"/>
      </w:pPr>
      <w:bookmarkStart w:id="109" w:name="348"/>
      <w:bookmarkEnd w:id="108"/>
      <w:r>
        <w:rPr>
          <w:rFonts w:ascii="Arial" w:hAnsi="Arial"/>
          <w:color w:val="293A55"/>
          <w:sz w:val="18"/>
        </w:rPr>
        <w:t>Збирання рослин (їх частин) і грибів, занесених до Червоної книги України, а також заготівля сіна, у якому наявні види рослин, занесені д</w:t>
      </w:r>
      <w:r>
        <w:rPr>
          <w:rFonts w:ascii="Arial" w:hAnsi="Arial"/>
          <w:color w:val="293A55"/>
          <w:sz w:val="18"/>
        </w:rPr>
        <w:t>о Червоної книги України, забороняється.</w:t>
      </w:r>
    </w:p>
    <w:p w:rsidR="000F41CD" w:rsidRDefault="003C22B4">
      <w:pPr>
        <w:spacing w:after="75"/>
        <w:ind w:firstLine="240"/>
        <w:jc w:val="right"/>
      </w:pPr>
      <w:bookmarkStart w:id="110" w:name="349"/>
      <w:bookmarkEnd w:id="109"/>
      <w:r>
        <w:rPr>
          <w:rFonts w:ascii="Arial" w:hAnsi="Arial"/>
          <w:color w:val="293A55"/>
          <w:sz w:val="18"/>
        </w:rPr>
        <w:t>(абзац третій пункту 27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08.04.2025 р. N 401)</w:t>
      </w:r>
    </w:p>
    <w:p w:rsidR="000F41CD" w:rsidRDefault="003C22B4">
      <w:pPr>
        <w:spacing w:after="75"/>
        <w:ind w:firstLine="240"/>
        <w:jc w:val="both"/>
      </w:pPr>
      <w:bookmarkStart w:id="111" w:name="96"/>
      <w:bookmarkEnd w:id="110"/>
      <w:r>
        <w:rPr>
          <w:rFonts w:ascii="Arial" w:hAnsi="Arial"/>
          <w:color w:val="000000"/>
          <w:sz w:val="18"/>
        </w:rPr>
        <w:t>28. Збирання лісової підстилки допускається в окремих випадках в експлуатаційних лісах на ділянках, що визначаються в</w:t>
      </w:r>
      <w:r>
        <w:rPr>
          <w:rFonts w:ascii="Arial" w:hAnsi="Arial"/>
          <w:color w:val="000000"/>
          <w:sz w:val="18"/>
        </w:rPr>
        <w:t>ласниками лісів або постійними лісокористувачами.</w:t>
      </w:r>
    </w:p>
    <w:p w:rsidR="000F41CD" w:rsidRDefault="003C22B4">
      <w:pPr>
        <w:spacing w:after="75"/>
        <w:ind w:firstLine="240"/>
        <w:jc w:val="both"/>
      </w:pPr>
      <w:bookmarkStart w:id="112" w:name="97"/>
      <w:bookmarkEnd w:id="111"/>
      <w:r>
        <w:rPr>
          <w:rFonts w:ascii="Arial" w:hAnsi="Arial"/>
          <w:color w:val="000000"/>
          <w:sz w:val="18"/>
        </w:rPr>
        <w:t xml:space="preserve">Збирання лісової підстилки забороняється на лісових ділянках, розташованих у бідних </w:t>
      </w:r>
      <w:proofErr w:type="spellStart"/>
      <w:r>
        <w:rPr>
          <w:rFonts w:ascii="Arial" w:hAnsi="Arial"/>
          <w:color w:val="000000"/>
          <w:sz w:val="18"/>
        </w:rPr>
        <w:t>лісорослинних</w:t>
      </w:r>
      <w:proofErr w:type="spellEnd"/>
      <w:r>
        <w:rPr>
          <w:rFonts w:ascii="Arial" w:hAnsi="Arial"/>
          <w:color w:val="000000"/>
          <w:sz w:val="18"/>
        </w:rPr>
        <w:t xml:space="preserve"> умовах, на ділянках з ерозійними процесами та в місцях масового розмноження грибів.</w:t>
      </w:r>
    </w:p>
    <w:p w:rsidR="000F41CD" w:rsidRDefault="003C22B4">
      <w:pPr>
        <w:spacing w:after="75"/>
        <w:ind w:firstLine="240"/>
        <w:jc w:val="both"/>
      </w:pPr>
      <w:bookmarkStart w:id="113" w:name="98"/>
      <w:bookmarkEnd w:id="112"/>
      <w:r>
        <w:rPr>
          <w:rFonts w:ascii="Arial" w:hAnsi="Arial"/>
          <w:color w:val="000000"/>
          <w:sz w:val="18"/>
        </w:rPr>
        <w:t>29. Заготівля очерету зд</w:t>
      </w:r>
      <w:r>
        <w:rPr>
          <w:rFonts w:ascii="Arial" w:hAnsi="Arial"/>
          <w:color w:val="000000"/>
          <w:sz w:val="18"/>
        </w:rPr>
        <w:t>ійснюється з урахуванням збереження сприятливих умов для життя диких тварин і птахів, інших вимог щодо охорони навколишнього природного середовища.</w:t>
      </w:r>
    </w:p>
    <w:p w:rsidR="000F41CD" w:rsidRDefault="003C22B4">
      <w:pPr>
        <w:spacing w:after="75"/>
        <w:ind w:firstLine="240"/>
        <w:jc w:val="both"/>
      </w:pPr>
      <w:bookmarkStart w:id="114" w:name="99"/>
      <w:bookmarkEnd w:id="113"/>
      <w:r>
        <w:rPr>
          <w:rFonts w:ascii="Arial" w:hAnsi="Arial"/>
          <w:color w:val="000000"/>
          <w:sz w:val="18"/>
        </w:rPr>
        <w:t>30. Обсяги щорічного здійснення побічних лісових користувань визначаються для кожного власника лісів або пос</w:t>
      </w:r>
      <w:r>
        <w:rPr>
          <w:rFonts w:ascii="Arial" w:hAnsi="Arial"/>
          <w:color w:val="000000"/>
          <w:sz w:val="18"/>
        </w:rPr>
        <w:t>тійного лісокористувача під час лісовпорядкування або спеціальних обстежень.</w:t>
      </w:r>
    </w:p>
    <w:p w:rsidR="000F41CD" w:rsidRDefault="003C22B4">
      <w:pPr>
        <w:pStyle w:val="3"/>
        <w:spacing w:after="225"/>
        <w:jc w:val="center"/>
      </w:pPr>
      <w:bookmarkStart w:id="115" w:name="100"/>
      <w:bookmarkEnd w:id="114"/>
      <w:r>
        <w:rPr>
          <w:rFonts w:ascii="Arial" w:hAnsi="Arial"/>
          <w:color w:val="000000"/>
          <w:sz w:val="26"/>
        </w:rPr>
        <w:t>Використання корисних властивостей лісів</w:t>
      </w:r>
    </w:p>
    <w:p w:rsidR="000F41CD" w:rsidRDefault="003C22B4">
      <w:pPr>
        <w:spacing w:after="75"/>
        <w:ind w:firstLine="240"/>
        <w:jc w:val="both"/>
      </w:pPr>
      <w:bookmarkStart w:id="116" w:name="101"/>
      <w:bookmarkEnd w:id="115"/>
      <w:r>
        <w:rPr>
          <w:rFonts w:ascii="Arial" w:hAnsi="Arial"/>
          <w:color w:val="000000"/>
          <w:sz w:val="18"/>
        </w:rPr>
        <w:t xml:space="preserve">31. Використання корисних властивостей лісів для культурно-оздоровчих, рекреаційних, спортивних, туристичних і </w:t>
      </w:r>
      <w:proofErr w:type="spellStart"/>
      <w:r>
        <w:rPr>
          <w:rFonts w:ascii="Arial" w:hAnsi="Arial"/>
          <w:color w:val="000000"/>
          <w:sz w:val="18"/>
        </w:rPr>
        <w:t>освітньо</w:t>
      </w:r>
      <w:proofErr w:type="spellEnd"/>
      <w:r>
        <w:rPr>
          <w:rFonts w:ascii="Arial" w:hAnsi="Arial"/>
          <w:color w:val="000000"/>
          <w:sz w:val="18"/>
        </w:rPr>
        <w:t xml:space="preserve">-виховних цілей та </w:t>
      </w:r>
      <w:r>
        <w:rPr>
          <w:rFonts w:ascii="Arial" w:hAnsi="Arial"/>
          <w:color w:val="000000"/>
          <w:sz w:val="18"/>
        </w:rPr>
        <w:t>проведення науково-дослідних робіт здійснюється з урахуванням вимог щодо збереження лісового середовища та природних ландшафтів, з дотриманням правил архітектурного планування приміських зон і санітарних вимог.</w:t>
      </w:r>
    </w:p>
    <w:p w:rsidR="000F41CD" w:rsidRDefault="003C22B4">
      <w:pPr>
        <w:spacing w:after="75"/>
        <w:ind w:firstLine="240"/>
        <w:jc w:val="both"/>
      </w:pPr>
      <w:bookmarkStart w:id="117" w:name="102"/>
      <w:bookmarkEnd w:id="116"/>
      <w:r>
        <w:rPr>
          <w:rFonts w:ascii="Arial" w:hAnsi="Arial"/>
          <w:color w:val="000000"/>
          <w:sz w:val="18"/>
        </w:rPr>
        <w:t xml:space="preserve">32. Використання корисних властивостей лісів </w:t>
      </w:r>
      <w:r>
        <w:rPr>
          <w:rFonts w:ascii="Arial" w:hAnsi="Arial"/>
          <w:color w:val="000000"/>
          <w:sz w:val="18"/>
        </w:rPr>
        <w:t>може бути тимчасово зупинене у разі високої пожежної небезпеки, незадовільного стану лісів внаслідок ущільнення ґрунту їх відвідувачами, виникнення вогнищ шкідників і хвороб лісу та інших факторів, що призводять до ослаблення природних функцій лісів.</w:t>
      </w:r>
    </w:p>
    <w:p w:rsidR="000F41CD" w:rsidRDefault="003C22B4">
      <w:pPr>
        <w:spacing w:after="75"/>
        <w:ind w:firstLine="240"/>
        <w:jc w:val="both"/>
      </w:pPr>
      <w:bookmarkStart w:id="118" w:name="103"/>
      <w:bookmarkEnd w:id="117"/>
      <w:r>
        <w:rPr>
          <w:rFonts w:ascii="Arial" w:hAnsi="Arial"/>
          <w:color w:val="000000"/>
          <w:sz w:val="18"/>
        </w:rPr>
        <w:t>33. У</w:t>
      </w:r>
      <w:r>
        <w:rPr>
          <w:rFonts w:ascii="Arial" w:hAnsi="Arial"/>
          <w:color w:val="000000"/>
          <w:sz w:val="18"/>
        </w:rPr>
        <w:t xml:space="preserve"> разі погіршення стану насаджень лісокористувачами з'ясовуються причини погіршення, вживаються заходи до зняття або зниження рівня рекреаційного навантаження, а також до усунення причин такого погіршення та регулювання інтенсивності відвідування.</w:t>
      </w:r>
    </w:p>
    <w:p w:rsidR="000F41CD" w:rsidRDefault="003C22B4">
      <w:pPr>
        <w:spacing w:after="75"/>
        <w:ind w:firstLine="240"/>
        <w:jc w:val="both"/>
      </w:pPr>
      <w:bookmarkStart w:id="119" w:name="104"/>
      <w:bookmarkEnd w:id="118"/>
      <w:r>
        <w:rPr>
          <w:rFonts w:ascii="Arial" w:hAnsi="Arial"/>
          <w:color w:val="000000"/>
          <w:sz w:val="18"/>
        </w:rPr>
        <w:t>34. Виділ</w:t>
      </w:r>
      <w:r>
        <w:rPr>
          <w:rFonts w:ascii="Arial" w:hAnsi="Arial"/>
          <w:color w:val="000000"/>
          <w:sz w:val="18"/>
        </w:rPr>
        <w:t xml:space="preserve">ення лісових ділянок для культурно-оздоровчих, рекреаційних, спортивних, туристичних і </w:t>
      </w:r>
      <w:proofErr w:type="spellStart"/>
      <w:r>
        <w:rPr>
          <w:rFonts w:ascii="Arial" w:hAnsi="Arial"/>
          <w:color w:val="000000"/>
          <w:sz w:val="18"/>
        </w:rPr>
        <w:t>освітньо</w:t>
      </w:r>
      <w:proofErr w:type="spellEnd"/>
      <w:r>
        <w:rPr>
          <w:rFonts w:ascii="Arial" w:hAnsi="Arial"/>
          <w:color w:val="000000"/>
          <w:sz w:val="18"/>
        </w:rPr>
        <w:t>-виховних цілей здійснюється з урахуванням схем районного планування, генеральних планів розвитку населених пунктів, програм розвитку лісового господарства Автон</w:t>
      </w:r>
      <w:r>
        <w:rPr>
          <w:rFonts w:ascii="Arial" w:hAnsi="Arial"/>
          <w:color w:val="000000"/>
          <w:sz w:val="18"/>
        </w:rPr>
        <w:t>омної Республіки Крим, областей, а також матеріалів лісовпорядкування.</w:t>
      </w:r>
    </w:p>
    <w:p w:rsidR="000F41CD" w:rsidRDefault="003C22B4">
      <w:pPr>
        <w:spacing w:after="75"/>
        <w:ind w:firstLine="240"/>
        <w:jc w:val="both"/>
      </w:pPr>
      <w:bookmarkStart w:id="120" w:name="105"/>
      <w:bookmarkEnd w:id="119"/>
      <w:r>
        <w:rPr>
          <w:rFonts w:ascii="Arial" w:hAnsi="Arial"/>
          <w:color w:val="000000"/>
          <w:sz w:val="18"/>
        </w:rPr>
        <w:t xml:space="preserve">У разі відсутності зазначених схем, планів і програм або інших матеріалів пропозиції щодо виділення лісових ділянок для культурно-оздоровчих, рекреаційних, спортивних, туристичних і </w:t>
      </w:r>
      <w:proofErr w:type="spellStart"/>
      <w:r>
        <w:rPr>
          <w:rFonts w:ascii="Arial" w:hAnsi="Arial"/>
          <w:color w:val="000000"/>
          <w:sz w:val="18"/>
        </w:rPr>
        <w:t>осв</w:t>
      </w:r>
      <w:r>
        <w:rPr>
          <w:rFonts w:ascii="Arial" w:hAnsi="Arial"/>
          <w:color w:val="000000"/>
          <w:sz w:val="18"/>
        </w:rPr>
        <w:t>ітньо</w:t>
      </w:r>
      <w:proofErr w:type="spellEnd"/>
      <w:r>
        <w:rPr>
          <w:rFonts w:ascii="Arial" w:hAnsi="Arial"/>
          <w:color w:val="000000"/>
          <w:sz w:val="18"/>
        </w:rPr>
        <w:t xml:space="preserve">-виховних цілей можуть вносити органи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>, власники лісів або постійні лісокористувачі, заінтересовані підприємства, установи, організації і громадяни.</w:t>
      </w:r>
    </w:p>
    <w:p w:rsidR="000F41CD" w:rsidRDefault="003C22B4">
      <w:pPr>
        <w:spacing w:after="75"/>
        <w:ind w:firstLine="240"/>
        <w:jc w:val="both"/>
      </w:pPr>
      <w:bookmarkStart w:id="121" w:name="106"/>
      <w:bookmarkEnd w:id="120"/>
      <w:r>
        <w:rPr>
          <w:rFonts w:ascii="Arial" w:hAnsi="Arial"/>
          <w:color w:val="000000"/>
          <w:sz w:val="18"/>
        </w:rPr>
        <w:t xml:space="preserve">35. На основі функціонального зонування лісів і визначення рівня рекреаційного </w:t>
      </w:r>
      <w:r>
        <w:rPr>
          <w:rFonts w:ascii="Arial" w:hAnsi="Arial"/>
          <w:color w:val="000000"/>
          <w:sz w:val="18"/>
        </w:rPr>
        <w:t>навантаження приймається рішення щодо рекреаційної придатності конкретної території, вибору місць розміщення рекреаційних об'єктів, здійснення прогнозування можливої деградації лісових екосистем, планування господарських і природоохоронних заходів, спрямов</w:t>
      </w:r>
      <w:r>
        <w:rPr>
          <w:rFonts w:ascii="Arial" w:hAnsi="Arial"/>
          <w:color w:val="000000"/>
          <w:sz w:val="18"/>
        </w:rPr>
        <w:t>аних на усунення або запобігання негативному впливу надмірного рекреаційного навантаження.</w:t>
      </w:r>
    </w:p>
    <w:p w:rsidR="000F41CD" w:rsidRDefault="003C22B4">
      <w:pPr>
        <w:pStyle w:val="3"/>
        <w:spacing w:after="225"/>
        <w:jc w:val="center"/>
      </w:pPr>
      <w:bookmarkStart w:id="122" w:name="107"/>
      <w:bookmarkEnd w:id="121"/>
      <w:r>
        <w:rPr>
          <w:rFonts w:ascii="Arial" w:hAnsi="Arial"/>
          <w:color w:val="000000"/>
          <w:sz w:val="26"/>
        </w:rPr>
        <w:lastRenderedPageBreak/>
        <w:t>Виділення лісових ділянок</w:t>
      </w:r>
    </w:p>
    <w:p w:rsidR="000F41CD" w:rsidRDefault="003C22B4">
      <w:pPr>
        <w:spacing w:after="75"/>
        <w:ind w:firstLine="240"/>
        <w:jc w:val="both"/>
      </w:pPr>
      <w:bookmarkStart w:id="123" w:name="108"/>
      <w:bookmarkEnd w:id="122"/>
      <w:r>
        <w:rPr>
          <w:rFonts w:ascii="Arial" w:hAnsi="Arial"/>
          <w:color w:val="000000"/>
          <w:sz w:val="18"/>
        </w:rPr>
        <w:t>36. Виділення лісових ділянок для заготівлі деревини під час проведення рубок головного користування здійснюють підрозділи з відведення і т</w:t>
      </w:r>
      <w:r>
        <w:rPr>
          <w:rFonts w:ascii="Arial" w:hAnsi="Arial"/>
          <w:color w:val="000000"/>
          <w:sz w:val="18"/>
        </w:rPr>
        <w:t xml:space="preserve">аксації лісосік, склад яких затверджують власники лісів або постійні лісокористувачі за погодженням з органами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0F41CD" w:rsidRDefault="003C22B4">
      <w:pPr>
        <w:spacing w:after="75"/>
        <w:ind w:firstLine="240"/>
        <w:jc w:val="both"/>
      </w:pPr>
      <w:bookmarkStart w:id="124" w:name="109"/>
      <w:bookmarkEnd w:id="123"/>
      <w:r>
        <w:rPr>
          <w:rFonts w:ascii="Arial" w:hAnsi="Arial"/>
          <w:color w:val="000000"/>
          <w:sz w:val="18"/>
        </w:rPr>
        <w:t>37. Підрозділи з відведення і таксації лісосік передають у двотижневий строк виділені лісові ділянки (лісосіки) та документи що</w:t>
      </w:r>
      <w:r>
        <w:rPr>
          <w:rFonts w:ascii="Arial" w:hAnsi="Arial"/>
          <w:color w:val="000000"/>
          <w:sz w:val="18"/>
        </w:rPr>
        <w:t>до їх матеріально-грошової оцінки власникам лісів або постійним лісокористувачам.</w:t>
      </w:r>
    </w:p>
    <w:p w:rsidR="000F41CD" w:rsidRDefault="003C22B4">
      <w:pPr>
        <w:spacing w:after="75"/>
        <w:ind w:firstLine="240"/>
        <w:jc w:val="both"/>
      </w:pPr>
      <w:bookmarkStart w:id="125" w:name="110"/>
      <w:bookmarkEnd w:id="124"/>
      <w:r>
        <w:rPr>
          <w:rFonts w:ascii="Arial" w:hAnsi="Arial"/>
          <w:color w:val="000000"/>
          <w:sz w:val="18"/>
        </w:rPr>
        <w:t>38. Власники лісів або постійні лісокористувачі проводять огляд виділених лісосік, за результатами якого складається акт прийняття-передачі лісосік. У разі виявлення розбіжно</w:t>
      </w:r>
      <w:r>
        <w:rPr>
          <w:rFonts w:ascii="Arial" w:hAnsi="Arial"/>
          <w:color w:val="000000"/>
          <w:sz w:val="18"/>
        </w:rPr>
        <w:t>стей між даними матеріалів виділення лісосіки і даними матеріалів за результатами огляду цієї лісосіки проводиться її контрольна перевірка за участю власника лісів або постійного лісокористувача, за результатами якої складається акт перевірки.</w:t>
      </w:r>
    </w:p>
    <w:p w:rsidR="000F41CD" w:rsidRDefault="003C22B4">
      <w:pPr>
        <w:spacing w:after="75"/>
        <w:ind w:firstLine="240"/>
        <w:jc w:val="both"/>
      </w:pPr>
      <w:bookmarkStart w:id="126" w:name="111"/>
      <w:bookmarkEnd w:id="125"/>
      <w:r>
        <w:rPr>
          <w:rFonts w:ascii="Arial" w:hAnsi="Arial"/>
          <w:color w:val="000000"/>
          <w:sz w:val="18"/>
        </w:rPr>
        <w:t>39. Виявлені</w:t>
      </w:r>
      <w:r>
        <w:rPr>
          <w:rFonts w:ascii="Arial" w:hAnsi="Arial"/>
          <w:color w:val="000000"/>
          <w:sz w:val="18"/>
        </w:rPr>
        <w:t xml:space="preserve"> під час проведення перевірки порушення встановлених вимог до виділення лісових ділянок підрозділи з відведення і таксації лісосік усувають у двотижневий строк.</w:t>
      </w:r>
    </w:p>
    <w:p w:rsidR="000F41CD" w:rsidRDefault="003C22B4">
      <w:pPr>
        <w:spacing w:after="75"/>
        <w:ind w:firstLine="240"/>
        <w:jc w:val="both"/>
      </w:pPr>
      <w:bookmarkStart w:id="127" w:name="112"/>
      <w:bookmarkEnd w:id="126"/>
      <w:r>
        <w:rPr>
          <w:rFonts w:ascii="Arial" w:hAnsi="Arial"/>
          <w:color w:val="000000"/>
          <w:sz w:val="18"/>
        </w:rPr>
        <w:t xml:space="preserve">40. </w:t>
      </w:r>
      <w:r>
        <w:rPr>
          <w:rFonts w:ascii="Arial" w:hAnsi="Arial"/>
          <w:color w:val="293A55"/>
          <w:sz w:val="18"/>
        </w:rPr>
        <w:t>Виділення лісових ділянок для заготівлі деревини та проведення їх оцінки здійснюються відпо</w:t>
      </w:r>
      <w:r>
        <w:rPr>
          <w:rFonts w:ascii="Arial" w:hAnsi="Arial"/>
          <w:color w:val="293A55"/>
          <w:sz w:val="18"/>
        </w:rPr>
        <w:t>відно до Інструкції з відведення і таксації лісосік у лісах, що затверджується в установленому порядку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Міндовкіллям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 поданням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>.</w:t>
      </w:r>
    </w:p>
    <w:p w:rsidR="000F41CD" w:rsidRDefault="003C22B4">
      <w:pPr>
        <w:spacing w:after="75"/>
        <w:ind w:firstLine="240"/>
        <w:jc w:val="right"/>
      </w:pPr>
      <w:bookmarkStart w:id="128" w:name="302"/>
      <w:bookmarkEnd w:id="127"/>
      <w:r>
        <w:rPr>
          <w:rFonts w:ascii="Arial" w:hAnsi="Arial"/>
          <w:color w:val="293A55"/>
          <w:sz w:val="18"/>
        </w:rPr>
        <w:t>(пункт 40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1364)</w:t>
      </w:r>
    </w:p>
    <w:p w:rsidR="000F41CD" w:rsidRDefault="003C22B4">
      <w:pPr>
        <w:spacing w:after="75"/>
        <w:ind w:firstLine="240"/>
        <w:jc w:val="both"/>
      </w:pPr>
      <w:bookmarkStart w:id="129" w:name="113"/>
      <w:bookmarkEnd w:id="128"/>
      <w:r>
        <w:rPr>
          <w:rFonts w:ascii="Arial" w:hAnsi="Arial"/>
          <w:color w:val="000000"/>
          <w:sz w:val="18"/>
        </w:rPr>
        <w:t xml:space="preserve">41. </w:t>
      </w:r>
      <w:r>
        <w:rPr>
          <w:rFonts w:ascii="Arial" w:hAnsi="Arial"/>
          <w:color w:val="293A55"/>
          <w:sz w:val="18"/>
        </w:rPr>
        <w:t>Виділення лісових ділянок для заготівлі другорядних лісових матеріалів, побічних лісових користувань, використання корисних властивостей лісів здійснюється власниками лісів або постійними лісокористувачами з дотриманням вимог цього Порядку та правил заготі</w:t>
      </w:r>
      <w:r>
        <w:rPr>
          <w:rFonts w:ascii="Arial" w:hAnsi="Arial"/>
          <w:color w:val="293A55"/>
          <w:sz w:val="18"/>
        </w:rPr>
        <w:t>влі другорядних лісових матеріалів, здійснення побічних лісових користувань, а також використання корисних властивостей лісів, що затверджуються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Міндовкіллям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 поданням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>.</w:t>
      </w:r>
    </w:p>
    <w:p w:rsidR="000F41CD" w:rsidRDefault="003C22B4">
      <w:pPr>
        <w:spacing w:after="75"/>
        <w:ind w:firstLine="240"/>
        <w:jc w:val="right"/>
      </w:pPr>
      <w:bookmarkStart w:id="130" w:name="303"/>
      <w:bookmarkEnd w:id="129"/>
      <w:r>
        <w:rPr>
          <w:rFonts w:ascii="Arial" w:hAnsi="Arial"/>
          <w:color w:val="293A55"/>
          <w:sz w:val="18"/>
        </w:rPr>
        <w:t>(пункт 41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</w:t>
      </w:r>
      <w:r>
        <w:rPr>
          <w:rFonts w:ascii="Arial" w:hAnsi="Arial"/>
          <w:color w:val="293A55"/>
          <w:sz w:val="18"/>
        </w:rPr>
        <w:t>рів України від 28.12.2011 р. N 1364)</w:t>
      </w:r>
    </w:p>
    <w:p w:rsidR="000F41CD" w:rsidRDefault="003C22B4">
      <w:pPr>
        <w:pStyle w:val="3"/>
        <w:spacing w:after="225"/>
        <w:jc w:val="center"/>
      </w:pPr>
      <w:bookmarkStart w:id="131" w:name="114"/>
      <w:bookmarkEnd w:id="130"/>
      <w:r>
        <w:rPr>
          <w:rFonts w:ascii="Arial" w:hAnsi="Arial"/>
          <w:color w:val="000000"/>
          <w:sz w:val="26"/>
        </w:rPr>
        <w:t>Підготовчі роботи</w:t>
      </w:r>
    </w:p>
    <w:p w:rsidR="000F41CD" w:rsidRDefault="003C22B4">
      <w:pPr>
        <w:spacing w:after="75"/>
        <w:ind w:firstLine="240"/>
        <w:jc w:val="both"/>
      </w:pPr>
      <w:bookmarkStart w:id="132" w:name="115"/>
      <w:bookmarkEnd w:id="131"/>
      <w:r>
        <w:rPr>
          <w:rFonts w:ascii="Arial" w:hAnsi="Arial"/>
          <w:color w:val="000000"/>
          <w:sz w:val="18"/>
        </w:rPr>
        <w:t>42. Лісокористувачі після передачі їм лісових ділянок та отримання лісорубного або лісового квитка проводять на них, а за необхідності - і на суміжних ділянках, у встановленому порядку підготовчі робо</w:t>
      </w:r>
      <w:r>
        <w:rPr>
          <w:rFonts w:ascii="Arial" w:hAnsi="Arial"/>
          <w:color w:val="000000"/>
          <w:sz w:val="18"/>
        </w:rPr>
        <w:t>ти.</w:t>
      </w:r>
    </w:p>
    <w:p w:rsidR="000F41CD" w:rsidRDefault="003C22B4">
      <w:pPr>
        <w:spacing w:after="75"/>
        <w:ind w:firstLine="240"/>
        <w:jc w:val="both"/>
      </w:pPr>
      <w:bookmarkStart w:id="133" w:name="116"/>
      <w:bookmarkEnd w:id="132"/>
      <w:r>
        <w:rPr>
          <w:rFonts w:ascii="Arial" w:hAnsi="Arial"/>
          <w:color w:val="000000"/>
          <w:sz w:val="18"/>
        </w:rPr>
        <w:t>43. До підготовчих робіт належать:</w:t>
      </w:r>
    </w:p>
    <w:p w:rsidR="000F41CD" w:rsidRDefault="003C22B4">
      <w:pPr>
        <w:spacing w:after="75"/>
        <w:ind w:firstLine="240"/>
        <w:jc w:val="both"/>
      </w:pPr>
      <w:bookmarkStart w:id="134" w:name="117"/>
      <w:bookmarkEnd w:id="133"/>
      <w:r>
        <w:rPr>
          <w:rFonts w:ascii="Arial" w:hAnsi="Arial"/>
          <w:color w:val="000000"/>
          <w:sz w:val="18"/>
        </w:rPr>
        <w:t>будівництво установок і пристроїв для здійснення спеціального використання лісових ресурсів, а також житлових, виробничих та інших будівель і споруд тимчасового призначення;</w:t>
      </w:r>
    </w:p>
    <w:p w:rsidR="000F41CD" w:rsidRDefault="003C22B4">
      <w:pPr>
        <w:spacing w:after="75"/>
        <w:ind w:firstLine="240"/>
        <w:jc w:val="both"/>
      </w:pPr>
      <w:bookmarkStart w:id="135" w:name="118"/>
      <w:bookmarkEnd w:id="134"/>
      <w:r>
        <w:rPr>
          <w:rFonts w:ascii="Arial" w:hAnsi="Arial"/>
          <w:color w:val="000000"/>
          <w:sz w:val="18"/>
        </w:rPr>
        <w:t>розчищення в межах виділених лісових діляно</w:t>
      </w:r>
      <w:r>
        <w:rPr>
          <w:rFonts w:ascii="Arial" w:hAnsi="Arial"/>
          <w:color w:val="000000"/>
          <w:sz w:val="18"/>
        </w:rPr>
        <w:t>к місць під лісові склади та їх упорядження;</w:t>
      </w:r>
    </w:p>
    <w:p w:rsidR="000F41CD" w:rsidRDefault="003C22B4">
      <w:pPr>
        <w:spacing w:after="75"/>
        <w:ind w:firstLine="240"/>
        <w:jc w:val="both"/>
      </w:pPr>
      <w:bookmarkStart w:id="136" w:name="119"/>
      <w:bookmarkEnd w:id="135"/>
      <w:r>
        <w:rPr>
          <w:rFonts w:ascii="Arial" w:hAnsi="Arial"/>
          <w:color w:val="000000"/>
          <w:sz w:val="18"/>
        </w:rPr>
        <w:t xml:space="preserve">будівництво лісових доріг, обладнання </w:t>
      </w:r>
      <w:proofErr w:type="spellStart"/>
      <w:r>
        <w:rPr>
          <w:rFonts w:ascii="Arial" w:hAnsi="Arial"/>
          <w:color w:val="000000"/>
          <w:sz w:val="18"/>
        </w:rPr>
        <w:t>волоків</w:t>
      </w:r>
      <w:proofErr w:type="spellEnd"/>
      <w:r>
        <w:rPr>
          <w:rFonts w:ascii="Arial" w:hAnsi="Arial"/>
          <w:color w:val="000000"/>
          <w:sz w:val="18"/>
        </w:rPr>
        <w:t>, пасік, вирубування дерев і чагарників, які заважають безпечній роботі, а також інші роботи, пов'язані з підготовкою лісових ділянок до експлуатації.</w:t>
      </w:r>
    </w:p>
    <w:p w:rsidR="000F41CD" w:rsidRDefault="003C22B4">
      <w:pPr>
        <w:spacing w:after="75"/>
        <w:ind w:firstLine="240"/>
        <w:jc w:val="both"/>
      </w:pPr>
      <w:bookmarkStart w:id="137" w:name="120"/>
      <w:bookmarkEnd w:id="136"/>
      <w:r>
        <w:rPr>
          <w:rFonts w:ascii="Arial" w:hAnsi="Arial"/>
          <w:color w:val="000000"/>
          <w:sz w:val="18"/>
        </w:rPr>
        <w:t xml:space="preserve">44. Розчищення </w:t>
      </w:r>
      <w:r>
        <w:rPr>
          <w:rFonts w:ascii="Arial" w:hAnsi="Arial"/>
          <w:color w:val="000000"/>
          <w:sz w:val="18"/>
        </w:rPr>
        <w:t xml:space="preserve">лісових ділянок у зв'язку з будівництвом лісових доріг за межами виділення лісових ділянок допускається за погодженням з органами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0F41CD" w:rsidRDefault="003C22B4">
      <w:pPr>
        <w:spacing w:after="75"/>
        <w:ind w:firstLine="240"/>
        <w:jc w:val="both"/>
      </w:pPr>
      <w:bookmarkStart w:id="138" w:name="121"/>
      <w:bookmarkEnd w:id="137"/>
      <w:r>
        <w:rPr>
          <w:rFonts w:ascii="Arial" w:hAnsi="Arial"/>
          <w:color w:val="000000"/>
          <w:sz w:val="18"/>
        </w:rPr>
        <w:t>45. Усі тимчасові житлові, виробничі та інші будівлі і споруди повинні бути демонтовані лісокористувачем про</w:t>
      </w:r>
      <w:r>
        <w:rPr>
          <w:rFonts w:ascii="Arial" w:hAnsi="Arial"/>
          <w:color w:val="000000"/>
          <w:sz w:val="18"/>
        </w:rPr>
        <w:t>тягом трьох місяців після закінчення строку вивезення продукції лісових користувань.</w:t>
      </w:r>
    </w:p>
    <w:p w:rsidR="000F41CD" w:rsidRDefault="003C22B4">
      <w:pPr>
        <w:pStyle w:val="3"/>
        <w:spacing w:after="225"/>
        <w:jc w:val="center"/>
      </w:pPr>
      <w:bookmarkStart w:id="139" w:name="122"/>
      <w:bookmarkEnd w:id="138"/>
      <w:r>
        <w:rPr>
          <w:rFonts w:ascii="Arial" w:hAnsi="Arial"/>
          <w:color w:val="000000"/>
          <w:sz w:val="26"/>
        </w:rPr>
        <w:t>Строки і порядок використання лісових ресурсів</w:t>
      </w:r>
    </w:p>
    <w:p w:rsidR="000F41CD" w:rsidRDefault="003C22B4">
      <w:pPr>
        <w:spacing w:after="75"/>
        <w:ind w:firstLine="240"/>
        <w:jc w:val="both"/>
      </w:pPr>
      <w:bookmarkStart w:id="140" w:name="123"/>
      <w:bookmarkEnd w:id="139"/>
      <w:r>
        <w:rPr>
          <w:rFonts w:ascii="Arial" w:hAnsi="Arial"/>
          <w:color w:val="000000"/>
          <w:sz w:val="18"/>
        </w:rPr>
        <w:t>46. Заготівля деревини здійснюється протягом року, на який лісосіка призначена для рубки, а вивезення - з 1 січня року рубки</w:t>
      </w:r>
      <w:r>
        <w:rPr>
          <w:rFonts w:ascii="Arial" w:hAnsi="Arial"/>
          <w:color w:val="000000"/>
          <w:sz w:val="18"/>
        </w:rPr>
        <w:t xml:space="preserve"> і до 1 квітня наступного року.</w:t>
      </w:r>
    </w:p>
    <w:p w:rsidR="000F41CD" w:rsidRDefault="003C22B4">
      <w:pPr>
        <w:spacing w:after="75"/>
        <w:ind w:firstLine="240"/>
        <w:jc w:val="both"/>
      </w:pPr>
      <w:bookmarkStart w:id="141" w:name="124"/>
      <w:bookmarkEnd w:id="140"/>
      <w:r>
        <w:rPr>
          <w:rFonts w:ascii="Arial" w:hAnsi="Arial"/>
          <w:color w:val="000000"/>
          <w:sz w:val="18"/>
        </w:rPr>
        <w:t>Для своєчасного проведення підготовчих робіт строк заготівлі деревини може бути встановлений з 1 грудня року, що передує тому, на який лісосіка призначена для рубки.</w:t>
      </w:r>
    </w:p>
    <w:p w:rsidR="000F41CD" w:rsidRDefault="003C22B4">
      <w:pPr>
        <w:spacing w:after="75"/>
        <w:ind w:firstLine="240"/>
        <w:jc w:val="both"/>
      </w:pPr>
      <w:bookmarkStart w:id="142" w:name="125"/>
      <w:bookmarkEnd w:id="141"/>
      <w:r>
        <w:rPr>
          <w:rFonts w:ascii="Arial" w:hAnsi="Arial"/>
          <w:color w:val="000000"/>
          <w:sz w:val="18"/>
        </w:rPr>
        <w:t>47. Деревина вважається заготовленою, якщо проведено валку</w:t>
      </w:r>
      <w:r>
        <w:rPr>
          <w:rFonts w:ascii="Arial" w:hAnsi="Arial"/>
          <w:color w:val="000000"/>
          <w:sz w:val="18"/>
        </w:rPr>
        <w:t xml:space="preserve"> дерев, обрубування гілок та сучків.</w:t>
      </w:r>
    </w:p>
    <w:p w:rsidR="000F41CD" w:rsidRDefault="003C22B4">
      <w:pPr>
        <w:spacing w:after="75"/>
        <w:ind w:firstLine="240"/>
        <w:jc w:val="both"/>
      </w:pPr>
      <w:bookmarkStart w:id="143" w:name="126"/>
      <w:bookmarkEnd w:id="142"/>
      <w:r>
        <w:rPr>
          <w:rFonts w:ascii="Arial" w:hAnsi="Arial"/>
          <w:color w:val="000000"/>
          <w:sz w:val="18"/>
        </w:rPr>
        <w:t>Деревина вважається вивезеною з місць заготівлі, якщо вона підвезена до складів, розташованих біля залізниць, автомобільних і лісових доріг або пунктів відвантаження (переробки).</w:t>
      </w:r>
    </w:p>
    <w:p w:rsidR="000F41CD" w:rsidRDefault="003C22B4">
      <w:pPr>
        <w:spacing w:after="75"/>
        <w:ind w:firstLine="240"/>
        <w:jc w:val="both"/>
      </w:pPr>
      <w:bookmarkStart w:id="144" w:name="127"/>
      <w:bookmarkEnd w:id="143"/>
      <w:r>
        <w:rPr>
          <w:rFonts w:ascii="Arial" w:hAnsi="Arial"/>
          <w:color w:val="000000"/>
          <w:sz w:val="18"/>
        </w:rPr>
        <w:lastRenderedPageBreak/>
        <w:t xml:space="preserve">48. Строк заготівлі другорядних лісових </w:t>
      </w:r>
      <w:r>
        <w:rPr>
          <w:rFonts w:ascii="Arial" w:hAnsi="Arial"/>
          <w:color w:val="000000"/>
          <w:sz w:val="18"/>
        </w:rPr>
        <w:t>матеріалів та здійснення побічних лісових користувань встановлюється власником лісів або постійним лісокористувачем відповідно до законодавства.</w:t>
      </w:r>
    </w:p>
    <w:p w:rsidR="000F41CD" w:rsidRDefault="003C22B4">
      <w:pPr>
        <w:spacing w:after="75"/>
        <w:ind w:firstLine="240"/>
        <w:jc w:val="both"/>
      </w:pPr>
      <w:bookmarkStart w:id="145" w:name="128"/>
      <w:bookmarkEnd w:id="144"/>
      <w:r>
        <w:rPr>
          <w:rFonts w:ascii="Arial" w:hAnsi="Arial"/>
          <w:color w:val="000000"/>
          <w:sz w:val="18"/>
        </w:rPr>
        <w:t xml:space="preserve">49. </w:t>
      </w:r>
      <w:r>
        <w:rPr>
          <w:rFonts w:ascii="Arial" w:hAnsi="Arial"/>
          <w:color w:val="293A55"/>
          <w:sz w:val="18"/>
        </w:rPr>
        <w:t>Строк використання корисних властивостей лісів для культурно-оздоровчих, рекреаційних, спортивних, туристич</w:t>
      </w:r>
      <w:r>
        <w:rPr>
          <w:rFonts w:ascii="Arial" w:hAnsi="Arial"/>
          <w:color w:val="293A55"/>
          <w:sz w:val="18"/>
        </w:rPr>
        <w:t xml:space="preserve">них і </w:t>
      </w:r>
      <w:proofErr w:type="spellStart"/>
      <w:r>
        <w:rPr>
          <w:rFonts w:ascii="Arial" w:hAnsi="Arial"/>
          <w:color w:val="293A55"/>
          <w:sz w:val="18"/>
        </w:rPr>
        <w:t>освітньо</w:t>
      </w:r>
      <w:proofErr w:type="spellEnd"/>
      <w:r>
        <w:rPr>
          <w:rFonts w:ascii="Arial" w:hAnsi="Arial"/>
          <w:color w:val="293A55"/>
          <w:sz w:val="18"/>
        </w:rPr>
        <w:t>-виховних цілей та проведення науково-дослідних робіт встановлюється власником лісів або постійним лісокористувачем з урахуванням вимог Правил використання корисних властивостей лісів, що затверджуються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Міндовкіллям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 поданням </w:t>
      </w:r>
      <w:proofErr w:type="spellStart"/>
      <w:r>
        <w:rPr>
          <w:rFonts w:ascii="Arial" w:hAnsi="Arial"/>
          <w:color w:val="293A55"/>
          <w:sz w:val="18"/>
        </w:rPr>
        <w:t>Держлісагентства.Строк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викор</w:t>
      </w:r>
      <w:proofErr w:type="spellEnd"/>
    </w:p>
    <w:p w:rsidR="000F41CD" w:rsidRDefault="003C22B4">
      <w:pPr>
        <w:spacing w:after="75"/>
        <w:ind w:firstLine="240"/>
        <w:jc w:val="right"/>
      </w:pPr>
      <w:bookmarkStart w:id="146" w:name="304"/>
      <w:bookmarkEnd w:id="145"/>
      <w:r>
        <w:rPr>
          <w:rFonts w:ascii="Arial" w:hAnsi="Arial"/>
          <w:color w:val="293A55"/>
          <w:sz w:val="18"/>
        </w:rPr>
        <w:t>(пункт 49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1364)</w:t>
      </w:r>
    </w:p>
    <w:p w:rsidR="000F41CD" w:rsidRDefault="003C22B4">
      <w:pPr>
        <w:spacing w:after="75"/>
        <w:ind w:firstLine="240"/>
        <w:jc w:val="both"/>
      </w:pPr>
      <w:bookmarkStart w:id="147" w:name="129"/>
      <w:bookmarkEnd w:id="146"/>
      <w:r>
        <w:rPr>
          <w:rFonts w:ascii="Arial" w:hAnsi="Arial"/>
          <w:color w:val="000000"/>
          <w:sz w:val="18"/>
        </w:rPr>
        <w:t xml:space="preserve">50. Лісокористувачеві у випадку стихії або інших причин, що унеможливлюють заготівлю та вивезення деревини, може бути </w:t>
      </w:r>
      <w:r>
        <w:rPr>
          <w:rFonts w:ascii="Arial" w:hAnsi="Arial"/>
          <w:color w:val="000000"/>
          <w:sz w:val="18"/>
        </w:rPr>
        <w:t>надане відстрочення:</w:t>
      </w:r>
    </w:p>
    <w:p w:rsidR="000F41CD" w:rsidRDefault="003C22B4">
      <w:pPr>
        <w:spacing w:after="75"/>
        <w:ind w:firstLine="240"/>
        <w:jc w:val="both"/>
      </w:pPr>
      <w:bookmarkStart w:id="148" w:name="130"/>
      <w:bookmarkEnd w:id="147"/>
      <w:r>
        <w:rPr>
          <w:rFonts w:ascii="Arial" w:hAnsi="Arial"/>
          <w:color w:val="000000"/>
          <w:sz w:val="18"/>
        </w:rPr>
        <w:t>на заготівлю деревини (з встановленням відповідного строку вивезення деревини) - до п'яти місяців, якщо рубка розпочата і вчасно не закінчена;</w:t>
      </w:r>
    </w:p>
    <w:p w:rsidR="000F41CD" w:rsidRDefault="003C22B4">
      <w:pPr>
        <w:spacing w:after="75"/>
        <w:ind w:firstLine="240"/>
        <w:jc w:val="both"/>
      </w:pPr>
      <w:bookmarkStart w:id="149" w:name="131"/>
      <w:bookmarkEnd w:id="148"/>
      <w:r>
        <w:rPr>
          <w:rFonts w:ascii="Arial" w:hAnsi="Arial"/>
          <w:color w:val="000000"/>
          <w:sz w:val="18"/>
        </w:rPr>
        <w:t>на вивезення деревини - не більш як три місяці за наявності заготовленої, але не вивезеної в</w:t>
      </w:r>
      <w:r>
        <w:rPr>
          <w:rFonts w:ascii="Arial" w:hAnsi="Arial"/>
          <w:color w:val="000000"/>
          <w:sz w:val="18"/>
        </w:rPr>
        <w:t>часно деревини.</w:t>
      </w:r>
    </w:p>
    <w:p w:rsidR="000F41CD" w:rsidRDefault="003C22B4">
      <w:pPr>
        <w:spacing w:after="75"/>
        <w:ind w:firstLine="240"/>
        <w:jc w:val="both"/>
      </w:pPr>
      <w:bookmarkStart w:id="150" w:name="132"/>
      <w:bookmarkEnd w:id="149"/>
      <w:r>
        <w:rPr>
          <w:rFonts w:ascii="Arial" w:hAnsi="Arial"/>
          <w:color w:val="000000"/>
          <w:sz w:val="18"/>
        </w:rPr>
        <w:t xml:space="preserve">51. </w:t>
      </w:r>
      <w:r>
        <w:rPr>
          <w:rFonts w:ascii="Arial" w:hAnsi="Arial"/>
          <w:color w:val="293A55"/>
          <w:sz w:val="18"/>
        </w:rPr>
        <w:t xml:space="preserve">Відстрочення надається органами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 xml:space="preserve"> на підставі обґрунтованої письмової заяви лісокористувача або споживача (для вивезення деревини), яка подається не пізніше ніж за десять днів до закінчення встановленого строку заготівлі </w:t>
      </w:r>
      <w:r>
        <w:rPr>
          <w:rFonts w:ascii="Arial" w:hAnsi="Arial"/>
          <w:color w:val="293A55"/>
          <w:sz w:val="18"/>
        </w:rPr>
        <w:t>або вивезення деревини.</w:t>
      </w:r>
    </w:p>
    <w:p w:rsidR="000F41CD" w:rsidRDefault="003C22B4">
      <w:pPr>
        <w:spacing w:after="75"/>
        <w:ind w:firstLine="240"/>
        <w:jc w:val="right"/>
      </w:pPr>
      <w:bookmarkStart w:id="151" w:name="305"/>
      <w:bookmarkEnd w:id="150"/>
      <w:r>
        <w:rPr>
          <w:rFonts w:ascii="Arial" w:hAnsi="Arial"/>
          <w:color w:val="293A55"/>
          <w:sz w:val="18"/>
        </w:rPr>
        <w:t>(пункт 51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 xml:space="preserve"> від 07.08.2013 р. N 748,</w:t>
      </w:r>
      <w:r>
        <w:br/>
      </w:r>
      <w:r>
        <w:rPr>
          <w:rFonts w:ascii="Arial" w:hAnsi="Arial"/>
          <w:color w:val="293A55"/>
          <w:sz w:val="18"/>
        </w:rPr>
        <w:t>від 25.10.2024 р. N 1239)</w:t>
      </w:r>
    </w:p>
    <w:p w:rsidR="000F41CD" w:rsidRDefault="003C22B4">
      <w:pPr>
        <w:spacing w:after="75"/>
        <w:ind w:firstLine="240"/>
        <w:jc w:val="both"/>
      </w:pPr>
      <w:bookmarkStart w:id="152" w:name="134"/>
      <w:bookmarkEnd w:id="151"/>
      <w:r>
        <w:rPr>
          <w:rFonts w:ascii="Arial" w:hAnsi="Arial"/>
          <w:color w:val="000000"/>
          <w:sz w:val="18"/>
        </w:rPr>
        <w:t>52. Заготовлена деревина та інші продукти лісу, від яких споживач відмови</w:t>
      </w:r>
      <w:r>
        <w:rPr>
          <w:rFonts w:ascii="Arial" w:hAnsi="Arial"/>
          <w:color w:val="000000"/>
          <w:sz w:val="18"/>
        </w:rPr>
        <w:t>вся (незатребувана споживачем), надходять у розпорядження власника лісів або постійного лісокористувача і реалізуються на загальних підставах. Кошти від їх реалізації (крім витрат, пов'язаних із зберіганням, транспортуванням і реалізацією) зараховуються до</w:t>
      </w:r>
      <w:r>
        <w:rPr>
          <w:rFonts w:ascii="Arial" w:hAnsi="Arial"/>
          <w:color w:val="000000"/>
          <w:sz w:val="18"/>
        </w:rPr>
        <w:t xml:space="preserve"> бюджету в установленому порядку.</w:t>
      </w:r>
    </w:p>
    <w:p w:rsidR="000F41CD" w:rsidRDefault="003C22B4">
      <w:pPr>
        <w:spacing w:after="75"/>
        <w:ind w:firstLine="240"/>
        <w:jc w:val="both"/>
      </w:pPr>
      <w:bookmarkStart w:id="153" w:name="135"/>
      <w:bookmarkEnd w:id="152"/>
      <w:r>
        <w:rPr>
          <w:rFonts w:ascii="Arial" w:hAnsi="Arial"/>
          <w:color w:val="000000"/>
          <w:sz w:val="18"/>
        </w:rPr>
        <w:t xml:space="preserve">53. Органи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 xml:space="preserve"> можуть у разі необхідності додатково продовжити строк вивезення, але не більш як на три місяці.</w:t>
      </w:r>
    </w:p>
    <w:p w:rsidR="000F41CD" w:rsidRDefault="003C22B4">
      <w:pPr>
        <w:spacing w:after="75"/>
        <w:ind w:firstLine="240"/>
        <w:jc w:val="both"/>
      </w:pPr>
      <w:bookmarkStart w:id="154" w:name="136"/>
      <w:bookmarkEnd w:id="153"/>
      <w:r>
        <w:rPr>
          <w:rFonts w:ascii="Arial" w:hAnsi="Arial"/>
          <w:color w:val="000000"/>
          <w:sz w:val="18"/>
        </w:rPr>
        <w:t>У такому ж порядку надається відстрочення на заготівлю або вивезення деревини під час проведення і</w:t>
      </w:r>
      <w:r>
        <w:rPr>
          <w:rFonts w:ascii="Arial" w:hAnsi="Arial"/>
          <w:color w:val="000000"/>
          <w:sz w:val="18"/>
        </w:rPr>
        <w:t>нших рубок та робіт, пов'язаних і не пов'язаних з веденням лісового господарства.</w:t>
      </w:r>
    </w:p>
    <w:p w:rsidR="000F41CD" w:rsidRDefault="003C22B4">
      <w:pPr>
        <w:spacing w:after="75"/>
        <w:ind w:firstLine="240"/>
        <w:jc w:val="both"/>
      </w:pPr>
      <w:bookmarkStart w:id="155" w:name="137"/>
      <w:bookmarkEnd w:id="154"/>
      <w:r>
        <w:rPr>
          <w:rFonts w:ascii="Arial" w:hAnsi="Arial"/>
          <w:color w:val="000000"/>
          <w:sz w:val="18"/>
        </w:rPr>
        <w:t>54. Про відстрочення заготівлі і вивезення деревини робиться відмітка в усіх примірниках лісорубного квитка.</w:t>
      </w:r>
    </w:p>
    <w:p w:rsidR="000F41CD" w:rsidRDefault="003C22B4">
      <w:pPr>
        <w:spacing w:after="75"/>
        <w:ind w:firstLine="240"/>
        <w:jc w:val="both"/>
      </w:pPr>
      <w:bookmarkStart w:id="156" w:name="138"/>
      <w:bookmarkEnd w:id="155"/>
      <w:r>
        <w:rPr>
          <w:rFonts w:ascii="Arial" w:hAnsi="Arial"/>
          <w:color w:val="000000"/>
          <w:sz w:val="18"/>
        </w:rPr>
        <w:t>55. Лісокористувачі здійснюють оплату за використання лісових рес</w:t>
      </w:r>
      <w:r>
        <w:rPr>
          <w:rFonts w:ascii="Arial" w:hAnsi="Arial"/>
          <w:color w:val="000000"/>
          <w:sz w:val="18"/>
        </w:rPr>
        <w:t>урсів у розмірах та в строки, визначені в установленому законодавством порядку.</w:t>
      </w:r>
    </w:p>
    <w:p w:rsidR="000F41CD" w:rsidRDefault="003C22B4">
      <w:pPr>
        <w:pStyle w:val="3"/>
        <w:spacing w:after="225"/>
        <w:jc w:val="center"/>
      </w:pPr>
      <w:bookmarkStart w:id="157" w:name="139"/>
      <w:bookmarkEnd w:id="156"/>
      <w:r>
        <w:rPr>
          <w:rFonts w:ascii="Arial" w:hAnsi="Arial"/>
          <w:color w:val="000000"/>
          <w:sz w:val="26"/>
        </w:rPr>
        <w:t>Огляд місць використання лісових ресурсів</w:t>
      </w:r>
    </w:p>
    <w:p w:rsidR="000F41CD" w:rsidRDefault="003C22B4">
      <w:pPr>
        <w:spacing w:after="75"/>
        <w:ind w:firstLine="240"/>
        <w:jc w:val="both"/>
      </w:pPr>
      <w:bookmarkStart w:id="158" w:name="140"/>
      <w:bookmarkEnd w:id="157"/>
      <w:r>
        <w:rPr>
          <w:rFonts w:ascii="Arial" w:hAnsi="Arial"/>
          <w:color w:val="000000"/>
          <w:sz w:val="18"/>
        </w:rPr>
        <w:t xml:space="preserve">56. Огляд місць заготівлі деревини, інших продуктів лісу та використання корисних властивостей лісів здійснюється власником лісів або </w:t>
      </w:r>
      <w:r>
        <w:rPr>
          <w:rFonts w:ascii="Arial" w:hAnsi="Arial"/>
          <w:color w:val="000000"/>
          <w:sz w:val="18"/>
        </w:rPr>
        <w:t xml:space="preserve">постійним лісокористувачем після закінчення робіт з метою виявлення повноти і правильності розробки лісосік, заготівлі другорядних лісових матеріалів, здійснення побічних лісових користувань, а також виявлення залишених </w:t>
      </w:r>
      <w:proofErr w:type="spellStart"/>
      <w:r>
        <w:rPr>
          <w:rFonts w:ascii="Arial" w:hAnsi="Arial"/>
          <w:color w:val="000000"/>
          <w:sz w:val="18"/>
        </w:rPr>
        <w:t>недорубів</w:t>
      </w:r>
      <w:proofErr w:type="spellEnd"/>
      <w:r>
        <w:rPr>
          <w:rFonts w:ascii="Arial" w:hAnsi="Arial"/>
          <w:color w:val="000000"/>
          <w:sz w:val="18"/>
        </w:rPr>
        <w:t>, невивезеної деревини і др</w:t>
      </w:r>
      <w:r>
        <w:rPr>
          <w:rFonts w:ascii="Arial" w:hAnsi="Arial"/>
          <w:color w:val="000000"/>
          <w:sz w:val="18"/>
        </w:rPr>
        <w:t>угорядних лісових матеріалів.</w:t>
      </w:r>
    </w:p>
    <w:p w:rsidR="000F41CD" w:rsidRDefault="003C22B4">
      <w:pPr>
        <w:spacing w:after="75"/>
        <w:ind w:firstLine="240"/>
        <w:jc w:val="both"/>
      </w:pPr>
      <w:bookmarkStart w:id="159" w:name="141"/>
      <w:bookmarkEnd w:id="158"/>
      <w:r>
        <w:rPr>
          <w:rFonts w:ascii="Arial" w:hAnsi="Arial"/>
          <w:color w:val="000000"/>
          <w:sz w:val="18"/>
        </w:rPr>
        <w:t>57. Огляд проводиться у такі строки:</w:t>
      </w:r>
    </w:p>
    <w:p w:rsidR="000F41CD" w:rsidRDefault="003C22B4">
      <w:pPr>
        <w:spacing w:after="75"/>
        <w:ind w:firstLine="240"/>
        <w:jc w:val="both"/>
      </w:pPr>
      <w:bookmarkStart w:id="160" w:name="142"/>
      <w:bookmarkEnd w:id="159"/>
      <w:r>
        <w:rPr>
          <w:rFonts w:ascii="Arial" w:hAnsi="Arial"/>
          <w:color w:val="000000"/>
          <w:sz w:val="18"/>
        </w:rPr>
        <w:t>місць рубок - протягом п'яти днів у разі ведення обліку за кількістю заготовленої деревини і п'ятнадцяти днів за будь-якого іншого способу обліку після закінчення заготівлі деревини;</w:t>
      </w:r>
    </w:p>
    <w:p w:rsidR="000F41CD" w:rsidRDefault="003C22B4">
      <w:pPr>
        <w:spacing w:after="75"/>
        <w:ind w:firstLine="240"/>
        <w:jc w:val="both"/>
      </w:pPr>
      <w:bookmarkStart w:id="161" w:name="143"/>
      <w:bookmarkEnd w:id="160"/>
      <w:r>
        <w:rPr>
          <w:rFonts w:ascii="Arial" w:hAnsi="Arial"/>
          <w:color w:val="000000"/>
          <w:sz w:val="18"/>
        </w:rPr>
        <w:t xml:space="preserve">місць </w:t>
      </w:r>
      <w:r>
        <w:rPr>
          <w:rFonts w:ascii="Arial" w:hAnsi="Arial"/>
          <w:color w:val="000000"/>
          <w:sz w:val="18"/>
        </w:rPr>
        <w:t>заготівлі другорядних лісових матеріалів - протягом двадцяти днів після закінчення строку, встановленого для вивезення цих матеріалів, а місць заготівлі живиці - щороку в кінці сезону підсочування;</w:t>
      </w:r>
    </w:p>
    <w:p w:rsidR="000F41CD" w:rsidRDefault="003C22B4">
      <w:pPr>
        <w:spacing w:after="75"/>
        <w:ind w:firstLine="240"/>
        <w:jc w:val="both"/>
      </w:pPr>
      <w:bookmarkStart w:id="162" w:name="144"/>
      <w:bookmarkEnd w:id="161"/>
      <w:r>
        <w:rPr>
          <w:rFonts w:ascii="Arial" w:hAnsi="Arial"/>
          <w:color w:val="000000"/>
          <w:sz w:val="18"/>
        </w:rPr>
        <w:t>протягом п'ятнадцяти днів після закінчення строку, встанов</w:t>
      </w:r>
      <w:r>
        <w:rPr>
          <w:rFonts w:ascii="Arial" w:hAnsi="Arial"/>
          <w:color w:val="000000"/>
          <w:sz w:val="18"/>
        </w:rPr>
        <w:t>леного для вивезення деревини, здійснення побічних лісових користувань та використання корисних властивостей лісів.</w:t>
      </w:r>
    </w:p>
    <w:p w:rsidR="000F41CD" w:rsidRDefault="003C22B4">
      <w:pPr>
        <w:spacing w:after="75"/>
        <w:ind w:firstLine="240"/>
        <w:jc w:val="both"/>
      </w:pPr>
      <w:bookmarkStart w:id="163" w:name="145"/>
      <w:bookmarkEnd w:id="162"/>
      <w:r>
        <w:rPr>
          <w:rFonts w:ascii="Arial" w:hAnsi="Arial"/>
          <w:color w:val="000000"/>
          <w:sz w:val="18"/>
        </w:rPr>
        <w:t>58. У разі надання відстрочення на вивезення або заготівлю деревини огляд місць заготівлі проводиться не пізніше ніж за п'ять днів до закінч</w:t>
      </w:r>
      <w:r>
        <w:rPr>
          <w:rFonts w:ascii="Arial" w:hAnsi="Arial"/>
          <w:color w:val="000000"/>
          <w:sz w:val="18"/>
        </w:rPr>
        <w:t>ення строку заготівлі або вивезення деревини.</w:t>
      </w:r>
    </w:p>
    <w:p w:rsidR="000F41CD" w:rsidRDefault="003C22B4">
      <w:pPr>
        <w:spacing w:after="75"/>
        <w:ind w:firstLine="240"/>
        <w:jc w:val="both"/>
      </w:pPr>
      <w:bookmarkStart w:id="164" w:name="146"/>
      <w:bookmarkEnd w:id="163"/>
      <w:r>
        <w:rPr>
          <w:rFonts w:ascii="Arial" w:hAnsi="Arial"/>
          <w:color w:val="000000"/>
          <w:sz w:val="18"/>
        </w:rPr>
        <w:lastRenderedPageBreak/>
        <w:t>59. За результатами огляду складається акт, у якому зазначається кількість заготовленої деревини, другорядних лісових матеріалів та обсяг інших лісових користувань.</w:t>
      </w:r>
    </w:p>
    <w:p w:rsidR="000F41CD" w:rsidRDefault="003C22B4">
      <w:pPr>
        <w:spacing w:after="75"/>
        <w:ind w:firstLine="240"/>
        <w:jc w:val="both"/>
      </w:pPr>
      <w:bookmarkStart w:id="165" w:name="147"/>
      <w:bookmarkEnd w:id="164"/>
      <w:r>
        <w:rPr>
          <w:rFonts w:ascii="Arial" w:hAnsi="Arial"/>
          <w:color w:val="000000"/>
          <w:sz w:val="18"/>
        </w:rPr>
        <w:t>Строк зберігання актів огляду місць використа</w:t>
      </w:r>
      <w:r>
        <w:rPr>
          <w:rFonts w:ascii="Arial" w:hAnsi="Arial"/>
          <w:color w:val="000000"/>
          <w:sz w:val="18"/>
        </w:rPr>
        <w:t>ння лісових ресурсів - три роки.</w:t>
      </w:r>
    </w:p>
    <w:p w:rsidR="000F41CD" w:rsidRDefault="003C22B4">
      <w:pPr>
        <w:spacing w:after="75"/>
        <w:ind w:firstLine="240"/>
        <w:jc w:val="both"/>
      </w:pPr>
      <w:bookmarkStart w:id="166" w:name="148"/>
      <w:bookmarkEnd w:id="165"/>
      <w:r>
        <w:rPr>
          <w:rFonts w:ascii="Arial" w:hAnsi="Arial"/>
          <w:color w:val="000000"/>
          <w:sz w:val="18"/>
        </w:rPr>
        <w:t>60. Якщо під час заготівлі деревини і другорядних лісових матеріалів ведеться облік за кількістю, то до початку їх вивезення проводиться огляд місць заготівлі деревини, другорядних лісових матеріалів у місцях складування, з</w:t>
      </w:r>
      <w:r>
        <w:rPr>
          <w:rFonts w:ascii="Arial" w:hAnsi="Arial"/>
          <w:color w:val="000000"/>
          <w:sz w:val="18"/>
        </w:rPr>
        <w:t>азначених у лісорубному чи лісовому квитку.</w:t>
      </w:r>
    </w:p>
    <w:p w:rsidR="000F41CD" w:rsidRDefault="003C22B4">
      <w:pPr>
        <w:spacing w:after="75"/>
        <w:ind w:firstLine="240"/>
        <w:jc w:val="both"/>
      </w:pPr>
      <w:bookmarkStart w:id="167" w:name="149"/>
      <w:bookmarkEnd w:id="166"/>
      <w:r>
        <w:rPr>
          <w:rFonts w:ascii="Arial" w:hAnsi="Arial"/>
          <w:color w:val="000000"/>
          <w:sz w:val="18"/>
        </w:rPr>
        <w:t>61. У разі дострокового завершення робіт лісокористувач протягом трьох днів письмово повідомляє про це посадових осіб, які здійснюють огляд місць використання лісових ресурсів.</w:t>
      </w:r>
    </w:p>
    <w:p w:rsidR="000F41CD" w:rsidRDefault="003C22B4">
      <w:pPr>
        <w:spacing w:after="75"/>
        <w:ind w:firstLine="240"/>
        <w:jc w:val="both"/>
      </w:pPr>
      <w:bookmarkStart w:id="168" w:name="150"/>
      <w:bookmarkEnd w:id="167"/>
      <w:r>
        <w:rPr>
          <w:rFonts w:ascii="Arial" w:hAnsi="Arial"/>
          <w:color w:val="000000"/>
          <w:sz w:val="18"/>
        </w:rPr>
        <w:t xml:space="preserve">62. У разі надання відстрочення на </w:t>
      </w:r>
      <w:r>
        <w:rPr>
          <w:rFonts w:ascii="Arial" w:hAnsi="Arial"/>
          <w:color w:val="000000"/>
          <w:sz w:val="18"/>
        </w:rPr>
        <w:t>заготівлю та вивезення деревини і другорядних лісових матеріалів після його закінчення проводиться повторний огляд.</w:t>
      </w:r>
    </w:p>
    <w:p w:rsidR="000F41CD" w:rsidRDefault="003C22B4">
      <w:pPr>
        <w:spacing w:after="75"/>
        <w:ind w:firstLine="240"/>
        <w:jc w:val="both"/>
      </w:pPr>
      <w:bookmarkStart w:id="169" w:name="151"/>
      <w:bookmarkEnd w:id="168"/>
      <w:r>
        <w:rPr>
          <w:rFonts w:ascii="Arial" w:hAnsi="Arial"/>
          <w:color w:val="000000"/>
          <w:sz w:val="18"/>
        </w:rPr>
        <w:t xml:space="preserve">63. Огляд може переноситися на інший строк через несприятливі погодні умови (снігопад, повінь) або бездоріжжя за погодженням з органами </w:t>
      </w:r>
      <w:proofErr w:type="spellStart"/>
      <w:r>
        <w:rPr>
          <w:rFonts w:ascii="Arial" w:hAnsi="Arial"/>
          <w:color w:val="293A55"/>
          <w:sz w:val="18"/>
        </w:rPr>
        <w:t>Держ</w:t>
      </w:r>
      <w:r>
        <w:rPr>
          <w:rFonts w:ascii="Arial" w:hAnsi="Arial"/>
          <w:color w:val="293A55"/>
          <w:sz w:val="18"/>
        </w:rPr>
        <w:t>лісагентства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0F41CD" w:rsidRDefault="003C22B4">
      <w:pPr>
        <w:spacing w:after="75"/>
        <w:ind w:firstLine="240"/>
        <w:jc w:val="both"/>
      </w:pPr>
      <w:bookmarkStart w:id="170" w:name="152"/>
      <w:bookmarkEnd w:id="169"/>
      <w:r>
        <w:rPr>
          <w:rFonts w:ascii="Arial" w:hAnsi="Arial"/>
          <w:color w:val="000000"/>
          <w:sz w:val="18"/>
        </w:rPr>
        <w:t>64. Якщо загальна кількість фактично заготовленої деревини перевищує зазначену в лісорубному квитку більш як на 10 відсотків або вихід ділової деревини (лісоматеріалів круглих) - більш як на 15 відсотків, то власник лісів або постійний лісоко</w:t>
      </w:r>
      <w:r>
        <w:rPr>
          <w:rFonts w:ascii="Arial" w:hAnsi="Arial"/>
          <w:color w:val="000000"/>
          <w:sz w:val="18"/>
        </w:rPr>
        <w:t>ристувач сплачує нормативну вартість додатково заготовленої деревини.</w:t>
      </w:r>
    </w:p>
    <w:p w:rsidR="000F41CD" w:rsidRDefault="003C22B4">
      <w:pPr>
        <w:spacing w:after="75"/>
        <w:ind w:firstLine="240"/>
        <w:jc w:val="both"/>
      </w:pPr>
      <w:bookmarkStart w:id="171" w:name="153"/>
      <w:bookmarkEnd w:id="170"/>
      <w:r>
        <w:rPr>
          <w:rFonts w:ascii="Arial" w:hAnsi="Arial"/>
          <w:color w:val="000000"/>
          <w:sz w:val="18"/>
        </w:rPr>
        <w:t xml:space="preserve">65. </w:t>
      </w:r>
      <w:r>
        <w:rPr>
          <w:rFonts w:ascii="Arial" w:hAnsi="Arial"/>
          <w:color w:val="293A55"/>
          <w:sz w:val="18"/>
        </w:rPr>
        <w:t>Огляд здійснюється відповідно до Правил огляду місць використання лісових ресурсів, які затверджує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 поданням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>.</w:t>
      </w:r>
    </w:p>
    <w:p w:rsidR="000F41CD" w:rsidRDefault="003C22B4">
      <w:pPr>
        <w:spacing w:after="75"/>
        <w:ind w:firstLine="240"/>
        <w:jc w:val="right"/>
      </w:pPr>
      <w:bookmarkStart w:id="172" w:name="306"/>
      <w:bookmarkEnd w:id="171"/>
      <w:r>
        <w:rPr>
          <w:rFonts w:ascii="Arial" w:hAnsi="Arial"/>
          <w:color w:val="293A55"/>
          <w:sz w:val="18"/>
        </w:rPr>
        <w:t xml:space="preserve">(пункт 65 із змінами, внесеними згідно з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1364)</w:t>
      </w:r>
    </w:p>
    <w:p w:rsidR="000F41CD" w:rsidRDefault="003C22B4">
      <w:pPr>
        <w:spacing w:after="75"/>
        <w:ind w:firstLine="240"/>
        <w:jc w:val="both"/>
      </w:pPr>
      <w:bookmarkStart w:id="173" w:name="154"/>
      <w:bookmarkEnd w:id="172"/>
      <w:r>
        <w:rPr>
          <w:rFonts w:ascii="Arial" w:hAnsi="Arial"/>
          <w:color w:val="000000"/>
          <w:sz w:val="18"/>
        </w:rPr>
        <w:t xml:space="preserve"> </w:t>
      </w:r>
    </w:p>
    <w:p w:rsidR="000F41CD" w:rsidRDefault="003C22B4">
      <w:pPr>
        <w:spacing w:after="75"/>
        <w:ind w:firstLine="240"/>
        <w:jc w:val="right"/>
      </w:pPr>
      <w:bookmarkStart w:id="174" w:name="155"/>
      <w:bookmarkEnd w:id="173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 xml:space="preserve">від 23 травня 2007 р. N 761 </w:t>
      </w:r>
    </w:p>
    <w:p w:rsidR="000F41CD" w:rsidRDefault="003C22B4">
      <w:pPr>
        <w:pStyle w:val="3"/>
        <w:spacing w:after="225"/>
        <w:jc w:val="center"/>
      </w:pPr>
      <w:bookmarkStart w:id="175" w:name="156"/>
      <w:bookmarkEnd w:id="174"/>
      <w:r>
        <w:rPr>
          <w:rFonts w:ascii="Arial" w:hAnsi="Arial"/>
          <w:color w:val="000000"/>
          <w:sz w:val="26"/>
        </w:rPr>
        <w:t>ПОРЯДОК</w:t>
      </w:r>
      <w:r>
        <w:br/>
      </w:r>
      <w:r>
        <w:rPr>
          <w:rFonts w:ascii="Arial" w:hAnsi="Arial"/>
          <w:color w:val="000000"/>
          <w:sz w:val="26"/>
        </w:rPr>
        <w:t>видачі спеціальних дозволів на використання лісових ресурсів</w:t>
      </w:r>
    </w:p>
    <w:p w:rsidR="000F41CD" w:rsidRDefault="003C22B4">
      <w:pPr>
        <w:spacing w:after="75"/>
        <w:ind w:firstLine="240"/>
        <w:jc w:val="both"/>
      </w:pPr>
      <w:bookmarkStart w:id="176" w:name="157"/>
      <w:bookmarkEnd w:id="175"/>
      <w:r>
        <w:rPr>
          <w:rFonts w:ascii="Arial" w:hAnsi="Arial"/>
          <w:color w:val="000000"/>
          <w:sz w:val="18"/>
        </w:rPr>
        <w:t xml:space="preserve">1. Цей Порядок визначає умови і механізм </w:t>
      </w:r>
      <w:r>
        <w:rPr>
          <w:rFonts w:ascii="Arial" w:hAnsi="Arial"/>
          <w:color w:val="000000"/>
          <w:sz w:val="18"/>
        </w:rPr>
        <w:t>видачі лісорубного або лісового квитка як спеціального дозволу на використання лісових ресурсів.</w:t>
      </w:r>
    </w:p>
    <w:p w:rsidR="000F41CD" w:rsidRDefault="003C22B4">
      <w:pPr>
        <w:spacing w:after="75"/>
        <w:ind w:firstLine="240"/>
        <w:jc w:val="both"/>
      </w:pPr>
      <w:bookmarkStart w:id="177" w:name="158"/>
      <w:bookmarkEnd w:id="176"/>
      <w:r>
        <w:rPr>
          <w:rFonts w:ascii="Arial" w:hAnsi="Arial"/>
          <w:color w:val="000000"/>
          <w:sz w:val="18"/>
        </w:rPr>
        <w:t>2. Лісорубний або лісовий квиток є основним документом, на підставі якого:</w:t>
      </w:r>
    </w:p>
    <w:p w:rsidR="000F41CD" w:rsidRDefault="003C22B4">
      <w:pPr>
        <w:spacing w:after="75"/>
        <w:ind w:firstLine="240"/>
        <w:jc w:val="both"/>
      </w:pPr>
      <w:bookmarkStart w:id="178" w:name="159"/>
      <w:bookmarkEnd w:id="177"/>
      <w:r>
        <w:rPr>
          <w:rFonts w:ascii="Arial" w:hAnsi="Arial"/>
          <w:color w:val="000000"/>
          <w:sz w:val="18"/>
        </w:rPr>
        <w:t>здійснюється спеціальне використання лісових ресурсів;</w:t>
      </w:r>
    </w:p>
    <w:p w:rsidR="000F41CD" w:rsidRDefault="003C22B4">
      <w:pPr>
        <w:spacing w:after="75"/>
        <w:ind w:firstLine="240"/>
        <w:jc w:val="both"/>
      </w:pPr>
      <w:bookmarkStart w:id="179" w:name="160"/>
      <w:bookmarkEnd w:id="178"/>
      <w:r>
        <w:rPr>
          <w:rFonts w:ascii="Arial" w:hAnsi="Arial"/>
          <w:color w:val="000000"/>
          <w:sz w:val="18"/>
        </w:rPr>
        <w:t xml:space="preserve">ведеться облік дозволених до </w:t>
      </w:r>
      <w:r>
        <w:rPr>
          <w:rFonts w:ascii="Arial" w:hAnsi="Arial"/>
          <w:color w:val="000000"/>
          <w:sz w:val="18"/>
        </w:rPr>
        <w:t>відпуску запасів деревини та інших продуктів лісу, встановлюються строки здійснення лісових користувань та вивезення заготовленої продукції, строки і способи очищення лісосік від порубкових решток, а також облік природного поновлення лісу, що підлягає збер</w:t>
      </w:r>
      <w:r>
        <w:rPr>
          <w:rFonts w:ascii="Arial" w:hAnsi="Arial"/>
          <w:color w:val="000000"/>
          <w:sz w:val="18"/>
        </w:rPr>
        <w:t>еженню;</w:t>
      </w:r>
    </w:p>
    <w:p w:rsidR="000F41CD" w:rsidRDefault="003C22B4">
      <w:pPr>
        <w:spacing w:after="75"/>
        <w:ind w:firstLine="240"/>
        <w:jc w:val="both"/>
      </w:pPr>
      <w:bookmarkStart w:id="180" w:name="161"/>
      <w:bookmarkEnd w:id="179"/>
      <w:r>
        <w:rPr>
          <w:rFonts w:ascii="Arial" w:hAnsi="Arial"/>
          <w:color w:val="000000"/>
          <w:sz w:val="18"/>
        </w:rPr>
        <w:t>ведеться облік плати, нарахованої за використання лісових ресурсів*.</w:t>
      </w:r>
    </w:p>
    <w:p w:rsidR="000F41CD" w:rsidRDefault="003C22B4">
      <w:pPr>
        <w:spacing w:after="75"/>
        <w:ind w:firstLine="240"/>
      </w:pPr>
      <w:bookmarkStart w:id="181" w:name="162"/>
      <w:bookmarkEnd w:id="180"/>
      <w:r>
        <w:rPr>
          <w:rFonts w:ascii="Arial" w:hAnsi="Arial"/>
          <w:color w:val="000000"/>
          <w:sz w:val="18"/>
        </w:rPr>
        <w:t>____________</w:t>
      </w:r>
      <w:r>
        <w:br/>
      </w:r>
      <w:r>
        <w:rPr>
          <w:rFonts w:ascii="Arial" w:hAnsi="Arial"/>
          <w:color w:val="000000"/>
          <w:sz w:val="18"/>
        </w:rPr>
        <w:t xml:space="preserve">* </w:t>
      </w:r>
      <w:r>
        <w:rPr>
          <w:rFonts w:ascii="Arial" w:hAnsi="Arial"/>
          <w:color w:val="000000"/>
          <w:sz w:val="15"/>
        </w:rPr>
        <w:t>Органи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5"/>
        </w:rPr>
        <w:t>Держлісагентства</w:t>
      </w:r>
      <w:proofErr w:type="spellEnd"/>
      <w:r>
        <w:rPr>
          <w:rFonts w:ascii="Arial" w:hAnsi="Arial"/>
          <w:color w:val="000000"/>
          <w:sz w:val="15"/>
        </w:rPr>
        <w:t>, постійні лісокористувачі подають до п'ятого числа місяця, наступного за звітним кварталом, органам державної податкової служби перелік підп</w:t>
      </w:r>
      <w:r>
        <w:rPr>
          <w:rFonts w:ascii="Arial" w:hAnsi="Arial"/>
          <w:color w:val="000000"/>
          <w:sz w:val="15"/>
        </w:rPr>
        <w:t>риємств, установ, організацій і громадян, яким в установленому порядку видано лісорубний або лісовий квиток.</w:t>
      </w:r>
    </w:p>
    <w:p w:rsidR="000F41CD" w:rsidRDefault="003C22B4">
      <w:pPr>
        <w:spacing w:after="75"/>
        <w:ind w:firstLine="240"/>
        <w:jc w:val="right"/>
      </w:pPr>
      <w:bookmarkStart w:id="182" w:name="322"/>
      <w:bookmarkEnd w:id="181"/>
      <w:r>
        <w:rPr>
          <w:rFonts w:ascii="Arial" w:hAnsi="Arial"/>
          <w:color w:val="293A55"/>
          <w:sz w:val="18"/>
        </w:rPr>
        <w:t>(примітка до пункту 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28.12.2011 р. N 1364)</w:t>
      </w:r>
    </w:p>
    <w:p w:rsidR="000F41CD" w:rsidRDefault="003C22B4">
      <w:pPr>
        <w:spacing w:after="75"/>
        <w:ind w:firstLine="240"/>
        <w:jc w:val="both"/>
      </w:pPr>
      <w:bookmarkStart w:id="183" w:name="163"/>
      <w:bookmarkEnd w:id="182"/>
      <w:r>
        <w:rPr>
          <w:rFonts w:ascii="Arial" w:hAnsi="Arial"/>
          <w:color w:val="000000"/>
          <w:sz w:val="18"/>
        </w:rPr>
        <w:t>3. Лісорубний квиток видаєтьс</w:t>
      </w:r>
      <w:r>
        <w:rPr>
          <w:rFonts w:ascii="Arial" w:hAnsi="Arial"/>
          <w:color w:val="000000"/>
          <w:sz w:val="18"/>
        </w:rPr>
        <w:t xml:space="preserve">я органом виконавчої влади з питань лісового господарства Автономної Республіки Крим, територіальними органами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 xml:space="preserve"> (далі - органи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 xml:space="preserve">) на заготівлю деревини під час проведення рубок головного користування на підставі затвердженої </w:t>
      </w:r>
      <w:r>
        <w:rPr>
          <w:rFonts w:ascii="Arial" w:hAnsi="Arial"/>
          <w:color w:val="000000"/>
          <w:sz w:val="18"/>
        </w:rPr>
        <w:t>в установленому порядку розрахункової лісосіки.</w:t>
      </w:r>
    </w:p>
    <w:p w:rsidR="000F41CD" w:rsidRDefault="003C22B4">
      <w:pPr>
        <w:spacing w:after="75"/>
        <w:ind w:firstLine="240"/>
        <w:jc w:val="right"/>
      </w:pPr>
      <w:bookmarkStart w:id="184" w:name="309"/>
      <w:bookmarkEnd w:id="183"/>
      <w:r>
        <w:rPr>
          <w:rFonts w:ascii="Arial" w:hAnsi="Arial"/>
          <w:color w:val="293A55"/>
          <w:sz w:val="18"/>
        </w:rPr>
        <w:t>(абзац перший пункту 3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28.12.2011 р. N 1364)</w:t>
      </w:r>
    </w:p>
    <w:p w:rsidR="000F41CD" w:rsidRDefault="003C22B4">
      <w:pPr>
        <w:spacing w:after="75"/>
        <w:ind w:firstLine="240"/>
        <w:jc w:val="both"/>
      </w:pPr>
      <w:bookmarkStart w:id="185" w:name="164"/>
      <w:bookmarkEnd w:id="184"/>
      <w:r>
        <w:rPr>
          <w:rFonts w:ascii="Arial" w:hAnsi="Arial"/>
          <w:color w:val="000000"/>
          <w:sz w:val="18"/>
        </w:rPr>
        <w:t>Форма лісорубного квитка наведена у додатку 1 до цього Порядку.</w:t>
      </w:r>
    </w:p>
    <w:p w:rsidR="000F41CD" w:rsidRDefault="003C22B4">
      <w:pPr>
        <w:spacing w:after="75"/>
        <w:ind w:firstLine="240"/>
        <w:jc w:val="both"/>
      </w:pPr>
      <w:bookmarkStart w:id="186" w:name="324"/>
      <w:bookmarkEnd w:id="185"/>
      <w:r>
        <w:rPr>
          <w:rFonts w:ascii="Arial" w:hAnsi="Arial"/>
          <w:color w:val="293A55"/>
          <w:sz w:val="18"/>
        </w:rPr>
        <w:lastRenderedPageBreak/>
        <w:t>Видача (відмова у видачі,</w:t>
      </w:r>
      <w:r>
        <w:rPr>
          <w:rFonts w:ascii="Arial" w:hAnsi="Arial"/>
          <w:color w:val="293A55"/>
          <w:sz w:val="18"/>
        </w:rPr>
        <w:t xml:space="preserve"> переоформлення, видача дубліката, анулювання) лісорубного та лісового (у разі, коли ліси перебувають в державній або комунальній власності) квитків здійснюється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дозвільну систему у сфері господарської діяльності".</w:t>
      </w:r>
    </w:p>
    <w:p w:rsidR="000F41CD" w:rsidRDefault="003C22B4">
      <w:pPr>
        <w:spacing w:after="75"/>
        <w:ind w:firstLine="240"/>
        <w:jc w:val="right"/>
      </w:pPr>
      <w:bookmarkStart w:id="187" w:name="325"/>
      <w:bookmarkEnd w:id="186"/>
      <w:r>
        <w:rPr>
          <w:rFonts w:ascii="Arial" w:hAnsi="Arial"/>
          <w:color w:val="293A55"/>
          <w:sz w:val="18"/>
        </w:rPr>
        <w:t xml:space="preserve">(пункт </w:t>
      </w:r>
      <w:r>
        <w:rPr>
          <w:rFonts w:ascii="Arial" w:hAnsi="Arial"/>
          <w:color w:val="293A55"/>
          <w:sz w:val="18"/>
        </w:rPr>
        <w:t>3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16.12.2015 р. N 1173)</w:t>
      </w:r>
    </w:p>
    <w:p w:rsidR="000F41CD" w:rsidRDefault="003C22B4">
      <w:pPr>
        <w:spacing w:after="75"/>
        <w:ind w:firstLine="240"/>
        <w:jc w:val="both"/>
      </w:pPr>
      <w:bookmarkStart w:id="188" w:name="165"/>
      <w:bookmarkEnd w:id="187"/>
      <w:r>
        <w:rPr>
          <w:rFonts w:ascii="Arial" w:hAnsi="Arial"/>
          <w:color w:val="000000"/>
          <w:sz w:val="18"/>
        </w:rPr>
        <w:t>4. Для видачі лісорубного квитка власник лісів або постійний лісокористувач подає такі документи:</w:t>
      </w:r>
    </w:p>
    <w:p w:rsidR="000F41CD" w:rsidRDefault="003C22B4">
      <w:pPr>
        <w:spacing w:after="75"/>
        <w:ind w:firstLine="240"/>
        <w:jc w:val="both"/>
      </w:pPr>
      <w:bookmarkStart w:id="189" w:name="166"/>
      <w:bookmarkEnd w:id="188"/>
      <w:r>
        <w:rPr>
          <w:rFonts w:ascii="Arial" w:hAnsi="Arial"/>
          <w:color w:val="000000"/>
          <w:sz w:val="18"/>
        </w:rPr>
        <w:t>заявку на використання лісових ресурсів під час проведення рубок</w:t>
      </w:r>
      <w:r>
        <w:rPr>
          <w:rFonts w:ascii="Arial" w:hAnsi="Arial"/>
          <w:color w:val="000000"/>
          <w:sz w:val="18"/>
        </w:rPr>
        <w:t xml:space="preserve"> головного користування;</w:t>
      </w:r>
    </w:p>
    <w:p w:rsidR="000F41CD" w:rsidRDefault="003C22B4">
      <w:pPr>
        <w:spacing w:after="75"/>
        <w:ind w:firstLine="240"/>
        <w:jc w:val="both"/>
      </w:pPr>
      <w:bookmarkStart w:id="190" w:name="167"/>
      <w:bookmarkEnd w:id="189"/>
      <w:r>
        <w:rPr>
          <w:rFonts w:ascii="Arial" w:hAnsi="Arial"/>
          <w:color w:val="000000"/>
          <w:sz w:val="18"/>
        </w:rPr>
        <w:t>відомість чергової лісосіки;</w:t>
      </w:r>
    </w:p>
    <w:p w:rsidR="000F41CD" w:rsidRDefault="003C22B4">
      <w:pPr>
        <w:spacing w:after="75"/>
        <w:ind w:firstLine="240"/>
        <w:jc w:val="both"/>
      </w:pPr>
      <w:bookmarkStart w:id="191" w:name="168"/>
      <w:bookmarkEnd w:id="190"/>
      <w:r>
        <w:rPr>
          <w:rFonts w:ascii="Arial" w:hAnsi="Arial"/>
          <w:color w:val="000000"/>
          <w:sz w:val="18"/>
        </w:rPr>
        <w:t xml:space="preserve">польову </w:t>
      </w:r>
      <w:proofErr w:type="spellStart"/>
      <w:r>
        <w:rPr>
          <w:rFonts w:ascii="Arial" w:hAnsi="Arial"/>
          <w:color w:val="000000"/>
          <w:sz w:val="18"/>
        </w:rPr>
        <w:t>перелікову</w:t>
      </w:r>
      <w:proofErr w:type="spellEnd"/>
      <w:r>
        <w:rPr>
          <w:rFonts w:ascii="Arial" w:hAnsi="Arial"/>
          <w:color w:val="000000"/>
          <w:sz w:val="18"/>
        </w:rPr>
        <w:t xml:space="preserve"> відомість;</w:t>
      </w:r>
    </w:p>
    <w:p w:rsidR="000F41CD" w:rsidRDefault="003C22B4">
      <w:pPr>
        <w:spacing w:after="75"/>
        <w:ind w:firstLine="240"/>
        <w:jc w:val="both"/>
      </w:pPr>
      <w:bookmarkStart w:id="192" w:name="169"/>
      <w:bookmarkEnd w:id="191"/>
      <w:proofErr w:type="spellStart"/>
      <w:r>
        <w:rPr>
          <w:rFonts w:ascii="Arial" w:hAnsi="Arial"/>
          <w:color w:val="000000"/>
          <w:sz w:val="18"/>
        </w:rPr>
        <w:t>переліково</w:t>
      </w:r>
      <w:proofErr w:type="spellEnd"/>
      <w:r>
        <w:rPr>
          <w:rFonts w:ascii="Arial" w:hAnsi="Arial"/>
          <w:color w:val="000000"/>
          <w:sz w:val="18"/>
        </w:rPr>
        <w:t>-оцінювальну відомість;</w:t>
      </w:r>
    </w:p>
    <w:p w:rsidR="000F41CD" w:rsidRDefault="003C22B4">
      <w:pPr>
        <w:spacing w:after="75"/>
        <w:ind w:firstLine="240"/>
        <w:jc w:val="both"/>
      </w:pPr>
      <w:bookmarkStart w:id="193" w:name="170"/>
      <w:bookmarkEnd w:id="192"/>
      <w:r>
        <w:rPr>
          <w:rFonts w:ascii="Arial" w:hAnsi="Arial"/>
          <w:color w:val="000000"/>
          <w:sz w:val="18"/>
        </w:rPr>
        <w:t>карту технологічного процесу розробки лісосіки;</w:t>
      </w:r>
    </w:p>
    <w:p w:rsidR="000F41CD" w:rsidRDefault="003C22B4">
      <w:pPr>
        <w:spacing w:after="75"/>
        <w:ind w:firstLine="240"/>
        <w:jc w:val="both"/>
      </w:pPr>
      <w:bookmarkStart w:id="194" w:name="171"/>
      <w:bookmarkEnd w:id="193"/>
      <w:r>
        <w:rPr>
          <w:rFonts w:ascii="Arial" w:hAnsi="Arial"/>
          <w:color w:val="000000"/>
          <w:sz w:val="18"/>
        </w:rPr>
        <w:t>план лісосіки.</w:t>
      </w:r>
    </w:p>
    <w:p w:rsidR="000F41CD" w:rsidRDefault="003C22B4">
      <w:pPr>
        <w:spacing w:after="75"/>
        <w:ind w:firstLine="240"/>
        <w:jc w:val="both"/>
      </w:pPr>
      <w:bookmarkStart w:id="195" w:name="172"/>
      <w:bookmarkEnd w:id="194"/>
      <w:r>
        <w:rPr>
          <w:rFonts w:ascii="Arial" w:hAnsi="Arial"/>
          <w:color w:val="000000"/>
          <w:sz w:val="18"/>
        </w:rPr>
        <w:t>5. Допускається оформлення лісорубного квитка протягом місяця від початку р</w:t>
      </w:r>
      <w:r>
        <w:rPr>
          <w:rFonts w:ascii="Arial" w:hAnsi="Arial"/>
          <w:color w:val="000000"/>
          <w:sz w:val="18"/>
        </w:rPr>
        <w:t>убки:</w:t>
      </w:r>
    </w:p>
    <w:p w:rsidR="000F41CD" w:rsidRDefault="003C22B4">
      <w:pPr>
        <w:spacing w:after="75"/>
        <w:ind w:firstLine="240"/>
        <w:jc w:val="both"/>
      </w:pPr>
      <w:bookmarkStart w:id="196" w:name="173"/>
      <w:bookmarkEnd w:id="195"/>
      <w:r>
        <w:rPr>
          <w:rFonts w:ascii="Arial" w:hAnsi="Arial"/>
          <w:color w:val="000000"/>
          <w:sz w:val="18"/>
        </w:rPr>
        <w:t>дерев, що загрожують падінням на лінії зв'язку, електромережі, інші інженерні споруди або під час ліквідації аварій на цих об'єктах;</w:t>
      </w:r>
    </w:p>
    <w:p w:rsidR="000F41CD" w:rsidRDefault="003C22B4">
      <w:pPr>
        <w:spacing w:after="75"/>
        <w:ind w:firstLine="240"/>
        <w:jc w:val="both"/>
      </w:pPr>
      <w:bookmarkStart w:id="197" w:name="174"/>
      <w:bookmarkEnd w:id="196"/>
      <w:r>
        <w:rPr>
          <w:rFonts w:ascii="Arial" w:hAnsi="Arial"/>
          <w:color w:val="000000"/>
          <w:sz w:val="18"/>
        </w:rPr>
        <w:t>дерев під час вирубування візирів для проведення вишукувальних робіт і наукових досліджень, відведення лісосік, лісов</w:t>
      </w:r>
      <w:r>
        <w:rPr>
          <w:rFonts w:ascii="Arial" w:hAnsi="Arial"/>
          <w:color w:val="000000"/>
          <w:sz w:val="18"/>
        </w:rPr>
        <w:t xml:space="preserve">порядкування, гасіння лісових пожеж, очищення і ремонту </w:t>
      </w:r>
      <w:proofErr w:type="spellStart"/>
      <w:r>
        <w:rPr>
          <w:rFonts w:ascii="Arial" w:hAnsi="Arial"/>
          <w:color w:val="000000"/>
          <w:sz w:val="18"/>
        </w:rPr>
        <w:t>лісоосушувальних</w:t>
      </w:r>
      <w:proofErr w:type="spellEnd"/>
      <w:r>
        <w:rPr>
          <w:rFonts w:ascii="Arial" w:hAnsi="Arial"/>
          <w:color w:val="000000"/>
          <w:sz w:val="18"/>
        </w:rPr>
        <w:t xml:space="preserve"> систем, проведення аварійно-рятувальних робіт, розчищення судноплавних шляхів.</w:t>
      </w:r>
    </w:p>
    <w:p w:rsidR="000F41CD" w:rsidRDefault="003C22B4">
      <w:pPr>
        <w:spacing w:after="75"/>
        <w:ind w:firstLine="240"/>
        <w:jc w:val="both"/>
      </w:pPr>
      <w:bookmarkStart w:id="198" w:name="175"/>
      <w:bookmarkEnd w:id="197"/>
      <w:r>
        <w:rPr>
          <w:rFonts w:ascii="Arial" w:hAnsi="Arial"/>
          <w:color w:val="000000"/>
          <w:sz w:val="18"/>
        </w:rPr>
        <w:t xml:space="preserve">6. Органи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 xml:space="preserve"> мають право проводити за згодою постійного лісокористувача заміну переданих за лісорубними квитками лісосік головного користування, в тому числі розпочатих рубкою, відведених у здорових </w:t>
      </w:r>
      <w:proofErr w:type="spellStart"/>
      <w:r>
        <w:rPr>
          <w:rFonts w:ascii="Arial" w:hAnsi="Arial"/>
          <w:color w:val="000000"/>
          <w:sz w:val="18"/>
        </w:rPr>
        <w:t>деревостанах</w:t>
      </w:r>
      <w:proofErr w:type="spellEnd"/>
      <w:r>
        <w:rPr>
          <w:rFonts w:ascii="Arial" w:hAnsi="Arial"/>
          <w:color w:val="000000"/>
          <w:sz w:val="18"/>
        </w:rPr>
        <w:t>, на лісосіки у пошкоджених стихією, хворобами і шкідника</w:t>
      </w:r>
      <w:r>
        <w:rPr>
          <w:rFonts w:ascii="Arial" w:hAnsi="Arial"/>
          <w:color w:val="000000"/>
          <w:sz w:val="18"/>
        </w:rPr>
        <w:t xml:space="preserve">ми лісу </w:t>
      </w:r>
      <w:proofErr w:type="spellStart"/>
      <w:r>
        <w:rPr>
          <w:rFonts w:ascii="Arial" w:hAnsi="Arial"/>
          <w:color w:val="000000"/>
          <w:sz w:val="18"/>
        </w:rPr>
        <w:t>деревостанах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0F41CD" w:rsidRDefault="003C22B4">
      <w:pPr>
        <w:spacing w:after="75"/>
        <w:ind w:firstLine="240"/>
        <w:jc w:val="right"/>
      </w:pPr>
      <w:bookmarkStart w:id="199" w:name="310"/>
      <w:bookmarkEnd w:id="198"/>
      <w:r>
        <w:rPr>
          <w:rFonts w:ascii="Arial" w:hAnsi="Arial"/>
          <w:color w:val="293A55"/>
          <w:sz w:val="18"/>
        </w:rPr>
        <w:t>(пункт 6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1364)</w:t>
      </w:r>
    </w:p>
    <w:p w:rsidR="000F41CD" w:rsidRDefault="003C22B4">
      <w:pPr>
        <w:spacing w:after="75"/>
        <w:ind w:firstLine="240"/>
        <w:jc w:val="both"/>
      </w:pPr>
      <w:bookmarkStart w:id="200" w:name="176"/>
      <w:bookmarkEnd w:id="199"/>
      <w:r>
        <w:rPr>
          <w:rFonts w:ascii="Arial" w:hAnsi="Arial"/>
          <w:color w:val="000000"/>
          <w:sz w:val="18"/>
        </w:rPr>
        <w:t xml:space="preserve">7. У виняткових випадках (стихія або інші випадки, що унеможливлюють спеціальне використання лісових ресурсів) </w:t>
      </w:r>
      <w:proofErr w:type="spellStart"/>
      <w:r>
        <w:rPr>
          <w:rFonts w:ascii="Arial" w:hAnsi="Arial"/>
          <w:color w:val="293A55"/>
          <w:sz w:val="18"/>
        </w:rPr>
        <w:t>Держлісагентство</w:t>
      </w:r>
      <w:proofErr w:type="spellEnd"/>
      <w:r>
        <w:rPr>
          <w:rFonts w:ascii="Arial" w:hAnsi="Arial"/>
          <w:color w:val="000000"/>
          <w:sz w:val="18"/>
        </w:rPr>
        <w:t xml:space="preserve"> за поданням його органів може дозволити заміну недоступних лісосік на інші (в межах розрахункової лісосіки).</w:t>
      </w:r>
    </w:p>
    <w:p w:rsidR="000F41CD" w:rsidRDefault="003C22B4">
      <w:pPr>
        <w:spacing w:after="75"/>
        <w:ind w:firstLine="240"/>
        <w:jc w:val="right"/>
      </w:pPr>
      <w:bookmarkStart w:id="201" w:name="311"/>
      <w:bookmarkEnd w:id="200"/>
      <w:r>
        <w:rPr>
          <w:rFonts w:ascii="Arial" w:hAnsi="Arial"/>
          <w:color w:val="293A55"/>
          <w:sz w:val="18"/>
        </w:rPr>
        <w:t>(пункт 7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1364)</w:t>
      </w:r>
    </w:p>
    <w:p w:rsidR="000F41CD" w:rsidRDefault="003C22B4">
      <w:pPr>
        <w:spacing w:after="75"/>
        <w:ind w:firstLine="240"/>
        <w:jc w:val="both"/>
      </w:pPr>
      <w:bookmarkStart w:id="202" w:name="177"/>
      <w:bookmarkEnd w:id="201"/>
      <w:r>
        <w:rPr>
          <w:rFonts w:ascii="Arial" w:hAnsi="Arial"/>
          <w:color w:val="000000"/>
          <w:sz w:val="18"/>
        </w:rPr>
        <w:t>8. Лісовий квиток видається власником ліс</w:t>
      </w:r>
      <w:r>
        <w:rPr>
          <w:rFonts w:ascii="Arial" w:hAnsi="Arial"/>
          <w:color w:val="000000"/>
          <w:sz w:val="18"/>
        </w:rPr>
        <w:t>ів або постійним лісокористувачем для:</w:t>
      </w:r>
    </w:p>
    <w:p w:rsidR="000F41CD" w:rsidRDefault="003C22B4">
      <w:pPr>
        <w:spacing w:after="75"/>
        <w:ind w:firstLine="240"/>
        <w:jc w:val="both"/>
      </w:pPr>
      <w:bookmarkStart w:id="203" w:name="178"/>
      <w:bookmarkEnd w:id="202"/>
      <w:r>
        <w:rPr>
          <w:rFonts w:ascii="Arial" w:hAnsi="Arial"/>
          <w:color w:val="000000"/>
          <w:sz w:val="18"/>
        </w:rPr>
        <w:t>заготівлі другорядних лісових матеріалів;</w:t>
      </w:r>
    </w:p>
    <w:p w:rsidR="000F41CD" w:rsidRDefault="003C22B4">
      <w:pPr>
        <w:spacing w:after="75"/>
        <w:ind w:firstLine="240"/>
        <w:jc w:val="both"/>
      </w:pPr>
      <w:bookmarkStart w:id="204" w:name="283"/>
      <w:bookmarkEnd w:id="203"/>
      <w:r>
        <w:rPr>
          <w:rFonts w:ascii="Arial" w:hAnsi="Arial"/>
          <w:color w:val="000000"/>
          <w:sz w:val="18"/>
        </w:rPr>
        <w:t>здійснення побічних лісових користувань;</w:t>
      </w:r>
    </w:p>
    <w:p w:rsidR="000F41CD" w:rsidRDefault="003C22B4">
      <w:pPr>
        <w:spacing w:after="75"/>
        <w:ind w:firstLine="240"/>
        <w:jc w:val="both"/>
      </w:pPr>
      <w:bookmarkStart w:id="205" w:name="179"/>
      <w:bookmarkEnd w:id="204"/>
      <w:r>
        <w:rPr>
          <w:rFonts w:ascii="Arial" w:hAnsi="Arial"/>
          <w:color w:val="000000"/>
          <w:sz w:val="18"/>
        </w:rPr>
        <w:t>використання корисних властивостей лісів на умовах короткострокового тимчасового користування.</w:t>
      </w:r>
    </w:p>
    <w:p w:rsidR="000F41CD" w:rsidRDefault="003C22B4">
      <w:pPr>
        <w:spacing w:after="75"/>
        <w:ind w:firstLine="240"/>
        <w:jc w:val="both"/>
      </w:pPr>
      <w:bookmarkStart w:id="206" w:name="180"/>
      <w:bookmarkEnd w:id="205"/>
      <w:r>
        <w:rPr>
          <w:rFonts w:ascii="Arial" w:hAnsi="Arial"/>
          <w:color w:val="000000"/>
          <w:sz w:val="18"/>
        </w:rPr>
        <w:t>Форма лісового квитка наведена у додатк</w:t>
      </w:r>
      <w:r>
        <w:rPr>
          <w:rFonts w:ascii="Arial" w:hAnsi="Arial"/>
          <w:color w:val="000000"/>
          <w:sz w:val="18"/>
        </w:rPr>
        <w:t>у 2 до цього Порядку.</w:t>
      </w:r>
    </w:p>
    <w:p w:rsidR="000F41CD" w:rsidRDefault="003C22B4">
      <w:pPr>
        <w:spacing w:after="75"/>
        <w:ind w:firstLine="240"/>
        <w:jc w:val="both"/>
      </w:pPr>
      <w:bookmarkStart w:id="207" w:name="181"/>
      <w:bookmarkEnd w:id="206"/>
      <w:r>
        <w:rPr>
          <w:rFonts w:ascii="Arial" w:hAnsi="Arial"/>
          <w:color w:val="000000"/>
          <w:sz w:val="18"/>
        </w:rPr>
        <w:t xml:space="preserve">9. </w:t>
      </w:r>
      <w:r>
        <w:rPr>
          <w:rFonts w:ascii="Arial" w:hAnsi="Arial"/>
          <w:color w:val="293A55"/>
          <w:sz w:val="18"/>
        </w:rPr>
        <w:t>Лісовий квиток видається щороку на підставі лімітів використання лісових ресурсів під час заготівлі другорядних лісових матеріалів, здійснення побічних лісових користувань (у межах території та об'єктів природно-заповідного фонду -</w:t>
      </w:r>
      <w:r>
        <w:rPr>
          <w:rFonts w:ascii="Arial" w:hAnsi="Arial"/>
          <w:color w:val="293A55"/>
          <w:sz w:val="18"/>
        </w:rPr>
        <w:t xml:space="preserve"> за погодженням з органом виконавчої влади з питань охорони навколишнього природного середовища Автономної Республіки Крим,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обласними, Київською та Севастопольською міськими держадміністраціями).</w:t>
      </w:r>
    </w:p>
    <w:p w:rsidR="000F41CD" w:rsidRDefault="003C22B4">
      <w:pPr>
        <w:spacing w:after="75"/>
        <w:ind w:firstLine="240"/>
        <w:jc w:val="right"/>
      </w:pPr>
      <w:bookmarkStart w:id="208" w:name="313"/>
      <w:bookmarkEnd w:id="207"/>
      <w:r>
        <w:rPr>
          <w:rFonts w:ascii="Arial" w:hAnsi="Arial"/>
          <w:color w:val="293A55"/>
          <w:sz w:val="18"/>
        </w:rPr>
        <w:t>(пункт 9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</w:t>
      </w:r>
      <w:r>
        <w:rPr>
          <w:rFonts w:ascii="Arial" w:hAnsi="Arial"/>
          <w:color w:val="293A55"/>
          <w:sz w:val="18"/>
        </w:rPr>
        <w:t>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 xml:space="preserve"> від 07.08.2013 р. N 748)</w:t>
      </w:r>
    </w:p>
    <w:p w:rsidR="000F41CD" w:rsidRDefault="003C22B4">
      <w:pPr>
        <w:spacing w:after="75"/>
        <w:ind w:firstLine="240"/>
        <w:jc w:val="both"/>
      </w:pPr>
      <w:bookmarkStart w:id="209" w:name="326"/>
      <w:bookmarkEnd w:id="208"/>
      <w:r>
        <w:rPr>
          <w:rFonts w:ascii="Arial" w:hAnsi="Arial"/>
          <w:color w:val="293A55"/>
          <w:sz w:val="18"/>
        </w:rPr>
        <w:t>Дії щодо погодження видачі лісового квитка вчиняються без залучення підприємств, установ, організацій і громадян (далі - лісокористувачі) протягом строку, встановленого для видачі лісо</w:t>
      </w:r>
      <w:r>
        <w:rPr>
          <w:rFonts w:ascii="Arial" w:hAnsi="Arial"/>
          <w:color w:val="293A55"/>
          <w:sz w:val="18"/>
        </w:rPr>
        <w:t>вого квитка.</w:t>
      </w:r>
    </w:p>
    <w:p w:rsidR="000F41CD" w:rsidRDefault="003C22B4">
      <w:pPr>
        <w:spacing w:after="75"/>
        <w:ind w:firstLine="240"/>
        <w:jc w:val="right"/>
      </w:pPr>
      <w:bookmarkStart w:id="210" w:name="330"/>
      <w:bookmarkEnd w:id="209"/>
      <w:r>
        <w:rPr>
          <w:rFonts w:ascii="Arial" w:hAnsi="Arial"/>
          <w:color w:val="293A55"/>
          <w:sz w:val="18"/>
        </w:rPr>
        <w:t>(пункт 9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16.12.2015 р. N 1173)</w:t>
      </w:r>
    </w:p>
    <w:p w:rsidR="000F41CD" w:rsidRDefault="003C22B4">
      <w:pPr>
        <w:spacing w:after="75"/>
        <w:ind w:firstLine="240"/>
        <w:jc w:val="both"/>
      </w:pPr>
      <w:bookmarkStart w:id="211" w:name="327"/>
      <w:bookmarkEnd w:id="210"/>
      <w:r>
        <w:rPr>
          <w:rFonts w:ascii="Arial" w:hAnsi="Arial"/>
          <w:color w:val="293A55"/>
          <w:sz w:val="18"/>
        </w:rPr>
        <w:t>Для здійснення погодження власник лісів або постійний лісокористувач не пізніше дня, що настає за днем одержання від лісокористувача заявки на</w:t>
      </w:r>
      <w:r>
        <w:rPr>
          <w:rFonts w:ascii="Arial" w:hAnsi="Arial"/>
          <w:color w:val="293A55"/>
          <w:sz w:val="18"/>
        </w:rPr>
        <w:t>дсилає її копію у паперовому або електронному (шляхом сканування) вигляді органам, зазначеним в абзаці першому цього пункту, та встановлює строк розгляду зазначених документів.</w:t>
      </w:r>
    </w:p>
    <w:p w:rsidR="000F41CD" w:rsidRDefault="003C22B4">
      <w:pPr>
        <w:spacing w:after="75"/>
        <w:ind w:firstLine="240"/>
        <w:jc w:val="right"/>
      </w:pPr>
      <w:bookmarkStart w:id="212" w:name="331"/>
      <w:bookmarkEnd w:id="211"/>
      <w:r>
        <w:rPr>
          <w:rFonts w:ascii="Arial" w:hAnsi="Arial"/>
          <w:color w:val="293A55"/>
          <w:sz w:val="18"/>
        </w:rPr>
        <w:lastRenderedPageBreak/>
        <w:t>(пункт 9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</w:t>
      </w:r>
      <w:r>
        <w:rPr>
          <w:rFonts w:ascii="Arial" w:hAnsi="Arial"/>
          <w:color w:val="293A55"/>
          <w:sz w:val="18"/>
        </w:rPr>
        <w:t>16.12.2015 р. N 1173)</w:t>
      </w:r>
    </w:p>
    <w:p w:rsidR="000F41CD" w:rsidRDefault="003C22B4">
      <w:pPr>
        <w:spacing w:after="75"/>
        <w:ind w:firstLine="240"/>
        <w:jc w:val="both"/>
      </w:pPr>
      <w:bookmarkStart w:id="213" w:name="328"/>
      <w:bookmarkEnd w:id="212"/>
      <w:r>
        <w:rPr>
          <w:rFonts w:ascii="Arial" w:hAnsi="Arial"/>
          <w:color w:val="293A55"/>
          <w:sz w:val="18"/>
        </w:rPr>
        <w:t>За результатами розгляду документів, надісланих на погодження, органи, зазначені в абзаці першому цього пункту, надають погодження, які у паперовому або електронному вигляді надсилають власнику лісів або постійному лісокористувачу.</w:t>
      </w:r>
    </w:p>
    <w:p w:rsidR="000F41CD" w:rsidRDefault="003C22B4">
      <w:pPr>
        <w:spacing w:after="75"/>
        <w:ind w:firstLine="240"/>
        <w:jc w:val="right"/>
      </w:pPr>
      <w:bookmarkStart w:id="214" w:name="332"/>
      <w:bookmarkEnd w:id="213"/>
      <w:r>
        <w:rPr>
          <w:rFonts w:ascii="Arial" w:hAnsi="Arial"/>
          <w:color w:val="293A55"/>
          <w:sz w:val="18"/>
        </w:rPr>
        <w:t>(п</w:t>
      </w:r>
      <w:r>
        <w:rPr>
          <w:rFonts w:ascii="Arial" w:hAnsi="Arial"/>
          <w:color w:val="293A55"/>
          <w:sz w:val="18"/>
        </w:rPr>
        <w:t>ункт 9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16.12.2015 р. N 1173)</w:t>
      </w:r>
    </w:p>
    <w:p w:rsidR="000F41CD" w:rsidRDefault="003C22B4">
      <w:pPr>
        <w:spacing w:after="75"/>
        <w:ind w:firstLine="240"/>
        <w:jc w:val="both"/>
      </w:pPr>
      <w:bookmarkStart w:id="215" w:name="329"/>
      <w:bookmarkEnd w:id="214"/>
      <w:r>
        <w:rPr>
          <w:rFonts w:ascii="Arial" w:hAnsi="Arial"/>
          <w:color w:val="293A55"/>
          <w:sz w:val="18"/>
        </w:rPr>
        <w:t>У разі ненадання органами, зазначеними в абзаці першому цього пункту, погодження протягом встановленого строку вважається, що видача лісового квитка ними пог</w:t>
      </w:r>
      <w:r>
        <w:rPr>
          <w:rFonts w:ascii="Arial" w:hAnsi="Arial"/>
          <w:color w:val="293A55"/>
          <w:sz w:val="18"/>
        </w:rPr>
        <w:t>оджена.</w:t>
      </w:r>
    </w:p>
    <w:p w:rsidR="000F41CD" w:rsidRDefault="003C22B4">
      <w:pPr>
        <w:spacing w:after="75"/>
        <w:ind w:firstLine="240"/>
        <w:jc w:val="right"/>
      </w:pPr>
      <w:bookmarkStart w:id="216" w:name="333"/>
      <w:bookmarkEnd w:id="215"/>
      <w:r>
        <w:rPr>
          <w:rFonts w:ascii="Arial" w:hAnsi="Arial"/>
          <w:color w:val="293A55"/>
          <w:sz w:val="18"/>
        </w:rPr>
        <w:t>(пункт 9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16.12.2015 р. N 1173)</w:t>
      </w:r>
    </w:p>
    <w:p w:rsidR="000F41CD" w:rsidRDefault="003C22B4">
      <w:pPr>
        <w:spacing w:after="75"/>
        <w:ind w:firstLine="240"/>
        <w:jc w:val="both"/>
      </w:pPr>
      <w:bookmarkStart w:id="217" w:name="182"/>
      <w:bookmarkEnd w:id="216"/>
      <w:r>
        <w:rPr>
          <w:rFonts w:ascii="Arial" w:hAnsi="Arial"/>
          <w:color w:val="293A55"/>
          <w:sz w:val="18"/>
        </w:rPr>
        <w:t>10. Для видачі лісового квитка лісокористувачі подають заявку на використання лісових ресурсів.</w:t>
      </w:r>
    </w:p>
    <w:p w:rsidR="000F41CD" w:rsidRDefault="003C22B4">
      <w:pPr>
        <w:spacing w:after="75"/>
        <w:ind w:firstLine="240"/>
        <w:jc w:val="right"/>
      </w:pPr>
      <w:bookmarkStart w:id="218" w:name="334"/>
      <w:bookmarkEnd w:id="217"/>
      <w:r>
        <w:rPr>
          <w:rFonts w:ascii="Arial" w:hAnsi="Arial"/>
          <w:color w:val="293A55"/>
          <w:sz w:val="18"/>
        </w:rPr>
        <w:t>(пункт 10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</w:t>
      </w:r>
      <w:r>
        <w:rPr>
          <w:rFonts w:ascii="Arial" w:hAnsi="Arial"/>
          <w:color w:val="293A55"/>
          <w:sz w:val="18"/>
        </w:rPr>
        <w:t>України від 16.12.2015 р. N 1173)</w:t>
      </w:r>
    </w:p>
    <w:p w:rsidR="000F41CD" w:rsidRDefault="003C22B4">
      <w:pPr>
        <w:spacing w:after="75"/>
        <w:ind w:firstLine="240"/>
        <w:jc w:val="both"/>
      </w:pPr>
      <w:bookmarkStart w:id="219" w:name="183"/>
      <w:bookmarkEnd w:id="218"/>
      <w:r>
        <w:rPr>
          <w:rFonts w:ascii="Arial" w:hAnsi="Arial"/>
          <w:color w:val="000000"/>
          <w:sz w:val="18"/>
        </w:rPr>
        <w:t>11. Передача лісового квитка іншому лісокористувачеві може здійснюватися власником лісів або постійним лісокористувачем, які видали квиток, на підставі письмової заяви. Відмітка про передачу лісового квитка робиться в усіх</w:t>
      </w:r>
      <w:r>
        <w:rPr>
          <w:rFonts w:ascii="Arial" w:hAnsi="Arial"/>
          <w:color w:val="000000"/>
          <w:sz w:val="18"/>
        </w:rPr>
        <w:t xml:space="preserve"> його примірниках.</w:t>
      </w:r>
    </w:p>
    <w:p w:rsidR="000F41CD" w:rsidRDefault="003C22B4">
      <w:pPr>
        <w:spacing w:after="75"/>
        <w:ind w:firstLine="240"/>
        <w:jc w:val="both"/>
      </w:pPr>
      <w:bookmarkStart w:id="220" w:name="184"/>
      <w:bookmarkEnd w:id="219"/>
      <w:r>
        <w:rPr>
          <w:rFonts w:ascii="Arial" w:hAnsi="Arial"/>
          <w:color w:val="000000"/>
          <w:sz w:val="18"/>
        </w:rPr>
        <w:t>12. З моменту видачі лісорубного або лісового квитка виділені лісокористувачеві лісові ділянки (лісосіки) здаються під його охорону.</w:t>
      </w:r>
    </w:p>
    <w:p w:rsidR="000F41CD" w:rsidRDefault="003C22B4">
      <w:pPr>
        <w:spacing w:after="75"/>
        <w:ind w:firstLine="240"/>
        <w:jc w:val="both"/>
      </w:pPr>
      <w:bookmarkStart w:id="221" w:name="185"/>
      <w:bookmarkEnd w:id="220"/>
      <w:r>
        <w:rPr>
          <w:rFonts w:ascii="Arial" w:hAnsi="Arial"/>
          <w:color w:val="000000"/>
          <w:sz w:val="18"/>
        </w:rPr>
        <w:t>13. Рішення про видачу, відмову у видачі лісорубного або лісового квитка приймається у строки, встановле</w:t>
      </w:r>
      <w:r>
        <w:rPr>
          <w:rFonts w:ascii="Arial" w:hAnsi="Arial"/>
          <w:color w:val="000000"/>
          <w:sz w:val="18"/>
        </w:rPr>
        <w:t>ні законом.</w:t>
      </w:r>
    </w:p>
    <w:p w:rsidR="000F41CD" w:rsidRDefault="003C22B4">
      <w:pPr>
        <w:spacing w:after="75"/>
        <w:ind w:firstLine="240"/>
        <w:jc w:val="both"/>
      </w:pPr>
      <w:bookmarkStart w:id="222" w:name="186"/>
      <w:bookmarkEnd w:id="221"/>
      <w:r>
        <w:rPr>
          <w:rFonts w:ascii="Arial" w:hAnsi="Arial"/>
          <w:color w:val="000000"/>
          <w:sz w:val="18"/>
        </w:rPr>
        <w:t xml:space="preserve">14. Лісорубний або лісовий квиток може бути анульований за рішенням органів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>, власників лісів або постійних лісокористувачів, які видали квиток, відповідно до закону</w:t>
      </w:r>
      <w:r>
        <w:rPr>
          <w:rFonts w:ascii="Arial" w:hAnsi="Arial"/>
          <w:color w:val="293A55"/>
          <w:sz w:val="18"/>
        </w:rPr>
        <w:t>, а також у випадках, передбачених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дозвіль</w:t>
      </w:r>
      <w:r>
        <w:rPr>
          <w:rFonts w:ascii="Arial" w:hAnsi="Arial"/>
          <w:color w:val="293A55"/>
          <w:sz w:val="18"/>
        </w:rPr>
        <w:t>ну систему у сфері господарської діяльності"</w:t>
      </w:r>
      <w:r>
        <w:rPr>
          <w:rFonts w:ascii="Arial" w:hAnsi="Arial"/>
          <w:color w:val="000000"/>
          <w:sz w:val="18"/>
        </w:rPr>
        <w:t>.</w:t>
      </w:r>
    </w:p>
    <w:p w:rsidR="000F41CD" w:rsidRDefault="003C22B4">
      <w:pPr>
        <w:spacing w:after="75"/>
        <w:ind w:firstLine="240"/>
        <w:jc w:val="right"/>
      </w:pPr>
      <w:bookmarkStart w:id="223" w:name="312"/>
      <w:bookmarkEnd w:id="222"/>
      <w:r>
        <w:rPr>
          <w:rFonts w:ascii="Arial" w:hAnsi="Arial"/>
          <w:color w:val="293A55"/>
          <w:sz w:val="18"/>
        </w:rPr>
        <w:t>(пункт 14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>від 16.12.2015 р. N 1173)</w:t>
      </w:r>
    </w:p>
    <w:p w:rsidR="000F41CD" w:rsidRDefault="003C22B4">
      <w:pPr>
        <w:spacing w:after="75"/>
        <w:ind w:firstLine="240"/>
        <w:jc w:val="both"/>
      </w:pPr>
      <w:bookmarkStart w:id="224" w:name="187"/>
      <w:bookmarkEnd w:id="223"/>
      <w:r>
        <w:rPr>
          <w:rFonts w:ascii="Arial" w:hAnsi="Arial"/>
          <w:color w:val="293A55"/>
          <w:sz w:val="18"/>
        </w:rPr>
        <w:t>15. Пункт 15 виключено</w:t>
      </w:r>
    </w:p>
    <w:p w:rsidR="000F41CD" w:rsidRDefault="003C22B4">
      <w:pPr>
        <w:spacing w:after="75"/>
        <w:ind w:firstLine="240"/>
        <w:jc w:val="right"/>
      </w:pPr>
      <w:bookmarkStart w:id="225" w:name="323"/>
      <w:bookmarkEnd w:id="224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25.12.2013 р. N 955)</w:t>
      </w:r>
    </w:p>
    <w:p w:rsidR="000F41CD" w:rsidRDefault="003C22B4">
      <w:pPr>
        <w:spacing w:after="75"/>
        <w:ind w:firstLine="240"/>
        <w:jc w:val="both"/>
      </w:pPr>
      <w:bookmarkStart w:id="226" w:name="188"/>
      <w:bookmarkEnd w:id="225"/>
      <w:r>
        <w:rPr>
          <w:rFonts w:ascii="Arial" w:hAnsi="Arial"/>
          <w:color w:val="000000"/>
          <w:sz w:val="18"/>
        </w:rPr>
        <w:t>16. Строк зберігання виданого лісорубного або лісового квитка - 10 років.</w:t>
      </w:r>
    </w:p>
    <w:p w:rsidR="000F41CD" w:rsidRDefault="003C22B4">
      <w:pPr>
        <w:spacing w:after="75"/>
        <w:ind w:firstLine="240"/>
        <w:jc w:val="both"/>
      </w:pPr>
      <w:bookmarkStart w:id="227" w:name="189"/>
      <w:bookmarkEnd w:id="226"/>
      <w:r>
        <w:rPr>
          <w:rFonts w:ascii="Arial" w:hAnsi="Arial"/>
          <w:color w:val="000000"/>
          <w:sz w:val="18"/>
        </w:rPr>
        <w:t xml:space="preserve">17. </w:t>
      </w:r>
      <w:r>
        <w:rPr>
          <w:rFonts w:ascii="Arial" w:hAnsi="Arial"/>
          <w:color w:val="293A55"/>
          <w:sz w:val="18"/>
        </w:rPr>
        <w:t>Правила обліку, зберігання, заповнення, видачі бланків лісорубного або лісового квитка затверджує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 поданням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>, погодженим з Мінфіном.</w:t>
      </w:r>
    </w:p>
    <w:p w:rsidR="000F41CD" w:rsidRDefault="003C22B4">
      <w:pPr>
        <w:spacing w:after="75"/>
        <w:ind w:firstLine="240"/>
        <w:jc w:val="right"/>
      </w:pPr>
      <w:bookmarkStart w:id="228" w:name="314"/>
      <w:bookmarkEnd w:id="227"/>
      <w:r>
        <w:rPr>
          <w:rFonts w:ascii="Arial" w:hAnsi="Arial"/>
          <w:color w:val="293A55"/>
          <w:sz w:val="18"/>
        </w:rPr>
        <w:t>(пункт 17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>від 04.12.2019 р. N 1065,</w:t>
      </w:r>
      <w:r>
        <w:br/>
      </w:r>
      <w:r>
        <w:rPr>
          <w:rFonts w:ascii="Arial" w:hAnsi="Arial"/>
          <w:color w:val="293A55"/>
          <w:sz w:val="18"/>
        </w:rPr>
        <w:t>від 09.09.2020 р. N 826)</w:t>
      </w:r>
    </w:p>
    <w:p w:rsidR="000F41CD" w:rsidRDefault="003C22B4">
      <w:pPr>
        <w:spacing w:after="75"/>
        <w:ind w:firstLine="240"/>
        <w:jc w:val="both"/>
      </w:pPr>
      <w:bookmarkStart w:id="229" w:name="190"/>
      <w:bookmarkEnd w:id="228"/>
      <w:r>
        <w:rPr>
          <w:rFonts w:ascii="Arial" w:hAnsi="Arial"/>
          <w:color w:val="000000"/>
          <w:sz w:val="18"/>
        </w:rPr>
        <w:t xml:space="preserve"> </w:t>
      </w:r>
    </w:p>
    <w:p w:rsidR="000F41CD" w:rsidRDefault="003C22B4">
      <w:pPr>
        <w:spacing w:after="75"/>
        <w:ind w:firstLine="240"/>
        <w:jc w:val="right"/>
      </w:pPr>
      <w:bookmarkStart w:id="230" w:name="191"/>
      <w:bookmarkEnd w:id="229"/>
      <w:r>
        <w:rPr>
          <w:rFonts w:ascii="Arial" w:hAnsi="Arial"/>
          <w:color w:val="000000"/>
          <w:sz w:val="18"/>
        </w:rPr>
        <w:t>Додаток 1</w:t>
      </w:r>
      <w:r>
        <w:br/>
      </w:r>
      <w:r>
        <w:rPr>
          <w:rFonts w:ascii="Arial" w:hAnsi="Arial"/>
          <w:color w:val="000000"/>
          <w:sz w:val="18"/>
        </w:rPr>
        <w:t xml:space="preserve">до Порядку </w:t>
      </w:r>
    </w:p>
    <w:p w:rsidR="000F41CD" w:rsidRDefault="003C22B4">
      <w:pPr>
        <w:spacing w:after="75"/>
        <w:ind w:firstLine="240"/>
      </w:pPr>
      <w:bookmarkStart w:id="231" w:name="192"/>
      <w:bookmarkEnd w:id="230"/>
      <w:r>
        <w:rPr>
          <w:rFonts w:ascii="Arial" w:hAnsi="Arial"/>
          <w:color w:val="000000"/>
          <w:sz w:val="18"/>
        </w:rPr>
        <w:t>Серія ________________</w:t>
      </w:r>
      <w:r>
        <w:br/>
      </w:r>
      <w:r>
        <w:rPr>
          <w:rFonts w:ascii="Arial" w:hAnsi="Arial"/>
          <w:color w:val="000000"/>
          <w:sz w:val="18"/>
        </w:rPr>
        <w:t>N</w:t>
      </w:r>
    </w:p>
    <w:p w:rsidR="000F41CD" w:rsidRDefault="003C22B4">
      <w:pPr>
        <w:spacing w:after="75"/>
        <w:jc w:val="center"/>
      </w:pPr>
      <w:bookmarkStart w:id="232" w:name="193"/>
      <w:bookmarkEnd w:id="231"/>
      <w:r>
        <w:rPr>
          <w:rFonts w:ascii="Arial" w:hAnsi="Arial"/>
          <w:color w:val="000000"/>
          <w:sz w:val="18"/>
        </w:rPr>
        <w:t>ДЕРЖАВНИ</w:t>
      </w:r>
      <w:r>
        <w:rPr>
          <w:rFonts w:ascii="Arial" w:hAnsi="Arial"/>
          <w:color w:val="000000"/>
          <w:sz w:val="18"/>
        </w:rPr>
        <w:t>Й ГЕРБ УКРАЇНИ</w:t>
      </w:r>
    </w:p>
    <w:p w:rsidR="000F41CD" w:rsidRDefault="003C22B4">
      <w:pPr>
        <w:pStyle w:val="3"/>
        <w:spacing w:after="225"/>
        <w:jc w:val="center"/>
      </w:pPr>
      <w:bookmarkStart w:id="233" w:name="194"/>
      <w:bookmarkEnd w:id="232"/>
      <w:r>
        <w:rPr>
          <w:rFonts w:ascii="Arial" w:hAnsi="Arial"/>
          <w:color w:val="000000"/>
          <w:sz w:val="26"/>
        </w:rPr>
        <w:t>ЛІСОРУБНИЙ КВИТОК</w:t>
      </w:r>
    </w:p>
    <w:p w:rsidR="000F41CD" w:rsidRDefault="003C22B4">
      <w:pPr>
        <w:spacing w:after="75"/>
        <w:jc w:val="center"/>
      </w:pPr>
      <w:bookmarkStart w:id="234" w:name="195"/>
      <w:bookmarkEnd w:id="233"/>
      <w:r>
        <w:rPr>
          <w:rFonts w:ascii="Arial" w:hAnsi="Arial"/>
          <w:color w:val="000000"/>
          <w:sz w:val="18"/>
        </w:rPr>
        <w:t>"___" ____________ 20__ р.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746"/>
        <w:gridCol w:w="497"/>
        <w:gridCol w:w="483"/>
        <w:gridCol w:w="438"/>
        <w:gridCol w:w="456"/>
        <w:gridCol w:w="455"/>
        <w:gridCol w:w="452"/>
        <w:gridCol w:w="466"/>
        <w:gridCol w:w="362"/>
        <w:gridCol w:w="494"/>
        <w:gridCol w:w="540"/>
        <w:gridCol w:w="413"/>
        <w:gridCol w:w="389"/>
        <w:gridCol w:w="396"/>
        <w:gridCol w:w="362"/>
        <w:gridCol w:w="494"/>
        <w:gridCol w:w="413"/>
        <w:gridCol w:w="389"/>
        <w:gridCol w:w="396"/>
        <w:gridCol w:w="579"/>
        <w:gridCol w:w="23"/>
      </w:tblGrid>
      <w:tr w:rsidR="000F41CD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20"/>
            <w:vAlign w:val="center"/>
          </w:tcPr>
          <w:p w:rsidR="000F41CD" w:rsidRDefault="003C22B4">
            <w:pPr>
              <w:spacing w:after="75"/>
            </w:pPr>
            <w:bookmarkStart w:id="235" w:name="196"/>
            <w:bookmarkEnd w:id="234"/>
            <w:r>
              <w:rPr>
                <w:rFonts w:ascii="Arial" w:hAnsi="Arial"/>
                <w:color w:val="000000"/>
                <w:sz w:val="15"/>
              </w:rPr>
              <w:t>Область __________________________ Власник лісів або постійний лісокористувач 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Лісництво __________________________________ Система рубок 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Вид, спосіб рубки </w:t>
            </w:r>
            <w:r>
              <w:rPr>
                <w:rFonts w:ascii="Arial" w:hAnsi="Arial"/>
                <w:color w:val="000000"/>
                <w:sz w:val="15"/>
              </w:rPr>
              <w:t>__________________________________ Спосіб обліку 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На підставі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                                                 (наказ про затвердження розрахункової лісосіки, дата і номер,</w:t>
            </w:r>
          </w:p>
          <w:p w:rsidR="000F41CD" w:rsidRDefault="003C22B4">
            <w:pPr>
              <w:spacing w:after="75"/>
            </w:pPr>
            <w:bookmarkStart w:id="236" w:name="315"/>
            <w:bookmarkEnd w:id="235"/>
            <w:r>
              <w:rPr>
                <w:rFonts w:ascii="Arial" w:hAnsi="Arial"/>
                <w:color w:val="000000"/>
                <w:sz w:val="15"/>
              </w:rPr>
              <w:t>_________________________</w:t>
            </w:r>
            <w:r>
              <w:rPr>
                <w:rFonts w:ascii="Arial" w:hAns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акт обстеження, приписи тощо)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дозволяється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(найменування лісокористувача)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рубати в рахунок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(назва заходу)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Лісотаксовий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пояс _____________________________ </w:t>
            </w:r>
            <w:r>
              <w:rPr>
                <w:rFonts w:ascii="Arial" w:hAnsi="Arial"/>
                <w:color w:val="000000"/>
                <w:sz w:val="15"/>
              </w:rPr>
              <w:t xml:space="preserve">Розряд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такс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 </w:t>
            </w:r>
          </w:p>
        </w:tc>
        <w:bookmarkEnd w:id="236"/>
      </w:tr>
      <w:tr w:rsidR="000F41CD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4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37" w:name="197"/>
            <w:r>
              <w:rPr>
                <w:rFonts w:ascii="Arial" w:hAnsi="Arial"/>
                <w:color w:val="000000"/>
                <w:sz w:val="15"/>
              </w:rPr>
              <w:lastRenderedPageBreak/>
              <w:t>Категорія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лісів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38" w:name="198"/>
            <w:bookmarkEnd w:id="237"/>
            <w:r>
              <w:rPr>
                <w:rFonts w:ascii="Arial" w:hAnsi="Arial"/>
                <w:color w:val="000000"/>
                <w:sz w:val="15"/>
              </w:rPr>
              <w:t xml:space="preserve">Номер кварталу </w:t>
            </w:r>
          </w:p>
        </w:tc>
        <w:tc>
          <w:tcPr>
            <w:tcW w:w="4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39" w:name="199"/>
            <w:bookmarkEnd w:id="238"/>
            <w:r>
              <w:rPr>
                <w:rFonts w:ascii="Arial" w:hAnsi="Arial"/>
                <w:color w:val="000000"/>
                <w:sz w:val="15"/>
              </w:rPr>
              <w:t xml:space="preserve">Номер виділу, ділянки </w:t>
            </w:r>
          </w:p>
        </w:tc>
        <w:tc>
          <w:tcPr>
            <w:tcW w:w="4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40" w:name="200"/>
            <w:bookmarkEnd w:id="239"/>
            <w:r>
              <w:rPr>
                <w:rFonts w:ascii="Arial" w:hAnsi="Arial"/>
                <w:color w:val="000000"/>
                <w:sz w:val="15"/>
              </w:rPr>
              <w:t xml:space="preserve">Площа ділянки, гектарів </w:t>
            </w:r>
          </w:p>
        </w:tc>
        <w:tc>
          <w:tcPr>
            <w:tcW w:w="4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41" w:name="201"/>
            <w:bookmarkEnd w:id="240"/>
            <w:proofErr w:type="spellStart"/>
            <w:r>
              <w:rPr>
                <w:rFonts w:ascii="Arial" w:hAnsi="Arial"/>
                <w:color w:val="000000"/>
                <w:sz w:val="15"/>
              </w:rPr>
              <w:t>Госпо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дарство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42" w:name="202"/>
            <w:bookmarkEnd w:id="241"/>
            <w:r>
              <w:rPr>
                <w:rFonts w:ascii="Arial" w:hAnsi="Arial"/>
                <w:color w:val="000000"/>
                <w:sz w:val="15"/>
              </w:rPr>
              <w:t xml:space="preserve">Забезпечення збереження підросту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43" w:name="203"/>
            <w:bookmarkEnd w:id="242"/>
            <w:r>
              <w:rPr>
                <w:rFonts w:ascii="Arial" w:hAnsi="Arial"/>
                <w:color w:val="000000"/>
                <w:sz w:val="15"/>
              </w:rPr>
              <w:t xml:space="preserve">Маса деревини, куб. метрів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44" w:name="204"/>
            <w:bookmarkEnd w:id="243"/>
            <w:r>
              <w:rPr>
                <w:rFonts w:ascii="Arial" w:hAnsi="Arial"/>
                <w:color w:val="000000"/>
                <w:sz w:val="15"/>
              </w:rPr>
              <w:t xml:space="preserve">Нормативна вартість, гривень </w:t>
            </w:r>
          </w:p>
        </w:tc>
        <w:tc>
          <w:tcPr>
            <w:tcW w:w="1386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45" w:name="205"/>
            <w:bookmarkEnd w:id="244"/>
            <w:r>
              <w:rPr>
                <w:rFonts w:ascii="Arial" w:hAnsi="Arial"/>
                <w:color w:val="000000"/>
                <w:sz w:val="15"/>
              </w:rPr>
              <w:t xml:space="preserve">Належить сплатити з урахуванням індексації (знижки), гривень </w:t>
            </w:r>
          </w:p>
        </w:tc>
        <w:bookmarkEnd w:id="245"/>
      </w:tr>
      <w:tr w:rsidR="000F41CD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F41CD" w:rsidRDefault="000F41CD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F41CD" w:rsidRDefault="000F41CD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F41CD" w:rsidRDefault="000F41CD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F41CD" w:rsidRDefault="000F41CD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F41CD" w:rsidRDefault="000F41CD"/>
        </w:tc>
        <w:tc>
          <w:tcPr>
            <w:tcW w:w="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46" w:name="206"/>
            <w:r>
              <w:rPr>
                <w:rFonts w:ascii="Arial" w:hAnsi="Arial"/>
                <w:color w:val="000000"/>
                <w:sz w:val="15"/>
              </w:rPr>
              <w:t xml:space="preserve">на площі, гектарів </w:t>
            </w:r>
          </w:p>
        </w:tc>
        <w:tc>
          <w:tcPr>
            <w:tcW w:w="8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47" w:name="207"/>
            <w:bookmarkEnd w:id="246"/>
            <w:r>
              <w:rPr>
                <w:rFonts w:ascii="Arial" w:hAnsi="Arial"/>
                <w:color w:val="000000"/>
                <w:sz w:val="15"/>
              </w:rPr>
              <w:t xml:space="preserve">кількість тис. штук на 1 гектар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48" w:name="208"/>
            <w:bookmarkEnd w:id="247"/>
            <w:r>
              <w:rPr>
                <w:rFonts w:ascii="Arial" w:hAnsi="Arial"/>
                <w:color w:val="000000"/>
                <w:sz w:val="15"/>
              </w:rPr>
              <w:t>діло-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49" w:name="209"/>
            <w:bookmarkEnd w:id="248"/>
            <w:r>
              <w:rPr>
                <w:rFonts w:ascii="Arial" w:hAnsi="Arial"/>
                <w:color w:val="000000"/>
                <w:sz w:val="15"/>
              </w:rPr>
              <w:t xml:space="preserve">дров'яної </w:t>
            </w:r>
          </w:p>
        </w:tc>
        <w:tc>
          <w:tcPr>
            <w:tcW w:w="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50" w:name="210"/>
            <w:bookmarkEnd w:id="249"/>
            <w:r>
              <w:rPr>
                <w:rFonts w:ascii="Arial" w:hAnsi="Arial"/>
                <w:color w:val="000000"/>
                <w:sz w:val="15"/>
              </w:rPr>
              <w:t xml:space="preserve">разом ліквідної стовбурної </w:t>
            </w:r>
          </w:p>
        </w:tc>
        <w:tc>
          <w:tcPr>
            <w:tcW w:w="2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51" w:name="211"/>
            <w:bookmarkEnd w:id="250"/>
            <w:proofErr w:type="spellStart"/>
            <w:r>
              <w:rPr>
                <w:rFonts w:ascii="Arial" w:hAnsi="Arial"/>
                <w:color w:val="000000"/>
                <w:sz w:val="15"/>
              </w:rPr>
              <w:t>ліквіду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із крони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52" w:name="212"/>
            <w:bookmarkEnd w:id="251"/>
            <w:proofErr w:type="spellStart"/>
            <w:r>
              <w:rPr>
                <w:rFonts w:ascii="Arial" w:hAnsi="Arial"/>
                <w:color w:val="000000"/>
                <w:sz w:val="15"/>
              </w:rPr>
              <w:t>хво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росту і сучків </w:t>
            </w:r>
          </w:p>
        </w:tc>
        <w:tc>
          <w:tcPr>
            <w:tcW w:w="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53" w:name="213"/>
            <w:bookmarkEnd w:id="252"/>
            <w:r>
              <w:rPr>
                <w:rFonts w:ascii="Arial" w:hAnsi="Arial"/>
                <w:color w:val="000000"/>
                <w:sz w:val="15"/>
              </w:rPr>
              <w:t xml:space="preserve">разом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54" w:name="214"/>
            <w:bookmarkEnd w:id="253"/>
            <w:r>
              <w:rPr>
                <w:rFonts w:ascii="Arial" w:hAnsi="Arial"/>
                <w:color w:val="000000"/>
                <w:sz w:val="15"/>
              </w:rPr>
              <w:t>діло-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55" w:name="215"/>
            <w:bookmarkEnd w:id="254"/>
            <w:r>
              <w:rPr>
                <w:rFonts w:ascii="Arial" w:hAnsi="Arial"/>
                <w:color w:val="000000"/>
                <w:sz w:val="15"/>
              </w:rPr>
              <w:t xml:space="preserve">дров'яної </w:t>
            </w:r>
          </w:p>
        </w:tc>
        <w:tc>
          <w:tcPr>
            <w:tcW w:w="2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56" w:name="216"/>
            <w:bookmarkEnd w:id="255"/>
            <w:proofErr w:type="spellStart"/>
            <w:r>
              <w:rPr>
                <w:rFonts w:ascii="Arial" w:hAnsi="Arial"/>
                <w:color w:val="000000"/>
                <w:sz w:val="15"/>
              </w:rPr>
              <w:t>ліквіду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із крони </w:t>
            </w:r>
          </w:p>
        </w:tc>
        <w:tc>
          <w:tcPr>
            <w:tcW w:w="4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57" w:name="217"/>
            <w:bookmarkEnd w:id="256"/>
            <w:proofErr w:type="spellStart"/>
            <w:r>
              <w:rPr>
                <w:rFonts w:ascii="Arial" w:hAnsi="Arial"/>
                <w:color w:val="000000"/>
                <w:sz w:val="15"/>
              </w:rPr>
              <w:t>хво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росту і сучків </w:t>
            </w:r>
          </w:p>
        </w:tc>
        <w:tc>
          <w:tcPr>
            <w:tcW w:w="12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58" w:name="218"/>
            <w:bookmarkEnd w:id="257"/>
            <w:r>
              <w:rPr>
                <w:rFonts w:ascii="Arial" w:hAnsi="Arial"/>
                <w:color w:val="000000"/>
                <w:sz w:val="15"/>
              </w:rPr>
              <w:t xml:space="preserve">разом </w:t>
            </w:r>
          </w:p>
        </w:tc>
        <w:bookmarkEnd w:id="258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F41CD" w:rsidRDefault="000F41CD"/>
        </w:tc>
      </w:tr>
      <w:tr w:rsidR="000F41CD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20"/>
            <w:vAlign w:val="center"/>
          </w:tcPr>
          <w:p w:rsidR="000F41CD" w:rsidRDefault="003C22B4">
            <w:pPr>
              <w:spacing w:after="75"/>
              <w:jc w:val="both"/>
            </w:pPr>
            <w:bookmarkStart w:id="259" w:name="219"/>
            <w:r>
              <w:rPr>
                <w:rFonts w:ascii="Arial" w:hAnsi="Arial"/>
                <w:color w:val="000000"/>
                <w:sz w:val="15"/>
              </w:rPr>
              <w:t>___________________</w:t>
            </w:r>
          </w:p>
          <w:p w:rsidR="000F41CD" w:rsidRDefault="003C22B4">
            <w:pPr>
              <w:spacing w:after="75"/>
              <w:jc w:val="both"/>
            </w:pPr>
            <w:bookmarkStart w:id="260" w:name="220"/>
            <w:bookmarkEnd w:id="259"/>
            <w:r>
              <w:rPr>
                <w:rFonts w:ascii="Arial" w:hAnsi="Arial"/>
                <w:color w:val="000000"/>
                <w:sz w:val="15"/>
              </w:rPr>
              <w:t>Усього</w:t>
            </w:r>
          </w:p>
          <w:p w:rsidR="000F41CD" w:rsidRDefault="003C22B4">
            <w:pPr>
              <w:spacing w:after="75"/>
              <w:jc w:val="both"/>
            </w:pPr>
            <w:bookmarkStart w:id="261" w:name="221"/>
            <w:bookmarkEnd w:id="260"/>
            <w:r>
              <w:rPr>
                <w:rFonts w:ascii="Arial" w:hAnsi="Arial"/>
                <w:color w:val="000000"/>
                <w:sz w:val="15"/>
              </w:rPr>
              <w:t>Підстава для індексації (знижки) __________________________________</w:t>
            </w:r>
          </w:p>
          <w:p w:rsidR="000F41CD" w:rsidRDefault="003C22B4">
            <w:pPr>
              <w:spacing w:after="75"/>
              <w:jc w:val="both"/>
            </w:pPr>
            <w:bookmarkStart w:id="262" w:name="222"/>
            <w:bookmarkEnd w:id="261"/>
            <w:r>
              <w:rPr>
                <w:rFonts w:ascii="Arial" w:hAnsi="Arial"/>
                <w:color w:val="000000"/>
                <w:sz w:val="15"/>
              </w:rPr>
              <w:t>Строк внесення плати за деревину, що відпускається __________________________________</w:t>
            </w:r>
          </w:p>
          <w:p w:rsidR="000F41CD" w:rsidRDefault="003C22B4">
            <w:pPr>
              <w:spacing w:after="75"/>
            </w:pPr>
            <w:bookmarkStart w:id="263" w:name="223"/>
            <w:bookmarkEnd w:id="262"/>
            <w:r>
              <w:rPr>
                <w:rFonts w:ascii="Arial" w:hAnsi="Arial"/>
                <w:color w:val="000000"/>
                <w:sz w:val="15"/>
              </w:rPr>
              <w:t xml:space="preserve">Вирубуванню не підлягають </w:t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0F41CD" w:rsidRDefault="003C22B4">
            <w:pPr>
              <w:spacing w:after="75"/>
              <w:jc w:val="both"/>
            </w:pPr>
            <w:bookmarkStart w:id="264" w:name="224"/>
            <w:bookmarkEnd w:id="263"/>
            <w:r>
              <w:rPr>
                <w:rFonts w:ascii="Arial" w:hAnsi="Arial"/>
                <w:color w:val="000000"/>
                <w:sz w:val="15"/>
              </w:rPr>
              <w:t>Строк закінчення заготівлі "___" ____________ 20__ р.</w:t>
            </w:r>
          </w:p>
          <w:p w:rsidR="000F41CD" w:rsidRDefault="003C22B4">
            <w:pPr>
              <w:spacing w:after="75"/>
            </w:pPr>
            <w:bookmarkStart w:id="265" w:name="225"/>
            <w:bookmarkEnd w:id="264"/>
            <w:r>
              <w:rPr>
                <w:rFonts w:ascii="Arial" w:hAnsi="Arial"/>
                <w:color w:val="000000"/>
                <w:sz w:val="15"/>
              </w:rPr>
              <w:t>Вивезення дозволяється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0F41CD" w:rsidRDefault="003C22B4">
            <w:pPr>
              <w:spacing w:after="75"/>
              <w:jc w:val="both"/>
            </w:pPr>
            <w:bookmarkStart w:id="266" w:name="226"/>
            <w:bookmarkEnd w:id="265"/>
            <w:r>
              <w:rPr>
                <w:rFonts w:ascii="Arial" w:hAnsi="Arial"/>
                <w:color w:val="000000"/>
                <w:sz w:val="15"/>
              </w:rPr>
              <w:t>Строк закінчення вивезення "___" ______</w:t>
            </w:r>
            <w:r>
              <w:rPr>
                <w:rFonts w:ascii="Arial" w:hAnsi="Arial"/>
                <w:color w:val="000000"/>
                <w:sz w:val="15"/>
              </w:rPr>
              <w:t>_____ 20__ р.</w:t>
            </w:r>
          </w:p>
          <w:p w:rsidR="000F41CD" w:rsidRDefault="003C22B4">
            <w:pPr>
              <w:spacing w:after="75"/>
            </w:pPr>
            <w:bookmarkStart w:id="267" w:name="227"/>
            <w:bookmarkEnd w:id="266"/>
            <w:r>
              <w:rPr>
                <w:rFonts w:ascii="Arial" w:hAnsi="Arial"/>
                <w:color w:val="000000"/>
                <w:sz w:val="15"/>
              </w:rPr>
              <w:t>Умови зберігання деревини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0F41CD" w:rsidRDefault="003C22B4">
            <w:pPr>
              <w:spacing w:after="75"/>
            </w:pPr>
            <w:bookmarkStart w:id="268" w:name="228"/>
            <w:bookmarkEnd w:id="267"/>
            <w:r>
              <w:rPr>
                <w:rFonts w:ascii="Arial" w:hAnsi="Arial"/>
                <w:color w:val="000000"/>
                <w:sz w:val="15"/>
              </w:rPr>
              <w:t>Спосіб очищення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0F41CD" w:rsidRDefault="003C22B4">
            <w:pPr>
              <w:spacing w:after="75"/>
              <w:jc w:val="both"/>
            </w:pPr>
            <w:bookmarkStart w:id="269" w:name="229"/>
            <w:bookmarkEnd w:id="268"/>
            <w:r>
              <w:rPr>
                <w:rFonts w:ascii="Arial" w:hAnsi="Arial"/>
                <w:color w:val="000000"/>
                <w:sz w:val="15"/>
              </w:rPr>
              <w:t>Розробка лісосік проводиться згідно із технологічними картам</w:t>
            </w:r>
            <w:r>
              <w:rPr>
                <w:rFonts w:ascii="Arial" w:hAnsi="Arial"/>
                <w:color w:val="000000"/>
                <w:sz w:val="15"/>
              </w:rPr>
              <w:t>и.</w:t>
            </w:r>
          </w:p>
          <w:p w:rsidR="000F41CD" w:rsidRDefault="003C22B4">
            <w:pPr>
              <w:spacing w:after="75"/>
            </w:pPr>
            <w:bookmarkStart w:id="270" w:name="230"/>
            <w:bookmarkEnd w:id="269"/>
            <w:r>
              <w:rPr>
                <w:rFonts w:ascii="Arial" w:hAnsi="Arial"/>
                <w:color w:val="000000"/>
                <w:sz w:val="15"/>
              </w:rPr>
              <w:t>Особливі умови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tbl>
            <w:tblPr>
              <w:tblW w:w="0" w:type="auto"/>
              <w:tblCellSpacing w:w="0" w:type="auto"/>
              <w:tblBorders>
                <w:top w:val="single" w:sz="8" w:space="0" w:color="E5E2FF"/>
              </w:tblBorders>
              <w:tblLook w:val="04A0" w:firstRow="1" w:lastRow="0" w:firstColumn="1" w:lastColumn="0" w:noHBand="0" w:noVBand="1"/>
            </w:tblPr>
            <w:tblGrid>
              <w:gridCol w:w="797"/>
              <w:gridCol w:w="2041"/>
              <w:gridCol w:w="2192"/>
              <w:gridCol w:w="1959"/>
              <w:gridCol w:w="2015"/>
            </w:tblGrid>
            <w:tr w:rsidR="000F41CD">
              <w:trPr>
                <w:trHeight w:val="30"/>
                <w:tblCellSpacing w:w="0" w:type="auto"/>
              </w:trPr>
              <w:tc>
                <w:tcPr>
                  <w:tcW w:w="869" w:type="dxa"/>
                  <w:vAlign w:val="center"/>
                </w:tcPr>
                <w:p w:rsidR="000F41CD" w:rsidRDefault="003C22B4">
                  <w:pPr>
                    <w:spacing w:after="75"/>
                  </w:pPr>
                  <w:bookmarkStart w:id="271" w:name="285"/>
                  <w:bookmarkEnd w:id="270"/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М. П. </w:t>
                  </w:r>
                </w:p>
              </w:tc>
              <w:tc>
                <w:tcPr>
                  <w:tcW w:w="2219" w:type="dxa"/>
                  <w:vAlign w:val="center"/>
                </w:tcPr>
                <w:p w:rsidR="000F41CD" w:rsidRDefault="003C22B4">
                  <w:pPr>
                    <w:spacing w:after="75"/>
                  </w:pPr>
                  <w:bookmarkStart w:id="272" w:name="286"/>
                  <w:bookmarkEnd w:id="271"/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Лісорубний квиток видав </w:t>
                  </w:r>
                </w:p>
              </w:tc>
              <w:tc>
                <w:tcPr>
                  <w:tcW w:w="2316" w:type="dxa"/>
                  <w:vAlign w:val="center"/>
                </w:tcPr>
                <w:p w:rsidR="000F41CD" w:rsidRDefault="003C22B4">
                  <w:pPr>
                    <w:spacing w:after="75"/>
                    <w:jc w:val="center"/>
                  </w:pPr>
                  <w:bookmarkStart w:id="273" w:name="287"/>
                  <w:bookmarkEnd w:id="272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(підпис) </w:t>
                  </w:r>
                </w:p>
              </w:tc>
              <w:tc>
                <w:tcPr>
                  <w:tcW w:w="2123" w:type="dxa"/>
                  <w:vAlign w:val="center"/>
                </w:tcPr>
                <w:p w:rsidR="000F41CD" w:rsidRDefault="003C22B4">
                  <w:pPr>
                    <w:spacing w:after="75"/>
                  </w:pPr>
                  <w:bookmarkStart w:id="274" w:name="288"/>
                  <w:bookmarkEnd w:id="273"/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Лісорубний квиток виписав </w:t>
                  </w:r>
                </w:p>
              </w:tc>
              <w:tc>
                <w:tcPr>
                  <w:tcW w:w="2123" w:type="dxa"/>
                  <w:vAlign w:val="center"/>
                </w:tcPr>
                <w:p w:rsidR="000F41CD" w:rsidRDefault="003C22B4">
                  <w:pPr>
                    <w:spacing w:after="75"/>
                    <w:jc w:val="center"/>
                  </w:pPr>
                  <w:bookmarkStart w:id="275" w:name="289"/>
                  <w:bookmarkEnd w:id="274"/>
                  <w:r>
                    <w:rPr>
                      <w:rFonts w:ascii="Arial" w:hAnsi="Arial"/>
                      <w:color w:val="000000"/>
                      <w:sz w:val="15"/>
                    </w:rPr>
                    <w:t>_____________</w:t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>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(підпис) </w:t>
                  </w:r>
                </w:p>
              </w:tc>
              <w:bookmarkEnd w:id="275"/>
            </w:tr>
          </w:tbl>
          <w:p w:rsidR="000F41CD" w:rsidRDefault="003C22B4">
            <w:r>
              <w:br/>
            </w:r>
          </w:p>
          <w:p w:rsidR="000F41CD" w:rsidRDefault="003C22B4">
            <w:pPr>
              <w:spacing w:after="75"/>
              <w:jc w:val="both"/>
            </w:pPr>
            <w:bookmarkStart w:id="276" w:name="232"/>
            <w:r>
              <w:rPr>
                <w:rFonts w:ascii="Arial" w:hAnsi="Arial"/>
                <w:color w:val="000000"/>
                <w:sz w:val="15"/>
              </w:rPr>
              <w:t>Лісокористувачі зобов'язані дотримуватися вимог Порядку спеціального використання лісових ресурсів.</w:t>
            </w:r>
          </w:p>
          <w:p w:rsidR="000F41CD" w:rsidRDefault="003C22B4">
            <w:pPr>
              <w:spacing w:after="75"/>
              <w:jc w:val="both"/>
            </w:pPr>
            <w:bookmarkStart w:id="277" w:name="233"/>
            <w:bookmarkEnd w:id="276"/>
            <w:r>
              <w:rPr>
                <w:rFonts w:ascii="Arial" w:hAnsi="Arial"/>
                <w:color w:val="000000"/>
                <w:sz w:val="15"/>
              </w:rPr>
              <w:t>За порушення Порядку спеціального використання лісових ресурсів заготівля деревини може бути припинена в установленому порядку.</w:t>
            </w:r>
          </w:p>
          <w:p w:rsidR="000F41CD" w:rsidRDefault="003C22B4">
            <w:pPr>
              <w:spacing w:after="75"/>
              <w:jc w:val="both"/>
            </w:pPr>
            <w:bookmarkStart w:id="278" w:name="234"/>
            <w:bookmarkEnd w:id="277"/>
            <w:r>
              <w:rPr>
                <w:rFonts w:ascii="Arial" w:hAnsi="Arial"/>
                <w:color w:val="000000"/>
                <w:sz w:val="15"/>
              </w:rPr>
              <w:t xml:space="preserve">З Порядком спеціального використання лісових ресурсів і </w:t>
            </w:r>
            <w:r>
              <w:rPr>
                <w:rFonts w:ascii="Arial" w:hAnsi="Arial"/>
                <w:color w:val="293A55"/>
                <w:sz w:val="15"/>
              </w:rPr>
              <w:t>Правилами пожежної безпеки</w:t>
            </w:r>
            <w:r>
              <w:rPr>
                <w:rFonts w:ascii="Arial" w:hAnsi="Arial"/>
                <w:color w:val="000000"/>
                <w:sz w:val="15"/>
              </w:rPr>
              <w:t xml:space="preserve"> ознайомлений.</w:t>
            </w:r>
          </w:p>
          <w:p w:rsidR="000F41CD" w:rsidRDefault="003C22B4">
            <w:pPr>
              <w:spacing w:after="75"/>
            </w:pPr>
            <w:bookmarkStart w:id="279" w:name="235"/>
            <w:bookmarkEnd w:id="278"/>
            <w:r>
              <w:rPr>
                <w:rFonts w:ascii="Arial" w:hAnsi="Arial"/>
                <w:color w:val="000000"/>
                <w:sz w:val="15"/>
              </w:rPr>
              <w:t>Лісокористувач 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(підпис) </w:t>
            </w:r>
          </w:p>
          <w:p w:rsidR="000F41CD" w:rsidRDefault="003C22B4">
            <w:pPr>
              <w:spacing w:after="75"/>
            </w:pPr>
            <w:bookmarkStart w:id="280" w:name="236"/>
            <w:bookmarkEnd w:id="279"/>
            <w:r>
              <w:rPr>
                <w:rFonts w:ascii="Arial" w:hAnsi="Arial"/>
                <w:color w:val="000000"/>
                <w:sz w:val="15"/>
              </w:rPr>
              <w:t>Відмітка про надання відстрочки на заготівлю та вивезенн</w:t>
            </w:r>
            <w:r>
              <w:rPr>
                <w:rFonts w:ascii="Arial" w:hAnsi="Arial"/>
                <w:color w:val="000000"/>
                <w:sz w:val="15"/>
              </w:rPr>
              <w:t>я деревини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0F41CD" w:rsidRDefault="003C22B4">
            <w:pPr>
              <w:spacing w:after="75"/>
              <w:jc w:val="both"/>
            </w:pPr>
            <w:bookmarkStart w:id="281" w:name="237"/>
            <w:bookmarkEnd w:id="280"/>
            <w:r>
              <w:rPr>
                <w:rFonts w:ascii="Arial" w:hAnsi="Arial"/>
                <w:color w:val="000000"/>
                <w:sz w:val="15"/>
              </w:rPr>
              <w:t>М. П.                                                                                                                Підпис ______________</w:t>
            </w:r>
          </w:p>
        </w:tc>
        <w:bookmarkEnd w:id="281"/>
      </w:tr>
    </w:tbl>
    <w:p w:rsidR="000F41CD" w:rsidRDefault="003C22B4">
      <w:pPr>
        <w:spacing w:after="75"/>
        <w:ind w:firstLine="240"/>
        <w:jc w:val="right"/>
      </w:pPr>
      <w:bookmarkStart w:id="282" w:name="318"/>
      <w:r>
        <w:rPr>
          <w:rFonts w:ascii="Arial" w:hAnsi="Arial"/>
          <w:color w:val="293A55"/>
          <w:sz w:val="18"/>
        </w:rPr>
        <w:lastRenderedPageBreak/>
        <w:t xml:space="preserve">(додаток 1 із змінами, внесеними </w:t>
      </w:r>
      <w:r>
        <w:rPr>
          <w:rFonts w:ascii="Arial" w:hAnsi="Arial"/>
          <w:color w:val="293A55"/>
          <w:sz w:val="18"/>
        </w:rPr>
        <w:t>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1364)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</w:p>
    <w:p w:rsidR="000F41CD" w:rsidRDefault="003C22B4">
      <w:pPr>
        <w:spacing w:after="75"/>
        <w:ind w:firstLine="240"/>
        <w:jc w:val="right"/>
      </w:pPr>
      <w:bookmarkStart w:id="283" w:name="244"/>
      <w:bookmarkEnd w:id="282"/>
      <w:r>
        <w:rPr>
          <w:rFonts w:ascii="Arial" w:hAnsi="Arial"/>
          <w:color w:val="000000"/>
          <w:sz w:val="18"/>
        </w:rPr>
        <w:t>Додаток 2</w:t>
      </w:r>
      <w:r>
        <w:br/>
      </w:r>
      <w:r>
        <w:rPr>
          <w:rFonts w:ascii="Arial" w:hAnsi="Arial"/>
          <w:color w:val="000000"/>
          <w:sz w:val="18"/>
        </w:rPr>
        <w:t xml:space="preserve">до Порядку </w:t>
      </w:r>
    </w:p>
    <w:p w:rsidR="000F41CD" w:rsidRDefault="003C22B4">
      <w:pPr>
        <w:spacing w:after="75"/>
        <w:ind w:firstLine="240"/>
      </w:pPr>
      <w:bookmarkStart w:id="284" w:name="245"/>
      <w:bookmarkEnd w:id="283"/>
      <w:r>
        <w:rPr>
          <w:rFonts w:ascii="Arial" w:hAnsi="Arial"/>
          <w:color w:val="000000"/>
          <w:sz w:val="18"/>
        </w:rPr>
        <w:t>Серія _______________</w:t>
      </w:r>
      <w:r>
        <w:br/>
      </w:r>
      <w:r>
        <w:rPr>
          <w:rFonts w:ascii="Arial" w:hAnsi="Arial"/>
          <w:color w:val="000000"/>
          <w:sz w:val="18"/>
        </w:rPr>
        <w:t>N</w:t>
      </w:r>
    </w:p>
    <w:p w:rsidR="000F41CD" w:rsidRDefault="003C22B4">
      <w:pPr>
        <w:pStyle w:val="3"/>
        <w:spacing w:after="225"/>
        <w:jc w:val="center"/>
      </w:pPr>
      <w:bookmarkStart w:id="285" w:name="246"/>
      <w:bookmarkEnd w:id="284"/>
      <w:r>
        <w:rPr>
          <w:rFonts w:ascii="Arial" w:hAnsi="Arial"/>
          <w:color w:val="000000"/>
          <w:sz w:val="26"/>
        </w:rPr>
        <w:t>ЛІСОВИЙ КВИТОК</w:t>
      </w:r>
    </w:p>
    <w:p w:rsidR="000F41CD" w:rsidRDefault="003C22B4">
      <w:pPr>
        <w:spacing w:after="75"/>
        <w:jc w:val="center"/>
      </w:pPr>
      <w:bookmarkStart w:id="286" w:name="247"/>
      <w:bookmarkEnd w:id="285"/>
      <w:r>
        <w:rPr>
          <w:rFonts w:ascii="Arial" w:hAnsi="Arial"/>
          <w:color w:val="000000"/>
          <w:sz w:val="18"/>
        </w:rPr>
        <w:t>"___" ____________ 20__ р.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271"/>
        <w:gridCol w:w="1185"/>
        <w:gridCol w:w="1166"/>
        <w:gridCol w:w="854"/>
        <w:gridCol w:w="1199"/>
        <w:gridCol w:w="1117"/>
        <w:gridCol w:w="1170"/>
        <w:gridCol w:w="1179"/>
        <w:gridCol w:w="102"/>
      </w:tblGrid>
      <w:tr w:rsidR="000F41CD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0F41CD" w:rsidRDefault="003C22B4">
            <w:pPr>
              <w:spacing w:after="75"/>
            </w:pPr>
            <w:bookmarkStart w:id="287" w:name="248"/>
            <w:bookmarkEnd w:id="286"/>
            <w:r>
              <w:rPr>
                <w:rFonts w:ascii="Arial" w:hAnsi="Arial"/>
                <w:color w:val="000000"/>
                <w:sz w:val="15"/>
              </w:rPr>
              <w:t>Область __________________________________ Район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Власник </w:t>
            </w:r>
            <w:r>
              <w:rPr>
                <w:rFonts w:ascii="Arial" w:hAnsi="Arial"/>
                <w:color w:val="000000"/>
                <w:sz w:val="15"/>
              </w:rPr>
              <w:t>лісів або постійний лісокористувач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Лісництво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На підставі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дозволяється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(найменування лісокористувача, його адреса)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здійснювати __________________________________ в обсягах: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(вид спеціального використання лісових ресурсів) </w:t>
            </w:r>
          </w:p>
        </w:tc>
        <w:bookmarkEnd w:id="287"/>
      </w:tr>
      <w:tr w:rsidR="000F41CD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3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88" w:name="249"/>
            <w:r>
              <w:rPr>
                <w:rFonts w:ascii="Arial" w:hAnsi="Arial"/>
                <w:color w:val="000000"/>
                <w:sz w:val="15"/>
              </w:rPr>
              <w:t xml:space="preserve">Категорія лісів </w:t>
            </w:r>
          </w:p>
        </w:tc>
        <w:tc>
          <w:tcPr>
            <w:tcW w:w="12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89" w:name="250"/>
            <w:bookmarkEnd w:id="288"/>
            <w:r>
              <w:rPr>
                <w:rFonts w:ascii="Arial" w:hAnsi="Arial"/>
                <w:color w:val="000000"/>
                <w:sz w:val="15"/>
              </w:rPr>
              <w:t xml:space="preserve">Номер кварталу </w:t>
            </w:r>
          </w:p>
        </w:tc>
        <w:tc>
          <w:tcPr>
            <w:tcW w:w="12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90" w:name="251"/>
            <w:bookmarkEnd w:id="289"/>
            <w:r>
              <w:rPr>
                <w:rFonts w:ascii="Arial" w:hAnsi="Arial"/>
                <w:color w:val="000000"/>
                <w:sz w:val="15"/>
              </w:rPr>
              <w:t xml:space="preserve">Номер виділу, ділянки </w:t>
            </w:r>
          </w:p>
        </w:tc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91" w:name="252"/>
            <w:bookmarkEnd w:id="290"/>
            <w:r>
              <w:rPr>
                <w:rFonts w:ascii="Arial" w:hAnsi="Arial"/>
                <w:color w:val="000000"/>
                <w:sz w:val="15"/>
              </w:rPr>
              <w:t xml:space="preserve">Площа, гектарів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92" w:name="253"/>
            <w:bookmarkEnd w:id="291"/>
            <w:r>
              <w:rPr>
                <w:rFonts w:ascii="Arial" w:hAnsi="Arial"/>
                <w:color w:val="000000"/>
                <w:sz w:val="15"/>
              </w:rPr>
              <w:t xml:space="preserve">Дозволений обсяг використання </w:t>
            </w:r>
          </w:p>
        </w:tc>
        <w:tc>
          <w:tcPr>
            <w:tcW w:w="125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93" w:name="254"/>
            <w:bookmarkEnd w:id="292"/>
            <w:r>
              <w:rPr>
                <w:rFonts w:ascii="Arial" w:hAnsi="Arial"/>
                <w:color w:val="000000"/>
                <w:sz w:val="15"/>
              </w:rPr>
              <w:t xml:space="preserve">Ціна одиниці виміру, гривень </w:t>
            </w:r>
          </w:p>
        </w:tc>
        <w:tc>
          <w:tcPr>
            <w:tcW w:w="1259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94" w:name="255"/>
            <w:bookmarkEnd w:id="293"/>
            <w:r>
              <w:rPr>
                <w:rFonts w:ascii="Arial" w:hAnsi="Arial"/>
                <w:color w:val="000000"/>
                <w:sz w:val="15"/>
              </w:rPr>
              <w:t xml:space="preserve">Загальна сума, гривень </w:t>
            </w:r>
          </w:p>
        </w:tc>
        <w:bookmarkEnd w:id="294"/>
      </w:tr>
      <w:tr w:rsidR="000F41CD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F41CD" w:rsidRDefault="000F41CD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F41CD" w:rsidRDefault="000F41CD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F41CD" w:rsidRDefault="000F41CD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F41CD" w:rsidRDefault="000F41CD"/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95" w:name="256"/>
            <w:r>
              <w:rPr>
                <w:rFonts w:ascii="Arial" w:hAnsi="Arial"/>
                <w:color w:val="000000"/>
                <w:sz w:val="15"/>
              </w:rPr>
              <w:t xml:space="preserve">одиниця виміру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41CD" w:rsidRDefault="003C22B4">
            <w:pPr>
              <w:spacing w:after="75"/>
              <w:jc w:val="center"/>
            </w:pPr>
            <w:bookmarkStart w:id="296" w:name="257"/>
            <w:bookmarkEnd w:id="295"/>
            <w:r>
              <w:rPr>
                <w:rFonts w:ascii="Arial" w:hAnsi="Arial"/>
                <w:color w:val="000000"/>
                <w:sz w:val="15"/>
              </w:rPr>
              <w:t xml:space="preserve">кількість </w:t>
            </w:r>
          </w:p>
        </w:tc>
        <w:bookmarkEnd w:id="29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F41CD" w:rsidRDefault="000F41CD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F41CD" w:rsidRDefault="000F41CD"/>
        </w:tc>
      </w:tr>
      <w:tr w:rsidR="000F41CD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0F41CD" w:rsidRDefault="003C22B4">
            <w:pPr>
              <w:spacing w:after="75"/>
              <w:jc w:val="both"/>
            </w:pPr>
            <w:bookmarkStart w:id="297" w:name="258"/>
            <w:r>
              <w:rPr>
                <w:rFonts w:ascii="Arial" w:hAnsi="Arial"/>
                <w:color w:val="000000"/>
                <w:sz w:val="15"/>
              </w:rPr>
              <w:t>____________</w:t>
            </w:r>
          </w:p>
          <w:p w:rsidR="000F41CD" w:rsidRDefault="003C22B4">
            <w:pPr>
              <w:spacing w:after="75"/>
              <w:jc w:val="both"/>
            </w:pPr>
            <w:bookmarkStart w:id="298" w:name="259"/>
            <w:bookmarkEnd w:id="297"/>
            <w:r>
              <w:rPr>
                <w:rFonts w:ascii="Arial" w:hAnsi="Arial"/>
                <w:color w:val="000000"/>
                <w:sz w:val="15"/>
              </w:rPr>
              <w:t>Усього</w:t>
            </w:r>
          </w:p>
          <w:p w:rsidR="000F41CD" w:rsidRDefault="003C22B4">
            <w:pPr>
              <w:spacing w:after="75"/>
              <w:jc w:val="both"/>
            </w:pPr>
            <w:bookmarkStart w:id="299" w:name="260"/>
            <w:bookmarkEnd w:id="298"/>
            <w:r>
              <w:rPr>
                <w:rFonts w:ascii="Arial" w:hAnsi="Arial"/>
                <w:color w:val="000000"/>
                <w:sz w:val="15"/>
              </w:rPr>
              <w:t>Строк внесення плати за використання лісових ресурсів __________________________________</w:t>
            </w:r>
          </w:p>
          <w:p w:rsidR="000F41CD" w:rsidRDefault="003C22B4">
            <w:pPr>
              <w:spacing w:after="75"/>
              <w:jc w:val="both"/>
            </w:pPr>
            <w:bookmarkStart w:id="300" w:name="261"/>
            <w:bookmarkEnd w:id="299"/>
            <w:r>
              <w:rPr>
                <w:rFonts w:ascii="Arial" w:hAnsi="Arial"/>
                <w:color w:val="000000"/>
                <w:sz w:val="15"/>
              </w:rPr>
              <w:t>Особливі умови __________________________________</w:t>
            </w:r>
          </w:p>
          <w:p w:rsidR="000F41CD" w:rsidRDefault="003C22B4">
            <w:pPr>
              <w:spacing w:after="75"/>
              <w:jc w:val="both"/>
            </w:pPr>
            <w:bookmarkStart w:id="301" w:name="262"/>
            <w:bookmarkEnd w:id="300"/>
            <w:r>
              <w:rPr>
                <w:rFonts w:ascii="Arial" w:hAnsi="Arial"/>
                <w:color w:val="000000"/>
                <w:sz w:val="15"/>
              </w:rPr>
              <w:t>Строк користування з "___" ____________ 20__ р. по "___" _____________ 20__ р.</w:t>
            </w:r>
          </w:p>
          <w:tbl>
            <w:tblPr>
              <w:tblW w:w="0" w:type="auto"/>
              <w:tblCellSpacing w:w="0" w:type="auto"/>
              <w:tblBorders>
                <w:top w:val="single" w:sz="8" w:space="0" w:color="E5E2FF"/>
              </w:tblBorders>
              <w:tblLook w:val="04A0" w:firstRow="1" w:lastRow="0" w:firstColumn="1" w:lastColumn="0" w:noHBand="0" w:noVBand="1"/>
            </w:tblPr>
            <w:tblGrid>
              <w:gridCol w:w="805"/>
              <w:gridCol w:w="1777"/>
              <w:gridCol w:w="2549"/>
              <w:gridCol w:w="1949"/>
              <w:gridCol w:w="1845"/>
            </w:tblGrid>
            <w:tr w:rsidR="000F41CD">
              <w:trPr>
                <w:trHeight w:val="30"/>
                <w:tblCellSpacing w:w="0" w:type="auto"/>
              </w:trPr>
              <w:tc>
                <w:tcPr>
                  <w:tcW w:w="876" w:type="dxa"/>
                  <w:vAlign w:val="center"/>
                </w:tcPr>
                <w:p w:rsidR="000F41CD" w:rsidRDefault="003C22B4">
                  <w:pPr>
                    <w:spacing w:after="75"/>
                  </w:pPr>
                  <w:bookmarkStart w:id="302" w:name="291"/>
                  <w:bookmarkEnd w:id="301"/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М. П. </w:t>
                  </w:r>
                </w:p>
              </w:tc>
              <w:tc>
                <w:tcPr>
                  <w:tcW w:w="1949" w:type="dxa"/>
                  <w:vAlign w:val="center"/>
                </w:tcPr>
                <w:p w:rsidR="000F41CD" w:rsidRDefault="003C22B4">
                  <w:pPr>
                    <w:spacing w:after="75"/>
                  </w:pPr>
                  <w:bookmarkStart w:id="303" w:name="292"/>
                  <w:bookmarkEnd w:id="302"/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Лісовий квиток видав </w:t>
                  </w:r>
                </w:p>
              </w:tc>
              <w:tc>
                <w:tcPr>
                  <w:tcW w:w="2730" w:type="dxa"/>
                  <w:vAlign w:val="center"/>
                </w:tcPr>
                <w:p w:rsidR="000F41CD" w:rsidRDefault="003C22B4">
                  <w:pPr>
                    <w:spacing w:after="75"/>
                    <w:jc w:val="center"/>
                  </w:pPr>
                  <w:bookmarkStart w:id="304" w:name="293"/>
                  <w:bookmarkEnd w:id="303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(підпис) </w:t>
                  </w:r>
                </w:p>
              </w:tc>
              <w:tc>
                <w:tcPr>
                  <w:tcW w:w="2145" w:type="dxa"/>
                  <w:vAlign w:val="center"/>
                </w:tcPr>
                <w:p w:rsidR="000F41CD" w:rsidRDefault="003C22B4">
                  <w:pPr>
                    <w:spacing w:after="75"/>
                  </w:pPr>
                  <w:bookmarkStart w:id="305" w:name="294"/>
                  <w:bookmarkEnd w:id="304"/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Лісовий квиток виписав </w:t>
                  </w:r>
                </w:p>
              </w:tc>
              <w:tc>
                <w:tcPr>
                  <w:tcW w:w="1950" w:type="dxa"/>
                  <w:vAlign w:val="center"/>
                </w:tcPr>
                <w:p w:rsidR="000F41CD" w:rsidRDefault="003C22B4">
                  <w:pPr>
                    <w:spacing w:after="75"/>
                    <w:jc w:val="center"/>
                  </w:pPr>
                  <w:bookmarkStart w:id="306" w:name="295"/>
                  <w:bookmarkEnd w:id="305"/>
                  <w:r>
                    <w:rPr>
                      <w:rFonts w:ascii="Arial" w:hAnsi="Arial"/>
                      <w:color w:val="000000"/>
                      <w:sz w:val="15"/>
                    </w:rPr>
                    <w:t>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(підпис) </w:t>
                  </w:r>
                </w:p>
              </w:tc>
              <w:bookmarkEnd w:id="306"/>
            </w:tr>
          </w:tbl>
          <w:p w:rsidR="000F41CD" w:rsidRDefault="003C22B4">
            <w:r>
              <w:br/>
            </w:r>
          </w:p>
          <w:p w:rsidR="000F41CD" w:rsidRDefault="003C22B4">
            <w:pPr>
              <w:spacing w:after="75"/>
              <w:jc w:val="both"/>
            </w:pPr>
            <w:bookmarkStart w:id="307" w:name="264"/>
            <w:r>
              <w:rPr>
                <w:rFonts w:ascii="Arial" w:hAnsi="Arial"/>
                <w:color w:val="000000"/>
                <w:sz w:val="15"/>
              </w:rPr>
              <w:t xml:space="preserve">З Правилами заготівлі другорядних лісових матеріалів і здійснення побічних лісових користувань, Правилами використання корисних властивостей лісів та </w:t>
            </w:r>
            <w:r>
              <w:rPr>
                <w:rFonts w:ascii="Arial" w:hAnsi="Arial"/>
                <w:color w:val="293A55"/>
                <w:sz w:val="15"/>
              </w:rPr>
              <w:t>Правилам</w:t>
            </w:r>
            <w:r>
              <w:rPr>
                <w:rFonts w:ascii="Arial" w:hAnsi="Arial"/>
                <w:color w:val="293A55"/>
                <w:sz w:val="15"/>
              </w:rPr>
              <w:t>и пожежної безпеки в лісах</w:t>
            </w:r>
            <w:r>
              <w:rPr>
                <w:rFonts w:ascii="Arial" w:hAnsi="Arial"/>
                <w:color w:val="000000"/>
                <w:sz w:val="15"/>
              </w:rPr>
              <w:t xml:space="preserve"> ознайомлений.</w:t>
            </w:r>
          </w:p>
          <w:p w:rsidR="000F41CD" w:rsidRDefault="003C22B4">
            <w:pPr>
              <w:spacing w:after="75"/>
            </w:pPr>
            <w:bookmarkStart w:id="308" w:name="265"/>
            <w:bookmarkEnd w:id="307"/>
            <w:r>
              <w:rPr>
                <w:rFonts w:ascii="Arial" w:hAnsi="Arial"/>
                <w:color w:val="000000"/>
                <w:sz w:val="15"/>
              </w:rPr>
              <w:t>Лісокористувач 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(підпис) </w:t>
            </w:r>
          </w:p>
          <w:p w:rsidR="000F41CD" w:rsidRDefault="003C22B4">
            <w:pPr>
              <w:spacing w:after="75"/>
            </w:pPr>
            <w:bookmarkStart w:id="309" w:name="266"/>
            <w:bookmarkEnd w:id="308"/>
            <w:r>
              <w:rPr>
                <w:rFonts w:ascii="Arial" w:hAnsi="Arial"/>
                <w:color w:val="000000"/>
                <w:sz w:val="15"/>
              </w:rPr>
              <w:t>Відмітка про результати використання лісових ресурсів (корисних властивостей лісів) і внесення плати _____</w:t>
            </w:r>
            <w:r>
              <w:rPr>
                <w:rFonts w:ascii="Arial" w:hAns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__________________________________ </w:t>
            </w:r>
          </w:p>
        </w:tc>
        <w:bookmarkEnd w:id="309"/>
      </w:tr>
    </w:tbl>
    <w:p w:rsidR="000F41CD" w:rsidRDefault="003C22B4">
      <w:pPr>
        <w:spacing w:after="75"/>
        <w:ind w:firstLine="240"/>
        <w:jc w:val="both"/>
      </w:pPr>
      <w:bookmarkStart w:id="310" w:name="272"/>
      <w:r>
        <w:rPr>
          <w:rFonts w:ascii="Arial" w:hAnsi="Arial"/>
          <w:color w:val="000000"/>
          <w:sz w:val="18"/>
        </w:rPr>
        <w:t xml:space="preserve"> </w:t>
      </w:r>
    </w:p>
    <w:p w:rsidR="000F41CD" w:rsidRDefault="003C22B4">
      <w:pPr>
        <w:spacing w:after="75"/>
        <w:ind w:firstLine="240"/>
        <w:jc w:val="right"/>
      </w:pPr>
      <w:bookmarkStart w:id="311" w:name="273"/>
      <w:bookmarkEnd w:id="310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 xml:space="preserve">від 23 травня 2007 р. N 761 </w:t>
      </w:r>
    </w:p>
    <w:p w:rsidR="000F41CD" w:rsidRDefault="003C22B4">
      <w:pPr>
        <w:pStyle w:val="3"/>
        <w:spacing w:after="225"/>
        <w:jc w:val="center"/>
      </w:pPr>
      <w:bookmarkStart w:id="312" w:name="274"/>
      <w:bookmarkEnd w:id="311"/>
      <w:r>
        <w:rPr>
          <w:rFonts w:ascii="Arial" w:hAnsi="Arial"/>
          <w:color w:val="000000"/>
          <w:sz w:val="26"/>
        </w:rPr>
        <w:t>ЗМІНИ,</w:t>
      </w:r>
      <w:r>
        <w:br/>
      </w:r>
      <w:r>
        <w:rPr>
          <w:rFonts w:ascii="Arial" w:hAnsi="Arial"/>
          <w:color w:val="000000"/>
          <w:sz w:val="26"/>
        </w:rPr>
        <w:t xml:space="preserve">що вносяться до </w:t>
      </w:r>
      <w:r>
        <w:rPr>
          <w:rFonts w:ascii="Arial" w:hAnsi="Arial"/>
          <w:color w:val="293A55"/>
          <w:sz w:val="26"/>
        </w:rPr>
        <w:t>постанови Кабінету Міністрів України від 10 серпня 1992 р. N 459</w:t>
      </w:r>
    </w:p>
    <w:p w:rsidR="000F41CD" w:rsidRDefault="003C22B4">
      <w:pPr>
        <w:spacing w:after="75"/>
        <w:ind w:firstLine="240"/>
        <w:jc w:val="both"/>
      </w:pPr>
      <w:bookmarkStart w:id="313" w:name="275"/>
      <w:bookmarkEnd w:id="312"/>
      <w:r>
        <w:rPr>
          <w:rFonts w:ascii="Arial" w:hAnsi="Arial"/>
          <w:color w:val="000000"/>
          <w:sz w:val="18"/>
        </w:rPr>
        <w:t xml:space="preserve">1. В абзаці другому </w:t>
      </w:r>
      <w:r>
        <w:rPr>
          <w:rFonts w:ascii="Arial" w:hAnsi="Arial"/>
          <w:color w:val="000000"/>
          <w:sz w:val="18"/>
        </w:rPr>
        <w:t>пункту 1 Положення про порядок видачі дозволів на спеціальне використання природних ресурсів, затвердженого зазначеною постановою, слова "Правил відпуску деревини на пні в лісах України" замінити словами "Порядку видачі спеціальних дозволів на використання</w:t>
      </w:r>
      <w:r>
        <w:rPr>
          <w:rFonts w:ascii="Arial" w:hAnsi="Arial"/>
          <w:color w:val="000000"/>
          <w:sz w:val="18"/>
        </w:rPr>
        <w:t xml:space="preserve"> лісових ресурсів".</w:t>
      </w:r>
    </w:p>
    <w:p w:rsidR="000F41CD" w:rsidRDefault="003C22B4">
      <w:pPr>
        <w:spacing w:after="75"/>
        <w:ind w:firstLine="240"/>
        <w:jc w:val="both"/>
      </w:pPr>
      <w:bookmarkStart w:id="314" w:name="276"/>
      <w:bookmarkEnd w:id="313"/>
      <w:r>
        <w:rPr>
          <w:rFonts w:ascii="Arial" w:hAnsi="Arial"/>
          <w:color w:val="000000"/>
          <w:sz w:val="18"/>
        </w:rPr>
        <w:t>2. Пункт 2 Положення про порядок установлення лімітів використання природних ресурсів загальнодержавного значення, затвердженого зазначеною постановою, викласти у такій редакції:</w:t>
      </w:r>
    </w:p>
    <w:p w:rsidR="000F41CD" w:rsidRDefault="003C22B4">
      <w:pPr>
        <w:spacing w:after="75"/>
        <w:ind w:firstLine="240"/>
        <w:jc w:val="both"/>
      </w:pPr>
      <w:bookmarkStart w:id="315" w:name="277"/>
      <w:bookmarkEnd w:id="314"/>
      <w:r>
        <w:rPr>
          <w:rFonts w:ascii="Arial" w:hAnsi="Arial"/>
          <w:color w:val="000000"/>
          <w:sz w:val="18"/>
        </w:rPr>
        <w:lastRenderedPageBreak/>
        <w:t>"2. Ліміти спеціального використання лісових ресурсів вст</w:t>
      </w:r>
      <w:r>
        <w:rPr>
          <w:rFonts w:ascii="Arial" w:hAnsi="Arial"/>
          <w:color w:val="000000"/>
          <w:sz w:val="18"/>
        </w:rPr>
        <w:t xml:space="preserve">ановлюються у порядку, визначеному </w:t>
      </w:r>
      <w:r>
        <w:rPr>
          <w:rFonts w:ascii="Arial" w:hAnsi="Arial"/>
          <w:color w:val="293A55"/>
          <w:sz w:val="18"/>
        </w:rPr>
        <w:t>Лісовим кодексом України</w:t>
      </w:r>
      <w:r>
        <w:rPr>
          <w:rFonts w:ascii="Arial" w:hAnsi="Arial"/>
          <w:color w:val="000000"/>
          <w:sz w:val="18"/>
        </w:rPr>
        <w:t>.".</w:t>
      </w:r>
    </w:p>
    <w:p w:rsidR="000F41CD" w:rsidRDefault="003C22B4">
      <w:pPr>
        <w:spacing w:after="75"/>
        <w:jc w:val="center"/>
      </w:pPr>
      <w:bookmarkStart w:id="316" w:name="278"/>
      <w:bookmarkEnd w:id="315"/>
      <w:r>
        <w:rPr>
          <w:rFonts w:ascii="Arial" w:hAnsi="Arial"/>
          <w:color w:val="000000"/>
          <w:sz w:val="18"/>
        </w:rPr>
        <w:t>____________</w:t>
      </w:r>
      <w:bookmarkStart w:id="317" w:name="_GoBack"/>
      <w:bookmarkEnd w:id="316"/>
      <w:bookmarkEnd w:id="317"/>
    </w:p>
    <w:sectPr w:rsidR="000F41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1CD"/>
    <w:rsid w:val="000F41CD"/>
    <w:rsid w:val="003C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42336-1E89-4AA0-B97B-920E80BA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5094</Words>
  <Characters>37798</Characters>
  <Application>Microsoft Office Word</Application>
  <DocSecurity>0</DocSecurity>
  <Lines>629</Lines>
  <Paragraphs>175</Paragraphs>
  <ScaleCrop>false</ScaleCrop>
  <Company/>
  <LinksUpToDate>false</LinksUpToDate>
  <CharactersWithSpaces>42717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2025-06-02T21:56:00Z</dcterms:created>
  <dcterms:modified xsi:type="dcterms:W3CDTF">2025-06-02T21:56:00Z</dcterms:modified>
</cp:coreProperties>
</file>