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Default="005804E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49" w:rsidRPr="005804EC" w:rsidRDefault="005804E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804EC">
        <w:rPr>
          <w:rFonts w:ascii="Arial"/>
          <w:color w:val="000000"/>
          <w:sz w:val="27"/>
          <w:lang w:val="ru-RU"/>
        </w:rPr>
        <w:t>ЗАКОН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УКРАЇНИ</w:t>
      </w:r>
    </w:p>
    <w:p w:rsidR="00E60F49" w:rsidRPr="005804EC" w:rsidRDefault="005804E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804EC">
        <w:rPr>
          <w:rFonts w:ascii="Arial"/>
          <w:color w:val="000000"/>
          <w:sz w:val="27"/>
          <w:lang w:val="ru-RU"/>
        </w:rPr>
        <w:t>Про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встановлення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додаткових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правових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та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соціальних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гарантій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для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громадян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Республіки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Польща</w:t>
      </w:r>
      <w:r w:rsidRPr="005804EC">
        <w:rPr>
          <w:rFonts w:ascii="Arial"/>
          <w:color w:val="000000"/>
          <w:sz w:val="27"/>
          <w:lang w:val="ru-RU"/>
        </w:rPr>
        <w:t xml:space="preserve">, </w:t>
      </w:r>
      <w:r w:rsidRPr="005804EC">
        <w:rPr>
          <w:rFonts w:ascii="Arial"/>
          <w:color w:val="000000"/>
          <w:sz w:val="27"/>
          <w:lang w:val="ru-RU"/>
        </w:rPr>
        <w:t>які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перебувають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на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території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України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" w:name="4"/>
      <w:bookmarkEnd w:id="2"/>
      <w:r w:rsidRPr="005804EC">
        <w:rPr>
          <w:rFonts w:ascii="Arial"/>
          <w:color w:val="000000"/>
          <w:sz w:val="18"/>
          <w:lang w:val="ru-RU"/>
        </w:rPr>
        <w:t>Цей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приймається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прийняття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</w:t>
      </w:r>
      <w:r w:rsidRPr="005804EC">
        <w:rPr>
          <w:rFonts w:ascii="Arial"/>
          <w:color w:val="000000"/>
          <w:sz w:val="18"/>
          <w:lang w:val="ru-RU"/>
        </w:rPr>
        <w:t xml:space="preserve"> 12 </w:t>
      </w:r>
      <w:r w:rsidRPr="005804EC">
        <w:rPr>
          <w:rFonts w:ascii="Arial"/>
          <w:color w:val="000000"/>
          <w:sz w:val="18"/>
          <w:lang w:val="ru-RU"/>
        </w:rPr>
        <w:t>березня</w:t>
      </w:r>
      <w:r w:rsidRPr="005804EC">
        <w:rPr>
          <w:rFonts w:ascii="Arial"/>
          <w:color w:val="000000"/>
          <w:sz w:val="18"/>
          <w:lang w:val="ru-RU"/>
        </w:rPr>
        <w:t xml:space="preserve"> 2022 </w:t>
      </w:r>
      <w:r w:rsidRPr="005804EC">
        <w:rPr>
          <w:rFonts w:ascii="Arial"/>
          <w:color w:val="000000"/>
          <w:sz w:val="18"/>
          <w:lang w:val="ru-RU"/>
        </w:rPr>
        <w:t>року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язку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збройним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конфліктом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тієї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держави</w:t>
      </w:r>
      <w:r w:rsidRPr="005804EC">
        <w:rPr>
          <w:rFonts w:ascii="Arial"/>
          <w:color w:val="000000"/>
          <w:sz w:val="18"/>
          <w:lang w:val="ru-RU"/>
        </w:rPr>
        <w:t xml:space="preserve">", </w:t>
      </w:r>
      <w:r w:rsidRPr="005804EC">
        <w:rPr>
          <w:rFonts w:ascii="Arial"/>
          <w:color w:val="000000"/>
          <w:sz w:val="18"/>
          <w:lang w:val="ru-RU"/>
        </w:rPr>
        <w:t>який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24 </w:t>
      </w:r>
      <w:r w:rsidRPr="005804EC">
        <w:rPr>
          <w:rFonts w:ascii="Arial"/>
          <w:color w:val="000000"/>
          <w:sz w:val="18"/>
          <w:lang w:val="ru-RU"/>
        </w:rPr>
        <w:t>лютого</w:t>
      </w:r>
      <w:r w:rsidRPr="005804EC">
        <w:rPr>
          <w:rFonts w:ascii="Arial"/>
          <w:color w:val="000000"/>
          <w:sz w:val="18"/>
          <w:lang w:val="ru-RU"/>
        </w:rPr>
        <w:t xml:space="preserve"> 2022 </w:t>
      </w:r>
      <w:r w:rsidRPr="005804EC">
        <w:rPr>
          <w:rFonts w:ascii="Arial"/>
          <w:color w:val="000000"/>
          <w:sz w:val="18"/>
          <w:lang w:val="ru-RU"/>
        </w:rPr>
        <w:t>року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" w:name="5"/>
      <w:bookmarkEnd w:id="3"/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урахуванням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принципу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взаємності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знак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вдячності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Польській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Нації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солідарність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підтримку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повномасштабної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збр</w:t>
      </w:r>
      <w:r w:rsidRPr="005804EC">
        <w:rPr>
          <w:rFonts w:ascii="Arial"/>
          <w:color w:val="000000"/>
          <w:sz w:val="18"/>
          <w:lang w:val="ru-RU"/>
        </w:rPr>
        <w:t>ойної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агресії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Російської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Федерації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цей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лібералізувати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встановлює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гарантії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5" w:name="6"/>
      <w:bookmarkEnd w:id="4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1. </w:t>
      </w:r>
      <w:r w:rsidRPr="005804EC">
        <w:rPr>
          <w:rFonts w:ascii="Arial"/>
          <w:color w:val="000000"/>
          <w:sz w:val="27"/>
          <w:lang w:val="ru-RU"/>
        </w:rPr>
        <w:t>Перебування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громадян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Республіки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Польща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на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терит</w:t>
      </w:r>
      <w:r w:rsidRPr="005804EC">
        <w:rPr>
          <w:rFonts w:ascii="Arial"/>
          <w:color w:val="000000"/>
          <w:sz w:val="27"/>
          <w:lang w:val="ru-RU"/>
        </w:rPr>
        <w:t>орії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України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6" w:name="7"/>
      <w:bookmarkEnd w:id="5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їхні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подружжя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діти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незалежно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),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порядку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їхали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перебування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їхні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народилися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підставах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протягом</w:t>
      </w:r>
      <w:r w:rsidRPr="005804EC">
        <w:rPr>
          <w:rFonts w:ascii="Arial"/>
          <w:color w:val="000000"/>
          <w:sz w:val="18"/>
          <w:lang w:val="ru-RU"/>
        </w:rPr>
        <w:t xml:space="preserve"> 18 </w:t>
      </w:r>
      <w:r w:rsidRPr="005804EC">
        <w:rPr>
          <w:rFonts w:ascii="Arial"/>
          <w:color w:val="000000"/>
          <w:sz w:val="18"/>
          <w:lang w:val="ru-RU"/>
        </w:rPr>
        <w:t>місяців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набрання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чинності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7" w:name="8"/>
      <w:bookmarkEnd w:id="6"/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отримали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підставах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протягом</w:t>
      </w:r>
      <w:r w:rsidRPr="005804EC">
        <w:rPr>
          <w:rFonts w:ascii="Arial"/>
          <w:color w:val="000000"/>
          <w:sz w:val="18"/>
          <w:lang w:val="ru-RU"/>
        </w:rPr>
        <w:t xml:space="preserve"> 18 </w:t>
      </w:r>
      <w:r w:rsidRPr="005804EC">
        <w:rPr>
          <w:rFonts w:ascii="Arial"/>
          <w:color w:val="000000"/>
          <w:sz w:val="18"/>
          <w:lang w:val="ru-RU"/>
        </w:rPr>
        <w:t>місяців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продовжити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строк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разі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наявності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підтверджуючих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документів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вступ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закладу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вищої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переведення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наступний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навчальний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рік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укладання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трудового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договору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контракту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тощо</w:t>
      </w:r>
      <w:r w:rsidRPr="005804EC">
        <w:rPr>
          <w:rFonts w:ascii="Arial"/>
          <w:color w:val="000000"/>
          <w:sz w:val="18"/>
          <w:lang w:val="ru-RU"/>
        </w:rPr>
        <w:t>).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8" w:name="9"/>
      <w:bookmarkEnd w:id="7"/>
      <w:r w:rsidRPr="005804EC">
        <w:rPr>
          <w:rFonts w:ascii="Arial"/>
          <w:color w:val="000000"/>
          <w:sz w:val="18"/>
          <w:lang w:val="ru-RU"/>
        </w:rPr>
        <w:t xml:space="preserve">2. </w:t>
      </w:r>
      <w:r w:rsidRPr="005804EC">
        <w:rPr>
          <w:rFonts w:ascii="Arial"/>
          <w:color w:val="000000"/>
          <w:sz w:val="18"/>
          <w:lang w:val="ru-RU"/>
        </w:rPr>
        <w:t>Г</w:t>
      </w:r>
      <w:r w:rsidRPr="005804EC">
        <w:rPr>
          <w:rFonts w:ascii="Arial"/>
          <w:color w:val="000000"/>
          <w:sz w:val="18"/>
          <w:lang w:val="ru-RU"/>
        </w:rPr>
        <w:t>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їхні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подружжя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підставах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далі</w:t>
      </w:r>
      <w:r w:rsidRPr="005804EC">
        <w:rPr>
          <w:rFonts w:ascii="Arial"/>
          <w:color w:val="000000"/>
          <w:sz w:val="18"/>
          <w:lang w:val="ru-RU"/>
        </w:rPr>
        <w:t xml:space="preserve"> -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), </w:t>
      </w:r>
      <w:r w:rsidRPr="005804EC">
        <w:rPr>
          <w:rFonts w:ascii="Arial"/>
          <w:color w:val="000000"/>
          <w:sz w:val="18"/>
          <w:lang w:val="ru-RU"/>
        </w:rPr>
        <w:t>користуються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всіма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правами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передбаченими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статус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</w:t>
      </w:r>
      <w:r w:rsidRPr="005804EC">
        <w:rPr>
          <w:rFonts w:ascii="Arial"/>
          <w:color w:val="000000"/>
          <w:sz w:val="18"/>
          <w:lang w:val="ru-RU"/>
        </w:rPr>
        <w:t>нства</w:t>
      </w:r>
      <w:r w:rsidRPr="005804EC">
        <w:rPr>
          <w:rFonts w:ascii="Arial"/>
          <w:color w:val="000000"/>
          <w:sz w:val="18"/>
          <w:lang w:val="ru-RU"/>
        </w:rPr>
        <w:t xml:space="preserve">",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урахуванням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9" w:name="10"/>
      <w:bookmarkEnd w:id="8"/>
      <w:r w:rsidRPr="005804EC">
        <w:rPr>
          <w:rFonts w:ascii="Arial"/>
          <w:color w:val="000000"/>
          <w:sz w:val="18"/>
          <w:lang w:val="ru-RU"/>
        </w:rPr>
        <w:t xml:space="preserve">3. </w:t>
      </w:r>
      <w:r w:rsidRPr="005804EC">
        <w:rPr>
          <w:rFonts w:ascii="Arial"/>
          <w:color w:val="000000"/>
          <w:sz w:val="18"/>
          <w:lang w:val="ru-RU"/>
        </w:rPr>
        <w:t>Відносини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врегульовані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визначаються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регулює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відносини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сферах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10" w:name="11"/>
      <w:bookmarkEnd w:id="9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2. </w:t>
      </w:r>
      <w:r w:rsidRPr="005804EC">
        <w:rPr>
          <w:rFonts w:ascii="Arial"/>
          <w:color w:val="000000"/>
          <w:sz w:val="27"/>
          <w:lang w:val="ru-RU"/>
        </w:rPr>
        <w:t>Права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громадян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Республіки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Польща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під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час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їх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перебування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на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території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України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1" w:name="12"/>
      <w:bookmarkEnd w:id="10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час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їх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2" w:name="13"/>
      <w:bookmarkEnd w:id="11"/>
      <w:r w:rsidRPr="005804EC">
        <w:rPr>
          <w:rFonts w:ascii="Arial"/>
          <w:color w:val="000000"/>
          <w:sz w:val="18"/>
          <w:lang w:val="ru-RU"/>
        </w:rPr>
        <w:t xml:space="preserve">1) </w:t>
      </w:r>
      <w:r w:rsidRPr="005804EC">
        <w:rPr>
          <w:rFonts w:ascii="Arial"/>
          <w:color w:val="000000"/>
          <w:sz w:val="18"/>
          <w:lang w:val="ru-RU"/>
        </w:rPr>
        <w:t>працевлаштування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дозволу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застосування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3" w:name="14"/>
      <w:bookmarkEnd w:id="12"/>
      <w:r w:rsidRPr="005804EC">
        <w:rPr>
          <w:rFonts w:ascii="Arial"/>
          <w:color w:val="000000"/>
          <w:sz w:val="18"/>
          <w:lang w:val="ru-RU"/>
        </w:rPr>
        <w:t xml:space="preserve">2)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реєстрацію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як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платників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податків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реєстраційного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номера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облікової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картки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платника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податків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Заявку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реєстраційного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номера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облікової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картки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платника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податків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імені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малолітніх</w:t>
      </w:r>
      <w:r w:rsidRPr="005804EC">
        <w:rPr>
          <w:rFonts w:ascii="Arial"/>
          <w:color w:val="000000"/>
          <w:sz w:val="18"/>
          <w:lang w:val="ru-RU"/>
        </w:rPr>
        <w:t>/</w:t>
      </w:r>
      <w:r w:rsidRPr="005804EC">
        <w:rPr>
          <w:rFonts w:ascii="Arial"/>
          <w:color w:val="000000"/>
          <w:sz w:val="18"/>
          <w:lang w:val="ru-RU"/>
        </w:rPr>
        <w:t>неповн</w:t>
      </w:r>
      <w:r w:rsidRPr="005804EC">
        <w:rPr>
          <w:rFonts w:ascii="Arial"/>
          <w:color w:val="000000"/>
          <w:sz w:val="18"/>
          <w:lang w:val="ru-RU"/>
        </w:rPr>
        <w:t>олітніх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дітей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їхні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батьки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представники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4" w:name="15"/>
      <w:bookmarkEnd w:id="13"/>
      <w:r w:rsidRPr="005804EC">
        <w:rPr>
          <w:rFonts w:ascii="Arial"/>
          <w:color w:val="000000"/>
          <w:sz w:val="18"/>
          <w:lang w:val="ru-RU"/>
        </w:rPr>
        <w:t xml:space="preserve">3) </w:t>
      </w:r>
      <w:r w:rsidRPr="005804EC">
        <w:rPr>
          <w:rFonts w:ascii="Arial"/>
          <w:color w:val="000000"/>
          <w:sz w:val="18"/>
          <w:lang w:val="ru-RU"/>
        </w:rPr>
        <w:t>соціальний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включає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забезпечення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разі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повної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часткової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втрати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працездатності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втрати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годувальника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безробіття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незалежних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обставин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</w:t>
      </w:r>
      <w:r w:rsidRPr="005804EC">
        <w:rPr>
          <w:rFonts w:ascii="Arial"/>
          <w:color w:val="000000"/>
          <w:sz w:val="18"/>
          <w:lang w:val="ru-RU"/>
        </w:rPr>
        <w:t>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5" w:name="16"/>
      <w:bookmarkEnd w:id="14"/>
      <w:r w:rsidRPr="005804EC">
        <w:rPr>
          <w:rFonts w:ascii="Arial"/>
          <w:color w:val="000000"/>
          <w:sz w:val="18"/>
          <w:lang w:val="ru-RU"/>
        </w:rPr>
        <w:t xml:space="preserve">4) </w:t>
      </w:r>
      <w:r w:rsidRPr="005804EC">
        <w:rPr>
          <w:rFonts w:ascii="Arial"/>
          <w:color w:val="000000"/>
          <w:sz w:val="18"/>
          <w:lang w:val="ru-RU"/>
        </w:rPr>
        <w:t>провадження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господарської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діяльності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самих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6" w:name="17"/>
      <w:bookmarkEnd w:id="15"/>
      <w:r w:rsidRPr="005804EC">
        <w:rPr>
          <w:rFonts w:ascii="Arial"/>
          <w:color w:val="000000"/>
          <w:sz w:val="18"/>
          <w:lang w:val="ru-RU"/>
        </w:rPr>
        <w:t xml:space="preserve">5) </w:t>
      </w:r>
      <w:r w:rsidRPr="005804EC">
        <w:rPr>
          <w:rFonts w:ascii="Arial"/>
          <w:color w:val="000000"/>
          <w:sz w:val="18"/>
          <w:lang w:val="ru-RU"/>
        </w:rPr>
        <w:t>здобуття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самих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числі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рахунок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коштів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місцевого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</w:t>
      </w:r>
      <w:r w:rsidRPr="005804EC">
        <w:rPr>
          <w:rFonts w:ascii="Arial"/>
          <w:color w:val="000000"/>
          <w:sz w:val="18"/>
          <w:lang w:val="ru-RU"/>
        </w:rPr>
        <w:t>юджету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7" w:name="18"/>
      <w:bookmarkEnd w:id="16"/>
      <w:r w:rsidRPr="005804EC">
        <w:rPr>
          <w:rFonts w:ascii="Arial"/>
          <w:color w:val="000000"/>
          <w:sz w:val="18"/>
          <w:lang w:val="ru-RU"/>
        </w:rPr>
        <w:t xml:space="preserve">6) </w:t>
      </w:r>
      <w:r w:rsidRPr="005804EC">
        <w:rPr>
          <w:rFonts w:ascii="Arial"/>
          <w:color w:val="000000"/>
          <w:sz w:val="18"/>
          <w:lang w:val="ru-RU"/>
        </w:rPr>
        <w:t>соціальні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виплати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згідно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Такі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виплати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допомога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призначаються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після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виконання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критеріїв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встановлених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їх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регулює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починаючи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місяця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якому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заяву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зді</w:t>
      </w:r>
      <w:r w:rsidRPr="005804EC">
        <w:rPr>
          <w:rFonts w:ascii="Arial"/>
          <w:color w:val="000000"/>
          <w:sz w:val="18"/>
          <w:lang w:val="ru-RU"/>
        </w:rPr>
        <w:t>йснення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виплати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але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раніше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місяця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якому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перетнув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кордон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їзд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Україну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Соціальні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виплати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державна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допомога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lastRenderedPageBreak/>
        <w:t>здійснюються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надається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після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декларації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майновий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доходи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</w:t>
      </w:r>
      <w:r w:rsidRPr="005804EC">
        <w:rPr>
          <w:rFonts w:ascii="Arial"/>
          <w:color w:val="000000"/>
          <w:sz w:val="18"/>
          <w:lang w:val="ru-RU"/>
        </w:rPr>
        <w:t>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отримали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реєстраційний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номер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облікової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картки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платника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податків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8" w:name="19"/>
      <w:bookmarkEnd w:id="17"/>
      <w:r w:rsidRPr="005804EC">
        <w:rPr>
          <w:rFonts w:ascii="Arial"/>
          <w:color w:val="000000"/>
          <w:sz w:val="18"/>
          <w:lang w:val="ru-RU"/>
        </w:rPr>
        <w:t xml:space="preserve">7)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Фонду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інвалідністю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самих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19" w:name="20"/>
      <w:bookmarkEnd w:id="18"/>
      <w:r w:rsidRPr="005804EC">
        <w:rPr>
          <w:rFonts w:ascii="Arial"/>
          <w:color w:val="000000"/>
          <w:sz w:val="18"/>
          <w:lang w:val="ru-RU"/>
        </w:rPr>
        <w:t xml:space="preserve">8) </w:t>
      </w:r>
      <w:r w:rsidRPr="005804EC">
        <w:rPr>
          <w:rFonts w:ascii="Arial"/>
          <w:color w:val="000000"/>
          <w:sz w:val="18"/>
          <w:lang w:val="ru-RU"/>
        </w:rPr>
        <w:t>безоплатну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комунальних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закладах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охорони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здоров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самих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20" w:name="21"/>
      <w:bookmarkEnd w:id="19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3. </w:t>
      </w:r>
      <w:r w:rsidRPr="005804EC">
        <w:rPr>
          <w:rFonts w:ascii="Arial"/>
          <w:color w:val="000000"/>
          <w:sz w:val="27"/>
          <w:lang w:val="ru-RU"/>
        </w:rPr>
        <w:t>Посвідка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на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тимчасове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проживання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1" w:name="22"/>
      <w:bookmarkEnd w:id="20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Підставою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видачі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прибули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</w:t>
      </w:r>
      <w:r w:rsidRPr="005804EC">
        <w:rPr>
          <w:rFonts w:ascii="Arial"/>
          <w:color w:val="000000"/>
          <w:sz w:val="18"/>
          <w:lang w:val="ru-RU"/>
        </w:rPr>
        <w:t>аїну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метою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працевлаштування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укладення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гіг</w:t>
      </w:r>
      <w:r w:rsidRPr="005804EC">
        <w:rPr>
          <w:rFonts w:ascii="Arial"/>
          <w:color w:val="000000"/>
          <w:sz w:val="18"/>
          <w:lang w:val="ru-RU"/>
        </w:rPr>
        <w:t>-</w:t>
      </w:r>
      <w:r w:rsidRPr="005804EC">
        <w:rPr>
          <w:rFonts w:ascii="Arial"/>
          <w:color w:val="000000"/>
          <w:sz w:val="18"/>
          <w:lang w:val="ru-RU"/>
        </w:rPr>
        <w:t>контракту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заява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трудовий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договір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контракт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гіг</w:t>
      </w:r>
      <w:r w:rsidRPr="005804EC">
        <w:rPr>
          <w:rFonts w:ascii="Arial"/>
          <w:color w:val="000000"/>
          <w:sz w:val="18"/>
          <w:lang w:val="ru-RU"/>
        </w:rPr>
        <w:t>-</w:t>
      </w:r>
      <w:r w:rsidRPr="005804EC">
        <w:rPr>
          <w:rFonts w:ascii="Arial"/>
          <w:color w:val="000000"/>
          <w:sz w:val="18"/>
          <w:lang w:val="ru-RU"/>
        </w:rPr>
        <w:t>контракт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зобов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язання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роботодавця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повідомити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центральний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орган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виконавчої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влади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реалізує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політику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сфері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міграції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імміграції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емігра</w:t>
      </w:r>
      <w:r w:rsidRPr="005804EC">
        <w:rPr>
          <w:rFonts w:ascii="Arial"/>
          <w:color w:val="000000"/>
          <w:sz w:val="18"/>
          <w:lang w:val="ru-RU"/>
        </w:rPr>
        <w:t>ції</w:t>
      </w:r>
      <w:r w:rsidRPr="005804EC">
        <w:rPr>
          <w:rFonts w:ascii="Arial"/>
          <w:color w:val="000000"/>
          <w:sz w:val="18"/>
          <w:lang w:val="ru-RU"/>
        </w:rPr>
        <w:t xml:space="preserve">),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числі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протидії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нелегальній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незаконній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міграції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реєстрації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фізичних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біженців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визначених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категорій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мігрантів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дострокове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розірвання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припинення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трудового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договору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контракту</w:t>
      </w:r>
      <w:r w:rsidRPr="005804EC">
        <w:rPr>
          <w:rFonts w:ascii="Arial"/>
          <w:color w:val="000000"/>
          <w:sz w:val="18"/>
          <w:lang w:val="ru-RU"/>
        </w:rPr>
        <w:t>).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2" w:name="23"/>
      <w:bookmarkEnd w:id="21"/>
      <w:r w:rsidRPr="005804EC">
        <w:rPr>
          <w:rFonts w:ascii="Arial"/>
          <w:color w:val="000000"/>
          <w:sz w:val="18"/>
          <w:lang w:val="ru-RU"/>
        </w:rPr>
        <w:t>Крім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заз</w:t>
      </w:r>
      <w:r w:rsidRPr="005804EC">
        <w:rPr>
          <w:rFonts w:ascii="Arial"/>
          <w:color w:val="000000"/>
          <w:sz w:val="18"/>
          <w:lang w:val="ru-RU"/>
        </w:rPr>
        <w:t>начених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документів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подають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3" w:name="24"/>
      <w:bookmarkEnd w:id="22"/>
      <w:r w:rsidRPr="005804EC">
        <w:rPr>
          <w:rFonts w:ascii="Arial"/>
          <w:color w:val="000000"/>
          <w:sz w:val="18"/>
          <w:lang w:val="ru-RU"/>
        </w:rPr>
        <w:t xml:space="preserve">1) </w:t>
      </w:r>
      <w:r w:rsidRPr="005804EC">
        <w:rPr>
          <w:rFonts w:ascii="Arial"/>
          <w:color w:val="000000"/>
          <w:sz w:val="18"/>
          <w:lang w:val="ru-RU"/>
        </w:rPr>
        <w:t>паспортний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документ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4" w:name="25"/>
      <w:bookmarkEnd w:id="23"/>
      <w:r w:rsidRPr="005804EC">
        <w:rPr>
          <w:rFonts w:ascii="Arial"/>
          <w:color w:val="000000"/>
          <w:sz w:val="18"/>
          <w:lang w:val="ru-RU"/>
        </w:rPr>
        <w:t xml:space="preserve">2) </w:t>
      </w:r>
      <w:r w:rsidRPr="005804EC">
        <w:rPr>
          <w:rFonts w:ascii="Arial"/>
          <w:color w:val="000000"/>
          <w:sz w:val="18"/>
          <w:lang w:val="ru-RU"/>
        </w:rPr>
        <w:t>копії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сторінок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паспортного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документа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особистими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даними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перекладом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українську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мову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засвідченим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порядку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5" w:name="26"/>
      <w:bookmarkEnd w:id="24"/>
      <w:r w:rsidRPr="005804EC">
        <w:rPr>
          <w:rFonts w:ascii="Arial"/>
          <w:color w:val="000000"/>
          <w:sz w:val="18"/>
          <w:lang w:val="ru-RU"/>
        </w:rPr>
        <w:t xml:space="preserve">3) </w:t>
      </w:r>
      <w:r w:rsidRPr="005804EC">
        <w:rPr>
          <w:rFonts w:ascii="Arial"/>
          <w:color w:val="000000"/>
          <w:sz w:val="18"/>
          <w:lang w:val="ru-RU"/>
        </w:rPr>
        <w:t>документ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підтверджує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сплату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мита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адміністративного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збору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оформлення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6" w:name="27"/>
      <w:bookmarkEnd w:id="25"/>
      <w:r w:rsidRPr="005804EC">
        <w:rPr>
          <w:rFonts w:ascii="Arial"/>
          <w:color w:val="000000"/>
          <w:sz w:val="18"/>
          <w:lang w:val="ru-RU"/>
        </w:rPr>
        <w:t xml:space="preserve">2. </w:t>
      </w:r>
      <w:r w:rsidRPr="005804EC">
        <w:rPr>
          <w:rFonts w:ascii="Arial"/>
          <w:color w:val="000000"/>
          <w:sz w:val="18"/>
          <w:lang w:val="ru-RU"/>
        </w:rPr>
        <w:t>Посвідка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оформлюється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строк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трудового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договору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контракту</w:t>
      </w:r>
      <w:r w:rsidRPr="005804EC">
        <w:rPr>
          <w:rFonts w:ascii="Arial"/>
          <w:color w:val="000000"/>
          <w:sz w:val="18"/>
          <w:lang w:val="ru-RU"/>
        </w:rPr>
        <w:t xml:space="preserve">), </w:t>
      </w:r>
      <w:r w:rsidRPr="005804EC">
        <w:rPr>
          <w:rFonts w:ascii="Arial"/>
          <w:color w:val="000000"/>
          <w:sz w:val="18"/>
          <w:lang w:val="ru-RU"/>
        </w:rPr>
        <w:t>але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більше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ніж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три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роки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7" w:name="28"/>
      <w:bookmarkEnd w:id="26"/>
      <w:r w:rsidRPr="005804EC">
        <w:rPr>
          <w:rFonts w:ascii="Arial"/>
          <w:color w:val="000000"/>
          <w:sz w:val="18"/>
          <w:lang w:val="ru-RU"/>
        </w:rPr>
        <w:t xml:space="preserve">3. </w:t>
      </w:r>
      <w:r w:rsidRPr="005804EC">
        <w:rPr>
          <w:rFonts w:ascii="Arial"/>
          <w:color w:val="000000"/>
          <w:sz w:val="18"/>
          <w:lang w:val="ru-RU"/>
        </w:rPr>
        <w:t>Оформлення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прибули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метою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працевлаштування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здійснюється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довгострокової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візи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28" w:name="29"/>
      <w:bookmarkEnd w:id="27"/>
      <w:r w:rsidRPr="005804EC">
        <w:rPr>
          <w:rFonts w:ascii="Arial"/>
          <w:color w:val="000000"/>
          <w:sz w:val="18"/>
          <w:lang w:val="ru-RU"/>
        </w:rPr>
        <w:t xml:space="preserve">4. </w:t>
      </w:r>
      <w:r w:rsidRPr="005804EC">
        <w:rPr>
          <w:rFonts w:ascii="Arial"/>
          <w:color w:val="000000"/>
          <w:sz w:val="18"/>
          <w:lang w:val="ru-RU"/>
        </w:rPr>
        <w:t>Оформлення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видача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обмін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скасування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визнання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недійсною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знищення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</w:t>
      </w:r>
      <w:r w:rsidRPr="005804EC">
        <w:rPr>
          <w:rFonts w:ascii="Arial"/>
          <w:color w:val="000000"/>
          <w:sz w:val="18"/>
          <w:lang w:val="ru-RU"/>
        </w:rPr>
        <w:t>часове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здійснюється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порядку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29" w:name="30"/>
      <w:bookmarkEnd w:id="28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4. </w:t>
      </w:r>
      <w:r w:rsidRPr="005804EC">
        <w:rPr>
          <w:rFonts w:ascii="Arial"/>
          <w:color w:val="000000"/>
          <w:sz w:val="27"/>
          <w:lang w:val="ru-RU"/>
        </w:rPr>
        <w:t>Здобуття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освіти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0" w:name="31"/>
      <w:bookmarkEnd w:id="29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закладах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користуються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обов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язками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передбаченими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здобувачів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</w:t>
      </w:r>
      <w:r w:rsidRPr="005804EC">
        <w:rPr>
          <w:rFonts w:ascii="Arial"/>
          <w:color w:val="000000"/>
          <w:sz w:val="18"/>
          <w:lang w:val="ru-RU"/>
        </w:rPr>
        <w:t>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зокрема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стипендій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матеріальної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державної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цільової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підтримки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1" w:name="32"/>
      <w:bookmarkEnd w:id="30"/>
      <w:r w:rsidRPr="005804EC">
        <w:rPr>
          <w:rFonts w:ascii="Arial"/>
          <w:color w:val="000000"/>
          <w:sz w:val="18"/>
          <w:lang w:val="ru-RU"/>
        </w:rPr>
        <w:t xml:space="preserve">2.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закладах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фахової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передвищої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вищої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отримання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пільгов</w:t>
      </w:r>
      <w:r w:rsidRPr="005804EC">
        <w:rPr>
          <w:rFonts w:ascii="Arial"/>
          <w:color w:val="000000"/>
          <w:sz w:val="18"/>
          <w:lang w:val="ru-RU"/>
        </w:rPr>
        <w:t>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довгострокових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кредитів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здобуття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можуть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бути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переведені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навчання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рахунок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коштів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місцевого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бюджету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порядку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визначеному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здобувачів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32" w:name="33"/>
      <w:bookmarkEnd w:id="31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5. </w:t>
      </w:r>
      <w:r w:rsidRPr="005804EC">
        <w:rPr>
          <w:rFonts w:ascii="Arial"/>
          <w:color w:val="000000"/>
          <w:sz w:val="27"/>
          <w:lang w:val="ru-RU"/>
        </w:rPr>
        <w:t>Права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наукових</w:t>
      </w:r>
      <w:r w:rsidRPr="005804EC">
        <w:rPr>
          <w:rFonts w:ascii="Arial"/>
          <w:color w:val="000000"/>
          <w:sz w:val="27"/>
          <w:lang w:val="ru-RU"/>
        </w:rPr>
        <w:t xml:space="preserve">, </w:t>
      </w:r>
      <w:r w:rsidRPr="005804EC">
        <w:rPr>
          <w:rFonts w:ascii="Arial"/>
          <w:color w:val="000000"/>
          <w:sz w:val="27"/>
          <w:lang w:val="ru-RU"/>
        </w:rPr>
        <w:t>науково</w:t>
      </w:r>
      <w:r w:rsidRPr="005804EC">
        <w:rPr>
          <w:rFonts w:ascii="Arial"/>
          <w:color w:val="000000"/>
          <w:sz w:val="27"/>
          <w:lang w:val="ru-RU"/>
        </w:rPr>
        <w:t>-</w:t>
      </w:r>
      <w:r w:rsidRPr="005804EC">
        <w:rPr>
          <w:rFonts w:ascii="Arial"/>
          <w:color w:val="000000"/>
          <w:sz w:val="27"/>
          <w:lang w:val="ru-RU"/>
        </w:rPr>
        <w:t>педагогічних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працівників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3" w:name="34"/>
      <w:bookmarkEnd w:id="32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законодавством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вимогам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можуть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займати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наукових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науково</w:t>
      </w:r>
      <w:r w:rsidRPr="005804EC">
        <w:rPr>
          <w:rFonts w:ascii="Arial"/>
          <w:color w:val="000000"/>
          <w:sz w:val="18"/>
          <w:lang w:val="ru-RU"/>
        </w:rPr>
        <w:t>-</w:t>
      </w:r>
      <w:r w:rsidRPr="005804EC">
        <w:rPr>
          <w:rFonts w:ascii="Arial"/>
          <w:color w:val="000000"/>
          <w:sz w:val="18"/>
          <w:lang w:val="ru-RU"/>
        </w:rPr>
        <w:t>педагогічних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працівників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працевлаштування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</w:t>
      </w:r>
      <w:r w:rsidRPr="005804EC">
        <w:rPr>
          <w:rFonts w:ascii="Arial"/>
          <w:color w:val="000000"/>
          <w:sz w:val="18"/>
          <w:lang w:val="ru-RU"/>
        </w:rPr>
        <w:t>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самих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умовах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34" w:name="35"/>
      <w:bookmarkEnd w:id="33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6. </w:t>
      </w:r>
      <w:r w:rsidRPr="005804EC">
        <w:rPr>
          <w:rFonts w:ascii="Arial"/>
          <w:color w:val="000000"/>
          <w:sz w:val="27"/>
          <w:lang w:val="ru-RU"/>
        </w:rPr>
        <w:t>Права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фахівців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у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сфері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охорони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здоров</w:t>
      </w:r>
      <w:r w:rsidRPr="005804EC">
        <w:rPr>
          <w:rFonts w:ascii="Arial"/>
          <w:color w:val="000000"/>
          <w:sz w:val="27"/>
          <w:lang w:val="ru-RU"/>
        </w:rPr>
        <w:t>'</w:t>
      </w:r>
      <w:r w:rsidRPr="005804EC">
        <w:rPr>
          <w:rFonts w:ascii="Arial"/>
          <w:color w:val="000000"/>
          <w:sz w:val="27"/>
          <w:lang w:val="ru-RU"/>
        </w:rPr>
        <w:t>я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5" w:name="36"/>
      <w:bookmarkEnd w:id="34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кваліфікацію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лікаря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сестри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медичної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брата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медичного</w:t>
      </w:r>
      <w:r w:rsidRPr="005804EC">
        <w:rPr>
          <w:rFonts w:ascii="Arial"/>
          <w:color w:val="000000"/>
          <w:sz w:val="18"/>
          <w:lang w:val="ru-RU"/>
        </w:rPr>
        <w:t xml:space="preserve">), </w:t>
      </w:r>
      <w:r w:rsidRPr="005804EC">
        <w:rPr>
          <w:rFonts w:ascii="Arial"/>
          <w:color w:val="000000"/>
          <w:sz w:val="18"/>
          <w:lang w:val="ru-RU"/>
        </w:rPr>
        <w:t>акушерки</w:t>
      </w:r>
      <w:r w:rsidRPr="005804EC">
        <w:rPr>
          <w:rFonts w:ascii="Arial"/>
          <w:color w:val="000000"/>
          <w:sz w:val="18"/>
          <w:lang w:val="ru-RU"/>
        </w:rPr>
        <w:t xml:space="preserve"> (</w:t>
      </w:r>
      <w:r w:rsidRPr="005804EC">
        <w:rPr>
          <w:rFonts w:ascii="Arial"/>
          <w:color w:val="000000"/>
          <w:sz w:val="18"/>
          <w:lang w:val="ru-RU"/>
        </w:rPr>
        <w:t>акушера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</w:t>
      </w:r>
      <w:r w:rsidRPr="005804EC">
        <w:rPr>
          <w:rFonts w:ascii="Arial"/>
          <w:color w:val="000000"/>
          <w:sz w:val="18"/>
          <w:lang w:val="ru-RU"/>
        </w:rPr>
        <w:t xml:space="preserve"> - </w:t>
      </w:r>
      <w:r w:rsidRPr="005804EC">
        <w:rPr>
          <w:rFonts w:ascii="Arial"/>
          <w:color w:val="000000"/>
          <w:sz w:val="18"/>
          <w:lang w:val="ru-RU"/>
        </w:rPr>
        <w:t>членів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Європейсько</w:t>
      </w:r>
      <w:r w:rsidRPr="005804EC">
        <w:rPr>
          <w:rFonts w:ascii="Arial"/>
          <w:color w:val="000000"/>
          <w:sz w:val="18"/>
          <w:lang w:val="ru-RU"/>
        </w:rPr>
        <w:t>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Союзу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можуть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провадити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професійну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діяльність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протягом</w:t>
      </w:r>
      <w:r w:rsidRPr="005804EC">
        <w:rPr>
          <w:rFonts w:ascii="Arial"/>
          <w:color w:val="000000"/>
          <w:sz w:val="18"/>
          <w:lang w:val="ru-RU"/>
        </w:rPr>
        <w:t xml:space="preserve"> 18 </w:t>
      </w:r>
      <w:r w:rsidRPr="005804EC">
        <w:rPr>
          <w:rFonts w:ascii="Arial"/>
          <w:color w:val="000000"/>
          <w:sz w:val="18"/>
          <w:lang w:val="ru-RU"/>
        </w:rPr>
        <w:t>місяців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6" w:name="37"/>
      <w:bookmarkEnd w:id="35"/>
      <w:r w:rsidRPr="005804EC">
        <w:rPr>
          <w:rFonts w:ascii="Arial"/>
          <w:color w:val="000000"/>
          <w:sz w:val="18"/>
          <w:lang w:val="ru-RU"/>
        </w:rPr>
        <w:t>Таку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професійну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діяльність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можуть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провадити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виключно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закладах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охорони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здоров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pStyle w:val="3"/>
        <w:spacing w:after="0"/>
        <w:jc w:val="center"/>
        <w:rPr>
          <w:lang w:val="ru-RU"/>
        </w:rPr>
      </w:pPr>
      <w:bookmarkStart w:id="37" w:name="38"/>
      <w:bookmarkEnd w:id="36"/>
      <w:r w:rsidRPr="005804EC">
        <w:rPr>
          <w:rFonts w:ascii="Arial"/>
          <w:color w:val="000000"/>
          <w:sz w:val="27"/>
          <w:lang w:val="ru-RU"/>
        </w:rPr>
        <w:t>Стаття</w:t>
      </w:r>
      <w:r w:rsidRPr="005804EC">
        <w:rPr>
          <w:rFonts w:ascii="Arial"/>
          <w:color w:val="000000"/>
          <w:sz w:val="27"/>
          <w:lang w:val="ru-RU"/>
        </w:rPr>
        <w:t xml:space="preserve"> 7. </w:t>
      </w:r>
      <w:r w:rsidRPr="005804EC">
        <w:rPr>
          <w:rFonts w:ascii="Arial"/>
          <w:color w:val="000000"/>
          <w:sz w:val="27"/>
          <w:lang w:val="ru-RU"/>
        </w:rPr>
        <w:t>Прикінцеві</w:t>
      </w:r>
      <w:r w:rsidRPr="005804EC">
        <w:rPr>
          <w:rFonts w:ascii="Arial"/>
          <w:color w:val="000000"/>
          <w:sz w:val="27"/>
          <w:lang w:val="ru-RU"/>
        </w:rPr>
        <w:t xml:space="preserve"> </w:t>
      </w:r>
      <w:r w:rsidRPr="005804EC">
        <w:rPr>
          <w:rFonts w:ascii="Arial"/>
          <w:color w:val="000000"/>
          <w:sz w:val="27"/>
          <w:lang w:val="ru-RU"/>
        </w:rPr>
        <w:t>положення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8" w:name="39"/>
      <w:bookmarkEnd w:id="37"/>
      <w:r w:rsidRPr="005804EC">
        <w:rPr>
          <w:rFonts w:ascii="Arial"/>
          <w:color w:val="000000"/>
          <w:sz w:val="18"/>
          <w:lang w:val="ru-RU"/>
        </w:rPr>
        <w:t xml:space="preserve">1. </w:t>
      </w:r>
      <w:r w:rsidRPr="005804EC">
        <w:rPr>
          <w:rFonts w:ascii="Arial"/>
          <w:color w:val="000000"/>
          <w:sz w:val="18"/>
          <w:lang w:val="ru-RU"/>
        </w:rPr>
        <w:t>Цей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>акон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набирає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чинності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через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один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місяць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його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опублікування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крім</w:t>
      </w:r>
      <w:r w:rsidRPr="005804EC">
        <w:rPr>
          <w:rFonts w:ascii="Arial"/>
          <w:color w:val="000000"/>
          <w:sz w:val="18"/>
          <w:lang w:val="ru-RU"/>
        </w:rPr>
        <w:t xml:space="preserve">  </w:t>
      </w:r>
      <w:r w:rsidRPr="005804EC">
        <w:rPr>
          <w:rFonts w:ascii="Arial"/>
          <w:color w:val="000000"/>
          <w:sz w:val="18"/>
          <w:lang w:val="ru-RU"/>
        </w:rPr>
        <w:t>пункту</w:t>
      </w:r>
      <w:r w:rsidRPr="005804EC">
        <w:rPr>
          <w:rFonts w:ascii="Arial"/>
          <w:color w:val="000000"/>
          <w:sz w:val="18"/>
          <w:lang w:val="ru-RU"/>
        </w:rPr>
        <w:t xml:space="preserve"> 3 </w:t>
      </w:r>
      <w:r w:rsidRPr="005804EC">
        <w:rPr>
          <w:rFonts w:ascii="Arial"/>
          <w:color w:val="000000"/>
          <w:sz w:val="18"/>
          <w:lang w:val="ru-RU"/>
        </w:rPr>
        <w:t>цієї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набирає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чинності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дня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наступного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днем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опублікування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39" w:name="40"/>
      <w:bookmarkEnd w:id="38"/>
      <w:r w:rsidRPr="005804EC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804EC">
        <w:rPr>
          <w:rFonts w:ascii="Arial"/>
          <w:color w:val="000000"/>
          <w:sz w:val="18"/>
          <w:lang w:val="ru-RU"/>
        </w:rPr>
        <w:t>Внести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0" w:name="41"/>
      <w:bookmarkEnd w:id="39"/>
      <w:r w:rsidRPr="005804EC">
        <w:rPr>
          <w:rFonts w:ascii="Arial"/>
          <w:color w:val="000000"/>
          <w:sz w:val="18"/>
          <w:lang w:val="ru-RU"/>
        </w:rPr>
        <w:t xml:space="preserve">1) </w:t>
      </w:r>
      <w:r w:rsidRPr="005804EC">
        <w:rPr>
          <w:rFonts w:ascii="Arial"/>
          <w:color w:val="000000"/>
          <w:sz w:val="18"/>
          <w:lang w:val="ru-RU"/>
        </w:rPr>
        <w:t>частину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третю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4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основи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захищеності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інвалідністю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УРСР</w:t>
      </w:r>
      <w:r w:rsidRPr="005804EC">
        <w:rPr>
          <w:rFonts w:ascii="Arial"/>
          <w:color w:val="000000"/>
          <w:sz w:val="18"/>
          <w:lang w:val="ru-RU"/>
        </w:rPr>
        <w:t xml:space="preserve">, 1991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21,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252; 2012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31,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381; 2018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6 - 7,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43)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реченням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змісту</w:t>
      </w:r>
      <w:r w:rsidRPr="005804EC">
        <w:rPr>
          <w:rFonts w:ascii="Arial"/>
          <w:color w:val="000000"/>
          <w:sz w:val="18"/>
          <w:lang w:val="ru-RU"/>
        </w:rPr>
        <w:t>: "</w:t>
      </w:r>
      <w:r w:rsidRPr="005804EC">
        <w:rPr>
          <w:rFonts w:ascii="Arial"/>
          <w:color w:val="000000"/>
          <w:sz w:val="18"/>
          <w:lang w:val="ru-RU"/>
        </w:rPr>
        <w:t>Порядок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оформлення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видачі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посвідче</w:t>
      </w:r>
      <w:r w:rsidRPr="005804EC">
        <w:rPr>
          <w:rFonts w:ascii="Arial"/>
          <w:color w:val="000000"/>
          <w:sz w:val="18"/>
          <w:lang w:val="ru-RU"/>
        </w:rPr>
        <w:t>нь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іноземцям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proofErr w:type="gramEnd"/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пільги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встановлюється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центральним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органом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виконавчої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влади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забезпечує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формування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політики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сфері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населення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1" w:name="42"/>
      <w:bookmarkEnd w:id="40"/>
      <w:r w:rsidRPr="005804EC">
        <w:rPr>
          <w:rFonts w:ascii="Arial"/>
          <w:color w:val="000000"/>
          <w:sz w:val="18"/>
          <w:lang w:val="ru-RU"/>
        </w:rPr>
        <w:t xml:space="preserve">2) </w:t>
      </w:r>
      <w:r w:rsidRPr="005804EC">
        <w:rPr>
          <w:rFonts w:ascii="Arial"/>
          <w:color w:val="000000"/>
          <w:sz w:val="18"/>
          <w:lang w:val="ru-RU"/>
        </w:rPr>
        <w:t>текст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3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малозабезпеченим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сім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ям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2000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35,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290)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малозабезпечені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сім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випадках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встановлених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2" w:name="43"/>
      <w:bookmarkEnd w:id="41"/>
      <w:r w:rsidRPr="005804EC">
        <w:rPr>
          <w:rFonts w:ascii="Arial"/>
          <w:color w:val="000000"/>
          <w:sz w:val="18"/>
          <w:lang w:val="ru-RU"/>
        </w:rPr>
        <w:t xml:space="preserve">3) </w:t>
      </w:r>
      <w:r w:rsidRPr="005804EC">
        <w:rPr>
          <w:rFonts w:ascii="Arial"/>
          <w:color w:val="000000"/>
          <w:sz w:val="18"/>
          <w:lang w:val="ru-RU"/>
        </w:rPr>
        <w:t>статтю</w:t>
      </w:r>
      <w:r w:rsidRPr="005804EC">
        <w:rPr>
          <w:rFonts w:ascii="Arial"/>
          <w:color w:val="000000"/>
          <w:sz w:val="18"/>
          <w:lang w:val="ru-RU"/>
        </w:rPr>
        <w:t xml:space="preserve"> 18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інва</w:t>
      </w:r>
      <w:r w:rsidRPr="005804EC">
        <w:rPr>
          <w:rFonts w:ascii="Arial"/>
          <w:color w:val="000000"/>
          <w:sz w:val="18"/>
          <w:lang w:val="ru-RU"/>
        </w:rPr>
        <w:t>лідністю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дитинства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інвалідністю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2001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1,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2; 2015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31,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292; 2018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6 - 7,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43; 2020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18,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123)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пунктом</w:t>
      </w:r>
      <w:r w:rsidRPr="005804EC">
        <w:rPr>
          <w:rFonts w:ascii="Arial"/>
          <w:color w:val="000000"/>
          <w:sz w:val="18"/>
          <w:lang w:val="ru-RU"/>
        </w:rPr>
        <w:t xml:space="preserve"> 2</w:t>
      </w:r>
      <w:r w:rsidRPr="005804EC">
        <w:rPr>
          <w:rFonts w:ascii="Arial"/>
          <w:color w:val="000000"/>
          <w:vertAlign w:val="superscript"/>
          <w:lang w:val="ru-RU"/>
        </w:rPr>
        <w:t>3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змісту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3" w:name="44"/>
      <w:bookmarkEnd w:id="42"/>
      <w:r w:rsidRPr="005804EC">
        <w:rPr>
          <w:rFonts w:ascii="Arial"/>
          <w:color w:val="000000"/>
          <w:sz w:val="18"/>
          <w:lang w:val="ru-RU"/>
        </w:rPr>
        <w:t>"2</w:t>
      </w:r>
      <w:r w:rsidRPr="005804EC">
        <w:rPr>
          <w:rFonts w:ascii="Arial"/>
          <w:color w:val="000000"/>
          <w:vertAlign w:val="superscript"/>
          <w:lang w:val="ru-RU"/>
        </w:rPr>
        <w:t>3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Норми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поширюються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</w:t>
      </w:r>
      <w:r w:rsidRPr="005804EC">
        <w:rPr>
          <w:rFonts w:ascii="Arial"/>
          <w:color w:val="000000"/>
          <w:sz w:val="18"/>
          <w:lang w:val="ru-RU"/>
        </w:rPr>
        <w:t>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урахуванням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положень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4" w:name="45"/>
      <w:bookmarkEnd w:id="43"/>
      <w:r w:rsidRPr="005804EC">
        <w:rPr>
          <w:rFonts w:ascii="Arial"/>
          <w:color w:val="000000"/>
          <w:sz w:val="18"/>
          <w:lang w:val="ru-RU"/>
        </w:rPr>
        <w:t xml:space="preserve">4)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частині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другій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</w:t>
      </w:r>
      <w:r w:rsidRPr="005804EC">
        <w:rPr>
          <w:rFonts w:ascii="Arial"/>
          <w:color w:val="000000"/>
          <w:sz w:val="18"/>
          <w:lang w:val="ru-RU"/>
        </w:rPr>
        <w:t>і</w:t>
      </w:r>
      <w:r w:rsidRPr="005804EC">
        <w:rPr>
          <w:rFonts w:ascii="Arial"/>
          <w:color w:val="000000"/>
          <w:sz w:val="18"/>
          <w:lang w:val="ru-RU"/>
        </w:rPr>
        <w:t xml:space="preserve"> 1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сім</w:t>
      </w:r>
      <w:r w:rsidRPr="005804EC">
        <w:rPr>
          <w:rFonts w:ascii="Arial"/>
          <w:color w:val="000000"/>
          <w:sz w:val="18"/>
          <w:lang w:val="ru-RU"/>
        </w:rPr>
        <w:t>'</w:t>
      </w:r>
      <w:r w:rsidRPr="005804EC">
        <w:rPr>
          <w:rFonts w:ascii="Arial"/>
          <w:color w:val="000000"/>
          <w:sz w:val="18"/>
          <w:lang w:val="ru-RU"/>
        </w:rPr>
        <w:t>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дітьми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2001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20,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102; 2002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46,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347; 2013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41,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549) </w:t>
      </w:r>
      <w:r w:rsidRPr="005804EC">
        <w:rPr>
          <w:rFonts w:ascii="Arial"/>
          <w:color w:val="000000"/>
          <w:sz w:val="18"/>
          <w:lang w:val="ru-RU"/>
        </w:rPr>
        <w:t>слова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" </w:t>
      </w:r>
      <w:r w:rsidRPr="005804EC">
        <w:rPr>
          <w:rFonts w:ascii="Arial"/>
          <w:color w:val="000000"/>
          <w:sz w:val="18"/>
          <w:lang w:val="ru-RU"/>
        </w:rPr>
        <w:t>виключити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після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слів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додаткового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"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</w:t>
      </w:r>
      <w:r w:rsidRPr="005804EC">
        <w:rPr>
          <w:rFonts w:ascii="Arial"/>
          <w:color w:val="000000"/>
          <w:sz w:val="18"/>
          <w:lang w:val="ru-RU"/>
        </w:rPr>
        <w:t>емці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випадках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встановлених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5" w:name="46"/>
      <w:bookmarkEnd w:id="44"/>
      <w:r w:rsidRPr="005804EC">
        <w:rPr>
          <w:rFonts w:ascii="Arial"/>
          <w:color w:val="000000"/>
          <w:sz w:val="18"/>
          <w:lang w:val="ru-RU"/>
        </w:rPr>
        <w:t xml:space="preserve">5) </w:t>
      </w:r>
      <w:r w:rsidRPr="005804EC">
        <w:rPr>
          <w:rFonts w:ascii="Arial"/>
          <w:color w:val="000000"/>
          <w:sz w:val="18"/>
          <w:lang w:val="ru-RU"/>
        </w:rPr>
        <w:t>статтю</w:t>
      </w:r>
      <w:r w:rsidRPr="005804EC">
        <w:rPr>
          <w:rFonts w:ascii="Arial"/>
          <w:color w:val="000000"/>
          <w:sz w:val="18"/>
          <w:lang w:val="ru-RU"/>
        </w:rPr>
        <w:t xml:space="preserve"> 18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допомогу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особам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пенсію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особам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інвалідністю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2004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33 - 34,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404; 2005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25,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>. 338; 202</w:t>
      </w:r>
      <w:r w:rsidRPr="005804EC">
        <w:rPr>
          <w:rFonts w:ascii="Arial"/>
          <w:color w:val="000000"/>
          <w:sz w:val="18"/>
          <w:lang w:val="ru-RU"/>
        </w:rPr>
        <w:t xml:space="preserve">0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18,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123)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пунктом</w:t>
      </w:r>
      <w:r w:rsidRPr="005804EC">
        <w:rPr>
          <w:rFonts w:ascii="Arial"/>
          <w:color w:val="000000"/>
          <w:sz w:val="18"/>
          <w:lang w:val="ru-RU"/>
        </w:rPr>
        <w:t xml:space="preserve"> 4</w:t>
      </w:r>
      <w:r w:rsidRPr="005804EC">
        <w:rPr>
          <w:rFonts w:ascii="Arial"/>
          <w:color w:val="000000"/>
          <w:vertAlign w:val="superscript"/>
          <w:lang w:val="ru-RU"/>
        </w:rPr>
        <w:t>1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змісту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6" w:name="47"/>
      <w:bookmarkEnd w:id="45"/>
      <w:r w:rsidRPr="005804EC">
        <w:rPr>
          <w:rFonts w:ascii="Arial"/>
          <w:color w:val="000000"/>
          <w:sz w:val="18"/>
          <w:lang w:val="ru-RU"/>
        </w:rPr>
        <w:t>"4</w:t>
      </w:r>
      <w:r w:rsidRPr="005804EC">
        <w:rPr>
          <w:rFonts w:ascii="Arial"/>
          <w:color w:val="000000"/>
          <w:vertAlign w:val="superscript"/>
          <w:lang w:val="ru-RU"/>
        </w:rPr>
        <w:t>1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Норми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поширюються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урахуванням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положень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</w:t>
      </w:r>
      <w:r w:rsidRPr="005804EC">
        <w:rPr>
          <w:rFonts w:ascii="Arial"/>
          <w:color w:val="000000"/>
          <w:sz w:val="18"/>
          <w:lang w:val="ru-RU"/>
        </w:rPr>
        <w:t>нтій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7" w:name="48"/>
      <w:bookmarkEnd w:id="46"/>
      <w:r w:rsidRPr="005804EC">
        <w:rPr>
          <w:rFonts w:ascii="Arial"/>
          <w:color w:val="000000"/>
          <w:sz w:val="18"/>
          <w:lang w:val="ru-RU"/>
        </w:rPr>
        <w:t xml:space="preserve">6)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статус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2012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19 - 20,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179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наступними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змінами</w:t>
      </w:r>
      <w:r w:rsidRPr="005804EC">
        <w:rPr>
          <w:rFonts w:ascii="Arial"/>
          <w:color w:val="000000"/>
          <w:sz w:val="18"/>
          <w:lang w:val="ru-RU"/>
        </w:rPr>
        <w:t>):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8" w:name="49"/>
      <w:bookmarkEnd w:id="47"/>
      <w:r w:rsidRPr="005804EC">
        <w:rPr>
          <w:rFonts w:ascii="Arial"/>
          <w:color w:val="000000"/>
          <w:sz w:val="18"/>
          <w:lang w:val="ru-RU"/>
        </w:rPr>
        <w:t>абзац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перший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час</w:t>
      </w:r>
      <w:r w:rsidRPr="005804EC">
        <w:rPr>
          <w:rFonts w:ascii="Arial"/>
          <w:color w:val="000000"/>
          <w:sz w:val="18"/>
          <w:lang w:val="ru-RU"/>
        </w:rPr>
        <w:t>тини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четвертої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5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якщо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передбачено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49" w:name="50"/>
      <w:bookmarkEnd w:id="48"/>
      <w:r w:rsidRPr="005804EC">
        <w:rPr>
          <w:rFonts w:ascii="Arial"/>
          <w:color w:val="000000"/>
          <w:sz w:val="18"/>
          <w:lang w:val="ru-RU"/>
        </w:rPr>
        <w:t>пункт</w:t>
      </w:r>
      <w:r w:rsidRPr="005804EC">
        <w:rPr>
          <w:rFonts w:ascii="Arial"/>
          <w:color w:val="000000"/>
          <w:sz w:val="18"/>
          <w:lang w:val="ru-RU"/>
        </w:rPr>
        <w:t xml:space="preserve"> 1 </w:t>
      </w:r>
      <w:r w:rsidRPr="005804EC">
        <w:rPr>
          <w:rFonts w:ascii="Arial"/>
          <w:color w:val="000000"/>
          <w:sz w:val="18"/>
          <w:lang w:val="ru-RU"/>
        </w:rPr>
        <w:t>частини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першої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5</w:t>
      </w:r>
      <w:r w:rsidRPr="005804EC">
        <w:rPr>
          <w:rFonts w:ascii="Arial"/>
          <w:color w:val="000000"/>
          <w:vertAlign w:val="superscript"/>
          <w:lang w:val="ru-RU"/>
        </w:rPr>
        <w:t>1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якщо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0" w:name="51"/>
      <w:bookmarkEnd w:id="49"/>
      <w:r w:rsidRPr="005804EC">
        <w:rPr>
          <w:rFonts w:ascii="Arial"/>
          <w:color w:val="000000"/>
          <w:sz w:val="18"/>
          <w:lang w:val="ru-RU"/>
        </w:rPr>
        <w:t xml:space="preserve">7) </w:t>
      </w:r>
      <w:r w:rsidRPr="005804EC">
        <w:rPr>
          <w:rFonts w:ascii="Arial"/>
          <w:color w:val="000000"/>
          <w:sz w:val="18"/>
          <w:lang w:val="ru-RU"/>
        </w:rPr>
        <w:t>абзац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другий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частини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</w:t>
      </w:r>
      <w:r w:rsidRPr="005804EC">
        <w:rPr>
          <w:rFonts w:ascii="Arial"/>
          <w:color w:val="000000"/>
          <w:sz w:val="18"/>
          <w:lang w:val="ru-RU"/>
        </w:rPr>
        <w:t>етвертої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3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зайнятість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населення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2013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24,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243) </w:t>
      </w:r>
      <w:r w:rsidRPr="005804EC">
        <w:rPr>
          <w:rFonts w:ascii="Arial"/>
          <w:color w:val="000000"/>
          <w:sz w:val="18"/>
          <w:lang w:val="ru-RU"/>
        </w:rPr>
        <w:t>після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слів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якщо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передбачено</w:t>
      </w:r>
      <w:r w:rsidRPr="005804EC">
        <w:rPr>
          <w:rFonts w:ascii="Arial"/>
          <w:color w:val="000000"/>
          <w:sz w:val="18"/>
          <w:lang w:val="ru-RU"/>
        </w:rPr>
        <w:t xml:space="preserve">"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законами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>/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1" w:name="52"/>
      <w:bookmarkEnd w:id="50"/>
      <w:r w:rsidRPr="005804EC">
        <w:rPr>
          <w:rFonts w:ascii="Arial"/>
          <w:color w:val="000000"/>
          <w:sz w:val="18"/>
          <w:lang w:val="ru-RU"/>
        </w:rPr>
        <w:t xml:space="preserve">8) </w:t>
      </w:r>
      <w:proofErr w:type="gramStart"/>
      <w:r w:rsidRPr="005804EC">
        <w:rPr>
          <w:rFonts w:ascii="Arial"/>
          <w:color w:val="000000"/>
          <w:sz w:val="18"/>
          <w:lang w:val="ru-RU"/>
        </w:rPr>
        <w:t>абзац</w:t>
      </w:r>
      <w:proofErr w:type="gramEnd"/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перший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частини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другої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4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</w:t>
      </w:r>
      <w:r w:rsidRPr="005804EC">
        <w:rPr>
          <w:rFonts w:ascii="Arial"/>
          <w:color w:val="000000"/>
          <w:sz w:val="18"/>
          <w:lang w:val="ru-RU"/>
        </w:rPr>
        <w:t>щу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2014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37 - 38,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2004; 2020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24,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170) </w:t>
      </w:r>
      <w:r w:rsidRPr="005804EC">
        <w:rPr>
          <w:rFonts w:ascii="Arial"/>
          <w:color w:val="000000"/>
          <w:sz w:val="18"/>
          <w:lang w:val="ru-RU"/>
        </w:rPr>
        <w:t>після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слів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потребують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"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словами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категорії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передбачених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>/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</w:t>
      </w:r>
      <w:r w:rsidRPr="005804EC">
        <w:rPr>
          <w:rFonts w:ascii="Arial"/>
          <w:color w:val="000000"/>
          <w:sz w:val="18"/>
          <w:lang w:val="ru-RU"/>
        </w:rPr>
        <w:t>родним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випадках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2" w:name="53"/>
      <w:bookmarkEnd w:id="51"/>
      <w:r w:rsidRPr="005804EC">
        <w:rPr>
          <w:rFonts w:ascii="Arial"/>
          <w:color w:val="000000"/>
          <w:sz w:val="18"/>
          <w:lang w:val="ru-RU"/>
        </w:rPr>
        <w:t xml:space="preserve">9) </w:t>
      </w:r>
      <w:r w:rsidRPr="005804EC">
        <w:rPr>
          <w:rFonts w:ascii="Arial"/>
          <w:color w:val="000000"/>
          <w:sz w:val="18"/>
          <w:lang w:val="ru-RU"/>
        </w:rPr>
        <w:t>частину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восьму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3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2017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38 - 39,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380) </w:t>
      </w:r>
      <w:r w:rsidRPr="005804EC">
        <w:rPr>
          <w:rFonts w:ascii="Arial"/>
          <w:color w:val="000000"/>
          <w:sz w:val="18"/>
          <w:lang w:val="ru-RU"/>
        </w:rPr>
        <w:t>викласти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редакції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3" w:name="54"/>
      <w:bookmarkEnd w:id="52"/>
      <w:r w:rsidRPr="005804EC">
        <w:rPr>
          <w:rFonts w:ascii="Arial"/>
          <w:color w:val="000000"/>
          <w:sz w:val="18"/>
          <w:lang w:val="ru-RU"/>
        </w:rPr>
        <w:t xml:space="preserve">"8. </w:t>
      </w:r>
      <w:r w:rsidRPr="005804EC">
        <w:rPr>
          <w:rFonts w:ascii="Arial"/>
          <w:color w:val="000000"/>
          <w:sz w:val="18"/>
          <w:lang w:val="ru-RU"/>
        </w:rPr>
        <w:t>Особи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визнано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біженцями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особами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потребують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згідно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біженців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потребують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", 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категорії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передбачених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>/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договором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випадках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рівне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</w:t>
      </w:r>
      <w:r w:rsidRPr="005804EC">
        <w:rPr>
          <w:rFonts w:ascii="Arial"/>
          <w:color w:val="000000"/>
          <w:sz w:val="18"/>
          <w:lang w:val="ru-RU"/>
        </w:rPr>
        <w:t>дянами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4" w:name="55"/>
      <w:bookmarkEnd w:id="53"/>
      <w:r w:rsidRPr="005804EC">
        <w:rPr>
          <w:rFonts w:ascii="Arial"/>
          <w:color w:val="000000"/>
          <w:sz w:val="18"/>
          <w:lang w:val="ru-RU"/>
        </w:rPr>
        <w:t xml:space="preserve">10) </w:t>
      </w:r>
      <w:r w:rsidRPr="005804EC">
        <w:rPr>
          <w:rFonts w:ascii="Arial"/>
          <w:color w:val="000000"/>
          <w:sz w:val="18"/>
          <w:lang w:val="ru-RU"/>
        </w:rPr>
        <w:t>розділ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Прикінцеві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перехідні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положення</w:t>
      </w:r>
      <w:r w:rsidRPr="005804EC">
        <w:rPr>
          <w:rFonts w:ascii="Arial"/>
          <w:color w:val="000000"/>
          <w:sz w:val="18"/>
          <w:lang w:val="ru-RU"/>
        </w:rPr>
        <w:t xml:space="preserve">"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фінансові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обслуговування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населення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2018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5,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 xml:space="preserve">. 31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наступними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змінами</w:t>
      </w:r>
      <w:r w:rsidRPr="005804EC">
        <w:rPr>
          <w:rFonts w:ascii="Arial"/>
          <w:color w:val="000000"/>
          <w:sz w:val="18"/>
          <w:lang w:val="ru-RU"/>
        </w:rPr>
        <w:t xml:space="preserve">) </w:t>
      </w:r>
      <w:r w:rsidRPr="005804EC">
        <w:rPr>
          <w:rFonts w:ascii="Arial"/>
          <w:color w:val="000000"/>
          <w:sz w:val="18"/>
          <w:lang w:val="ru-RU"/>
        </w:rPr>
        <w:t>доповнити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пунктом</w:t>
      </w:r>
      <w:r w:rsidRPr="005804EC">
        <w:rPr>
          <w:rFonts w:ascii="Arial"/>
          <w:color w:val="000000"/>
          <w:sz w:val="18"/>
          <w:lang w:val="ru-RU"/>
        </w:rPr>
        <w:t xml:space="preserve"> 5</w:t>
      </w:r>
      <w:r w:rsidRPr="005804EC">
        <w:rPr>
          <w:rFonts w:ascii="Arial"/>
          <w:color w:val="000000"/>
          <w:vertAlign w:val="superscript"/>
          <w:lang w:val="ru-RU"/>
        </w:rPr>
        <w:t>4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змісту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5" w:name="57"/>
      <w:bookmarkEnd w:id="54"/>
      <w:r w:rsidRPr="005804EC">
        <w:rPr>
          <w:rFonts w:ascii="Arial"/>
          <w:color w:val="000000"/>
          <w:sz w:val="18"/>
          <w:lang w:val="ru-RU"/>
        </w:rPr>
        <w:t>"5</w:t>
      </w:r>
      <w:r w:rsidRPr="005804EC">
        <w:rPr>
          <w:rFonts w:ascii="Arial"/>
          <w:color w:val="000000"/>
          <w:vertAlign w:val="superscript"/>
          <w:lang w:val="ru-RU"/>
        </w:rPr>
        <w:t>4</w:t>
      </w:r>
      <w:r w:rsidRPr="005804EC">
        <w:rPr>
          <w:rFonts w:ascii="Arial"/>
          <w:color w:val="000000"/>
          <w:sz w:val="18"/>
          <w:lang w:val="ru-RU"/>
        </w:rPr>
        <w:t xml:space="preserve">. </w:t>
      </w:r>
      <w:r w:rsidRPr="005804EC">
        <w:rPr>
          <w:rFonts w:ascii="Arial"/>
          <w:color w:val="000000"/>
          <w:sz w:val="18"/>
          <w:lang w:val="ru-RU"/>
        </w:rPr>
        <w:t>Програма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державних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медичного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обслуговування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населення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поширюється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здійснюється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норм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цього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урахуванням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положень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</w:t>
      </w:r>
      <w:r w:rsidRPr="005804EC">
        <w:rPr>
          <w:rFonts w:ascii="Arial"/>
          <w:color w:val="000000"/>
          <w:sz w:val="18"/>
          <w:lang w:val="ru-RU"/>
        </w:rPr>
        <w:t>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встановлення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соціальних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гарантій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для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Республіки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Польща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території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6" w:name="58"/>
      <w:bookmarkEnd w:id="55"/>
      <w:r w:rsidRPr="005804EC">
        <w:rPr>
          <w:rFonts w:ascii="Arial"/>
          <w:color w:val="000000"/>
          <w:sz w:val="18"/>
          <w:lang w:val="ru-RU"/>
        </w:rPr>
        <w:t xml:space="preserve">11)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"</w:t>
      </w:r>
      <w:r w:rsidRPr="005804EC">
        <w:rPr>
          <w:rFonts w:ascii="Arial"/>
          <w:color w:val="000000"/>
          <w:sz w:val="18"/>
          <w:lang w:val="ru-RU"/>
        </w:rPr>
        <w:t>Про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фахову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передвищу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освіту</w:t>
      </w:r>
      <w:r w:rsidRPr="005804EC">
        <w:rPr>
          <w:rFonts w:ascii="Arial"/>
          <w:color w:val="000000"/>
          <w:sz w:val="18"/>
          <w:lang w:val="ru-RU"/>
        </w:rPr>
        <w:t>" (</w:t>
      </w:r>
      <w:r w:rsidRPr="005804EC">
        <w:rPr>
          <w:rFonts w:ascii="Arial"/>
          <w:color w:val="000000"/>
          <w:sz w:val="18"/>
          <w:lang w:val="ru-RU"/>
        </w:rPr>
        <w:t>Відомості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Верховної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, 2019 </w:t>
      </w:r>
      <w:r w:rsidRPr="005804EC">
        <w:rPr>
          <w:rFonts w:ascii="Arial"/>
          <w:color w:val="000000"/>
          <w:sz w:val="18"/>
          <w:lang w:val="ru-RU"/>
        </w:rPr>
        <w:t>р</w:t>
      </w:r>
      <w:r w:rsidRPr="005804E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04EC">
        <w:rPr>
          <w:rFonts w:ascii="Arial"/>
          <w:color w:val="000000"/>
          <w:sz w:val="18"/>
          <w:lang w:val="ru-RU"/>
        </w:rPr>
        <w:t xml:space="preserve"> 30, </w:t>
      </w:r>
      <w:r w:rsidRPr="005804EC">
        <w:rPr>
          <w:rFonts w:ascii="Arial"/>
          <w:color w:val="000000"/>
          <w:sz w:val="18"/>
          <w:lang w:val="ru-RU"/>
        </w:rPr>
        <w:t>ст</w:t>
      </w:r>
      <w:r w:rsidRPr="005804EC">
        <w:rPr>
          <w:rFonts w:ascii="Arial"/>
          <w:color w:val="000000"/>
          <w:sz w:val="18"/>
          <w:lang w:val="ru-RU"/>
        </w:rPr>
        <w:t>. 119):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7" w:name="59"/>
      <w:bookmarkEnd w:id="56"/>
      <w:r w:rsidRPr="005804EC">
        <w:rPr>
          <w:rFonts w:ascii="Arial"/>
          <w:color w:val="000000"/>
          <w:sz w:val="18"/>
          <w:lang w:val="ru-RU"/>
        </w:rPr>
        <w:t>частину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шосту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3 </w:t>
      </w:r>
      <w:r w:rsidRPr="005804EC">
        <w:rPr>
          <w:rFonts w:ascii="Arial"/>
          <w:color w:val="000000"/>
          <w:sz w:val="18"/>
          <w:lang w:val="ru-RU"/>
        </w:rPr>
        <w:t>викласти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редакції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8" w:name="60"/>
      <w:bookmarkEnd w:id="57"/>
      <w:r w:rsidRPr="005804EC">
        <w:rPr>
          <w:rFonts w:ascii="Arial"/>
          <w:color w:val="000000"/>
          <w:sz w:val="18"/>
          <w:lang w:val="ru-RU"/>
        </w:rPr>
        <w:t xml:space="preserve">"6. </w:t>
      </w:r>
      <w:r w:rsidRPr="005804EC">
        <w:rPr>
          <w:rFonts w:ascii="Arial"/>
          <w:color w:val="000000"/>
          <w:sz w:val="18"/>
          <w:lang w:val="ru-RU"/>
        </w:rPr>
        <w:t>Іноземці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особи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постійно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проживають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особи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визнані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біженцями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особи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потребують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додаткового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тимчасового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захисту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особи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надано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статус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закордонного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українця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також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передбачених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>/</w:t>
      </w:r>
      <w:r w:rsidRPr="005804EC">
        <w:rPr>
          <w:rFonts w:ascii="Arial"/>
          <w:color w:val="000000"/>
          <w:sz w:val="18"/>
          <w:lang w:val="ru-RU"/>
        </w:rPr>
        <w:t>або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міжнародними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договорами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випадках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інші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категорії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lastRenderedPageBreak/>
        <w:t>іноземців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осіб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без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громадянства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які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перебувають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законних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підставах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мають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право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здобуття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фахової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передвищої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освіти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нарівні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громад</w:t>
      </w:r>
      <w:r w:rsidRPr="005804EC">
        <w:rPr>
          <w:rFonts w:ascii="Arial"/>
          <w:color w:val="000000"/>
          <w:sz w:val="18"/>
          <w:lang w:val="ru-RU"/>
        </w:rPr>
        <w:t>янами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>";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59" w:name="61"/>
      <w:bookmarkEnd w:id="58"/>
      <w:r w:rsidRPr="005804EC">
        <w:rPr>
          <w:rFonts w:ascii="Arial"/>
          <w:color w:val="000000"/>
          <w:sz w:val="18"/>
          <w:lang w:val="ru-RU"/>
        </w:rPr>
        <w:t>частину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четверту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статті</w:t>
      </w:r>
      <w:r w:rsidRPr="005804EC">
        <w:rPr>
          <w:rFonts w:ascii="Arial"/>
          <w:color w:val="000000"/>
          <w:sz w:val="18"/>
          <w:lang w:val="ru-RU"/>
        </w:rPr>
        <w:t xml:space="preserve"> 4 </w:t>
      </w:r>
      <w:r w:rsidRPr="005804EC">
        <w:rPr>
          <w:rFonts w:ascii="Arial"/>
          <w:color w:val="000000"/>
          <w:sz w:val="18"/>
          <w:lang w:val="ru-RU"/>
        </w:rPr>
        <w:t>викласти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такій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редакції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Default="005804EC">
      <w:pPr>
        <w:spacing w:after="0"/>
        <w:ind w:firstLine="240"/>
      </w:pPr>
      <w:bookmarkStart w:id="60" w:name="62"/>
      <w:bookmarkEnd w:id="59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61" w:name="63"/>
      <w:bookmarkEnd w:id="60"/>
      <w:r w:rsidRPr="005804EC">
        <w:rPr>
          <w:rFonts w:ascii="Arial"/>
          <w:color w:val="000000"/>
          <w:sz w:val="18"/>
          <w:lang w:val="ru-RU"/>
        </w:rPr>
        <w:t xml:space="preserve">3. </w:t>
      </w:r>
      <w:r w:rsidRPr="005804EC">
        <w:rPr>
          <w:rFonts w:ascii="Arial"/>
          <w:color w:val="000000"/>
          <w:sz w:val="18"/>
          <w:lang w:val="ru-RU"/>
        </w:rPr>
        <w:t>Кабінету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Міністрів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України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місячний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строк</w:t>
      </w:r>
      <w:r w:rsidRPr="005804EC">
        <w:rPr>
          <w:rFonts w:ascii="Arial"/>
          <w:color w:val="000000"/>
          <w:sz w:val="18"/>
          <w:lang w:val="ru-RU"/>
        </w:rPr>
        <w:t>: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62" w:name="64"/>
      <w:bookmarkEnd w:id="61"/>
      <w:r w:rsidRPr="005804EC">
        <w:rPr>
          <w:rFonts w:ascii="Arial"/>
          <w:color w:val="000000"/>
          <w:sz w:val="18"/>
          <w:lang w:val="ru-RU"/>
        </w:rPr>
        <w:t>привести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свої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нормативно</w:t>
      </w:r>
      <w:r w:rsidRPr="005804EC">
        <w:rPr>
          <w:rFonts w:ascii="Arial"/>
          <w:color w:val="000000"/>
          <w:sz w:val="18"/>
          <w:lang w:val="ru-RU"/>
        </w:rPr>
        <w:t>-</w:t>
      </w:r>
      <w:r w:rsidRPr="005804EC">
        <w:rPr>
          <w:rFonts w:ascii="Arial"/>
          <w:color w:val="000000"/>
          <w:sz w:val="18"/>
          <w:lang w:val="ru-RU"/>
        </w:rPr>
        <w:t>правові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акти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>;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63" w:name="65"/>
      <w:bookmarkEnd w:id="62"/>
      <w:r w:rsidRPr="005804EC">
        <w:rPr>
          <w:rFonts w:ascii="Arial"/>
          <w:color w:val="000000"/>
          <w:sz w:val="18"/>
          <w:lang w:val="ru-RU"/>
        </w:rPr>
        <w:t>забезпечити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приведення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міністерствами</w:t>
      </w:r>
      <w:r w:rsidRPr="005804EC">
        <w:rPr>
          <w:rFonts w:ascii="Arial"/>
          <w:color w:val="000000"/>
          <w:sz w:val="18"/>
          <w:lang w:val="ru-RU"/>
        </w:rPr>
        <w:t xml:space="preserve">, </w:t>
      </w:r>
      <w:r w:rsidRPr="005804EC">
        <w:rPr>
          <w:rFonts w:ascii="Arial"/>
          <w:color w:val="000000"/>
          <w:sz w:val="18"/>
          <w:lang w:val="ru-RU"/>
        </w:rPr>
        <w:t>іншими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центральними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органами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виконавчої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влади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їх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нормативно</w:t>
      </w:r>
      <w:r w:rsidRPr="005804EC">
        <w:rPr>
          <w:rFonts w:ascii="Arial"/>
          <w:color w:val="000000"/>
          <w:sz w:val="18"/>
          <w:lang w:val="ru-RU"/>
        </w:rPr>
        <w:t>-</w:t>
      </w:r>
      <w:r w:rsidRPr="005804EC">
        <w:rPr>
          <w:rFonts w:ascii="Arial"/>
          <w:color w:val="000000"/>
          <w:sz w:val="18"/>
          <w:lang w:val="ru-RU"/>
        </w:rPr>
        <w:t>правових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актів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у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відповідність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із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цим</w:t>
      </w:r>
      <w:r w:rsidRPr="005804EC">
        <w:rPr>
          <w:rFonts w:ascii="Arial"/>
          <w:color w:val="000000"/>
          <w:sz w:val="18"/>
          <w:lang w:val="ru-RU"/>
        </w:rPr>
        <w:t xml:space="preserve"> </w:t>
      </w:r>
      <w:r w:rsidRPr="005804EC">
        <w:rPr>
          <w:rFonts w:ascii="Arial"/>
          <w:color w:val="000000"/>
          <w:sz w:val="18"/>
          <w:lang w:val="ru-RU"/>
        </w:rPr>
        <w:t>Законом</w:t>
      </w:r>
      <w:r w:rsidRPr="005804EC">
        <w:rPr>
          <w:rFonts w:ascii="Arial"/>
          <w:color w:val="000000"/>
          <w:sz w:val="18"/>
          <w:lang w:val="ru-RU"/>
        </w:rPr>
        <w:t>.</w:t>
      </w:r>
    </w:p>
    <w:p w:rsidR="00E60F49" w:rsidRPr="005804EC" w:rsidRDefault="005804EC">
      <w:pPr>
        <w:spacing w:after="0"/>
        <w:ind w:firstLine="240"/>
        <w:rPr>
          <w:lang w:val="ru-RU"/>
        </w:rPr>
      </w:pPr>
      <w:bookmarkStart w:id="64" w:name="66"/>
      <w:bookmarkEnd w:id="63"/>
      <w:r w:rsidRPr="005804E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E60F4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0F49" w:rsidRDefault="005804EC">
            <w:pPr>
              <w:spacing w:after="0"/>
              <w:jc w:val="center"/>
            </w:pPr>
            <w:bookmarkStart w:id="65" w:name="67"/>
            <w:bookmarkEnd w:id="6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60F49" w:rsidRDefault="005804EC">
            <w:pPr>
              <w:spacing w:after="0"/>
              <w:jc w:val="center"/>
            </w:pPr>
            <w:bookmarkStart w:id="66" w:name="68"/>
            <w:bookmarkEnd w:id="6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66"/>
      </w:tr>
      <w:tr w:rsidR="00E60F49" w:rsidRPr="005804E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60F49" w:rsidRPr="005804EC" w:rsidRDefault="005804EC">
            <w:pPr>
              <w:spacing w:after="0"/>
              <w:jc w:val="center"/>
              <w:rPr>
                <w:lang w:val="ru-RU"/>
              </w:rPr>
            </w:pPr>
            <w:bookmarkStart w:id="67" w:name="69"/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804EC">
              <w:rPr>
                <w:lang w:val="ru-RU"/>
              </w:rPr>
              <w:br/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 xml:space="preserve">28 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804E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804EC">
              <w:rPr>
                <w:rFonts w:ascii="Arial"/>
                <w:b/>
                <w:color w:val="000000"/>
                <w:sz w:val="15"/>
                <w:lang w:val="ru-RU"/>
              </w:rPr>
              <w:t xml:space="preserve"> 2471-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E60F49" w:rsidRPr="005804EC" w:rsidRDefault="005804EC">
            <w:pPr>
              <w:spacing w:after="0"/>
              <w:jc w:val="center"/>
              <w:rPr>
                <w:lang w:val="ru-RU"/>
              </w:rPr>
            </w:pPr>
            <w:bookmarkStart w:id="68" w:name="70"/>
            <w:bookmarkEnd w:id="67"/>
            <w:r w:rsidRPr="005804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8"/>
      </w:tr>
    </w:tbl>
    <w:p w:rsidR="00E60F49" w:rsidRPr="005804EC" w:rsidRDefault="00E60F49" w:rsidP="005804EC">
      <w:pPr>
        <w:rPr>
          <w:lang w:val="ru-RU"/>
        </w:rPr>
      </w:pPr>
      <w:bookmarkStart w:id="69" w:name="_GoBack"/>
      <w:bookmarkEnd w:id="69"/>
    </w:p>
    <w:sectPr w:rsidR="00E60F49" w:rsidRPr="005804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49"/>
    <w:rsid w:val="005804EC"/>
    <w:rsid w:val="00E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3C00-05DC-45BD-A8D9-AFA3AEDA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2025-02-05T17:02:00Z</dcterms:created>
  <dcterms:modified xsi:type="dcterms:W3CDTF">2025-02-05T17:02:00Z</dcterms:modified>
</cp:coreProperties>
</file>