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95" w:rsidRDefault="008B53E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C95" w:rsidRPr="008B53E3" w:rsidRDefault="008B53E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B53E3">
        <w:rPr>
          <w:rFonts w:ascii="Arial"/>
          <w:color w:val="000000"/>
          <w:sz w:val="27"/>
          <w:lang w:val="ru-RU"/>
        </w:rPr>
        <w:t>ЗАКОН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УКРАЇНИ</w:t>
      </w:r>
    </w:p>
    <w:p w:rsidR="009A2C95" w:rsidRPr="008B53E3" w:rsidRDefault="008B53E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B53E3">
        <w:rPr>
          <w:rFonts w:ascii="Arial"/>
          <w:color w:val="000000"/>
          <w:sz w:val="27"/>
          <w:lang w:val="ru-RU"/>
        </w:rPr>
        <w:t>Про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засади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державної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політики</w:t>
      </w:r>
    </w:p>
    <w:p w:rsidR="009A2C95" w:rsidRPr="008B53E3" w:rsidRDefault="008B53E3">
      <w:pPr>
        <w:spacing w:after="0"/>
        <w:jc w:val="center"/>
        <w:rPr>
          <w:lang w:val="ru-RU"/>
        </w:rPr>
      </w:pPr>
      <w:bookmarkStart w:id="3" w:name="336"/>
      <w:bookmarkEnd w:id="2"/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змінами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доповненнями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внесеними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Кримінальним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процесуальним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кодексом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13 </w:t>
      </w:r>
      <w:r w:rsidRPr="008B53E3">
        <w:rPr>
          <w:rFonts w:ascii="Arial"/>
          <w:color w:val="000000"/>
          <w:sz w:val="18"/>
          <w:lang w:val="ru-RU"/>
        </w:rPr>
        <w:t>квітня</w:t>
      </w:r>
      <w:r w:rsidRPr="008B53E3">
        <w:rPr>
          <w:rFonts w:ascii="Arial"/>
          <w:color w:val="000000"/>
          <w:sz w:val="18"/>
          <w:lang w:val="ru-RU"/>
        </w:rPr>
        <w:t xml:space="preserve"> 2012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4651-</w:t>
      </w:r>
      <w:r>
        <w:rPr>
          <w:rFonts w:ascii="Arial"/>
          <w:color w:val="000000"/>
          <w:sz w:val="18"/>
        </w:rPr>
        <w:t>VI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5 </w:t>
      </w:r>
      <w:r w:rsidRPr="008B53E3">
        <w:rPr>
          <w:rFonts w:ascii="Arial"/>
          <w:color w:val="000000"/>
          <w:sz w:val="18"/>
          <w:lang w:val="ru-RU"/>
        </w:rPr>
        <w:t>липня</w:t>
      </w:r>
      <w:r w:rsidRPr="008B53E3">
        <w:rPr>
          <w:rFonts w:ascii="Arial"/>
          <w:color w:val="000000"/>
          <w:sz w:val="18"/>
          <w:lang w:val="ru-RU"/>
        </w:rPr>
        <w:t xml:space="preserve"> 2012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5076-</w:t>
      </w:r>
      <w:r>
        <w:rPr>
          <w:rFonts w:ascii="Arial"/>
          <w:color w:val="000000"/>
          <w:sz w:val="18"/>
        </w:rPr>
        <w:t>VI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6 </w:t>
      </w:r>
      <w:r w:rsidRPr="008B53E3">
        <w:rPr>
          <w:rFonts w:ascii="Arial"/>
          <w:color w:val="000000"/>
          <w:sz w:val="18"/>
          <w:lang w:val="ru-RU"/>
        </w:rPr>
        <w:t>листопада</w:t>
      </w:r>
      <w:r w:rsidRPr="008B53E3">
        <w:rPr>
          <w:rFonts w:ascii="Arial"/>
          <w:color w:val="000000"/>
          <w:sz w:val="18"/>
          <w:lang w:val="ru-RU"/>
        </w:rPr>
        <w:t xml:space="preserve"> 2012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5475-</w:t>
      </w:r>
      <w:r>
        <w:rPr>
          <w:rFonts w:ascii="Arial"/>
          <w:color w:val="000000"/>
          <w:sz w:val="18"/>
        </w:rPr>
        <w:t>VI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16 </w:t>
      </w:r>
      <w:r w:rsidRPr="008B53E3">
        <w:rPr>
          <w:rFonts w:ascii="Arial"/>
          <w:color w:val="000000"/>
          <w:sz w:val="18"/>
          <w:lang w:val="ru-RU"/>
        </w:rPr>
        <w:t>травня</w:t>
      </w:r>
      <w:r w:rsidRPr="008B53E3">
        <w:rPr>
          <w:rFonts w:ascii="Arial"/>
          <w:color w:val="000000"/>
          <w:sz w:val="18"/>
          <w:lang w:val="ru-RU"/>
        </w:rPr>
        <w:t xml:space="preserve"> 2013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245-</w:t>
      </w:r>
      <w:r>
        <w:rPr>
          <w:rFonts w:ascii="Arial"/>
          <w:color w:val="000000"/>
          <w:sz w:val="18"/>
        </w:rPr>
        <w:t>VII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21 </w:t>
      </w:r>
      <w:r w:rsidRPr="008B53E3">
        <w:rPr>
          <w:rFonts w:ascii="Arial"/>
          <w:color w:val="000000"/>
          <w:sz w:val="18"/>
          <w:lang w:val="ru-RU"/>
        </w:rPr>
        <w:t>листопада</w:t>
      </w:r>
      <w:r w:rsidRPr="008B53E3">
        <w:rPr>
          <w:rFonts w:ascii="Arial"/>
          <w:color w:val="000000"/>
          <w:sz w:val="18"/>
          <w:lang w:val="ru-RU"/>
        </w:rPr>
        <w:t xml:space="preserve"> 2013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709-</w:t>
      </w:r>
      <w:r>
        <w:rPr>
          <w:rFonts w:ascii="Arial"/>
          <w:color w:val="000000"/>
          <w:sz w:val="18"/>
        </w:rPr>
        <w:t>VII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 </w:t>
      </w:r>
      <w:r w:rsidRPr="008B53E3">
        <w:rPr>
          <w:rFonts w:ascii="Arial"/>
          <w:color w:val="000000"/>
          <w:sz w:val="18"/>
          <w:lang w:val="ru-RU"/>
        </w:rPr>
        <w:t>липня</w:t>
      </w:r>
      <w:r w:rsidRPr="008B53E3">
        <w:rPr>
          <w:rFonts w:ascii="Arial"/>
          <w:color w:val="000000"/>
          <w:sz w:val="18"/>
          <w:lang w:val="ru-RU"/>
        </w:rPr>
        <w:t xml:space="preserve"> 2014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1556-</w:t>
      </w:r>
      <w:r>
        <w:rPr>
          <w:rFonts w:ascii="Arial"/>
          <w:color w:val="000000"/>
          <w:sz w:val="18"/>
        </w:rPr>
        <w:t>VII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19 </w:t>
      </w:r>
      <w:r w:rsidRPr="008B53E3">
        <w:rPr>
          <w:rFonts w:ascii="Arial"/>
          <w:color w:val="000000"/>
          <w:sz w:val="18"/>
          <w:lang w:val="ru-RU"/>
        </w:rPr>
        <w:t>березня</w:t>
      </w:r>
      <w:r w:rsidRPr="008B53E3">
        <w:rPr>
          <w:rFonts w:ascii="Arial"/>
          <w:color w:val="000000"/>
          <w:sz w:val="18"/>
          <w:lang w:val="ru-RU"/>
        </w:rPr>
        <w:t xml:space="preserve"> 2015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269-</w:t>
      </w:r>
      <w:r>
        <w:rPr>
          <w:rFonts w:ascii="Arial"/>
          <w:color w:val="000000"/>
          <w:sz w:val="18"/>
        </w:rPr>
        <w:t>VIII</w:t>
      </w:r>
      <w:r w:rsidRPr="008B53E3">
        <w:rPr>
          <w:lang w:val="ru-RU"/>
        </w:rPr>
        <w:br/>
      </w:r>
      <w:r w:rsidRPr="008B53E3">
        <w:rPr>
          <w:rFonts w:ascii="Arial"/>
          <w:i/>
          <w:color w:val="000000"/>
          <w:sz w:val="18"/>
          <w:lang w:val="ru-RU"/>
        </w:rPr>
        <w:t>(</w:t>
      </w:r>
      <w:r w:rsidRPr="008B53E3">
        <w:rPr>
          <w:rFonts w:ascii="Arial"/>
          <w:i/>
          <w:color w:val="000000"/>
          <w:sz w:val="18"/>
          <w:lang w:val="ru-RU"/>
        </w:rPr>
        <w:t>який</w:t>
      </w:r>
      <w:r w:rsidRPr="008B53E3">
        <w:rPr>
          <w:rFonts w:ascii="Arial"/>
          <w:i/>
          <w:color w:val="000000"/>
          <w:sz w:val="18"/>
          <w:lang w:val="ru-RU"/>
        </w:rPr>
        <w:t xml:space="preserve"> </w:t>
      </w:r>
      <w:r w:rsidRPr="008B53E3">
        <w:rPr>
          <w:rFonts w:ascii="Arial"/>
          <w:i/>
          <w:color w:val="000000"/>
          <w:sz w:val="18"/>
          <w:lang w:val="ru-RU"/>
        </w:rPr>
        <w:t>діє</w:t>
      </w:r>
      <w:r w:rsidRPr="008B53E3">
        <w:rPr>
          <w:rFonts w:ascii="Arial"/>
          <w:i/>
          <w:color w:val="000000"/>
          <w:sz w:val="18"/>
          <w:lang w:val="ru-RU"/>
        </w:rPr>
        <w:t xml:space="preserve"> </w:t>
      </w:r>
      <w:r w:rsidRPr="008B53E3">
        <w:rPr>
          <w:rFonts w:ascii="Arial"/>
          <w:i/>
          <w:color w:val="000000"/>
          <w:sz w:val="18"/>
          <w:lang w:val="ru-RU"/>
        </w:rPr>
        <w:t>до</w:t>
      </w:r>
      <w:r w:rsidRPr="008B53E3">
        <w:rPr>
          <w:rFonts w:ascii="Arial"/>
          <w:i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 xml:space="preserve">1 </w:t>
      </w:r>
      <w:r w:rsidRPr="008B53E3">
        <w:rPr>
          <w:rFonts w:ascii="Arial"/>
          <w:color w:val="000000"/>
          <w:sz w:val="18"/>
          <w:lang w:val="ru-RU"/>
        </w:rPr>
        <w:t>квітня</w:t>
      </w:r>
      <w:r w:rsidRPr="008B53E3">
        <w:rPr>
          <w:rFonts w:ascii="Arial"/>
          <w:color w:val="000000"/>
          <w:sz w:val="18"/>
          <w:lang w:val="ru-RU"/>
        </w:rPr>
        <w:t xml:space="preserve"> 2023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враховуючи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зміни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внесені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</w:t>
      </w:r>
      <w:r w:rsidRPr="008B53E3">
        <w:rPr>
          <w:rFonts w:ascii="Arial"/>
          <w:color w:val="000000"/>
          <w:sz w:val="18"/>
          <w:lang w:val="ru-RU"/>
        </w:rPr>
        <w:t>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23 </w:t>
      </w:r>
      <w:r w:rsidRPr="008B53E3">
        <w:rPr>
          <w:rFonts w:ascii="Arial"/>
          <w:color w:val="000000"/>
          <w:sz w:val="18"/>
          <w:lang w:val="ru-RU"/>
        </w:rPr>
        <w:t>листопада</w:t>
      </w:r>
      <w:r w:rsidRPr="008B53E3">
        <w:rPr>
          <w:rFonts w:ascii="Arial"/>
          <w:color w:val="000000"/>
          <w:sz w:val="18"/>
          <w:lang w:val="ru-RU"/>
        </w:rPr>
        <w:t xml:space="preserve"> 2018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2629-</w:t>
      </w:r>
      <w:r>
        <w:rPr>
          <w:rFonts w:ascii="Arial"/>
          <w:color w:val="000000"/>
          <w:sz w:val="18"/>
        </w:rPr>
        <w:t>VIII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19 </w:t>
      </w:r>
      <w:r w:rsidRPr="008B53E3">
        <w:rPr>
          <w:rFonts w:ascii="Arial"/>
          <w:color w:val="000000"/>
          <w:sz w:val="18"/>
          <w:lang w:val="ru-RU"/>
        </w:rPr>
        <w:t>вересня</w:t>
      </w:r>
      <w:r w:rsidRPr="008B53E3">
        <w:rPr>
          <w:rFonts w:ascii="Arial"/>
          <w:color w:val="000000"/>
          <w:sz w:val="18"/>
          <w:lang w:val="ru-RU"/>
        </w:rPr>
        <w:t xml:space="preserve"> 2019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114-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17 </w:t>
      </w:r>
      <w:r w:rsidRPr="008B53E3">
        <w:rPr>
          <w:rFonts w:ascii="Arial"/>
          <w:color w:val="000000"/>
          <w:sz w:val="18"/>
          <w:lang w:val="ru-RU"/>
        </w:rPr>
        <w:t>березня</w:t>
      </w:r>
      <w:r w:rsidRPr="008B53E3">
        <w:rPr>
          <w:rFonts w:ascii="Arial"/>
          <w:color w:val="000000"/>
          <w:sz w:val="18"/>
          <w:lang w:val="ru-RU"/>
        </w:rPr>
        <w:t xml:space="preserve"> 2020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531-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21 </w:t>
      </w:r>
      <w:r w:rsidRPr="008B53E3">
        <w:rPr>
          <w:rFonts w:ascii="Arial"/>
          <w:color w:val="000000"/>
          <w:sz w:val="18"/>
          <w:lang w:val="ru-RU"/>
        </w:rPr>
        <w:t>квітня</w:t>
      </w:r>
      <w:r w:rsidRPr="008B53E3">
        <w:rPr>
          <w:rFonts w:ascii="Arial"/>
          <w:color w:val="000000"/>
          <w:sz w:val="18"/>
          <w:lang w:val="ru-RU"/>
        </w:rPr>
        <w:t xml:space="preserve"> 2022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2229-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),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16 </w:t>
      </w:r>
      <w:r w:rsidRPr="008B53E3">
        <w:rPr>
          <w:rFonts w:ascii="Arial"/>
          <w:color w:val="000000"/>
          <w:sz w:val="18"/>
          <w:lang w:val="ru-RU"/>
        </w:rPr>
        <w:t>червня</w:t>
      </w:r>
      <w:r w:rsidRPr="008B53E3">
        <w:rPr>
          <w:rFonts w:ascii="Arial"/>
          <w:color w:val="000000"/>
          <w:sz w:val="18"/>
          <w:lang w:val="ru-RU"/>
        </w:rPr>
        <w:t xml:space="preserve"> 2016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VIII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5 </w:t>
      </w:r>
      <w:r w:rsidRPr="008B53E3">
        <w:rPr>
          <w:rFonts w:ascii="Arial"/>
          <w:color w:val="000000"/>
          <w:sz w:val="18"/>
          <w:lang w:val="ru-RU"/>
        </w:rPr>
        <w:t>вересня</w:t>
      </w:r>
      <w:r w:rsidRPr="008B53E3">
        <w:rPr>
          <w:rFonts w:ascii="Arial"/>
          <w:color w:val="000000"/>
          <w:sz w:val="18"/>
          <w:lang w:val="ru-RU"/>
        </w:rPr>
        <w:t xml:space="preserve"> 2017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2145-</w:t>
      </w:r>
      <w:r>
        <w:rPr>
          <w:rFonts w:ascii="Arial"/>
          <w:color w:val="000000"/>
          <w:sz w:val="18"/>
        </w:rPr>
        <w:t>VIII</w:t>
      </w:r>
    </w:p>
    <w:p w:rsidR="009A2C95" w:rsidRPr="008B53E3" w:rsidRDefault="008B53E3">
      <w:pPr>
        <w:spacing w:after="0"/>
        <w:jc w:val="center"/>
        <w:rPr>
          <w:lang w:val="ru-RU"/>
        </w:rPr>
      </w:pPr>
      <w:bookmarkStart w:id="4" w:name="357"/>
      <w:bookmarkEnd w:id="3"/>
      <w:r w:rsidRPr="008B53E3">
        <w:rPr>
          <w:rFonts w:ascii="Arial"/>
          <w:color w:val="000000"/>
          <w:sz w:val="18"/>
          <w:lang w:val="ru-RU"/>
        </w:rPr>
        <w:t>Закон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таким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>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Конституції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неконституційним</w:t>
      </w:r>
      <w:r w:rsidRPr="008B53E3">
        <w:rPr>
          <w:rFonts w:ascii="Arial"/>
          <w:color w:val="000000"/>
          <w:sz w:val="18"/>
          <w:lang w:val="ru-RU"/>
        </w:rPr>
        <w:t>)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(</w:t>
      </w:r>
      <w:r w:rsidRPr="008B53E3">
        <w:rPr>
          <w:rFonts w:ascii="Arial"/>
          <w:color w:val="000000"/>
          <w:sz w:val="18"/>
          <w:lang w:val="ru-RU"/>
        </w:rPr>
        <w:t>згідно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Конституційного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28 </w:t>
      </w:r>
      <w:r w:rsidRPr="008B53E3">
        <w:rPr>
          <w:rFonts w:ascii="Arial"/>
          <w:color w:val="000000"/>
          <w:sz w:val="18"/>
          <w:lang w:val="ru-RU"/>
        </w:rPr>
        <w:t>лютого</w:t>
      </w:r>
      <w:r w:rsidRPr="008B53E3">
        <w:rPr>
          <w:rFonts w:ascii="Arial"/>
          <w:color w:val="000000"/>
          <w:sz w:val="18"/>
          <w:lang w:val="ru-RU"/>
        </w:rPr>
        <w:t xml:space="preserve"> 2018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2-</w:t>
      </w:r>
      <w:r w:rsidRPr="008B53E3">
        <w:rPr>
          <w:rFonts w:ascii="Arial"/>
          <w:color w:val="000000"/>
          <w:sz w:val="18"/>
          <w:lang w:val="ru-RU"/>
        </w:rPr>
        <w:t>р</w:t>
      </w:r>
      <w:r w:rsidRPr="008B53E3">
        <w:rPr>
          <w:rFonts w:ascii="Arial"/>
          <w:color w:val="000000"/>
          <w:sz w:val="18"/>
          <w:lang w:val="ru-RU"/>
        </w:rPr>
        <w:t>/2018)</w:t>
      </w:r>
    </w:p>
    <w:p w:rsidR="009A2C95" w:rsidRPr="008B53E3" w:rsidRDefault="008B53E3">
      <w:pPr>
        <w:spacing w:after="0"/>
        <w:jc w:val="center"/>
        <w:rPr>
          <w:lang w:val="ru-RU"/>
        </w:rPr>
      </w:pPr>
      <w:bookmarkStart w:id="5" w:name="359"/>
      <w:bookmarkEnd w:id="4"/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змінами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доповненнями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внесеними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Виборчим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кодексом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19 </w:t>
      </w:r>
      <w:r w:rsidRPr="008B53E3">
        <w:rPr>
          <w:rFonts w:ascii="Arial"/>
          <w:color w:val="000000"/>
          <w:sz w:val="18"/>
          <w:lang w:val="ru-RU"/>
        </w:rPr>
        <w:t>грудня</w:t>
      </w:r>
      <w:r w:rsidRPr="008B53E3">
        <w:rPr>
          <w:rFonts w:ascii="Arial"/>
          <w:color w:val="000000"/>
          <w:sz w:val="18"/>
          <w:lang w:val="ru-RU"/>
        </w:rPr>
        <w:t xml:space="preserve"> 2019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396-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Законами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16 </w:t>
      </w:r>
      <w:r w:rsidRPr="008B53E3">
        <w:rPr>
          <w:rFonts w:ascii="Arial"/>
          <w:color w:val="000000"/>
          <w:sz w:val="18"/>
          <w:lang w:val="ru-RU"/>
        </w:rPr>
        <w:t>січня</w:t>
      </w:r>
      <w:r w:rsidRPr="008B53E3">
        <w:rPr>
          <w:rFonts w:ascii="Arial"/>
          <w:color w:val="000000"/>
          <w:sz w:val="18"/>
          <w:lang w:val="ru-RU"/>
        </w:rPr>
        <w:t xml:space="preserve"> 2020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463-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16 </w:t>
      </w:r>
      <w:r w:rsidRPr="008B53E3">
        <w:rPr>
          <w:rFonts w:ascii="Arial"/>
          <w:color w:val="000000"/>
          <w:sz w:val="18"/>
          <w:lang w:val="ru-RU"/>
        </w:rPr>
        <w:t>грудня</w:t>
      </w:r>
      <w:r w:rsidRPr="008B53E3">
        <w:rPr>
          <w:rFonts w:ascii="Arial"/>
          <w:color w:val="000000"/>
          <w:sz w:val="18"/>
          <w:lang w:val="ru-RU"/>
        </w:rPr>
        <w:t xml:space="preserve"> 2020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3 </w:t>
      </w:r>
      <w:r w:rsidRPr="008B53E3">
        <w:rPr>
          <w:rFonts w:ascii="Arial"/>
          <w:color w:val="000000"/>
          <w:sz w:val="18"/>
          <w:lang w:val="ru-RU"/>
        </w:rPr>
        <w:t>листопада</w:t>
      </w:r>
      <w:r w:rsidRPr="008B53E3">
        <w:rPr>
          <w:rFonts w:ascii="Arial"/>
          <w:color w:val="000000"/>
          <w:sz w:val="18"/>
          <w:lang w:val="ru-RU"/>
        </w:rPr>
        <w:t xml:space="preserve"> 2022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2722-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13 </w:t>
      </w:r>
      <w:r w:rsidRPr="008B53E3">
        <w:rPr>
          <w:rFonts w:ascii="Arial"/>
          <w:color w:val="000000"/>
          <w:sz w:val="18"/>
          <w:lang w:val="ru-RU"/>
        </w:rPr>
        <w:t>грудня</w:t>
      </w:r>
      <w:r w:rsidRPr="008B53E3">
        <w:rPr>
          <w:rFonts w:ascii="Arial"/>
          <w:color w:val="000000"/>
          <w:sz w:val="18"/>
          <w:lang w:val="ru-RU"/>
        </w:rPr>
        <w:t xml:space="preserve"> 2022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2827-</w:t>
      </w:r>
      <w:r>
        <w:rPr>
          <w:rFonts w:ascii="Arial"/>
          <w:color w:val="000000"/>
          <w:sz w:val="18"/>
        </w:rPr>
        <w:t>IX</w:t>
      </w:r>
      <w:r w:rsidRPr="008B53E3">
        <w:rPr>
          <w:rFonts w:ascii="Arial"/>
          <w:color w:val="000000"/>
          <w:sz w:val="18"/>
          <w:lang w:val="ru-RU"/>
        </w:rPr>
        <w:t>,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13 </w:t>
      </w:r>
      <w:r w:rsidRPr="008B53E3">
        <w:rPr>
          <w:rFonts w:ascii="Arial"/>
          <w:color w:val="000000"/>
          <w:sz w:val="18"/>
          <w:lang w:val="ru-RU"/>
        </w:rPr>
        <w:t>грудня</w:t>
      </w:r>
      <w:r w:rsidRPr="008B53E3">
        <w:rPr>
          <w:rFonts w:ascii="Arial"/>
          <w:color w:val="000000"/>
          <w:sz w:val="18"/>
          <w:lang w:val="ru-RU"/>
        </w:rPr>
        <w:t xml:space="preserve"> 2022 </w:t>
      </w:r>
      <w:r w:rsidRPr="008B53E3">
        <w:rPr>
          <w:rFonts w:ascii="Arial"/>
          <w:color w:val="000000"/>
          <w:sz w:val="18"/>
          <w:lang w:val="ru-RU"/>
        </w:rPr>
        <w:t>року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</w:p>
    <w:p w:rsidR="009A2C95" w:rsidRDefault="008B53E3">
      <w:pPr>
        <w:spacing w:after="0"/>
        <w:ind w:firstLine="240"/>
      </w:pPr>
      <w:bookmarkStart w:id="6" w:name="4"/>
      <w:bookmarkEnd w:id="5"/>
      <w:r w:rsidRPr="008B53E3">
        <w:rPr>
          <w:rFonts w:ascii="Arial"/>
          <w:color w:val="000000"/>
          <w:sz w:val="18"/>
          <w:lang w:val="ru-RU"/>
        </w:rPr>
        <w:t>Відповідно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положень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Конституції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Декларації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національностей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</w:t>
      </w:r>
      <w:r w:rsidRPr="008B53E3">
        <w:rPr>
          <w:rFonts w:ascii="Arial"/>
          <w:color w:val="000000"/>
          <w:sz w:val="18"/>
          <w:lang w:val="ru-RU"/>
        </w:rPr>
        <w:t>ни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ратифікацію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,</w:t>
      </w:r>
    </w:p>
    <w:p w:rsidR="009A2C95" w:rsidRDefault="008B53E3">
      <w:pPr>
        <w:spacing w:after="0"/>
        <w:ind w:firstLine="240"/>
      </w:pPr>
      <w:bookmarkStart w:id="7" w:name="5"/>
      <w:bookmarkEnd w:id="6"/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основоположних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9A2C95" w:rsidRDefault="008B53E3">
      <w:pPr>
        <w:spacing w:after="0"/>
        <w:ind w:firstLine="240"/>
      </w:pPr>
      <w:bookmarkStart w:id="8" w:name="6"/>
      <w:bookmarkEnd w:id="7"/>
      <w:r>
        <w:rPr>
          <w:rFonts w:ascii="Arial"/>
          <w:color w:val="000000"/>
          <w:sz w:val="18"/>
        </w:rPr>
        <w:t>надаючи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мобутності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суверенності</w:t>
      </w:r>
      <w:r>
        <w:rPr>
          <w:rFonts w:ascii="Arial"/>
          <w:color w:val="000000"/>
          <w:sz w:val="18"/>
        </w:rPr>
        <w:t>;</w:t>
      </w:r>
    </w:p>
    <w:p w:rsidR="009A2C95" w:rsidRDefault="008B53E3">
      <w:pPr>
        <w:spacing w:after="0"/>
        <w:ind w:firstLine="240"/>
      </w:pPr>
      <w:bookmarkStart w:id="9" w:name="7"/>
      <w:bookmarkEnd w:id="8"/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,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0" w:name="8"/>
      <w:bookmarkEnd w:id="9"/>
      <w:r w:rsidRPr="008B53E3">
        <w:rPr>
          <w:rFonts w:ascii="Arial"/>
          <w:color w:val="000000"/>
          <w:sz w:val="18"/>
          <w:lang w:val="ru-RU"/>
        </w:rPr>
        <w:t>цим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Україні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11" w:name="9"/>
      <w:bookmarkEnd w:id="10"/>
      <w:r w:rsidRPr="008B53E3">
        <w:rPr>
          <w:rFonts w:ascii="Arial"/>
          <w:color w:val="000000"/>
          <w:sz w:val="27"/>
          <w:lang w:val="ru-RU"/>
        </w:rPr>
        <w:lastRenderedPageBreak/>
        <w:t>Розділ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27"/>
          <w:lang w:val="ru-RU"/>
        </w:rPr>
        <w:t>ЗАГАЛЬНІ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ПОЛОЖЕННЯ</w:t>
      </w:r>
    </w:p>
    <w:p w:rsidR="009A2C95" w:rsidRDefault="008B53E3">
      <w:pPr>
        <w:pStyle w:val="3"/>
        <w:spacing w:after="0"/>
        <w:jc w:val="center"/>
      </w:pPr>
      <w:bookmarkStart w:id="12" w:name="10"/>
      <w:bookmarkEnd w:id="11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3" w:name="11"/>
      <w:bookmarkEnd w:id="12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Терміни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використані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цьому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вживаються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значенні</w:t>
      </w:r>
      <w:r w:rsidRPr="008B53E3">
        <w:rPr>
          <w:rFonts w:ascii="Arial"/>
          <w:color w:val="000000"/>
          <w:sz w:val="18"/>
          <w:lang w:val="ru-RU"/>
        </w:rPr>
        <w:t>: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4" w:name="12"/>
      <w:bookmarkEnd w:id="13"/>
      <w:r w:rsidRPr="008B53E3">
        <w:rPr>
          <w:rFonts w:ascii="Arial"/>
          <w:color w:val="000000"/>
          <w:sz w:val="18"/>
          <w:lang w:val="ru-RU"/>
        </w:rPr>
        <w:t>державна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закріплена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законодавством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вживання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язкове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управління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діловодства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установах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організаціях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підприємствах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закладах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освіти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науки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культури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інформатики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тощо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5" w:name="13"/>
      <w:bookmarkEnd w:id="14"/>
      <w:r w:rsidRPr="008B53E3">
        <w:rPr>
          <w:rFonts w:ascii="Arial"/>
          <w:color w:val="000000"/>
          <w:sz w:val="18"/>
          <w:lang w:val="ru-RU"/>
        </w:rPr>
        <w:t>мовна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група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група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>живає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спільну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рідну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6" w:name="14"/>
      <w:bookmarkEnd w:id="15"/>
      <w:r w:rsidRPr="008B53E3">
        <w:rPr>
          <w:rFonts w:ascii="Arial"/>
          <w:color w:val="000000"/>
          <w:sz w:val="18"/>
          <w:lang w:val="ru-RU"/>
        </w:rPr>
        <w:t>мовна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меншина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група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проживає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спільну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рідну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відрізняється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чисельністю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ніж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решта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держави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7" w:name="15"/>
      <w:bookmarkEnd w:id="16"/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група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група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проживає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певному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регіоні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населеному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пункті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яка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спільну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рідну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8" w:name="16"/>
      <w:bookmarkEnd w:id="17"/>
      <w:r w:rsidRPr="008B53E3">
        <w:rPr>
          <w:rFonts w:ascii="Arial"/>
          <w:color w:val="000000"/>
          <w:sz w:val="18"/>
          <w:lang w:val="ru-RU"/>
        </w:rPr>
        <w:t>регіон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окрема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самоуправна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адміністративно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територіальна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одиниця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складатися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Автономної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Республіки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області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району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міста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селища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села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19" w:name="17"/>
      <w:bookmarkEnd w:id="18"/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традиційно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громадянами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складають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чисельністю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ніж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решта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>/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відрізняється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) </w:t>
      </w:r>
      <w:r w:rsidRPr="008B53E3">
        <w:rPr>
          <w:rFonts w:ascii="Arial"/>
          <w:color w:val="000000"/>
          <w:sz w:val="18"/>
          <w:lang w:val="ru-RU"/>
        </w:rPr>
        <w:t>цієї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</w:t>
      </w:r>
      <w:r w:rsidRPr="008B53E3">
        <w:rPr>
          <w:rFonts w:ascii="Arial"/>
          <w:color w:val="000000"/>
          <w:sz w:val="18"/>
          <w:lang w:val="ru-RU"/>
        </w:rPr>
        <w:t>ржави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20" w:name="18"/>
      <w:bookmarkEnd w:id="19"/>
      <w:r w:rsidRPr="008B53E3">
        <w:rPr>
          <w:rFonts w:ascii="Arial"/>
          <w:color w:val="000000"/>
          <w:sz w:val="18"/>
          <w:lang w:val="ru-RU"/>
        </w:rPr>
        <w:t>територія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- </w:t>
      </w:r>
      <w:r w:rsidRPr="008B53E3">
        <w:rPr>
          <w:rFonts w:ascii="Arial"/>
          <w:color w:val="000000"/>
          <w:sz w:val="18"/>
          <w:lang w:val="ru-RU"/>
        </w:rPr>
        <w:t>територія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однієї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кількох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адміністративно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територіальних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одиниць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Автономної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Республіки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області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району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міста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селища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села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де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засобом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комунікації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кількост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виправдовує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здійснення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різних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охоронних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заохочувальних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заходів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передбачених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цьому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Законі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21" w:name="19"/>
      <w:bookmarkEnd w:id="20"/>
      <w:r w:rsidRPr="008B53E3">
        <w:rPr>
          <w:rFonts w:ascii="Arial"/>
          <w:color w:val="000000"/>
          <w:sz w:val="18"/>
          <w:lang w:val="ru-RU"/>
        </w:rPr>
        <w:t>рідна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перша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особа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оволоділа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ранньому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дитинстві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22" w:name="20"/>
      <w:bookmarkEnd w:id="21"/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єднана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спільним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етнічним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походження</w:t>
      </w:r>
      <w:r w:rsidRPr="008B53E3">
        <w:rPr>
          <w:rFonts w:ascii="Arial"/>
          <w:color w:val="000000"/>
          <w:sz w:val="18"/>
          <w:lang w:val="ru-RU"/>
        </w:rPr>
        <w:t>м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23" w:name="21"/>
      <w:bookmarkEnd w:id="22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2. </w:t>
      </w:r>
      <w:r w:rsidRPr="008B53E3">
        <w:rPr>
          <w:rFonts w:ascii="Arial"/>
          <w:color w:val="000000"/>
          <w:sz w:val="27"/>
          <w:lang w:val="ru-RU"/>
        </w:rPr>
        <w:t>Завдання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державної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політики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24" w:name="22"/>
      <w:bookmarkEnd w:id="23"/>
      <w:r w:rsidRPr="008B53E3">
        <w:rPr>
          <w:rFonts w:ascii="Arial"/>
          <w:color w:val="000000"/>
          <w:sz w:val="18"/>
          <w:lang w:val="ru-RU"/>
        </w:rPr>
        <w:t>Державна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завданням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регулювання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відносин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всебічного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вживання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корис</w:t>
      </w:r>
      <w:r w:rsidRPr="008B53E3">
        <w:rPr>
          <w:rFonts w:ascii="Arial"/>
          <w:color w:val="000000"/>
          <w:sz w:val="18"/>
          <w:lang w:val="ru-RU"/>
        </w:rPr>
        <w:t>тується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державному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економічному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політичному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громадському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міжособовому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спілкуванні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охорону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конституційних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громадян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виховання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шанобливого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ставлення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національної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гідності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людини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її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ку</w:t>
      </w:r>
      <w:r w:rsidRPr="008B53E3">
        <w:rPr>
          <w:rFonts w:ascii="Arial"/>
          <w:color w:val="000000"/>
          <w:sz w:val="18"/>
          <w:lang w:val="ru-RU"/>
        </w:rPr>
        <w:t>льтури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зміцнення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єдності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суспільства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25" w:name="23"/>
      <w:bookmarkEnd w:id="24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3. </w:t>
      </w:r>
      <w:r w:rsidRPr="008B53E3">
        <w:rPr>
          <w:rFonts w:ascii="Arial"/>
          <w:color w:val="000000"/>
          <w:sz w:val="27"/>
          <w:lang w:val="ru-RU"/>
        </w:rPr>
        <w:t>Право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мовного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самовизначення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26" w:name="24"/>
      <w:bookmarkEnd w:id="25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Кожен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вільно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вважає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рідною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вибирати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спілкування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визнавати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себе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двомовним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багатомовним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змінювати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уподобання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27" w:name="25"/>
      <w:bookmarkEnd w:id="26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Кожен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незалежно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етнічного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походження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національно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культурної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самоідентифікації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місця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проживання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релігійних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переконань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вільно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користуватися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будь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якою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приватному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вивчати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підтримувати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будь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яку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28" w:name="26"/>
      <w:bookmarkEnd w:id="27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4. </w:t>
      </w:r>
      <w:r w:rsidRPr="008B53E3">
        <w:rPr>
          <w:rFonts w:ascii="Arial"/>
          <w:color w:val="000000"/>
          <w:sz w:val="27"/>
          <w:lang w:val="ru-RU"/>
        </w:rPr>
        <w:t>Законодавство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України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про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мови</w:t>
      </w:r>
    </w:p>
    <w:p w:rsidR="009A2C95" w:rsidRDefault="008B53E3">
      <w:pPr>
        <w:spacing w:after="0"/>
        <w:ind w:firstLine="240"/>
      </w:pPr>
      <w:bookmarkStart w:id="29" w:name="27"/>
      <w:bookmarkEnd w:id="28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Законодавство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складається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Конституції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Декларації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національностей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законів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ратифікацію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Європейської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хартії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>", "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національні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>", "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ратифікацію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Рамкової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конвенції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Європи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захист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"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договорів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регулюють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питання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згода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язковість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надана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0" w:name="28"/>
      <w:bookmarkEnd w:id="29"/>
      <w:r w:rsidRPr="008B53E3">
        <w:rPr>
          <w:rFonts w:ascii="Arial"/>
          <w:color w:val="000000"/>
          <w:sz w:val="18"/>
          <w:lang w:val="ru-RU"/>
        </w:rPr>
        <w:t>Основи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Конституцією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порядок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Україні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цим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норм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виходити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акти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особливості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різних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життя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jc w:val="right"/>
        <w:rPr>
          <w:lang w:val="ru-RU"/>
        </w:rPr>
      </w:pPr>
      <w:bookmarkStart w:id="31" w:name="354"/>
      <w:bookmarkEnd w:id="30"/>
      <w:r w:rsidRPr="008B53E3">
        <w:rPr>
          <w:rFonts w:ascii="Arial"/>
          <w:color w:val="000000"/>
          <w:sz w:val="18"/>
          <w:lang w:val="ru-RU"/>
        </w:rPr>
        <w:t>(</w:t>
      </w:r>
      <w:r w:rsidRPr="008B53E3">
        <w:rPr>
          <w:rFonts w:ascii="Arial"/>
          <w:color w:val="000000"/>
          <w:sz w:val="18"/>
          <w:lang w:val="ru-RU"/>
        </w:rPr>
        <w:t>абз</w:t>
      </w:r>
      <w:r w:rsidRPr="008B53E3">
        <w:rPr>
          <w:rFonts w:ascii="Arial"/>
          <w:color w:val="000000"/>
          <w:sz w:val="18"/>
          <w:lang w:val="ru-RU"/>
        </w:rPr>
        <w:t>ац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другий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першої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4 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змінами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внесеними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згідно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16.06.2016 </w:t>
      </w:r>
      <w:r w:rsidRPr="008B53E3">
        <w:rPr>
          <w:rFonts w:ascii="Arial"/>
          <w:color w:val="000000"/>
          <w:sz w:val="18"/>
          <w:lang w:val="ru-RU"/>
        </w:rPr>
        <w:t>р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B53E3">
        <w:rPr>
          <w:rFonts w:ascii="Arial"/>
          <w:color w:val="000000"/>
          <w:sz w:val="18"/>
          <w:lang w:val="ru-RU"/>
        </w:rPr>
        <w:t xml:space="preserve"> 1421-</w:t>
      </w:r>
      <w:r>
        <w:rPr>
          <w:rFonts w:ascii="Arial"/>
          <w:color w:val="000000"/>
          <w:sz w:val="18"/>
        </w:rPr>
        <w:t>VIII</w:t>
      </w:r>
      <w:r w:rsidRPr="008B53E3">
        <w:rPr>
          <w:rFonts w:ascii="Arial"/>
          <w:color w:val="000000"/>
          <w:sz w:val="18"/>
          <w:lang w:val="ru-RU"/>
        </w:rPr>
        <w:t>)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2" w:name="29"/>
      <w:bookmarkEnd w:id="31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Якщо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чинним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договором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згода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язковість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надана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встановлені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правила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ніж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передбачені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законодавстві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то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застосовуються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норми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містять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більш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сприятливі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положення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щодо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людини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33" w:name="30"/>
      <w:bookmarkEnd w:id="32"/>
      <w:r w:rsidRPr="008B53E3">
        <w:rPr>
          <w:rFonts w:ascii="Arial"/>
          <w:color w:val="000000"/>
          <w:sz w:val="27"/>
          <w:lang w:val="ru-RU"/>
        </w:rPr>
        <w:lastRenderedPageBreak/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5. </w:t>
      </w:r>
      <w:r w:rsidRPr="008B53E3">
        <w:rPr>
          <w:rFonts w:ascii="Arial"/>
          <w:color w:val="000000"/>
          <w:sz w:val="27"/>
          <w:lang w:val="ru-RU"/>
        </w:rPr>
        <w:t>Цілі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та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принципи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державної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політики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4" w:name="31"/>
      <w:bookmarkEnd w:id="33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Державна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базується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всебічному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</w:t>
      </w:r>
      <w:r w:rsidRPr="008B53E3">
        <w:rPr>
          <w:rFonts w:ascii="Arial"/>
          <w:color w:val="000000"/>
          <w:sz w:val="18"/>
          <w:lang w:val="ru-RU"/>
        </w:rPr>
        <w:t>звитку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гарантуванні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самовизначення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уподобань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кожної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людини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5" w:name="32"/>
      <w:bookmarkEnd w:id="34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При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здійсненні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дотримується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цілей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принципів</w:t>
      </w:r>
      <w:r w:rsidRPr="008B53E3">
        <w:rPr>
          <w:rFonts w:ascii="Arial"/>
          <w:color w:val="000000"/>
          <w:sz w:val="18"/>
          <w:lang w:val="ru-RU"/>
        </w:rPr>
        <w:t>: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6" w:name="33"/>
      <w:bookmarkEnd w:id="35"/>
      <w:r w:rsidRPr="008B53E3">
        <w:rPr>
          <w:rFonts w:ascii="Arial"/>
          <w:color w:val="000000"/>
          <w:sz w:val="18"/>
          <w:lang w:val="ru-RU"/>
        </w:rPr>
        <w:t xml:space="preserve">1) </w:t>
      </w:r>
      <w:r w:rsidRPr="008B53E3">
        <w:rPr>
          <w:rFonts w:ascii="Arial"/>
          <w:color w:val="000000"/>
          <w:sz w:val="18"/>
          <w:lang w:val="ru-RU"/>
        </w:rPr>
        <w:t>визнання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всіх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традиційно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національним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надбанням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недопущення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привілеїв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обмежень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ознаками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7" w:name="34"/>
      <w:bookmarkEnd w:id="36"/>
      <w:r w:rsidRPr="008B53E3">
        <w:rPr>
          <w:rFonts w:ascii="Arial"/>
          <w:color w:val="000000"/>
          <w:sz w:val="18"/>
          <w:lang w:val="ru-RU"/>
        </w:rPr>
        <w:t xml:space="preserve">2) </w:t>
      </w:r>
      <w:r w:rsidRPr="008B53E3">
        <w:rPr>
          <w:rFonts w:ascii="Arial"/>
          <w:color w:val="000000"/>
          <w:sz w:val="18"/>
          <w:lang w:val="ru-RU"/>
        </w:rPr>
        <w:t>забезпечення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всебічного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функціонування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усіх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життя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створенням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можливості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паралельного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територіях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випадках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виправданим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8" w:name="35"/>
      <w:bookmarkEnd w:id="37"/>
      <w:r w:rsidRPr="008B53E3">
        <w:rPr>
          <w:rFonts w:ascii="Arial"/>
          <w:color w:val="000000"/>
          <w:sz w:val="18"/>
          <w:lang w:val="ru-RU"/>
        </w:rPr>
        <w:t xml:space="preserve">3) </w:t>
      </w:r>
      <w:r w:rsidRPr="008B53E3">
        <w:rPr>
          <w:rFonts w:ascii="Arial"/>
          <w:color w:val="000000"/>
          <w:sz w:val="18"/>
          <w:lang w:val="ru-RU"/>
        </w:rPr>
        <w:t>сприяння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</w:t>
      </w:r>
      <w:r w:rsidRPr="008B53E3">
        <w:rPr>
          <w:rFonts w:ascii="Arial"/>
          <w:color w:val="000000"/>
          <w:sz w:val="18"/>
          <w:lang w:val="ru-RU"/>
        </w:rPr>
        <w:t>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усній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письмовій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формі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освіти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засобах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масової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інформації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створення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можливості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діяльності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судочинстві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економічній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соціальній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діяльност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проведенні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культурних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життя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використовуються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урахуванням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кожної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9" w:name="36"/>
      <w:bookmarkEnd w:id="38"/>
      <w:r w:rsidRPr="008B53E3">
        <w:rPr>
          <w:rFonts w:ascii="Arial"/>
          <w:color w:val="000000"/>
          <w:sz w:val="18"/>
          <w:lang w:val="ru-RU"/>
        </w:rPr>
        <w:t xml:space="preserve">4) </w:t>
      </w:r>
      <w:r w:rsidRPr="008B53E3">
        <w:rPr>
          <w:rFonts w:ascii="Arial"/>
          <w:color w:val="000000"/>
          <w:sz w:val="18"/>
          <w:lang w:val="ru-RU"/>
        </w:rPr>
        <w:t>підтримання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розвиток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культурних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взаємин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різними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групами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0" w:name="37"/>
      <w:bookmarkEnd w:id="39"/>
      <w:r w:rsidRPr="008B53E3">
        <w:rPr>
          <w:rFonts w:ascii="Arial"/>
          <w:color w:val="000000"/>
          <w:sz w:val="18"/>
          <w:lang w:val="ru-RU"/>
        </w:rPr>
        <w:t xml:space="preserve">5) </w:t>
      </w:r>
      <w:r w:rsidRPr="008B53E3">
        <w:rPr>
          <w:rFonts w:ascii="Arial"/>
          <w:color w:val="000000"/>
          <w:sz w:val="18"/>
          <w:lang w:val="ru-RU"/>
        </w:rPr>
        <w:t>забезпечення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</w:t>
      </w:r>
      <w:r w:rsidRPr="008B53E3">
        <w:rPr>
          <w:rFonts w:ascii="Arial"/>
          <w:color w:val="000000"/>
          <w:sz w:val="18"/>
          <w:lang w:val="ru-RU"/>
        </w:rPr>
        <w:t>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вивчення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викладання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урахуванням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кожної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рівнях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освіти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комунальних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навчальних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закладах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1" w:name="38"/>
      <w:bookmarkEnd w:id="40"/>
      <w:r w:rsidRPr="008B53E3">
        <w:rPr>
          <w:rFonts w:ascii="Arial"/>
          <w:color w:val="000000"/>
          <w:sz w:val="18"/>
          <w:lang w:val="ru-RU"/>
        </w:rPr>
        <w:t xml:space="preserve">6) </w:t>
      </w:r>
      <w:r w:rsidRPr="008B53E3">
        <w:rPr>
          <w:rFonts w:ascii="Arial"/>
          <w:color w:val="000000"/>
          <w:sz w:val="18"/>
          <w:lang w:val="ru-RU"/>
        </w:rPr>
        <w:t>сприяння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здійсненню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наукових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</w:t>
      </w:r>
      <w:r w:rsidRPr="008B53E3">
        <w:rPr>
          <w:rFonts w:ascii="Arial"/>
          <w:color w:val="000000"/>
          <w:sz w:val="18"/>
          <w:lang w:val="ru-RU"/>
        </w:rPr>
        <w:t>осліджень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2" w:name="39"/>
      <w:bookmarkEnd w:id="41"/>
      <w:r w:rsidRPr="008B53E3">
        <w:rPr>
          <w:rFonts w:ascii="Arial"/>
          <w:color w:val="000000"/>
          <w:sz w:val="18"/>
          <w:lang w:val="ru-RU"/>
        </w:rPr>
        <w:t xml:space="preserve">7) </w:t>
      </w:r>
      <w:r w:rsidRPr="008B53E3">
        <w:rPr>
          <w:rFonts w:ascii="Arial"/>
          <w:color w:val="000000"/>
          <w:sz w:val="18"/>
          <w:lang w:val="ru-RU"/>
        </w:rPr>
        <w:t>розвиток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обміну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питань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охоплюються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стосовно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двох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декількох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державах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3" w:name="40"/>
      <w:bookmarkEnd w:id="42"/>
      <w:r w:rsidRPr="008B53E3">
        <w:rPr>
          <w:rFonts w:ascii="Arial"/>
          <w:color w:val="000000"/>
          <w:sz w:val="18"/>
          <w:lang w:val="ru-RU"/>
        </w:rPr>
        <w:t xml:space="preserve">8) </w:t>
      </w:r>
      <w:r w:rsidRPr="008B53E3">
        <w:rPr>
          <w:rFonts w:ascii="Arial"/>
          <w:color w:val="000000"/>
          <w:sz w:val="18"/>
          <w:lang w:val="ru-RU"/>
        </w:rPr>
        <w:t>поважання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ареалу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розповсюдження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метою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забезп</w:t>
      </w:r>
      <w:r w:rsidRPr="008B53E3">
        <w:rPr>
          <w:rFonts w:ascii="Arial"/>
          <w:color w:val="000000"/>
          <w:sz w:val="18"/>
          <w:lang w:val="ru-RU"/>
        </w:rPr>
        <w:t>ечення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того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щоб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існуючий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новий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адміністративно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територіальний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устрій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створював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перешкод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розвитку</w:t>
      </w:r>
      <w:r w:rsidRPr="008B53E3">
        <w:rPr>
          <w:rFonts w:ascii="Arial"/>
          <w:color w:val="000000"/>
          <w:sz w:val="18"/>
          <w:lang w:val="ru-RU"/>
        </w:rPr>
        <w:t>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4" w:name="41"/>
      <w:bookmarkEnd w:id="43"/>
      <w:r w:rsidRPr="008B53E3">
        <w:rPr>
          <w:rFonts w:ascii="Arial"/>
          <w:color w:val="000000"/>
          <w:sz w:val="18"/>
          <w:lang w:val="ru-RU"/>
        </w:rPr>
        <w:t xml:space="preserve">9) </w:t>
      </w:r>
      <w:r w:rsidRPr="008B53E3">
        <w:rPr>
          <w:rFonts w:ascii="Arial"/>
          <w:color w:val="000000"/>
          <w:sz w:val="18"/>
          <w:lang w:val="ru-RU"/>
        </w:rPr>
        <w:t>застосування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принципу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плюрилінгвізму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кожна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особа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суспільстві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вільно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володіє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кількома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відміну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ситуації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коли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окрем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володіють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тільки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5" w:name="42"/>
      <w:bookmarkEnd w:id="44"/>
      <w:r w:rsidRPr="008B53E3">
        <w:rPr>
          <w:rFonts w:ascii="Arial"/>
          <w:color w:val="000000"/>
          <w:sz w:val="18"/>
          <w:lang w:val="ru-RU"/>
        </w:rPr>
        <w:t xml:space="preserve">3. </w:t>
      </w:r>
      <w:r w:rsidRPr="008B53E3">
        <w:rPr>
          <w:rFonts w:ascii="Arial"/>
          <w:color w:val="000000"/>
          <w:sz w:val="18"/>
          <w:lang w:val="ru-RU"/>
        </w:rPr>
        <w:t>Держава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сприяє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багатомовності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вивченню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спілкування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насамперед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тих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Організації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єднаних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ЮНЕСКО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організацій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46" w:name="43"/>
      <w:bookmarkEnd w:id="45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6. </w:t>
      </w:r>
      <w:r w:rsidRPr="008B53E3">
        <w:rPr>
          <w:rFonts w:ascii="Arial"/>
          <w:color w:val="000000"/>
          <w:sz w:val="27"/>
          <w:lang w:val="ru-RU"/>
        </w:rPr>
        <w:t>Державн</w:t>
      </w:r>
      <w:r w:rsidRPr="008B53E3">
        <w:rPr>
          <w:rFonts w:ascii="Arial"/>
          <w:color w:val="000000"/>
          <w:sz w:val="27"/>
          <w:lang w:val="ru-RU"/>
        </w:rPr>
        <w:t>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України</w:t>
      </w:r>
    </w:p>
    <w:p w:rsidR="009A2C95" w:rsidRDefault="008B53E3">
      <w:pPr>
        <w:spacing w:after="0"/>
        <w:ind w:firstLine="240"/>
      </w:pPr>
      <w:bookmarkStart w:id="47" w:name="44"/>
      <w:bookmarkEnd w:id="46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8" w:name="45"/>
      <w:bookmarkEnd w:id="47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Українська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язково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застосовується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здійсненні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повноважень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законодавчої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виконавчої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судової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договорах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навчальному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процесі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навчальних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закладах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порядку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Держава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сприяє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засобах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масової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інформації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науці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культурі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життя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49" w:name="46"/>
      <w:bookmarkEnd w:id="48"/>
      <w:r w:rsidRPr="008B53E3">
        <w:rPr>
          <w:rFonts w:ascii="Arial"/>
          <w:color w:val="000000"/>
          <w:sz w:val="18"/>
          <w:lang w:val="ru-RU"/>
        </w:rPr>
        <w:t xml:space="preserve">3. </w:t>
      </w:r>
      <w:r w:rsidRPr="008B53E3">
        <w:rPr>
          <w:rFonts w:ascii="Arial"/>
          <w:color w:val="000000"/>
          <w:sz w:val="18"/>
          <w:lang w:val="ru-RU"/>
        </w:rPr>
        <w:t>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язковість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>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сприяння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життя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повинні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тлумачитися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заперечення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применшення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користування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територіях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поширення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0" w:name="47"/>
      <w:bookmarkEnd w:id="49"/>
      <w:r w:rsidRPr="008B53E3">
        <w:rPr>
          <w:rFonts w:ascii="Arial"/>
          <w:color w:val="000000"/>
          <w:sz w:val="18"/>
          <w:lang w:val="ru-RU"/>
        </w:rPr>
        <w:t xml:space="preserve">4. </w:t>
      </w:r>
      <w:r w:rsidRPr="008B53E3">
        <w:rPr>
          <w:rFonts w:ascii="Arial"/>
          <w:color w:val="000000"/>
          <w:sz w:val="18"/>
          <w:lang w:val="ru-RU"/>
        </w:rPr>
        <w:t>Норми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>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встановлюються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словниках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правописі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Порядок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затвердження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словників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довідників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правопису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загальнообов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довідкових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посібників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порядок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видання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довідників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Кабінетом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Міністрів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Держава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сприяє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нормативної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форми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засобах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масової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інформації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публічних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сферах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1" w:name="48"/>
      <w:bookmarkEnd w:id="50"/>
      <w:r w:rsidRPr="008B53E3">
        <w:rPr>
          <w:rFonts w:ascii="Arial"/>
          <w:color w:val="000000"/>
          <w:sz w:val="18"/>
          <w:lang w:val="ru-RU"/>
        </w:rPr>
        <w:t xml:space="preserve">5. </w:t>
      </w:r>
      <w:r w:rsidRPr="008B53E3">
        <w:rPr>
          <w:rFonts w:ascii="Arial"/>
          <w:color w:val="000000"/>
          <w:sz w:val="18"/>
          <w:lang w:val="ru-RU"/>
        </w:rPr>
        <w:t>Жодне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положення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тлумачитися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таке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спрямоване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звуження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52" w:name="49"/>
      <w:bookmarkEnd w:id="51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7. </w:t>
      </w:r>
      <w:r w:rsidRPr="008B53E3">
        <w:rPr>
          <w:rFonts w:ascii="Arial"/>
          <w:color w:val="000000"/>
          <w:sz w:val="27"/>
          <w:lang w:val="ru-RU"/>
        </w:rPr>
        <w:t>Регіональні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або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меншин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України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3" w:name="50"/>
      <w:bookmarkEnd w:id="52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Принципи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викладені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5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застосовуються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всіх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вживаються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4" w:name="51"/>
      <w:bookmarkEnd w:id="53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контексті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Європейської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хартії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застосовуються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спрямовані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передбачені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цьому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>несені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: </w:t>
      </w:r>
      <w:r w:rsidRPr="008B53E3">
        <w:rPr>
          <w:rFonts w:ascii="Arial"/>
          <w:color w:val="000000"/>
          <w:sz w:val="18"/>
          <w:lang w:val="ru-RU"/>
        </w:rPr>
        <w:t>російська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білоруська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болгарська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вірменська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гагаузька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ідиш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кримськотатарська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молдавська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німецька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новогрецька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польська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ромська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румунська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словацька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угорська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русинська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караїмська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кримчацька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5" w:name="52"/>
      <w:bookmarkEnd w:id="54"/>
      <w:r w:rsidRPr="008B53E3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кожної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визначеної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другій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застосовуються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спрямовані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передбачені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цьому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кількість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носіїв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проживають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становить</w:t>
      </w:r>
      <w:r w:rsidRPr="008B53E3">
        <w:rPr>
          <w:rFonts w:ascii="Arial"/>
          <w:color w:val="000000"/>
          <w:sz w:val="18"/>
          <w:lang w:val="ru-RU"/>
        </w:rPr>
        <w:t xml:space="preserve"> 10 </w:t>
      </w:r>
      <w:r w:rsidRPr="008B53E3">
        <w:rPr>
          <w:rFonts w:ascii="Arial"/>
          <w:color w:val="000000"/>
          <w:sz w:val="18"/>
          <w:lang w:val="ru-RU"/>
        </w:rPr>
        <w:t>відсотків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більше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чисельності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6" w:name="53"/>
      <w:bookmarkEnd w:id="55"/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окремих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випадках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урахуванням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конкретної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ситуації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такі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можуть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застосовуватися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становить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менше</w:t>
      </w:r>
      <w:r w:rsidRPr="008B53E3">
        <w:rPr>
          <w:rFonts w:ascii="Arial"/>
          <w:color w:val="000000"/>
          <w:sz w:val="18"/>
          <w:lang w:val="ru-RU"/>
        </w:rPr>
        <w:t xml:space="preserve"> 10 </w:t>
      </w:r>
      <w:r w:rsidRPr="008B53E3">
        <w:rPr>
          <w:rFonts w:ascii="Arial"/>
          <w:color w:val="000000"/>
          <w:sz w:val="18"/>
          <w:lang w:val="ru-RU"/>
        </w:rPr>
        <w:t>відсотків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</w:t>
      </w:r>
      <w:r w:rsidRPr="008B53E3">
        <w:rPr>
          <w:rFonts w:ascii="Arial"/>
          <w:color w:val="000000"/>
          <w:sz w:val="18"/>
          <w:lang w:val="ru-RU"/>
        </w:rPr>
        <w:t>риторії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7" w:name="54"/>
      <w:bookmarkEnd w:id="56"/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ініціювання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питання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щодо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заходів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спрямованих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належить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мешканцям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8" w:name="55"/>
      <w:bookmarkEnd w:id="57"/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разі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збору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підписів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понад</w:t>
      </w:r>
      <w:r w:rsidRPr="008B53E3">
        <w:rPr>
          <w:rFonts w:ascii="Arial"/>
          <w:color w:val="000000"/>
          <w:sz w:val="18"/>
          <w:lang w:val="ru-RU"/>
        </w:rPr>
        <w:t xml:space="preserve"> 10 </w:t>
      </w:r>
      <w:r w:rsidRPr="008B53E3">
        <w:rPr>
          <w:rFonts w:ascii="Arial"/>
          <w:color w:val="000000"/>
          <w:sz w:val="18"/>
          <w:lang w:val="ru-RU"/>
        </w:rPr>
        <w:t>відсотків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мешкають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певній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місцева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язана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прийняти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протягом</w:t>
      </w:r>
      <w:r w:rsidRPr="008B53E3">
        <w:rPr>
          <w:rFonts w:ascii="Arial"/>
          <w:color w:val="000000"/>
          <w:sz w:val="18"/>
          <w:lang w:val="ru-RU"/>
        </w:rPr>
        <w:t xml:space="preserve"> 30 </w:t>
      </w:r>
      <w:r w:rsidRPr="008B53E3">
        <w:rPr>
          <w:rFonts w:ascii="Arial"/>
          <w:color w:val="000000"/>
          <w:sz w:val="18"/>
          <w:lang w:val="ru-RU"/>
        </w:rPr>
        <w:t>днів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моменту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надходження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підписних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листів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Дії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бездіяльність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можуть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бути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оскаржені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порядку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адміністративного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судочинства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59" w:name="56"/>
      <w:bookmarkEnd w:id="58"/>
      <w:r w:rsidRPr="008B53E3">
        <w:rPr>
          <w:rFonts w:ascii="Arial"/>
          <w:color w:val="000000"/>
          <w:sz w:val="18"/>
          <w:lang w:val="ru-RU"/>
        </w:rPr>
        <w:t>Порядок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формування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ініціатив</w:t>
      </w:r>
      <w:r w:rsidRPr="008B53E3">
        <w:rPr>
          <w:rFonts w:ascii="Arial"/>
          <w:color w:val="000000"/>
          <w:sz w:val="18"/>
          <w:lang w:val="ru-RU"/>
        </w:rPr>
        <w:t>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складання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підписних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листів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випадку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законодавством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референдуми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0" w:name="57"/>
      <w:bookmarkEnd w:id="59"/>
      <w:r w:rsidRPr="008B53E3">
        <w:rPr>
          <w:rFonts w:ascii="Arial"/>
          <w:color w:val="000000"/>
          <w:sz w:val="18"/>
          <w:lang w:val="ru-RU"/>
        </w:rPr>
        <w:t xml:space="preserve">4. </w:t>
      </w:r>
      <w:r w:rsidRPr="008B53E3">
        <w:rPr>
          <w:rFonts w:ascii="Arial"/>
          <w:color w:val="000000"/>
          <w:sz w:val="18"/>
          <w:lang w:val="ru-RU"/>
        </w:rPr>
        <w:t>Чисельність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певній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підставі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даних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Всеукраїнського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перепису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склад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розрізі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адміністративно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територіальних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одиниць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Автономної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Республіки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областей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районів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міст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селищ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сіл</w:t>
      </w:r>
      <w:r w:rsidRPr="008B53E3">
        <w:rPr>
          <w:rFonts w:ascii="Arial"/>
          <w:color w:val="000000"/>
          <w:sz w:val="18"/>
          <w:lang w:val="ru-RU"/>
        </w:rPr>
        <w:t>).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1" w:name="58"/>
      <w:bookmarkEnd w:id="60"/>
      <w:r w:rsidRPr="008B53E3">
        <w:rPr>
          <w:rFonts w:ascii="Arial"/>
          <w:color w:val="000000"/>
          <w:sz w:val="18"/>
          <w:lang w:val="ru-RU"/>
        </w:rPr>
        <w:t xml:space="preserve">5. </w:t>
      </w:r>
      <w:r w:rsidRPr="008B53E3">
        <w:rPr>
          <w:rFonts w:ascii="Arial"/>
          <w:color w:val="000000"/>
          <w:sz w:val="18"/>
          <w:lang w:val="ru-RU"/>
        </w:rPr>
        <w:t>При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проведенні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Всеукраїнського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перепису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населення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виявлення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належності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фізичних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конкретних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переписному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листі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бути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запитання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ідентифікувало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рідну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особи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належності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групи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2" w:name="59"/>
      <w:bookmarkEnd w:id="61"/>
      <w:r w:rsidRPr="008B53E3">
        <w:rPr>
          <w:rFonts w:ascii="Arial"/>
          <w:color w:val="000000"/>
          <w:sz w:val="18"/>
          <w:lang w:val="ru-RU"/>
        </w:rPr>
        <w:t xml:space="preserve">6.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використовується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</w:t>
      </w:r>
      <w:r w:rsidRPr="008B53E3">
        <w:rPr>
          <w:rFonts w:ascii="Arial"/>
          <w:color w:val="000000"/>
          <w:sz w:val="18"/>
          <w:lang w:val="ru-RU"/>
        </w:rPr>
        <w:t>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роботі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Автономної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Республіки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застосовується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вивчається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комунальних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навчальних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закладах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сферах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суспільного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жит</w:t>
      </w:r>
      <w:r w:rsidRPr="008B53E3">
        <w:rPr>
          <w:rFonts w:ascii="Arial"/>
          <w:color w:val="000000"/>
          <w:sz w:val="18"/>
          <w:lang w:val="ru-RU"/>
        </w:rPr>
        <w:t>тя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порядку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3" w:name="60"/>
      <w:bookmarkEnd w:id="62"/>
      <w:r w:rsidRPr="008B53E3">
        <w:rPr>
          <w:rFonts w:ascii="Arial"/>
          <w:color w:val="000000"/>
          <w:sz w:val="18"/>
          <w:lang w:val="ru-RU"/>
        </w:rPr>
        <w:t xml:space="preserve">7.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здійснення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щодо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розвитку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захисту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</w:t>
      </w:r>
      <w:r w:rsidRPr="008B53E3">
        <w:rPr>
          <w:rFonts w:ascii="Arial"/>
          <w:color w:val="000000"/>
          <w:sz w:val="18"/>
          <w:lang w:val="ru-RU"/>
        </w:rPr>
        <w:t>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передбачених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язковим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об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єднань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громадян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установ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організацій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підприємств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посадових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службових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громадян</w:t>
      </w:r>
      <w:r w:rsidRPr="008B53E3">
        <w:rPr>
          <w:rFonts w:ascii="Arial"/>
          <w:color w:val="000000"/>
          <w:sz w:val="18"/>
          <w:lang w:val="ru-RU"/>
        </w:rPr>
        <w:t xml:space="preserve"> - </w:t>
      </w:r>
      <w:r w:rsidRPr="008B53E3">
        <w:rPr>
          <w:rFonts w:ascii="Arial"/>
          <w:color w:val="000000"/>
          <w:sz w:val="18"/>
          <w:lang w:val="ru-RU"/>
        </w:rPr>
        <w:t>суб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єктів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підприємницької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діяльності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фізичних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4" w:name="61"/>
      <w:bookmarkEnd w:id="63"/>
      <w:r w:rsidRPr="008B53E3">
        <w:rPr>
          <w:rFonts w:ascii="Arial"/>
          <w:color w:val="000000"/>
          <w:sz w:val="18"/>
          <w:lang w:val="ru-RU"/>
        </w:rPr>
        <w:t xml:space="preserve">8.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вона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вільно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використовуватися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порядку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5" w:name="62"/>
      <w:bookmarkEnd w:id="64"/>
      <w:r w:rsidRPr="008B53E3">
        <w:rPr>
          <w:rFonts w:ascii="Arial"/>
          <w:color w:val="000000"/>
          <w:sz w:val="18"/>
          <w:lang w:val="ru-RU"/>
        </w:rPr>
        <w:t xml:space="preserve">9. </w:t>
      </w:r>
      <w:r w:rsidRPr="008B53E3">
        <w:rPr>
          <w:rFonts w:ascii="Arial"/>
          <w:color w:val="000000"/>
          <w:sz w:val="18"/>
          <w:lang w:val="ru-RU"/>
        </w:rPr>
        <w:t>Жодне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положень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заходи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щодо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розвитку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захисту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</w:t>
      </w:r>
      <w:r w:rsidRPr="008B53E3">
        <w:rPr>
          <w:rFonts w:ascii="Arial"/>
          <w:color w:val="000000"/>
          <w:sz w:val="18"/>
          <w:lang w:val="ru-RU"/>
        </w:rPr>
        <w:t>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повинне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тлумачитися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таке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створює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перешкоди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66" w:name="63"/>
      <w:bookmarkEnd w:id="65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8. </w:t>
      </w:r>
      <w:r w:rsidRPr="008B53E3">
        <w:rPr>
          <w:rFonts w:ascii="Arial"/>
          <w:color w:val="000000"/>
          <w:sz w:val="27"/>
          <w:lang w:val="ru-RU"/>
        </w:rPr>
        <w:t>Захист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мовних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прав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і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свобод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людини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і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громадянина</w:t>
      </w:r>
    </w:p>
    <w:p w:rsidR="009A2C95" w:rsidRDefault="008B53E3">
      <w:pPr>
        <w:spacing w:after="0"/>
        <w:ind w:firstLine="240"/>
      </w:pPr>
      <w:bookmarkStart w:id="67" w:name="64"/>
      <w:bookmarkEnd w:id="66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Публічне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приниження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зневажання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навмисне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спотворення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регіональних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</w:t>
      </w:r>
      <w:r w:rsidRPr="008B53E3">
        <w:rPr>
          <w:rFonts w:ascii="Arial"/>
          <w:color w:val="000000"/>
          <w:sz w:val="18"/>
          <w:lang w:val="ru-RU"/>
        </w:rPr>
        <w:t>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документах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текстах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веде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створення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перешкод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обмежень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користуванні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ними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порушення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людини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також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розпалювання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ворожнечі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ґрунті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тягнуть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собою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відповідальність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встановлену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статтею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161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8" w:name="65"/>
      <w:bookmarkEnd w:id="67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Кожен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будь</w:t>
      </w:r>
      <w:r w:rsidRPr="008B53E3">
        <w:rPr>
          <w:rFonts w:ascii="Arial"/>
          <w:color w:val="000000"/>
          <w:sz w:val="18"/>
          <w:lang w:val="ru-RU"/>
        </w:rPr>
        <w:t>-</w:t>
      </w:r>
      <w:r w:rsidRPr="008B53E3">
        <w:rPr>
          <w:rFonts w:ascii="Arial"/>
          <w:color w:val="000000"/>
          <w:sz w:val="18"/>
          <w:lang w:val="ru-RU"/>
        </w:rPr>
        <w:t>якими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забороненими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засобами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захищати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свободи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порушень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протиправних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посягань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69" w:name="66"/>
      <w:bookmarkEnd w:id="68"/>
      <w:r w:rsidRPr="008B53E3">
        <w:rPr>
          <w:rFonts w:ascii="Arial"/>
          <w:color w:val="000000"/>
          <w:sz w:val="18"/>
          <w:lang w:val="ru-RU"/>
        </w:rPr>
        <w:t xml:space="preserve">3. </w:t>
      </w:r>
      <w:r w:rsidRPr="008B53E3">
        <w:rPr>
          <w:rFonts w:ascii="Arial"/>
          <w:color w:val="000000"/>
          <w:sz w:val="18"/>
          <w:lang w:val="ru-RU"/>
        </w:rPr>
        <w:t>Кожному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гарантується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захист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</w:t>
      </w:r>
      <w:r w:rsidRPr="008B53E3">
        <w:rPr>
          <w:rFonts w:ascii="Arial"/>
          <w:color w:val="000000"/>
          <w:sz w:val="18"/>
          <w:lang w:val="ru-RU"/>
        </w:rPr>
        <w:t>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інтересів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мовних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інтересів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дітей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оскарження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рішень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бездіяльності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посадових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службових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юридичних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фізичних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порушуються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свободи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людини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громадянина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70" w:name="67"/>
      <w:bookmarkEnd w:id="69"/>
      <w:r w:rsidRPr="008B53E3">
        <w:rPr>
          <w:rFonts w:ascii="Arial"/>
          <w:color w:val="000000"/>
          <w:sz w:val="18"/>
          <w:lang w:val="ru-RU"/>
        </w:rPr>
        <w:t xml:space="preserve">4. </w:t>
      </w:r>
      <w:r w:rsidRPr="008B53E3">
        <w:rPr>
          <w:rFonts w:ascii="Arial"/>
          <w:color w:val="000000"/>
          <w:sz w:val="18"/>
          <w:lang w:val="ru-RU"/>
        </w:rPr>
        <w:t>Кожен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звертатися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захистом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свобод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Уповноваженого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людини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71" w:name="68"/>
      <w:bookmarkEnd w:id="70"/>
      <w:r w:rsidRPr="008B53E3">
        <w:rPr>
          <w:rFonts w:ascii="Arial"/>
          <w:color w:val="000000"/>
          <w:sz w:val="18"/>
          <w:lang w:val="ru-RU"/>
        </w:rPr>
        <w:t xml:space="preserve">5. </w:t>
      </w:r>
      <w:r w:rsidRPr="008B53E3">
        <w:rPr>
          <w:rFonts w:ascii="Arial"/>
          <w:color w:val="000000"/>
          <w:sz w:val="18"/>
          <w:lang w:val="ru-RU"/>
        </w:rPr>
        <w:t>Кожен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після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всіх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національних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форм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засобів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захисту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звертатися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захистом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свобод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судових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установ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міжнародних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організацій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членом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учасником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Україна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72" w:name="69"/>
      <w:bookmarkEnd w:id="71"/>
      <w:r w:rsidRPr="008B53E3">
        <w:rPr>
          <w:rFonts w:ascii="Arial"/>
          <w:color w:val="000000"/>
          <w:sz w:val="27"/>
          <w:lang w:val="ru-RU"/>
        </w:rPr>
        <w:lastRenderedPageBreak/>
        <w:t>Розділ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8B53E3">
        <w:rPr>
          <w:lang w:val="ru-RU"/>
        </w:rPr>
        <w:br/>
      </w:r>
      <w:r w:rsidRPr="008B53E3">
        <w:rPr>
          <w:rFonts w:ascii="Arial"/>
          <w:color w:val="000000"/>
          <w:sz w:val="27"/>
          <w:lang w:val="ru-RU"/>
        </w:rPr>
        <w:t>МОВА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РОБОТИ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ОРГАНІВ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ДЕРЖАВНОЇ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ВЛАДИ</w:t>
      </w:r>
      <w:r w:rsidRPr="008B53E3">
        <w:rPr>
          <w:rFonts w:ascii="Arial"/>
          <w:color w:val="000000"/>
          <w:sz w:val="27"/>
          <w:lang w:val="ru-RU"/>
        </w:rPr>
        <w:t xml:space="preserve">, </w:t>
      </w:r>
      <w:r w:rsidRPr="008B53E3">
        <w:rPr>
          <w:rFonts w:ascii="Arial"/>
          <w:color w:val="000000"/>
          <w:sz w:val="27"/>
          <w:lang w:val="ru-RU"/>
        </w:rPr>
        <w:t>ОРГАНІВ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МІСЦЕВОГО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САМОВРЯДУВАННЯ</w:t>
      </w:r>
      <w:r w:rsidRPr="008B53E3">
        <w:rPr>
          <w:rFonts w:ascii="Arial"/>
          <w:color w:val="000000"/>
          <w:sz w:val="27"/>
          <w:lang w:val="ru-RU"/>
        </w:rPr>
        <w:t xml:space="preserve">, </w:t>
      </w:r>
      <w:r w:rsidRPr="008B53E3">
        <w:rPr>
          <w:rFonts w:ascii="Arial"/>
          <w:color w:val="000000"/>
          <w:sz w:val="27"/>
          <w:lang w:val="ru-RU"/>
        </w:rPr>
        <w:t>СУДО</w:t>
      </w:r>
      <w:r w:rsidRPr="008B53E3">
        <w:rPr>
          <w:rFonts w:ascii="Arial"/>
          <w:color w:val="000000"/>
          <w:sz w:val="27"/>
          <w:lang w:val="ru-RU"/>
        </w:rPr>
        <w:t>ЧИНСТВА</w:t>
      </w:r>
      <w:r w:rsidRPr="008B53E3">
        <w:rPr>
          <w:rFonts w:ascii="Arial"/>
          <w:color w:val="000000"/>
          <w:sz w:val="27"/>
          <w:lang w:val="ru-RU"/>
        </w:rPr>
        <w:t xml:space="preserve">, </w:t>
      </w:r>
      <w:r w:rsidRPr="008B53E3">
        <w:rPr>
          <w:rFonts w:ascii="Arial"/>
          <w:color w:val="000000"/>
          <w:sz w:val="27"/>
          <w:lang w:val="ru-RU"/>
        </w:rPr>
        <w:t>ЕКОНОМІЧНОЇ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І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СОЦІАЛЬНОЇ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ДІЯЛЬНОСТІ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73" w:name="70"/>
      <w:bookmarkEnd w:id="72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9. </w:t>
      </w:r>
      <w:r w:rsidRPr="008B53E3">
        <w:rPr>
          <w:rFonts w:ascii="Arial"/>
          <w:color w:val="000000"/>
          <w:sz w:val="27"/>
          <w:lang w:val="ru-RU"/>
        </w:rPr>
        <w:t>Мова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ведення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засідань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Верховної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Ради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України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74" w:name="71"/>
      <w:bookmarkEnd w:id="73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Засідання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її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комітетів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комісій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ведуться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Промовець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виступати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Переклад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його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виступу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разі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необхідності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забезпечує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Апарат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75" w:name="72"/>
      <w:bookmarkEnd w:id="74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Проекти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законів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нормативних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актів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вносяться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розгляд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76" w:name="73"/>
      <w:bookmarkEnd w:id="75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10. </w:t>
      </w:r>
      <w:r w:rsidRPr="008B53E3">
        <w:rPr>
          <w:rFonts w:ascii="Arial"/>
          <w:color w:val="000000"/>
          <w:sz w:val="27"/>
          <w:lang w:val="ru-RU"/>
        </w:rPr>
        <w:t>Мова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актів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органів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державної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влади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та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органів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місцевого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самоврядуванн</w:t>
      </w:r>
      <w:r w:rsidRPr="008B53E3">
        <w:rPr>
          <w:rFonts w:ascii="Arial"/>
          <w:color w:val="000000"/>
          <w:sz w:val="27"/>
          <w:lang w:val="ru-RU"/>
        </w:rPr>
        <w:t>я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77" w:name="74"/>
      <w:bookmarkEnd w:id="76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Акти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вищих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приймаються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публікуються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російською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78" w:name="75"/>
      <w:bookmarkEnd w:id="77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Акти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приймаються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</w:t>
      </w:r>
      <w:r w:rsidRPr="008B53E3">
        <w:rPr>
          <w:rFonts w:ascii="Arial"/>
          <w:color w:val="000000"/>
          <w:sz w:val="18"/>
          <w:lang w:val="ru-RU"/>
        </w:rPr>
        <w:t>ублікуються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акти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приймаються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</w:t>
      </w:r>
      <w:r w:rsidRPr="008B53E3">
        <w:rPr>
          <w:rFonts w:ascii="Arial"/>
          <w:color w:val="000000"/>
          <w:sz w:val="18"/>
          <w:lang w:val="ru-RU"/>
        </w:rPr>
        <w:t>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меншини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)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публікуються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79" w:name="76"/>
      <w:bookmarkEnd w:id="78"/>
      <w:r w:rsidRPr="008B53E3">
        <w:rPr>
          <w:rFonts w:ascii="Arial"/>
          <w:color w:val="000000"/>
          <w:sz w:val="27"/>
          <w:lang w:val="ru-RU"/>
        </w:rPr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11. </w:t>
      </w:r>
      <w:r w:rsidRPr="008B53E3">
        <w:rPr>
          <w:rFonts w:ascii="Arial"/>
          <w:color w:val="000000"/>
          <w:sz w:val="27"/>
          <w:lang w:val="ru-RU"/>
        </w:rPr>
        <w:t>Мова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роботи</w:t>
      </w:r>
      <w:r w:rsidRPr="008B53E3">
        <w:rPr>
          <w:rFonts w:ascii="Arial"/>
          <w:color w:val="000000"/>
          <w:sz w:val="27"/>
          <w:lang w:val="ru-RU"/>
        </w:rPr>
        <w:t xml:space="preserve">, </w:t>
      </w:r>
      <w:r w:rsidRPr="008B53E3">
        <w:rPr>
          <w:rFonts w:ascii="Arial"/>
          <w:color w:val="000000"/>
          <w:sz w:val="27"/>
          <w:lang w:val="ru-RU"/>
        </w:rPr>
        <w:t>діловодства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і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документації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органів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державної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влади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та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органів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місцевого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самоврядування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0" w:name="77"/>
      <w:bookmarkEnd w:id="79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Основною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роботи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діловодства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документації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роботі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діловодстві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документації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місцеви</w:t>
      </w:r>
      <w:r w:rsidRPr="008B53E3">
        <w:rPr>
          <w:rFonts w:ascii="Arial"/>
          <w:color w:val="000000"/>
          <w:sz w:val="18"/>
          <w:lang w:val="ru-RU"/>
        </w:rPr>
        <w:t>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листуванні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вищого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рівня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дозволяється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застосовувати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>).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1" w:name="78"/>
      <w:bookmarkEnd w:id="80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Держава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гарантує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відвіду</w:t>
      </w:r>
      <w:r w:rsidRPr="008B53E3">
        <w:rPr>
          <w:rFonts w:ascii="Arial"/>
          <w:color w:val="000000"/>
          <w:sz w:val="18"/>
          <w:lang w:val="ru-RU"/>
        </w:rPr>
        <w:t>вачам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надання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послуг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-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)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Необхідність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забезпечення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гарантії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враховуватися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доборі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службових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кадрів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2" w:name="79"/>
      <w:bookmarkEnd w:id="81"/>
      <w:r w:rsidRPr="008B53E3">
        <w:rPr>
          <w:rFonts w:ascii="Arial"/>
          <w:color w:val="000000"/>
          <w:sz w:val="18"/>
          <w:lang w:val="ru-RU"/>
        </w:rPr>
        <w:t xml:space="preserve">3. </w:t>
      </w:r>
      <w:r w:rsidRPr="008B53E3">
        <w:rPr>
          <w:rFonts w:ascii="Arial"/>
          <w:color w:val="000000"/>
          <w:sz w:val="18"/>
          <w:lang w:val="ru-RU"/>
        </w:rPr>
        <w:t>Посадові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службові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особи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зобов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язані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володіти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спілкуватися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відвідувачами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відвідувачами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вживають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- </w:t>
      </w:r>
      <w:r w:rsidRPr="008B53E3">
        <w:rPr>
          <w:rFonts w:ascii="Arial"/>
          <w:color w:val="000000"/>
          <w:sz w:val="18"/>
          <w:lang w:val="ru-RU"/>
        </w:rPr>
        <w:t>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 xml:space="preserve">). </w:t>
      </w:r>
      <w:r w:rsidRPr="008B53E3">
        <w:rPr>
          <w:rFonts w:ascii="Arial"/>
          <w:color w:val="000000"/>
          <w:sz w:val="18"/>
          <w:lang w:val="ru-RU"/>
        </w:rPr>
        <w:t>Особам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вживають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мову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забезпечується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право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подавати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усні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письмові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заяви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отрим</w:t>
      </w:r>
      <w:r w:rsidRPr="008B53E3">
        <w:rPr>
          <w:rFonts w:ascii="Arial"/>
          <w:color w:val="000000"/>
          <w:sz w:val="18"/>
          <w:lang w:val="ru-RU"/>
        </w:rPr>
        <w:t>увати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).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3" w:name="80"/>
      <w:bookmarkEnd w:id="82"/>
      <w:r w:rsidRPr="008B53E3">
        <w:rPr>
          <w:rFonts w:ascii="Arial"/>
          <w:color w:val="000000"/>
          <w:sz w:val="18"/>
          <w:lang w:val="ru-RU"/>
        </w:rPr>
        <w:t xml:space="preserve">4.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роботи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конференцій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зборів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зібрань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які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проводяться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громадськими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організаціями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роботі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можуть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роботі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конференцій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зборів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інших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зібрань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використовуватися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</w:t>
      </w:r>
      <w:r w:rsidRPr="008B53E3">
        <w:rPr>
          <w:rFonts w:ascii="Arial"/>
          <w:color w:val="000000"/>
          <w:sz w:val="18"/>
          <w:lang w:val="ru-RU"/>
        </w:rPr>
        <w:t>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разі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необхідності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забезпечується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відповідний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переклад</w:t>
      </w:r>
      <w:r w:rsidRPr="008B53E3">
        <w:rPr>
          <w:rFonts w:ascii="Arial"/>
          <w:color w:val="000000"/>
          <w:sz w:val="18"/>
          <w:lang w:val="ru-RU"/>
        </w:rPr>
        <w:t>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4" w:name="81"/>
      <w:bookmarkEnd w:id="83"/>
      <w:r w:rsidRPr="008B53E3">
        <w:rPr>
          <w:rFonts w:ascii="Arial"/>
          <w:color w:val="000000"/>
          <w:sz w:val="18"/>
          <w:lang w:val="ru-RU"/>
        </w:rPr>
        <w:t xml:space="preserve">5. </w:t>
      </w:r>
      <w:r w:rsidRPr="008B53E3">
        <w:rPr>
          <w:rFonts w:ascii="Arial"/>
          <w:color w:val="000000"/>
          <w:sz w:val="18"/>
          <w:lang w:val="ru-RU"/>
        </w:rPr>
        <w:t>Тексти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офіційних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оголошень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повідомлень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виконуються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>),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такі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тексти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можуть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розповсюджуватися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перекладі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російською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).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5" w:name="82"/>
      <w:bookmarkEnd w:id="84"/>
      <w:r w:rsidRPr="008B53E3">
        <w:rPr>
          <w:rFonts w:ascii="Arial"/>
          <w:color w:val="000000"/>
          <w:sz w:val="18"/>
          <w:lang w:val="ru-RU"/>
        </w:rPr>
        <w:t xml:space="preserve">6. </w:t>
      </w:r>
      <w:r w:rsidRPr="008B53E3">
        <w:rPr>
          <w:rFonts w:ascii="Arial"/>
          <w:color w:val="000000"/>
          <w:sz w:val="18"/>
          <w:lang w:val="ru-RU"/>
        </w:rPr>
        <w:t>Найменування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влади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об</w:t>
      </w:r>
      <w:r w:rsidRPr="008B53E3">
        <w:rPr>
          <w:rFonts w:ascii="Arial"/>
          <w:color w:val="000000"/>
          <w:sz w:val="18"/>
          <w:lang w:val="ru-RU"/>
        </w:rPr>
        <w:t>'</w:t>
      </w:r>
      <w:r w:rsidRPr="008B53E3">
        <w:rPr>
          <w:rFonts w:ascii="Arial"/>
          <w:color w:val="000000"/>
          <w:sz w:val="18"/>
          <w:lang w:val="ru-RU"/>
        </w:rPr>
        <w:t>єднань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громадян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підприємств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установ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організацій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написи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їх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печатках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штампах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штемпелях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офіційних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бланках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табличках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виконуються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ура</w:t>
      </w:r>
      <w:r w:rsidRPr="008B53E3">
        <w:rPr>
          <w:rFonts w:ascii="Arial"/>
          <w:color w:val="000000"/>
          <w:sz w:val="18"/>
          <w:lang w:val="ru-RU"/>
        </w:rPr>
        <w:t>хуванням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зазначені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найменування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написи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можуть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виконуватися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).</w:t>
      </w:r>
    </w:p>
    <w:p w:rsidR="009A2C95" w:rsidRPr="008B53E3" w:rsidRDefault="008B53E3">
      <w:pPr>
        <w:pStyle w:val="3"/>
        <w:spacing w:after="0"/>
        <w:jc w:val="center"/>
        <w:rPr>
          <w:lang w:val="ru-RU"/>
        </w:rPr>
      </w:pPr>
      <w:bookmarkStart w:id="86" w:name="83"/>
      <w:bookmarkEnd w:id="85"/>
      <w:r w:rsidRPr="008B53E3">
        <w:rPr>
          <w:rFonts w:ascii="Arial"/>
          <w:color w:val="000000"/>
          <w:sz w:val="27"/>
          <w:lang w:val="ru-RU"/>
        </w:rPr>
        <w:lastRenderedPageBreak/>
        <w:t>Стаття</w:t>
      </w:r>
      <w:r w:rsidRPr="008B53E3">
        <w:rPr>
          <w:rFonts w:ascii="Arial"/>
          <w:color w:val="000000"/>
          <w:sz w:val="27"/>
          <w:lang w:val="ru-RU"/>
        </w:rPr>
        <w:t xml:space="preserve"> 12. </w:t>
      </w:r>
      <w:r w:rsidRPr="008B53E3">
        <w:rPr>
          <w:rFonts w:ascii="Arial"/>
          <w:color w:val="000000"/>
          <w:sz w:val="27"/>
          <w:lang w:val="ru-RU"/>
        </w:rPr>
        <w:t>Мова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документів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про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вибори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та</w:t>
      </w:r>
      <w:r w:rsidRPr="008B53E3">
        <w:rPr>
          <w:rFonts w:ascii="Arial"/>
          <w:color w:val="000000"/>
          <w:sz w:val="27"/>
          <w:lang w:val="ru-RU"/>
        </w:rPr>
        <w:t xml:space="preserve"> </w:t>
      </w:r>
      <w:r w:rsidRPr="008B53E3">
        <w:rPr>
          <w:rFonts w:ascii="Arial"/>
          <w:color w:val="000000"/>
          <w:sz w:val="27"/>
          <w:lang w:val="ru-RU"/>
        </w:rPr>
        <w:t>референдуми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7" w:name="84"/>
      <w:bookmarkEnd w:id="86"/>
      <w:r w:rsidRPr="008B53E3">
        <w:rPr>
          <w:rFonts w:ascii="Arial"/>
          <w:color w:val="000000"/>
          <w:sz w:val="18"/>
          <w:lang w:val="ru-RU"/>
        </w:rPr>
        <w:t xml:space="preserve">1. </w:t>
      </w:r>
      <w:r w:rsidRPr="008B53E3">
        <w:rPr>
          <w:rFonts w:ascii="Arial"/>
          <w:color w:val="000000"/>
          <w:sz w:val="18"/>
          <w:lang w:val="ru-RU"/>
        </w:rPr>
        <w:t>Документація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вибори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Президента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народних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депутатів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де</w:t>
      </w:r>
      <w:r w:rsidRPr="008B53E3">
        <w:rPr>
          <w:rFonts w:ascii="Arial"/>
          <w:color w:val="000000"/>
          <w:sz w:val="18"/>
          <w:lang w:val="ru-RU"/>
        </w:rPr>
        <w:t>путатів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Автономної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Республіки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депутатів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посадових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документація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всеукраїнських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референдумів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оформляється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),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</w:t>
      </w:r>
      <w:r w:rsidRPr="008B53E3">
        <w:rPr>
          <w:rFonts w:ascii="Arial"/>
          <w:color w:val="000000"/>
          <w:sz w:val="18"/>
          <w:lang w:val="ru-RU"/>
        </w:rPr>
        <w:t>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документація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вибори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депутатів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Автономної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Республіки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депутатів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посадових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територіальної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виборчої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комісії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документація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референду</w:t>
      </w:r>
      <w:r w:rsidRPr="008B53E3">
        <w:rPr>
          <w:rFonts w:ascii="Arial"/>
          <w:color w:val="000000"/>
          <w:sz w:val="18"/>
          <w:lang w:val="ru-RU"/>
        </w:rPr>
        <w:t>мів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оформляється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).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88" w:name="85"/>
      <w:bookmarkEnd w:id="87"/>
      <w:r w:rsidRPr="008B53E3">
        <w:rPr>
          <w:rFonts w:ascii="Arial"/>
          <w:color w:val="000000"/>
          <w:sz w:val="18"/>
          <w:lang w:val="ru-RU"/>
        </w:rPr>
        <w:t xml:space="preserve">2. </w:t>
      </w:r>
      <w:r w:rsidRPr="008B53E3">
        <w:rPr>
          <w:rFonts w:ascii="Arial"/>
          <w:color w:val="000000"/>
          <w:sz w:val="18"/>
          <w:lang w:val="ru-RU"/>
        </w:rPr>
        <w:t>Виборчі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бюлетені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друкуються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виборчі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бюлетені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</w:t>
      </w:r>
      <w:r w:rsidRPr="008B53E3">
        <w:rPr>
          <w:rFonts w:ascii="Arial"/>
          <w:color w:val="000000"/>
          <w:sz w:val="18"/>
          <w:lang w:val="ru-RU"/>
        </w:rPr>
        <w:t>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виборах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депутатів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Верховної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Автономної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Республіки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Крим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депутатів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посадових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осіб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самоврядування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територіальної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виборчої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комісії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можуть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оформлятися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мовами</w:t>
      </w:r>
      <w:r w:rsidRPr="008B53E3">
        <w:rPr>
          <w:rFonts w:ascii="Arial"/>
          <w:color w:val="000000"/>
          <w:sz w:val="18"/>
          <w:lang w:val="ru-RU"/>
        </w:rPr>
        <w:t>).</w:t>
      </w:r>
    </w:p>
    <w:p w:rsidR="009A2C95" w:rsidRDefault="008B53E3">
      <w:pPr>
        <w:spacing w:after="0"/>
        <w:ind w:firstLine="240"/>
      </w:pPr>
      <w:bookmarkStart w:id="89" w:name="86"/>
      <w:bookmarkEnd w:id="88"/>
      <w:r w:rsidRPr="008B53E3">
        <w:rPr>
          <w:rFonts w:ascii="Arial"/>
          <w:color w:val="000000"/>
          <w:sz w:val="18"/>
          <w:lang w:val="ru-RU"/>
        </w:rPr>
        <w:t xml:space="preserve">3. </w:t>
      </w:r>
      <w:r w:rsidRPr="008B53E3">
        <w:rPr>
          <w:rFonts w:ascii="Arial"/>
          <w:color w:val="000000"/>
          <w:sz w:val="18"/>
          <w:lang w:val="ru-RU"/>
        </w:rPr>
        <w:t>Бюлетені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голосування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всеу</w:t>
      </w:r>
      <w:r w:rsidRPr="008B53E3">
        <w:rPr>
          <w:rFonts w:ascii="Arial"/>
          <w:color w:val="000000"/>
          <w:sz w:val="18"/>
          <w:lang w:val="ru-RU"/>
        </w:rPr>
        <w:t>країнському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референдумі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друкуються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.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межах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території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якій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поширена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що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відповідає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умовам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третьої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8 </w:t>
      </w:r>
      <w:r w:rsidRPr="008B53E3">
        <w:rPr>
          <w:rFonts w:ascii="Arial"/>
          <w:color w:val="000000"/>
          <w:sz w:val="18"/>
          <w:lang w:val="ru-RU"/>
        </w:rPr>
        <w:t>цього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,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бюлетені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голосування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всеукраїнському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місцевому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референдумі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</w:t>
      </w:r>
      <w:r w:rsidRPr="008B53E3">
        <w:rPr>
          <w:rFonts w:ascii="Arial"/>
          <w:color w:val="000000"/>
          <w:sz w:val="18"/>
          <w:lang w:val="ru-RU"/>
        </w:rPr>
        <w:t>ішенням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місцевої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поруч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текстом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розміщується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його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переклад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цією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регіональною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).</w:t>
      </w:r>
    </w:p>
    <w:p w:rsidR="009A2C95" w:rsidRDefault="008B53E3">
      <w:pPr>
        <w:spacing w:after="0"/>
        <w:ind w:firstLine="240"/>
      </w:pPr>
      <w:bookmarkStart w:id="90" w:name="87"/>
      <w:bookmarkEnd w:id="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  <w:jc w:val="right"/>
      </w:pPr>
      <w:bookmarkStart w:id="91" w:name="347"/>
      <w:bookmarkEnd w:id="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709-VII)</w:t>
      </w:r>
    </w:p>
    <w:p w:rsidR="009A2C95" w:rsidRDefault="008B53E3">
      <w:pPr>
        <w:spacing w:after="0"/>
        <w:ind w:firstLine="240"/>
      </w:pPr>
      <w:bookmarkStart w:id="92" w:name="346"/>
      <w:bookmarkEnd w:id="9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  <w:jc w:val="right"/>
      </w:pPr>
      <w:bookmarkStart w:id="93" w:name="348"/>
      <w:bookmarkEnd w:id="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709-VII)</w:t>
      </w:r>
    </w:p>
    <w:p w:rsidR="009A2C95" w:rsidRDefault="008B53E3">
      <w:pPr>
        <w:spacing w:after="0"/>
        <w:ind w:firstLine="240"/>
      </w:pPr>
      <w:bookmarkStart w:id="94" w:name="88"/>
      <w:bookmarkEnd w:id="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95" w:name="89"/>
      <w:bookmarkEnd w:id="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</w:t>
      </w:r>
    </w:p>
    <w:p w:rsidR="009A2C95" w:rsidRDefault="008B53E3">
      <w:pPr>
        <w:spacing w:after="0"/>
        <w:ind w:firstLine="240"/>
      </w:pPr>
      <w:bookmarkStart w:id="96" w:name="90"/>
      <w:bookmarkEnd w:id="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97" w:name="91"/>
      <w:bookmarkEnd w:id="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98" w:name="92"/>
      <w:bookmarkEnd w:id="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судочинства</w:t>
      </w:r>
    </w:p>
    <w:p w:rsidR="009A2C95" w:rsidRDefault="008B53E3">
      <w:pPr>
        <w:spacing w:after="0"/>
        <w:ind w:firstLine="240"/>
      </w:pPr>
      <w:bookmarkStart w:id="99" w:name="93"/>
      <w:bookmarkEnd w:id="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Судочинство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).</w:t>
      </w:r>
    </w:p>
    <w:p w:rsidR="009A2C95" w:rsidRDefault="008B53E3">
      <w:pPr>
        <w:spacing w:after="0"/>
        <w:ind w:firstLine="240"/>
      </w:pPr>
      <w:bookmarkStart w:id="100" w:name="94"/>
      <w:bookmarkEnd w:id="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01" w:name="95"/>
      <w:bookmarkEnd w:id="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02" w:name="96"/>
      <w:bookmarkEnd w:id="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03" w:name="97"/>
      <w:bookmarkEnd w:id="1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04" w:name="98"/>
      <w:bookmarkEnd w:id="1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обвинуваченому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05" w:name="99"/>
      <w:bookmarkEnd w:id="1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досудового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розслідування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9A2C95" w:rsidRDefault="008B53E3">
      <w:pPr>
        <w:spacing w:after="0"/>
        <w:ind w:firstLine="240"/>
        <w:jc w:val="right"/>
      </w:pPr>
      <w:bookmarkStart w:id="106" w:name="344"/>
      <w:bookmarkEnd w:id="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9A2C95" w:rsidRDefault="008B53E3">
      <w:pPr>
        <w:spacing w:after="0"/>
        <w:ind w:firstLine="240"/>
      </w:pPr>
      <w:bookmarkStart w:id="107" w:name="100"/>
      <w:bookmarkEnd w:id="106"/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звинувачення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  <w:jc w:val="right"/>
      </w:pPr>
      <w:bookmarkStart w:id="108" w:name="345"/>
      <w:bookmarkEnd w:id="1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245-VII)</w:t>
      </w:r>
    </w:p>
    <w:p w:rsidR="009A2C95" w:rsidRDefault="008B53E3">
      <w:pPr>
        <w:pStyle w:val="3"/>
        <w:spacing w:after="0"/>
        <w:jc w:val="center"/>
      </w:pPr>
      <w:bookmarkStart w:id="109" w:name="101"/>
      <w:bookmarkEnd w:id="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нотаріального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діловодства</w:t>
      </w:r>
    </w:p>
    <w:p w:rsidR="009A2C95" w:rsidRDefault="008B53E3">
      <w:pPr>
        <w:spacing w:after="0"/>
        <w:ind w:firstLine="240"/>
      </w:pPr>
      <w:bookmarkStart w:id="110" w:name="102"/>
      <w:bookmarkEnd w:id="109"/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11" w:name="103"/>
      <w:bookmarkEnd w:id="1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9A2C95" w:rsidRDefault="008B53E3">
      <w:pPr>
        <w:spacing w:after="0"/>
        <w:ind w:firstLine="240"/>
      </w:pPr>
      <w:bookmarkStart w:id="112" w:name="104"/>
      <w:bookmarkEnd w:id="111"/>
      <w:r>
        <w:rPr>
          <w:rFonts w:ascii="Arial"/>
          <w:color w:val="000000"/>
          <w:sz w:val="18"/>
        </w:rPr>
        <w:t>Адвокат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13" w:name="105"/>
      <w:bookmarkEnd w:id="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9A2C95" w:rsidRDefault="008B53E3">
      <w:pPr>
        <w:spacing w:after="0"/>
        <w:ind w:firstLine="240"/>
      </w:pPr>
      <w:bookmarkStart w:id="114" w:name="106"/>
      <w:bookmarkEnd w:id="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15" w:name="107"/>
      <w:bookmarkEnd w:id="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16" w:name="108"/>
      <w:bookmarkEnd w:id="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17" w:name="109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2C95" w:rsidRDefault="008B53E3">
      <w:pPr>
        <w:spacing w:after="0"/>
        <w:ind w:firstLine="240"/>
      </w:pPr>
      <w:bookmarkStart w:id="118" w:name="110"/>
      <w:bookmarkEnd w:id="117"/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19" w:name="111"/>
      <w:bookmarkEnd w:id="11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НАУКИ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ІНФОРМАТИКИ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9A2C95" w:rsidRDefault="008B53E3">
      <w:pPr>
        <w:pStyle w:val="3"/>
        <w:spacing w:after="0"/>
        <w:jc w:val="center"/>
      </w:pPr>
      <w:bookmarkStart w:id="120" w:name="112"/>
      <w:bookmarkEnd w:id="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A2C95" w:rsidRDefault="008B53E3">
      <w:pPr>
        <w:spacing w:after="0"/>
        <w:ind w:firstLine="240"/>
      </w:pPr>
      <w:bookmarkStart w:id="121" w:name="113"/>
      <w:bookmarkEnd w:id="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суспільство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22" w:name="114"/>
      <w:bookmarkEnd w:id="1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позашк</w:t>
      </w:r>
      <w:r>
        <w:rPr>
          <w:rFonts w:ascii="Arial"/>
          <w:color w:val="000000"/>
          <w:sz w:val="18"/>
        </w:rPr>
        <w:t>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23" w:name="115"/>
      <w:bookmarkEnd w:id="1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студентами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24" w:name="116"/>
      <w:bookmarkEnd w:id="1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замінюють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25" w:name="117"/>
      <w:bookmarkEnd w:id="1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нечисленних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малокомплек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26" w:name="118"/>
      <w:bookmarkEnd w:id="1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27" w:name="119"/>
      <w:bookmarkEnd w:id="1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28" w:name="120"/>
      <w:bookmarkEnd w:id="1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).</w:t>
      </w:r>
    </w:p>
    <w:p w:rsidR="009A2C95" w:rsidRDefault="008B53E3">
      <w:pPr>
        <w:spacing w:after="0"/>
        <w:ind w:firstLine="240"/>
      </w:pPr>
      <w:bookmarkStart w:id="129" w:name="121"/>
      <w:bookmarkEnd w:id="1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</w:t>
      </w:r>
      <w:r>
        <w:rPr>
          <w:rFonts w:ascii="Arial"/>
          <w:color w:val="000000"/>
          <w:sz w:val="18"/>
        </w:rPr>
        <w:t>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>).</w:t>
      </w:r>
    </w:p>
    <w:p w:rsidR="009A2C95" w:rsidRDefault="008B53E3">
      <w:pPr>
        <w:spacing w:after="0"/>
        <w:ind w:firstLine="240"/>
      </w:pPr>
      <w:bookmarkStart w:id="130" w:name="122"/>
      <w:bookmarkEnd w:id="12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Співбесіда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абітурієнта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31" w:name="123"/>
      <w:bookmarkEnd w:id="1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32" w:name="124"/>
      <w:bookmarkEnd w:id="13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33" w:name="125"/>
      <w:bookmarkEnd w:id="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науки</w:t>
      </w:r>
    </w:p>
    <w:p w:rsidR="009A2C95" w:rsidRDefault="008B53E3">
      <w:pPr>
        <w:spacing w:after="0"/>
        <w:ind w:firstLine="240"/>
      </w:pPr>
      <w:bookmarkStart w:id="134" w:name="126"/>
      <w:bookmarkEnd w:id="133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35" w:name="127"/>
      <w:bookmarkEnd w:id="1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36" w:name="128"/>
      <w:bookmarkEnd w:id="1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інформатики</w:t>
      </w:r>
    </w:p>
    <w:p w:rsidR="009A2C95" w:rsidRDefault="008B53E3">
      <w:pPr>
        <w:spacing w:after="0"/>
        <w:ind w:firstLine="240"/>
      </w:pPr>
      <w:bookmarkStart w:id="137" w:name="129"/>
      <w:bookmarkEnd w:id="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омовні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англомовні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38" w:name="130"/>
      <w:bookmarkEnd w:id="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39" w:name="131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</w:p>
    <w:p w:rsidR="009A2C95" w:rsidRDefault="008B53E3">
      <w:pPr>
        <w:spacing w:after="0"/>
        <w:ind w:firstLine="240"/>
      </w:pPr>
      <w:bookmarkStart w:id="140" w:name="132"/>
      <w:bookmarkEnd w:id="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підкреслюючи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багатомовності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дбає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невтручан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41" w:name="133"/>
      <w:bookmarkEnd w:id="1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42" w:name="134"/>
      <w:bookmarkEnd w:id="1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конферанс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концертів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43" w:name="135"/>
      <w:bookmarkEnd w:id="1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кінотеатрах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озвученням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субтитруванням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44" w:name="136"/>
      <w:bookmarkEnd w:id="1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9A2C95" w:rsidRDefault="008B53E3">
      <w:pPr>
        <w:pStyle w:val="3"/>
        <w:spacing w:after="0"/>
        <w:jc w:val="center"/>
      </w:pPr>
      <w:bookmarkStart w:id="145" w:name="137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видавництв</w:t>
      </w:r>
    </w:p>
    <w:p w:rsidR="009A2C95" w:rsidRDefault="008B53E3">
      <w:pPr>
        <w:spacing w:after="0"/>
        <w:ind w:firstLine="240"/>
      </w:pPr>
      <w:bookmarkStart w:id="146" w:name="138"/>
      <w:bookmarkEnd w:id="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47" w:name="139"/>
      <w:bookmarkEnd w:id="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Офіційна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48" w:name="140"/>
      <w:bookmarkEnd w:id="1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  <w:jc w:val="right"/>
      </w:pPr>
      <w:bookmarkStart w:id="149" w:name="355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1421-VIII)</w:t>
      </w:r>
    </w:p>
    <w:p w:rsidR="009A2C95" w:rsidRDefault="008B53E3">
      <w:pPr>
        <w:spacing w:after="0"/>
        <w:ind w:firstLine="240"/>
      </w:pPr>
      <w:bookmarkStart w:id="150" w:name="141"/>
      <w:bookmarkEnd w:id="1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Трансляція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озвученням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субтитруванням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аудіовізуальних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творів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51" w:name="142"/>
      <w:bookmarkEnd w:id="1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ретрансляції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телепередач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52" w:name="143"/>
      <w:bookmarkEnd w:id="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53" w:name="144"/>
      <w:bookmarkEnd w:id="1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Друкована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54" w:name="145"/>
      <w:bookmarkEnd w:id="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поштового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телекомунікацій</w:t>
      </w:r>
    </w:p>
    <w:p w:rsidR="009A2C95" w:rsidRDefault="008B53E3">
      <w:pPr>
        <w:spacing w:after="0"/>
        <w:ind w:firstLine="240"/>
      </w:pPr>
      <w:bookmarkStart w:id="155" w:name="146"/>
      <w:bookmarkEnd w:id="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56" w:name="147"/>
      <w:bookmarkEnd w:id="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кирилиці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абетки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57" w:name="148"/>
      <w:bookmarkEnd w:id="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58" w:name="149"/>
      <w:bookmarkEnd w:id="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</w:p>
    <w:p w:rsidR="009A2C95" w:rsidRDefault="008B53E3">
      <w:pPr>
        <w:spacing w:after="0"/>
        <w:ind w:firstLine="240"/>
      </w:pPr>
      <w:bookmarkStart w:id="159" w:name="150"/>
      <w:bookmarkEnd w:id="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рекламодавця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60" w:name="151"/>
      <w:bookmarkEnd w:id="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61" w:name="152"/>
      <w:bookmarkEnd w:id="1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62" w:name="351"/>
      <w:bookmarkEnd w:id="161"/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  <w:jc w:val="right"/>
      </w:pPr>
      <w:bookmarkStart w:id="163" w:name="352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2229-IX)</w:t>
      </w:r>
    </w:p>
    <w:p w:rsidR="009A2C95" w:rsidRDefault="008B53E3">
      <w:pPr>
        <w:pStyle w:val="3"/>
        <w:spacing w:after="0"/>
        <w:jc w:val="center"/>
      </w:pPr>
      <w:bookmarkStart w:id="164" w:name="153"/>
      <w:bookmarkEnd w:id="16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ТОПОНІМІВ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9A2C95" w:rsidRDefault="008B53E3">
      <w:pPr>
        <w:pStyle w:val="3"/>
        <w:spacing w:after="0"/>
        <w:jc w:val="center"/>
      </w:pPr>
      <w:bookmarkStart w:id="165" w:name="154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топонімів</w:t>
      </w:r>
    </w:p>
    <w:p w:rsidR="009A2C95" w:rsidRDefault="008B53E3">
      <w:pPr>
        <w:spacing w:after="0"/>
        <w:ind w:firstLine="240"/>
      </w:pPr>
      <w:bookmarkStart w:id="166" w:name="155"/>
      <w:bookmarkEnd w:id="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Топоніми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</w:t>
      </w:r>
      <w:r>
        <w:rPr>
          <w:rFonts w:ascii="Arial"/>
          <w:color w:val="000000"/>
          <w:sz w:val="18"/>
        </w:rPr>
        <w:t>иноалфавітний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транслітерація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топоніма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67" w:name="156"/>
      <w:bookmarkEnd w:id="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топонімів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68" w:name="157"/>
      <w:bookmarkEnd w:id="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Топоніми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69" w:name="158"/>
      <w:bookmarkEnd w:id="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Картографічні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70" w:name="159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</w:t>
      </w:r>
      <w:r>
        <w:rPr>
          <w:rFonts w:ascii="Arial"/>
          <w:color w:val="000000"/>
          <w:sz w:val="27"/>
        </w:rPr>
        <w:t>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2C95" w:rsidRDefault="008B53E3">
      <w:pPr>
        <w:spacing w:after="0"/>
        <w:ind w:firstLine="240"/>
      </w:pPr>
      <w:bookmarkStart w:id="171" w:name="160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правопису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72" w:name="161"/>
      <w:bookmarkEnd w:id="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73" w:name="162"/>
      <w:bookmarkEnd w:id="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транскрипції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74" w:name="163"/>
      <w:bookmarkEnd w:id="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75" w:name="164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76" w:name="165"/>
      <w:bookmarkEnd w:id="1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VI</w:t>
      </w:r>
      <w:r>
        <w:br/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9A2C95" w:rsidRDefault="008B53E3">
      <w:pPr>
        <w:pStyle w:val="3"/>
        <w:spacing w:after="0"/>
        <w:jc w:val="center"/>
      </w:pPr>
      <w:bookmarkStart w:id="177" w:name="166"/>
      <w:bookmarkEnd w:id="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</w:p>
    <w:p w:rsidR="009A2C95" w:rsidRDefault="008B53E3">
      <w:pPr>
        <w:spacing w:after="0"/>
        <w:ind w:firstLine="240"/>
      </w:pPr>
      <w:bookmarkStart w:id="178" w:name="167"/>
      <w:bookmarkEnd w:id="177"/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79" w:name="168"/>
      <w:bookmarkEnd w:id="1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2C95" w:rsidRDefault="008B53E3">
      <w:pPr>
        <w:pStyle w:val="3"/>
        <w:spacing w:after="0"/>
        <w:jc w:val="center"/>
      </w:pPr>
      <w:bookmarkStart w:id="180" w:name="169"/>
      <w:bookmarkEnd w:id="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Сприяння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A2C95" w:rsidRDefault="008B53E3">
      <w:pPr>
        <w:spacing w:after="0"/>
        <w:ind w:firstLine="240"/>
      </w:pPr>
      <w:bookmarkStart w:id="181" w:name="170"/>
      <w:bookmarkEnd w:id="180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українознавства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82" w:name="171"/>
      <w:bookmarkEnd w:id="1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>"</w:t>
      </w:r>
    </w:p>
    <w:p w:rsidR="009A2C95" w:rsidRDefault="008B53E3">
      <w:pPr>
        <w:pStyle w:val="3"/>
        <w:spacing w:after="0"/>
        <w:jc w:val="center"/>
      </w:pPr>
      <w:bookmarkStart w:id="183" w:name="172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9A2C95" w:rsidRDefault="008B53E3">
      <w:pPr>
        <w:spacing w:after="0"/>
        <w:ind w:firstLine="240"/>
      </w:pPr>
      <w:bookmarkStart w:id="184" w:name="173"/>
      <w:bookmarkEnd w:id="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85" w:name="174"/>
      <w:bookmarkEnd w:id="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86" w:name="175"/>
      <w:bookmarkEnd w:id="18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87" w:name="176"/>
      <w:bookmarkEnd w:id="18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>"</w:t>
      </w:r>
    </w:p>
    <w:p w:rsidR="009A2C95" w:rsidRDefault="008B53E3">
      <w:pPr>
        <w:pStyle w:val="3"/>
        <w:spacing w:after="0"/>
        <w:jc w:val="center"/>
      </w:pPr>
      <w:bookmarkStart w:id="188" w:name="177"/>
      <w:bookmarkEnd w:id="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>"</w:t>
      </w:r>
    </w:p>
    <w:p w:rsidR="009A2C95" w:rsidRDefault="008B53E3">
      <w:pPr>
        <w:spacing w:after="0"/>
        <w:ind w:firstLine="240"/>
      </w:pPr>
      <w:bookmarkStart w:id="189" w:name="178"/>
      <w:bookmarkEnd w:id="18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190" w:name="179"/>
      <w:bookmarkEnd w:id="18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2C95" w:rsidRDefault="008B53E3">
      <w:pPr>
        <w:spacing w:after="0"/>
        <w:ind w:firstLine="240"/>
      </w:pPr>
      <w:bookmarkStart w:id="191" w:name="180"/>
      <w:bookmarkEnd w:id="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Опублі</w:t>
      </w:r>
      <w:r>
        <w:rPr>
          <w:rFonts w:ascii="Arial"/>
          <w:color w:val="000000"/>
          <w:sz w:val="18"/>
        </w:rPr>
        <w:t>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92" w:name="181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193" w:name="182"/>
      <w:bookmarkEnd w:id="192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, 1</w:t>
      </w:r>
      <w:r>
        <w:rPr>
          <w:rFonts w:ascii="Arial"/>
          <w:color w:val="000000"/>
          <w:sz w:val="18"/>
        </w:rPr>
        <w:t xml:space="preserve">989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631;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85;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159);</w:t>
      </w:r>
    </w:p>
    <w:p w:rsidR="009A2C95" w:rsidRDefault="008B53E3">
      <w:pPr>
        <w:spacing w:after="0"/>
        <w:ind w:firstLine="240"/>
      </w:pPr>
      <w:bookmarkStart w:id="194" w:name="184"/>
      <w:bookmarkEnd w:id="193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, 1989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632).</w:t>
      </w:r>
    </w:p>
    <w:p w:rsidR="009A2C95" w:rsidRDefault="008B53E3">
      <w:pPr>
        <w:spacing w:after="0"/>
        <w:ind w:firstLine="240"/>
      </w:pPr>
      <w:bookmarkStart w:id="195" w:name="185"/>
      <w:bookmarkEnd w:id="1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196" w:name="186"/>
      <w:bookmarkEnd w:id="1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197" w:name="187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2C95" w:rsidRDefault="008B53E3">
      <w:pPr>
        <w:spacing w:after="0"/>
        <w:ind w:firstLine="240"/>
      </w:pPr>
      <w:bookmarkStart w:id="198" w:name="188"/>
      <w:bookmarkEnd w:id="197"/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A2C95" w:rsidRDefault="008B53E3">
      <w:pPr>
        <w:spacing w:after="0"/>
        <w:ind w:firstLine="240"/>
      </w:pPr>
      <w:bookmarkStart w:id="199" w:name="189"/>
      <w:bookmarkEnd w:id="198"/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200" w:name="190"/>
      <w:bookmarkEnd w:id="1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pStyle w:val="3"/>
        <w:spacing w:after="0"/>
        <w:jc w:val="center"/>
      </w:pPr>
      <w:bookmarkStart w:id="201" w:name="191"/>
      <w:bookmarkEnd w:id="20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A2C95" w:rsidRDefault="008B53E3">
      <w:pPr>
        <w:spacing w:after="0"/>
        <w:ind w:firstLine="240"/>
      </w:pPr>
      <w:bookmarkStart w:id="202" w:name="192"/>
      <w:bookmarkEnd w:id="2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03" w:name="203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04" w:name="356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 N 1060-XII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2145-VIII)</w:t>
      </w:r>
    </w:p>
    <w:p w:rsidR="009A2C95" w:rsidRDefault="008B53E3">
      <w:pPr>
        <w:spacing w:after="0"/>
        <w:ind w:firstLine="240"/>
      </w:pPr>
      <w:bookmarkStart w:id="205" w:name="204"/>
      <w:bookmarkEnd w:id="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259):</w:t>
      </w:r>
    </w:p>
    <w:p w:rsidR="009A2C95" w:rsidRDefault="008B53E3">
      <w:pPr>
        <w:spacing w:after="0"/>
        <w:ind w:firstLine="240"/>
      </w:pPr>
      <w:bookmarkStart w:id="206" w:name="205"/>
      <w:bookmarkEnd w:id="2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07" w:name="206"/>
      <w:bookmarkEnd w:id="206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08" w:name="207"/>
      <w:bookmarkEnd w:id="20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дошкільній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освіті</w:t>
      </w:r>
    </w:p>
    <w:p w:rsidR="009A2C95" w:rsidRDefault="008B53E3">
      <w:pPr>
        <w:spacing w:after="0"/>
        <w:ind w:firstLine="240"/>
      </w:pPr>
      <w:bookmarkStart w:id="209" w:name="208"/>
      <w:bookmarkEnd w:id="208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10" w:name="209"/>
      <w:bookmarkEnd w:id="2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11" w:name="215"/>
      <w:bookmarkEnd w:id="2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12" w:name="363"/>
      <w:bookmarkEnd w:id="2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651-XIV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463-IX)</w:t>
      </w:r>
    </w:p>
    <w:p w:rsidR="009A2C95" w:rsidRDefault="008B53E3">
      <w:pPr>
        <w:spacing w:after="0"/>
        <w:ind w:firstLine="240"/>
      </w:pPr>
      <w:bookmarkStart w:id="213" w:name="216"/>
      <w:bookmarkEnd w:id="2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393)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14" w:name="217"/>
      <w:bookmarkEnd w:id="21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навчання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виховання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позашкільній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освіті</w:t>
      </w:r>
    </w:p>
    <w:p w:rsidR="009A2C95" w:rsidRDefault="008B53E3">
      <w:pPr>
        <w:spacing w:after="0"/>
        <w:ind w:firstLine="240"/>
      </w:pPr>
      <w:bookmarkStart w:id="215" w:name="218"/>
      <w:bookmarkEnd w:id="214"/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16" w:name="221"/>
      <w:bookmarkEnd w:id="2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17" w:name="350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2984-III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1556-VII)</w:t>
      </w:r>
    </w:p>
    <w:p w:rsidR="009A2C95" w:rsidRDefault="008B53E3">
      <w:pPr>
        <w:spacing w:after="0"/>
        <w:ind w:firstLine="240"/>
      </w:pPr>
      <w:bookmarkStart w:id="218" w:name="222"/>
      <w:bookmarkEnd w:id="2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40 - 41,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19" w:name="223"/>
      <w:bookmarkEnd w:id="21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цивільного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судочинства</w:t>
      </w:r>
    </w:p>
    <w:p w:rsidR="009A2C95" w:rsidRDefault="008B53E3">
      <w:pPr>
        <w:spacing w:after="0"/>
        <w:ind w:firstLine="240"/>
      </w:pPr>
      <w:bookmarkStart w:id="220" w:name="224"/>
      <w:bookmarkEnd w:id="219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21" w:name="225"/>
      <w:bookmarkEnd w:id="22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22" w:name="226"/>
      <w:bookmarkEnd w:id="22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гос</w:t>
      </w:r>
      <w:r>
        <w:rPr>
          <w:rFonts w:ascii="Arial"/>
          <w:b/>
          <w:color w:val="000000"/>
          <w:sz w:val="18"/>
        </w:rPr>
        <w:t>подарського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судочинства</w:t>
      </w:r>
    </w:p>
    <w:p w:rsidR="009A2C95" w:rsidRDefault="008B53E3">
      <w:pPr>
        <w:spacing w:after="0"/>
        <w:ind w:firstLine="240"/>
      </w:pPr>
      <w:bookmarkStart w:id="223" w:name="227"/>
      <w:bookmarkEnd w:id="222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24" w:name="228"/>
      <w:bookmarkEnd w:id="2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35 - 36,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446)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25" w:name="229"/>
      <w:bookmarkEnd w:id="22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судочинства</w:t>
      </w:r>
    </w:p>
    <w:p w:rsidR="009A2C95" w:rsidRDefault="008B53E3">
      <w:pPr>
        <w:spacing w:after="0"/>
        <w:ind w:firstLine="240"/>
      </w:pPr>
      <w:bookmarkStart w:id="226" w:name="230"/>
      <w:bookmarkEnd w:id="225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27" w:name="233"/>
      <w:bookmarkEnd w:id="2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28" w:name="343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28.12.60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4651-VI)</w:t>
      </w:r>
    </w:p>
    <w:p w:rsidR="009A2C95" w:rsidRDefault="008B53E3">
      <w:pPr>
        <w:spacing w:after="0"/>
        <w:ind w:firstLine="240"/>
      </w:pPr>
      <w:bookmarkStart w:id="229" w:name="234"/>
      <w:bookmarkEnd w:id="22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30" w:name="235"/>
      <w:bookmarkEnd w:id="22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15.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нотаріального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діловодства</w:t>
      </w:r>
    </w:p>
    <w:p w:rsidR="009A2C95" w:rsidRDefault="008B53E3">
      <w:pPr>
        <w:spacing w:after="0"/>
        <w:ind w:firstLine="240"/>
      </w:pPr>
      <w:bookmarkStart w:id="231" w:name="236"/>
      <w:bookmarkEnd w:id="230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32" w:name="239"/>
      <w:bookmarkEnd w:id="23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33" w:name="335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2887-XII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5076-VI)</w:t>
      </w:r>
    </w:p>
    <w:p w:rsidR="009A2C95" w:rsidRDefault="008B53E3">
      <w:pPr>
        <w:spacing w:after="0"/>
        <w:ind w:firstLine="240"/>
      </w:pPr>
      <w:bookmarkStart w:id="234" w:name="240"/>
      <w:bookmarkEnd w:id="23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35" w:name="242"/>
      <w:bookmarkEnd w:id="2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36" w:name="243"/>
      <w:bookmarkEnd w:id="23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37" w:name="244"/>
      <w:bookmarkEnd w:id="23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38" w:name="374"/>
      <w:bookmarkEnd w:id="23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39" w:name="372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2494-XII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2827-IX)</w:t>
      </w:r>
    </w:p>
    <w:p w:rsidR="009A2C95" w:rsidRDefault="008B53E3">
      <w:pPr>
        <w:spacing w:after="0"/>
        <w:ind w:firstLine="240"/>
      </w:pPr>
      <w:bookmarkStart w:id="240" w:name="247"/>
      <w:bookmarkEnd w:id="239"/>
      <w:r>
        <w:rPr>
          <w:rFonts w:ascii="Arial"/>
          <w:color w:val="000000"/>
          <w:sz w:val="18"/>
        </w:rPr>
        <w:lastRenderedPageBreak/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170):</w:t>
      </w:r>
    </w:p>
    <w:p w:rsidR="009A2C95" w:rsidRDefault="008B53E3">
      <w:pPr>
        <w:spacing w:after="0"/>
        <w:ind w:firstLine="240"/>
      </w:pPr>
      <w:bookmarkStart w:id="241" w:name="249"/>
      <w:bookmarkEnd w:id="2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42" w:name="250"/>
      <w:bookmarkEnd w:id="241"/>
      <w:r>
        <w:rPr>
          <w:rFonts w:ascii="Arial"/>
          <w:color w:val="000000"/>
          <w:sz w:val="18"/>
        </w:rPr>
        <w:t xml:space="preserve">"50)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7, 11, 12, 20, 24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43" w:name="251"/>
      <w:bookmarkEnd w:id="2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44" w:name="252"/>
      <w:bookmarkEnd w:id="243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45" w:name="362"/>
      <w:bookmarkEnd w:id="24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46" w:name="360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474-XIV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396-IX)</w:t>
      </w:r>
    </w:p>
    <w:p w:rsidR="009A2C95" w:rsidRDefault="008B53E3">
      <w:pPr>
        <w:spacing w:after="0"/>
        <w:ind w:firstLine="240"/>
      </w:pPr>
      <w:bookmarkStart w:id="247" w:name="256"/>
      <w:bookmarkEnd w:id="24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 </w:t>
      </w:r>
      <w:r>
        <w:rPr>
          <w:rFonts w:ascii="Arial"/>
          <w:color w:val="000000"/>
          <w:sz w:val="18"/>
        </w:rPr>
        <w:t xml:space="preserve">- 28,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48" w:name="258"/>
      <w:bookmarkEnd w:id="24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9A2C95" w:rsidRDefault="008B53E3">
      <w:pPr>
        <w:spacing w:after="0"/>
        <w:ind w:firstLine="240"/>
      </w:pPr>
      <w:bookmarkStart w:id="249" w:name="259"/>
      <w:bookmarkEnd w:id="24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50" w:name="260"/>
      <w:bookmarkEnd w:id="24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30 - 31,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382):</w:t>
      </w:r>
    </w:p>
    <w:p w:rsidR="009A2C95" w:rsidRDefault="008B53E3">
      <w:pPr>
        <w:spacing w:after="0"/>
        <w:ind w:firstLine="240"/>
      </w:pPr>
      <w:bookmarkStart w:id="251" w:name="261"/>
      <w:bookmarkEnd w:id="2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9A2C95" w:rsidRDefault="008B53E3">
      <w:pPr>
        <w:spacing w:after="0"/>
        <w:ind w:firstLine="240"/>
      </w:pPr>
      <w:bookmarkStart w:id="252" w:name="262"/>
      <w:bookmarkEnd w:id="25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9A2C95" w:rsidRDefault="008B53E3">
      <w:pPr>
        <w:spacing w:after="0"/>
        <w:ind w:firstLine="240"/>
      </w:pPr>
      <w:bookmarkStart w:id="253" w:name="263"/>
      <w:bookmarkEnd w:id="25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9A2C95" w:rsidRDefault="008B53E3">
      <w:pPr>
        <w:spacing w:after="0"/>
        <w:ind w:firstLine="240"/>
      </w:pPr>
      <w:bookmarkStart w:id="254" w:name="264"/>
      <w:bookmarkEnd w:id="25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9A2C95" w:rsidRDefault="008B53E3">
      <w:pPr>
        <w:spacing w:after="0"/>
        <w:ind w:firstLine="240"/>
      </w:pPr>
      <w:bookmarkStart w:id="255" w:name="265"/>
      <w:bookmarkEnd w:id="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56" w:name="266"/>
      <w:bookmarkEnd w:id="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57" w:name="267"/>
      <w:bookmarkEnd w:id="25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)";</w:t>
      </w:r>
    </w:p>
    <w:p w:rsidR="009A2C95" w:rsidRDefault="008B53E3">
      <w:pPr>
        <w:spacing w:after="0"/>
        <w:ind w:firstLine="240"/>
      </w:pPr>
      <w:bookmarkStart w:id="258" w:name="268"/>
      <w:bookmarkEnd w:id="25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плакат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59" w:name="269"/>
      <w:bookmarkEnd w:id="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60" w:name="270"/>
      <w:bookmarkEnd w:id="2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бюлетеня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61" w:name="276"/>
      <w:bookmarkEnd w:id="26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62" w:name="341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1286-XII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5475-VI)</w:t>
      </w:r>
    </w:p>
    <w:p w:rsidR="009A2C95" w:rsidRDefault="008B53E3">
      <w:pPr>
        <w:spacing w:after="300"/>
        <w:ind w:firstLine="240"/>
      </w:pPr>
      <w:bookmarkStart w:id="263" w:name="342"/>
      <w:bookmarkEnd w:id="262"/>
      <w:r>
        <w:rPr>
          <w:rFonts w:ascii="Arial"/>
          <w:color w:val="000000"/>
          <w:sz w:val="18"/>
        </w:rPr>
        <w:t xml:space="preserve"> </w:t>
      </w:r>
    </w:p>
    <w:p w:rsidR="009A2C95" w:rsidRDefault="008B53E3">
      <w:pPr>
        <w:spacing w:after="0"/>
        <w:ind w:firstLine="240"/>
      </w:pPr>
      <w:bookmarkStart w:id="264" w:name="277"/>
      <w:bookmarkEnd w:id="26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ВВР</w:t>
      </w:r>
      <w:r>
        <w:rPr>
          <w:rFonts w:ascii="Arial"/>
          <w:color w:val="000000"/>
          <w:sz w:val="18"/>
        </w:rPr>
        <w:t xml:space="preserve">),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65" w:name="278"/>
      <w:bookmarkEnd w:id="26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діловодства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реєстрації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громадянського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стану</w:t>
      </w:r>
    </w:p>
    <w:p w:rsidR="009A2C95" w:rsidRDefault="008B53E3">
      <w:pPr>
        <w:spacing w:after="0"/>
        <w:ind w:firstLine="240"/>
      </w:pPr>
      <w:bookmarkStart w:id="266" w:name="279"/>
      <w:bookmarkEnd w:id="265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67" w:name="280"/>
      <w:bookmarkEnd w:id="26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культуру</w:t>
      </w:r>
      <w:r>
        <w:rPr>
          <w:rFonts w:ascii="Arial"/>
          <w:color w:val="000000"/>
          <w:sz w:val="18"/>
        </w:rPr>
        <w:t xml:space="preserve">" N 2778-VI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68" w:name="281"/>
      <w:bookmarkEnd w:id="26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культури</w:t>
      </w:r>
    </w:p>
    <w:p w:rsidR="009A2C95" w:rsidRDefault="008B53E3">
      <w:pPr>
        <w:spacing w:after="0"/>
        <w:ind w:firstLine="240"/>
      </w:pPr>
      <w:bookmarkStart w:id="269" w:name="282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70" w:name="283"/>
      <w:bookmarkEnd w:id="2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71" w:name="284"/>
      <w:bookmarkEnd w:id="27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114):</w:t>
      </w:r>
    </w:p>
    <w:p w:rsidR="009A2C95" w:rsidRDefault="008B53E3">
      <w:pPr>
        <w:spacing w:after="0"/>
        <w:ind w:firstLine="240"/>
      </w:pPr>
      <w:bookmarkStart w:id="272" w:name="285"/>
      <w:bookmarkEnd w:id="271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73" w:name="286"/>
      <w:bookmarkEnd w:id="27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галузі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кінематографії</w:t>
      </w:r>
    </w:p>
    <w:p w:rsidR="009A2C95" w:rsidRDefault="008B53E3">
      <w:pPr>
        <w:spacing w:after="0"/>
        <w:ind w:firstLine="240"/>
      </w:pPr>
      <w:bookmarkStart w:id="274" w:name="287"/>
      <w:bookmarkEnd w:id="273"/>
      <w:r>
        <w:rPr>
          <w:rFonts w:ascii="Arial"/>
          <w:color w:val="000000"/>
          <w:sz w:val="18"/>
        </w:rPr>
        <w:lastRenderedPageBreak/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кінематографії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75" w:name="288"/>
      <w:bookmarkEnd w:id="2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76" w:name="289"/>
      <w:bookmarkEnd w:id="27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77" w:name="290"/>
      <w:bookmarkEnd w:id="27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650)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78" w:name="291"/>
      <w:bookmarkEnd w:id="27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інформації</w:t>
      </w:r>
    </w:p>
    <w:p w:rsidR="009A2C95" w:rsidRDefault="008B53E3">
      <w:pPr>
        <w:spacing w:after="0"/>
        <w:ind w:firstLine="240"/>
      </w:pPr>
      <w:bookmarkStart w:id="279" w:name="292"/>
      <w:bookmarkEnd w:id="278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80" w:name="377"/>
      <w:bookmarkEnd w:id="27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81" w:name="375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3759-XII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9A2C95" w:rsidRDefault="008B53E3">
      <w:pPr>
        <w:spacing w:after="0"/>
        <w:ind w:firstLine="240"/>
      </w:pPr>
      <w:bookmarkStart w:id="282" w:name="380"/>
      <w:bookmarkEnd w:id="281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83" w:name="378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9A2C95" w:rsidRDefault="008B53E3">
      <w:pPr>
        <w:spacing w:after="0"/>
        <w:ind w:firstLine="240"/>
      </w:pPr>
      <w:bookmarkStart w:id="284" w:name="383"/>
      <w:bookmarkEnd w:id="283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A2C95" w:rsidRDefault="008B53E3">
      <w:pPr>
        <w:spacing w:after="300"/>
        <w:ind w:firstLine="240"/>
      </w:pPr>
      <w:bookmarkStart w:id="285" w:name="381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9A2C95" w:rsidRDefault="008B53E3">
      <w:pPr>
        <w:spacing w:after="0"/>
        <w:ind w:firstLine="240"/>
      </w:pPr>
      <w:bookmarkStart w:id="286" w:name="369"/>
      <w:bookmarkEnd w:id="28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300"/>
        <w:ind w:firstLine="240"/>
      </w:pPr>
      <w:bookmarkStart w:id="287" w:name="367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2759-III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2722-IX)</w:t>
      </w:r>
    </w:p>
    <w:p w:rsidR="009A2C95" w:rsidRDefault="008B53E3">
      <w:pPr>
        <w:spacing w:after="0"/>
        <w:ind w:firstLine="240"/>
      </w:pPr>
      <w:bookmarkStart w:id="288" w:name="366"/>
      <w:bookmarkEnd w:id="287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300"/>
        <w:ind w:firstLine="240"/>
      </w:pPr>
      <w:bookmarkStart w:id="289" w:name="364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1280-IV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9A2C95" w:rsidRDefault="008B53E3">
      <w:pPr>
        <w:spacing w:after="0"/>
        <w:ind w:firstLine="240"/>
      </w:pPr>
      <w:bookmarkStart w:id="290" w:name="310"/>
      <w:bookmarkEnd w:id="289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jc w:val="center"/>
      </w:pPr>
      <w:bookmarkStart w:id="291" w:name="311"/>
      <w:bookmarkEnd w:id="29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 xml:space="preserve">6. </w:t>
      </w:r>
      <w:r>
        <w:rPr>
          <w:rFonts w:ascii="Arial"/>
          <w:b/>
          <w:color w:val="000000"/>
          <w:sz w:val="18"/>
        </w:rPr>
        <w:t>Мова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реклами</w:t>
      </w:r>
    </w:p>
    <w:p w:rsidR="009A2C95" w:rsidRDefault="008B53E3">
      <w:pPr>
        <w:spacing w:after="0"/>
        <w:ind w:firstLine="240"/>
      </w:pPr>
      <w:bookmarkStart w:id="292" w:name="312"/>
      <w:bookmarkEnd w:id="291"/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93" w:name="313"/>
      <w:bookmarkEnd w:id="292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94" w:name="314"/>
      <w:bookmarkEnd w:id="2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95" w:name="315"/>
      <w:bookmarkEnd w:id="294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27,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9A2C95" w:rsidRDefault="008B53E3">
      <w:pPr>
        <w:spacing w:after="0"/>
        <w:ind w:firstLine="240"/>
      </w:pPr>
      <w:bookmarkStart w:id="296" w:name="316"/>
      <w:bookmarkEnd w:id="2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297" w:name="317"/>
      <w:bookmarkEnd w:id="29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298" w:name="318"/>
      <w:bookmarkEnd w:id="29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A2C95" w:rsidRDefault="008B53E3">
      <w:pPr>
        <w:spacing w:after="0"/>
        <w:ind w:firstLine="240"/>
      </w:pPr>
      <w:bookmarkStart w:id="299" w:name="319"/>
      <w:bookmarkEnd w:id="298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14 - 15, N 16 - 17,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133):</w:t>
      </w:r>
    </w:p>
    <w:p w:rsidR="009A2C95" w:rsidRDefault="008B53E3">
      <w:pPr>
        <w:spacing w:after="0"/>
        <w:ind w:firstLine="240"/>
      </w:pPr>
      <w:bookmarkStart w:id="300" w:name="320"/>
      <w:bookmarkEnd w:id="29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Default="008B53E3">
      <w:pPr>
        <w:spacing w:after="0"/>
        <w:ind w:firstLine="240"/>
      </w:pPr>
      <w:bookmarkStart w:id="301" w:name="321"/>
      <w:bookmarkEnd w:id="300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";</w:t>
      </w:r>
    </w:p>
    <w:p w:rsidR="009A2C95" w:rsidRDefault="008B53E3">
      <w:pPr>
        <w:spacing w:after="0"/>
        <w:ind w:firstLine="240"/>
      </w:pPr>
      <w:bookmarkStart w:id="302" w:name="322"/>
      <w:bookmarkEnd w:id="30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A2C95" w:rsidRDefault="008B53E3">
      <w:pPr>
        <w:spacing w:after="0"/>
        <w:ind w:firstLine="240"/>
      </w:pPr>
      <w:bookmarkStart w:id="303" w:name="323"/>
      <w:bookmarkEnd w:id="302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545):</w:t>
      </w:r>
    </w:p>
    <w:p w:rsidR="009A2C95" w:rsidRDefault="008B53E3">
      <w:pPr>
        <w:spacing w:after="0"/>
        <w:ind w:firstLine="240"/>
      </w:pPr>
      <w:bookmarkStart w:id="304" w:name="324"/>
      <w:bookmarkEnd w:id="30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05" w:name="325"/>
      <w:bookmarkEnd w:id="304"/>
      <w:r w:rsidRPr="008B53E3">
        <w:rPr>
          <w:rFonts w:ascii="Arial"/>
          <w:color w:val="000000"/>
          <w:sz w:val="18"/>
          <w:lang w:val="ru-RU"/>
        </w:rPr>
        <w:t xml:space="preserve">"4. </w:t>
      </w:r>
      <w:r w:rsidRPr="008B53E3">
        <w:rPr>
          <w:rFonts w:ascii="Arial"/>
          <w:color w:val="000000"/>
          <w:sz w:val="18"/>
          <w:lang w:val="ru-RU"/>
        </w:rPr>
        <w:t>Мови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паспорта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визначаються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частиною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першою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13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 xml:space="preserve">". </w:t>
      </w:r>
      <w:r w:rsidRPr="008B53E3">
        <w:rPr>
          <w:rFonts w:ascii="Arial"/>
          <w:color w:val="000000"/>
          <w:sz w:val="18"/>
          <w:lang w:val="ru-RU"/>
        </w:rPr>
        <w:t>Запис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прізвища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імені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по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батькові</w:t>
      </w:r>
      <w:r w:rsidRPr="008B53E3">
        <w:rPr>
          <w:rFonts w:ascii="Arial"/>
          <w:color w:val="000000"/>
          <w:sz w:val="18"/>
          <w:lang w:val="ru-RU"/>
        </w:rPr>
        <w:t xml:space="preserve">) </w:t>
      </w:r>
      <w:r w:rsidRPr="008B53E3">
        <w:rPr>
          <w:rFonts w:ascii="Arial"/>
          <w:color w:val="000000"/>
          <w:sz w:val="18"/>
          <w:lang w:val="ru-RU"/>
        </w:rPr>
        <w:t>виконується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згідно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статтею</w:t>
      </w:r>
      <w:r w:rsidRPr="008B53E3">
        <w:rPr>
          <w:rFonts w:ascii="Arial"/>
          <w:color w:val="000000"/>
          <w:sz w:val="18"/>
          <w:lang w:val="ru-RU"/>
        </w:rPr>
        <w:t xml:space="preserve"> 28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>";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06" w:name="326"/>
      <w:bookmarkEnd w:id="305"/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додатку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Положення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свідоцтво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народже</w:t>
      </w:r>
      <w:r w:rsidRPr="008B53E3">
        <w:rPr>
          <w:rFonts w:ascii="Arial"/>
          <w:color w:val="000000"/>
          <w:sz w:val="18"/>
          <w:lang w:val="ru-RU"/>
        </w:rPr>
        <w:t>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абзац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третій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викласти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новій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редакції</w:t>
      </w:r>
      <w:r w:rsidRPr="008B53E3">
        <w:rPr>
          <w:rFonts w:ascii="Arial"/>
          <w:color w:val="000000"/>
          <w:sz w:val="18"/>
          <w:lang w:val="ru-RU"/>
        </w:rPr>
        <w:t>:</w:t>
      </w:r>
    </w:p>
    <w:p w:rsidR="009A2C95" w:rsidRPr="008B53E3" w:rsidRDefault="008B53E3">
      <w:pPr>
        <w:spacing w:after="0"/>
        <w:ind w:firstLine="240"/>
        <w:rPr>
          <w:lang w:val="ru-RU"/>
        </w:rPr>
      </w:pPr>
      <w:bookmarkStart w:id="307" w:name="327"/>
      <w:bookmarkEnd w:id="306"/>
      <w:r w:rsidRPr="008B53E3">
        <w:rPr>
          <w:rFonts w:ascii="Arial"/>
          <w:color w:val="000000"/>
          <w:sz w:val="18"/>
          <w:lang w:val="ru-RU"/>
        </w:rPr>
        <w:t>"</w:t>
      </w:r>
      <w:r w:rsidRPr="008B53E3">
        <w:rPr>
          <w:rFonts w:ascii="Arial"/>
          <w:color w:val="000000"/>
          <w:sz w:val="18"/>
          <w:lang w:val="ru-RU"/>
        </w:rPr>
        <w:t>Мова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свідоцтва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народження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визначається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відповідно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статті</w:t>
      </w:r>
      <w:r w:rsidRPr="008B53E3">
        <w:rPr>
          <w:rFonts w:ascii="Arial"/>
          <w:color w:val="000000"/>
          <w:sz w:val="18"/>
          <w:lang w:val="ru-RU"/>
        </w:rPr>
        <w:t xml:space="preserve"> 14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 xml:space="preserve">". </w:t>
      </w:r>
      <w:r w:rsidRPr="008B53E3">
        <w:rPr>
          <w:rFonts w:ascii="Arial"/>
          <w:color w:val="000000"/>
          <w:sz w:val="18"/>
          <w:lang w:val="ru-RU"/>
        </w:rPr>
        <w:t>Запис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прізвища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імені</w:t>
      </w:r>
      <w:r w:rsidRPr="008B53E3">
        <w:rPr>
          <w:rFonts w:ascii="Arial"/>
          <w:color w:val="000000"/>
          <w:sz w:val="18"/>
          <w:lang w:val="ru-RU"/>
        </w:rPr>
        <w:t xml:space="preserve"> (</w:t>
      </w:r>
      <w:r w:rsidRPr="008B53E3">
        <w:rPr>
          <w:rFonts w:ascii="Arial"/>
          <w:color w:val="000000"/>
          <w:sz w:val="18"/>
          <w:lang w:val="ru-RU"/>
        </w:rPr>
        <w:t>по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батькові</w:t>
      </w:r>
      <w:r w:rsidRPr="008B53E3">
        <w:rPr>
          <w:rFonts w:ascii="Arial"/>
          <w:color w:val="000000"/>
          <w:sz w:val="18"/>
          <w:lang w:val="ru-RU"/>
        </w:rPr>
        <w:t xml:space="preserve">) </w:t>
      </w:r>
      <w:r w:rsidRPr="008B53E3">
        <w:rPr>
          <w:rFonts w:ascii="Arial"/>
          <w:color w:val="000000"/>
          <w:sz w:val="18"/>
          <w:lang w:val="ru-RU"/>
        </w:rPr>
        <w:t>виконується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згідно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статтею</w:t>
      </w:r>
      <w:r w:rsidRPr="008B53E3">
        <w:rPr>
          <w:rFonts w:ascii="Arial"/>
          <w:color w:val="000000"/>
          <w:sz w:val="18"/>
          <w:lang w:val="ru-RU"/>
        </w:rPr>
        <w:t xml:space="preserve"> 28 </w:t>
      </w:r>
      <w:r w:rsidRPr="008B53E3">
        <w:rPr>
          <w:rFonts w:ascii="Arial"/>
          <w:color w:val="000000"/>
          <w:sz w:val="18"/>
          <w:lang w:val="ru-RU"/>
        </w:rPr>
        <w:t>Закону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Пр</w:t>
      </w:r>
      <w:r w:rsidRPr="008B53E3">
        <w:rPr>
          <w:rFonts w:ascii="Arial"/>
          <w:color w:val="000000"/>
          <w:sz w:val="18"/>
          <w:lang w:val="ru-RU"/>
        </w:rPr>
        <w:t>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засади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державної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мовної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політики</w:t>
      </w:r>
      <w:r w:rsidRPr="008B53E3">
        <w:rPr>
          <w:rFonts w:ascii="Arial"/>
          <w:color w:val="000000"/>
          <w:sz w:val="18"/>
          <w:lang w:val="ru-RU"/>
        </w:rPr>
        <w:t>";</w:t>
      </w:r>
    </w:p>
    <w:p w:rsidR="009A2C95" w:rsidRDefault="008B53E3">
      <w:pPr>
        <w:spacing w:after="0"/>
        <w:ind w:firstLine="240"/>
      </w:pPr>
      <w:bookmarkStart w:id="308" w:name="328"/>
      <w:bookmarkEnd w:id="307"/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Положенні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про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паспорт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громадянина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України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для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виїзду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за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кордон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у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пункті</w:t>
      </w:r>
      <w:r w:rsidRPr="008B53E3">
        <w:rPr>
          <w:rFonts w:ascii="Arial"/>
          <w:color w:val="000000"/>
          <w:sz w:val="18"/>
          <w:lang w:val="ru-RU"/>
        </w:rPr>
        <w:t xml:space="preserve"> 6 </w:t>
      </w:r>
      <w:r w:rsidRPr="008B53E3">
        <w:rPr>
          <w:rFonts w:ascii="Arial"/>
          <w:color w:val="000000"/>
          <w:sz w:val="18"/>
          <w:lang w:val="ru-RU"/>
        </w:rPr>
        <w:t>друге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речення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після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слова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згідно</w:t>
      </w:r>
      <w:r w:rsidRPr="008B53E3">
        <w:rPr>
          <w:rFonts w:ascii="Arial"/>
          <w:color w:val="000000"/>
          <w:sz w:val="18"/>
          <w:lang w:val="ru-RU"/>
        </w:rPr>
        <w:t xml:space="preserve">" </w:t>
      </w:r>
      <w:r w:rsidRPr="008B53E3">
        <w:rPr>
          <w:rFonts w:ascii="Arial"/>
          <w:color w:val="000000"/>
          <w:sz w:val="18"/>
          <w:lang w:val="ru-RU"/>
        </w:rPr>
        <w:t>доповнити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словами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та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цифрами</w:t>
      </w:r>
      <w:r w:rsidRPr="008B53E3">
        <w:rPr>
          <w:rFonts w:ascii="Arial"/>
          <w:color w:val="000000"/>
          <w:sz w:val="18"/>
          <w:lang w:val="ru-RU"/>
        </w:rPr>
        <w:t xml:space="preserve"> "</w:t>
      </w:r>
      <w:r w:rsidRPr="008B53E3">
        <w:rPr>
          <w:rFonts w:ascii="Arial"/>
          <w:color w:val="000000"/>
          <w:sz w:val="18"/>
          <w:lang w:val="ru-RU"/>
        </w:rPr>
        <w:t>із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 w:rsidRPr="008B53E3">
        <w:rPr>
          <w:rFonts w:ascii="Arial"/>
          <w:color w:val="000000"/>
          <w:sz w:val="18"/>
          <w:lang w:val="ru-RU"/>
        </w:rPr>
        <w:t>статтею</w:t>
      </w:r>
      <w:r w:rsidRPr="008B53E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".</w:t>
      </w:r>
    </w:p>
    <w:p w:rsidR="009A2C95" w:rsidRDefault="008B53E3">
      <w:pPr>
        <w:spacing w:after="0"/>
        <w:ind w:firstLine="240"/>
      </w:pPr>
      <w:bookmarkStart w:id="309" w:name="329"/>
      <w:bookmarkEnd w:id="30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9A2C9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2C95" w:rsidRDefault="008B53E3">
            <w:pPr>
              <w:spacing w:after="0"/>
              <w:jc w:val="center"/>
            </w:pPr>
            <w:bookmarkStart w:id="310" w:name="330"/>
            <w:bookmarkEnd w:id="309"/>
            <w:r>
              <w:rPr>
                <w:rFonts w:ascii="Arial"/>
                <w:b/>
                <w:color w:val="000000"/>
                <w:sz w:val="15"/>
              </w:rPr>
              <w:t>Президе</w:t>
            </w:r>
            <w:r>
              <w:rPr>
                <w:rFonts w:ascii="Arial"/>
                <w:b/>
                <w:color w:val="000000"/>
                <w:sz w:val="15"/>
              </w:rPr>
              <w:t>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A2C95" w:rsidRDefault="008B53E3">
            <w:pPr>
              <w:spacing w:after="0"/>
              <w:jc w:val="center"/>
            </w:pPr>
            <w:bookmarkStart w:id="311" w:name="331"/>
            <w:bookmarkEnd w:id="31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311"/>
      </w:tr>
      <w:tr w:rsidR="009A2C95" w:rsidRPr="008B53E3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A2C95" w:rsidRPr="008B53E3" w:rsidRDefault="008B53E3">
            <w:pPr>
              <w:spacing w:after="0"/>
              <w:jc w:val="center"/>
              <w:rPr>
                <w:lang w:val="ru-RU"/>
              </w:rPr>
            </w:pPr>
            <w:bookmarkStart w:id="312" w:name="332"/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B53E3">
              <w:rPr>
                <w:lang w:val="ru-RU"/>
              </w:rPr>
              <w:br/>
            </w:r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 xml:space="preserve">3 </w:t>
            </w:r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 xml:space="preserve"> 2012 </w:t>
            </w:r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B53E3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8B53E3">
              <w:rPr>
                <w:rFonts w:ascii="Arial"/>
                <w:b/>
                <w:color w:val="000000"/>
                <w:sz w:val="15"/>
                <w:lang w:val="ru-RU"/>
              </w:rPr>
              <w:t xml:space="preserve"> 5029-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</w:p>
        </w:tc>
        <w:tc>
          <w:tcPr>
            <w:tcW w:w="4845" w:type="dxa"/>
            <w:vAlign w:val="center"/>
          </w:tcPr>
          <w:p w:rsidR="009A2C95" w:rsidRPr="008B53E3" w:rsidRDefault="008B53E3">
            <w:pPr>
              <w:spacing w:after="0"/>
              <w:jc w:val="center"/>
              <w:rPr>
                <w:lang w:val="ru-RU"/>
              </w:rPr>
            </w:pPr>
            <w:bookmarkStart w:id="313" w:name="333"/>
            <w:bookmarkEnd w:id="312"/>
            <w:r w:rsidRPr="008B53E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13"/>
      </w:tr>
    </w:tbl>
    <w:p w:rsidR="009A2C95" w:rsidRPr="008B53E3" w:rsidRDefault="009A2C95" w:rsidP="008B53E3">
      <w:pPr>
        <w:rPr>
          <w:lang w:val="ru-RU"/>
        </w:rPr>
      </w:pPr>
      <w:bookmarkStart w:id="314" w:name="_GoBack"/>
      <w:bookmarkEnd w:id="314"/>
    </w:p>
    <w:sectPr w:rsidR="009A2C95" w:rsidRPr="008B53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A2C95"/>
    <w:rsid w:val="008B53E3"/>
    <w:rsid w:val="009A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42899-2C91-436C-9B26-4C9C68D9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8400</Words>
  <Characters>47886</Characters>
  <Application>Microsoft Office Word</Application>
  <DocSecurity>0</DocSecurity>
  <Lines>399</Lines>
  <Paragraphs>112</Paragraphs>
  <ScaleCrop>false</ScaleCrop>
  <Company/>
  <LinksUpToDate>false</LinksUpToDate>
  <CharactersWithSpaces>56174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2023-12-02T00:17:00Z</dcterms:created>
  <dcterms:modified xsi:type="dcterms:W3CDTF">2023-12-02T00:17:00Z</dcterms:modified>
</cp:coreProperties>
</file>