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97" w:rsidRDefault="008426B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E97" w:rsidRPr="008426B3" w:rsidRDefault="008426B3">
      <w:pPr>
        <w:pStyle w:val="2"/>
        <w:spacing w:after="0"/>
        <w:jc w:val="center"/>
        <w:rPr>
          <w:lang w:val="ru-RU"/>
        </w:rPr>
      </w:pPr>
      <w:bookmarkStart w:id="1" w:name="410528"/>
      <w:bookmarkEnd w:id="0"/>
      <w:r w:rsidRPr="008426B3">
        <w:rPr>
          <w:rFonts w:ascii="Arial"/>
          <w:color w:val="000000"/>
          <w:sz w:val="27"/>
          <w:lang w:val="ru-RU"/>
        </w:rPr>
        <w:t>ЗАКОН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УКРАЇНИ</w:t>
      </w:r>
    </w:p>
    <w:p w:rsidR="000D4E97" w:rsidRPr="008426B3" w:rsidRDefault="008426B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426B3">
        <w:rPr>
          <w:rFonts w:ascii="Arial"/>
          <w:color w:val="000000"/>
          <w:sz w:val="27"/>
          <w:lang w:val="ru-RU"/>
        </w:rPr>
        <w:t>Про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застосування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реєстраторів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розрахункових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операцій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у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сфері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торгівлі</w:t>
      </w:r>
      <w:r w:rsidRPr="008426B3">
        <w:rPr>
          <w:rFonts w:ascii="Arial"/>
          <w:color w:val="000000"/>
          <w:sz w:val="27"/>
          <w:lang w:val="ru-RU"/>
        </w:rPr>
        <w:t xml:space="preserve">, </w:t>
      </w:r>
      <w:r w:rsidRPr="008426B3">
        <w:rPr>
          <w:rFonts w:ascii="Arial"/>
          <w:color w:val="000000"/>
          <w:sz w:val="27"/>
          <w:lang w:val="ru-RU"/>
        </w:rPr>
        <w:t>громадського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харчування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та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послуг</w:t>
      </w:r>
    </w:p>
    <w:p w:rsidR="000D4E97" w:rsidRDefault="008426B3">
      <w:pPr>
        <w:spacing w:after="0"/>
        <w:jc w:val="center"/>
      </w:pPr>
      <w:bookmarkStart w:id="3" w:name="778351"/>
      <w:bookmarkEnd w:id="2"/>
      <w:r w:rsidRPr="008426B3">
        <w:rPr>
          <w:rFonts w:ascii="Arial"/>
          <w:color w:val="000000"/>
          <w:sz w:val="18"/>
          <w:lang w:val="ru-RU"/>
        </w:rPr>
        <w:t>Закон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введено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опублікування</w:t>
      </w:r>
      <w:r w:rsidRPr="008426B3">
        <w:rPr>
          <w:rFonts w:ascii="Arial"/>
          <w:color w:val="000000"/>
          <w:sz w:val="18"/>
          <w:lang w:val="ru-RU"/>
        </w:rPr>
        <w:t xml:space="preserve"> - 11 </w:t>
      </w:r>
      <w:r w:rsidRPr="008426B3">
        <w:rPr>
          <w:rFonts w:ascii="Arial"/>
          <w:color w:val="000000"/>
          <w:sz w:val="18"/>
          <w:lang w:val="ru-RU"/>
        </w:rPr>
        <w:t>липня</w:t>
      </w:r>
      <w:r w:rsidRPr="008426B3">
        <w:rPr>
          <w:rFonts w:ascii="Arial"/>
          <w:color w:val="000000"/>
          <w:sz w:val="18"/>
          <w:lang w:val="ru-RU"/>
        </w:rPr>
        <w:t xml:space="preserve"> 1995 </w:t>
      </w:r>
      <w:r w:rsidRPr="008426B3">
        <w:rPr>
          <w:rFonts w:ascii="Arial"/>
          <w:color w:val="000000"/>
          <w:sz w:val="18"/>
          <w:lang w:val="ru-RU"/>
        </w:rPr>
        <w:t>року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Постановою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D4E97" w:rsidRDefault="008426B3">
      <w:pPr>
        <w:spacing w:after="0"/>
        <w:jc w:val="center"/>
      </w:pPr>
      <w:bookmarkStart w:id="4" w:name="6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227/96-</w:t>
      </w:r>
      <w:r>
        <w:rPr>
          <w:rFonts w:ascii="Arial"/>
          <w:color w:val="000000"/>
          <w:sz w:val="18"/>
        </w:rPr>
        <w:t>ВР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227/96-</w:t>
      </w:r>
      <w:r>
        <w:rPr>
          <w:rFonts w:ascii="Arial"/>
          <w:color w:val="000000"/>
          <w:sz w:val="18"/>
        </w:rPr>
        <w:t>ВР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1776-III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1776-III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860-IV,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3609-V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3609-VI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5518-VI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5518-VI,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533-IX,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1017-IX;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6, 7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9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11 - 13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128-IX,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</w:t>
      </w:r>
      <w:r>
        <w:rPr>
          <w:rFonts w:ascii="Arial"/>
          <w:color w:val="000000"/>
          <w:sz w:val="18"/>
        </w:rPr>
        <w:t>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4143-IX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D4E97">
        <w:trPr>
          <w:tblCellSpacing w:w="0" w:type="auto"/>
        </w:trPr>
        <w:tc>
          <w:tcPr>
            <w:tcW w:w="9690" w:type="dxa"/>
            <w:vAlign w:val="center"/>
          </w:tcPr>
          <w:p w:rsidR="000D4E97" w:rsidRDefault="008426B3">
            <w:pPr>
              <w:spacing w:after="0"/>
            </w:pPr>
            <w:bookmarkStart w:id="5" w:name="779077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</w:t>
            </w:r>
            <w:r>
              <w:rPr>
                <w:rFonts w:ascii="Arial"/>
                <w:color w:val="000000"/>
                <w:sz w:val="15"/>
              </w:rPr>
              <w:t>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чотирнадцятого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53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124-IX,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вересн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128-IX)</w:t>
            </w:r>
          </w:p>
        </w:tc>
        <w:bookmarkEnd w:id="5"/>
      </w:tr>
    </w:tbl>
    <w:p w:rsidR="000D4E97" w:rsidRDefault="008426B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D4E97">
        <w:trPr>
          <w:tblCellSpacing w:w="0" w:type="auto"/>
        </w:trPr>
        <w:tc>
          <w:tcPr>
            <w:tcW w:w="9690" w:type="dxa"/>
            <w:vAlign w:val="center"/>
          </w:tcPr>
          <w:p w:rsidR="000D4E97" w:rsidRDefault="008426B3">
            <w:pPr>
              <w:spacing w:after="0"/>
            </w:pPr>
            <w:bookmarkStart w:id="6" w:name="77913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1117-IX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128-IX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533-IX,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1017-IX)</w:t>
            </w:r>
          </w:p>
        </w:tc>
        <w:bookmarkEnd w:id="6"/>
      </w:tr>
    </w:tbl>
    <w:p w:rsidR="000D4E97" w:rsidRDefault="008426B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D4E9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D4E97" w:rsidRDefault="008426B3">
            <w:pPr>
              <w:spacing w:after="0"/>
            </w:pPr>
            <w:bookmarkStart w:id="7" w:name="7783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</w:t>
            </w:r>
            <w:r>
              <w:rPr>
                <w:rFonts w:ascii="Arial"/>
                <w:color w:val="000000"/>
                <w:sz w:val="15"/>
              </w:rPr>
              <w:t>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860-IV)</w:t>
            </w:r>
          </w:p>
        </w:tc>
        <w:bookmarkEnd w:id="7"/>
      </w:tr>
      <w:tr w:rsidR="000D4E9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D4E97" w:rsidRDefault="008426B3">
            <w:pPr>
              <w:spacing w:after="0"/>
            </w:pPr>
            <w:bookmarkStart w:id="8" w:name="77840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2756-VI)</w:t>
            </w:r>
          </w:p>
        </w:tc>
        <w:bookmarkEnd w:id="8"/>
      </w:tr>
      <w:tr w:rsidR="000D4E9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D4E97" w:rsidRDefault="008426B3">
            <w:pPr>
              <w:spacing w:after="0"/>
            </w:pPr>
            <w:bookmarkStart w:id="9" w:name="7784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406-VII)</w:t>
            </w:r>
          </w:p>
        </w:tc>
        <w:bookmarkEnd w:id="9"/>
      </w:tr>
    </w:tbl>
    <w:p w:rsidR="000D4E97" w:rsidRDefault="008426B3">
      <w:r>
        <w:br/>
      </w:r>
    </w:p>
    <w:p w:rsidR="000D4E97" w:rsidRDefault="008426B3">
      <w:pPr>
        <w:spacing w:after="0"/>
        <w:ind w:firstLine="240"/>
      </w:pPr>
      <w:bookmarkStart w:id="10" w:name="778902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11" w:name="778454"/>
      <w:bookmarkEnd w:id="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преамбули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2" w:name="778357"/>
      <w:bookmarkEnd w:id="11"/>
      <w:r w:rsidRPr="008426B3">
        <w:rPr>
          <w:rFonts w:ascii="Arial"/>
          <w:color w:val="000000"/>
          <w:sz w:val="18"/>
          <w:lang w:val="ru-RU"/>
        </w:rPr>
        <w:t>Встановлення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норм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незастосування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законах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крім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кодексу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допускається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3" w:name="778358"/>
      <w:bookmarkEnd w:id="12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преамбула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02.12.2010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pStyle w:val="3"/>
        <w:spacing w:after="0"/>
        <w:jc w:val="center"/>
        <w:rPr>
          <w:lang w:val="ru-RU"/>
        </w:rPr>
      </w:pPr>
      <w:bookmarkStart w:id="14" w:name="410530"/>
      <w:bookmarkEnd w:id="13"/>
      <w:r w:rsidRPr="008426B3">
        <w:rPr>
          <w:rFonts w:ascii="Arial"/>
          <w:color w:val="000000"/>
          <w:sz w:val="27"/>
          <w:lang w:val="ru-RU"/>
        </w:rPr>
        <w:t>Розділ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27"/>
          <w:lang w:val="ru-RU"/>
        </w:rPr>
        <w:t>ЗАГАЛЬНІ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ПОЛОЖЕННЯ</w:t>
      </w:r>
    </w:p>
    <w:p w:rsidR="000D4E97" w:rsidRDefault="008426B3">
      <w:pPr>
        <w:spacing w:after="0"/>
        <w:ind w:firstLine="240"/>
      </w:pPr>
      <w:bookmarkStart w:id="15" w:name="410532"/>
      <w:bookmarkEnd w:id="14"/>
      <w:r w:rsidRPr="008426B3">
        <w:rPr>
          <w:rFonts w:ascii="Arial"/>
          <w:b/>
          <w:color w:val="000000"/>
          <w:sz w:val="18"/>
          <w:lang w:val="ru-RU"/>
        </w:rPr>
        <w:t>Стаття</w:t>
      </w:r>
      <w:r w:rsidRPr="008426B3">
        <w:rPr>
          <w:rFonts w:ascii="Arial"/>
          <w:b/>
          <w:color w:val="000000"/>
          <w:sz w:val="18"/>
          <w:lang w:val="ru-RU"/>
        </w:rPr>
        <w:t xml:space="preserve"> 1.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Виключена</w:t>
      </w:r>
    </w:p>
    <w:p w:rsidR="000D4E97" w:rsidRDefault="008426B3">
      <w:pPr>
        <w:spacing w:after="0"/>
        <w:ind w:firstLine="240"/>
        <w:jc w:val="right"/>
      </w:pPr>
      <w:bookmarkStart w:id="16" w:name="778360"/>
      <w:bookmarkEnd w:id="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7" w:name="410533"/>
      <w:bookmarkEnd w:id="16"/>
      <w:r w:rsidRPr="008426B3">
        <w:rPr>
          <w:rFonts w:ascii="Arial"/>
          <w:b/>
          <w:color w:val="000000"/>
          <w:sz w:val="18"/>
          <w:lang w:val="ru-RU"/>
        </w:rPr>
        <w:t>Стаття</w:t>
      </w:r>
      <w:r w:rsidRPr="008426B3">
        <w:rPr>
          <w:rFonts w:ascii="Arial"/>
          <w:b/>
          <w:color w:val="000000"/>
          <w:sz w:val="18"/>
          <w:lang w:val="ru-RU"/>
        </w:rPr>
        <w:t xml:space="preserve"> 2.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терміни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вживаються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значенні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8" w:name="778903"/>
      <w:bookmarkEnd w:id="17"/>
      <w:r w:rsidRPr="008426B3">
        <w:rPr>
          <w:rFonts w:ascii="Arial"/>
          <w:color w:val="000000"/>
          <w:sz w:val="18"/>
          <w:lang w:val="ru-RU"/>
        </w:rPr>
        <w:t>фіскальні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функції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9" w:name="778904"/>
      <w:bookmarkEnd w:id="18"/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здатність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одноразове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занесення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довгострокове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зберігання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багаторазове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зчитування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неможливість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підсумкової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обсяг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виконаних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жетонів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обсяг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</w:t>
      </w:r>
      <w:r w:rsidRPr="008426B3">
        <w:rPr>
          <w:rFonts w:ascii="Arial"/>
          <w:color w:val="000000"/>
          <w:sz w:val="18"/>
          <w:lang w:val="ru-RU"/>
        </w:rPr>
        <w:t>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держателям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20" w:name="778905"/>
      <w:bookmarkEnd w:id="19"/>
      <w:r w:rsidRPr="008426B3">
        <w:rPr>
          <w:rFonts w:ascii="Arial"/>
          <w:color w:val="000000"/>
          <w:sz w:val="18"/>
          <w:lang w:val="ru-RU"/>
        </w:rPr>
        <w:t>б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здатність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одноразове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занесення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довгострокового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зберігання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багаторазове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зчитування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неможливість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підсумкової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обсяг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виконаних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жетонів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обсяг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держателям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21" w:name="779122"/>
      <w:bookmarkEnd w:id="20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четвертий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1117-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22" w:name="778994"/>
      <w:bookmarkEnd w:id="21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замінено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трьома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новими</w:t>
      </w:r>
      <w:r w:rsidRPr="008426B3">
        <w:rPr>
          <w:rFonts w:ascii="Arial"/>
          <w:color w:val="000000"/>
          <w:sz w:val="18"/>
          <w:lang w:val="ru-RU"/>
        </w:rPr>
        <w:t xml:space="preserve"> 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третій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перший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вважати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ятим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третім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23" w:name="779189"/>
      <w:bookmarkEnd w:id="22"/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пристрій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технічний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комплекс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функції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призначений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наданні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кількості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наданих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держателям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приймання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</w:t>
      </w:r>
      <w:r w:rsidRPr="008426B3">
        <w:rPr>
          <w:rFonts w:ascii="Arial"/>
          <w:color w:val="000000"/>
          <w:sz w:val="18"/>
          <w:lang w:val="ru-RU"/>
        </w:rPr>
        <w:t>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належать</w:t>
      </w:r>
      <w:r w:rsidRPr="008426B3">
        <w:rPr>
          <w:rFonts w:ascii="Arial"/>
          <w:color w:val="000000"/>
          <w:sz w:val="18"/>
          <w:lang w:val="ru-RU"/>
        </w:rPr>
        <w:t xml:space="preserve">: </w:t>
      </w:r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апарат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вбудований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комп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ютерно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система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таксометр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автомат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24" w:name="778521"/>
      <w:bookmarkEnd w:id="23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30.06.2021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lastRenderedPageBreak/>
        <w:t>який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вводиться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дію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.,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27.07.2022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25" w:name="410536"/>
      <w:bookmarkEnd w:id="24"/>
      <w:r w:rsidRPr="008426B3">
        <w:rPr>
          <w:rFonts w:ascii="Arial"/>
          <w:color w:val="000000"/>
          <w:sz w:val="18"/>
          <w:lang w:val="ru-RU"/>
        </w:rPr>
        <w:t>розрахункова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операція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приймання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покупця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карток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жетонів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місцем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реалізаці</w:t>
      </w:r>
      <w:r w:rsidRPr="008426B3">
        <w:rPr>
          <w:rFonts w:ascii="Arial"/>
          <w:color w:val="000000"/>
          <w:sz w:val="18"/>
          <w:lang w:val="ru-RU"/>
        </w:rPr>
        <w:t>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видача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повернутий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покупцем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ненадану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послугу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банківської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картки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оформлення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оплати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банком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</w:t>
      </w:r>
      <w:r w:rsidRPr="008426B3">
        <w:rPr>
          <w:rFonts w:ascii="Arial"/>
          <w:color w:val="000000"/>
          <w:sz w:val="18"/>
          <w:lang w:val="ru-RU"/>
        </w:rPr>
        <w:t>купця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повернення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відмови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оформлення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перерахування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покупця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цілей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організації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азартних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ігор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операціями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26" w:name="779238"/>
      <w:bookmarkEnd w:id="25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шости</w:t>
      </w:r>
      <w:r w:rsidRPr="008426B3">
        <w:rPr>
          <w:rFonts w:ascii="Arial"/>
          <w:color w:val="000000"/>
          <w:sz w:val="18"/>
          <w:lang w:val="ru-RU"/>
        </w:rPr>
        <w:t>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17.12.2024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4143-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27" w:name="410537"/>
      <w:bookmarkEnd w:id="26"/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апарат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додатково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попереднє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найменування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</w:t>
      </w:r>
      <w:r w:rsidRPr="008426B3">
        <w:rPr>
          <w:rFonts w:ascii="Arial"/>
          <w:color w:val="000000"/>
          <w:sz w:val="18"/>
          <w:lang w:val="ru-RU"/>
        </w:rPr>
        <w:t>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кількості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друкування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апаратів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відносяться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торговельні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автомати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подібне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устаткування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призначене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бе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покупцю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іншого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замінники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жетони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картки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систем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замінники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грошей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без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участі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фізичної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оплати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>);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28" w:name="414410"/>
      <w:bookmarkEnd w:id="27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сьомий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</w:t>
      </w:r>
      <w:r w:rsidRPr="008426B3">
        <w:rPr>
          <w:rFonts w:ascii="Arial"/>
          <w:color w:val="000000"/>
          <w:sz w:val="18"/>
          <w:lang w:val="ru-RU"/>
        </w:rPr>
        <w:t>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21.12.2000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2156-</w:t>
      </w:r>
      <w:r>
        <w:rPr>
          <w:rFonts w:ascii="Arial"/>
          <w:color w:val="000000"/>
          <w:sz w:val="18"/>
        </w:rPr>
        <w:t>III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29" w:name="410538"/>
      <w:bookmarkEnd w:id="28"/>
      <w:r w:rsidRPr="008426B3">
        <w:rPr>
          <w:rFonts w:ascii="Arial"/>
          <w:color w:val="000000"/>
          <w:sz w:val="18"/>
          <w:lang w:val="ru-RU"/>
        </w:rPr>
        <w:t>комп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ютерно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система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виконаний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ютерних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додатково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технологічні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визначені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сферою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>астосування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друкування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30" w:name="410539"/>
      <w:bookmarkEnd w:id="29"/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додатково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кількості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реалізованих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найменування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друкування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31" w:name="414412"/>
      <w:bookmarkEnd w:id="30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21.12.2000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2156-</w:t>
      </w:r>
      <w:r>
        <w:rPr>
          <w:rFonts w:ascii="Arial"/>
          <w:color w:val="000000"/>
          <w:sz w:val="18"/>
        </w:rPr>
        <w:t>III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32" w:name="778522"/>
      <w:bookmarkEnd w:id="31"/>
      <w:r w:rsidRPr="008426B3">
        <w:rPr>
          <w:rFonts w:ascii="Arial"/>
          <w:color w:val="000000"/>
          <w:sz w:val="18"/>
          <w:lang w:val="ru-RU"/>
        </w:rPr>
        <w:t>вбудований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касовий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призначений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</w:t>
      </w:r>
      <w:r w:rsidRPr="008426B3">
        <w:rPr>
          <w:rFonts w:ascii="Arial"/>
          <w:color w:val="000000"/>
          <w:sz w:val="18"/>
          <w:lang w:val="ru-RU"/>
        </w:rPr>
        <w:t>езпечення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функцій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технічного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комплексу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самообслуговування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автоматів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33" w:name="778524"/>
      <w:bookmarkEnd w:id="32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десятим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34" w:name="778523"/>
      <w:bookmarkEnd w:id="33"/>
      <w:r w:rsidRPr="008426B3">
        <w:rPr>
          <w:rFonts w:ascii="Arial"/>
          <w:color w:val="000000"/>
          <w:sz w:val="18"/>
          <w:lang w:val="ru-RU"/>
        </w:rPr>
        <w:t>програмно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техн</w:t>
      </w:r>
      <w:r w:rsidRPr="008426B3">
        <w:rPr>
          <w:rFonts w:ascii="Arial"/>
          <w:color w:val="000000"/>
          <w:sz w:val="18"/>
          <w:lang w:val="ru-RU"/>
        </w:rPr>
        <w:t>ічний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комплекс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самообслуговування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значенні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наведеному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системи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переказ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Україні</w:t>
      </w:r>
      <w:r w:rsidRPr="008426B3">
        <w:rPr>
          <w:rFonts w:ascii="Arial"/>
          <w:color w:val="000000"/>
          <w:sz w:val="18"/>
          <w:lang w:val="ru-RU"/>
        </w:rPr>
        <w:t>";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35" w:name="778525"/>
      <w:bookmarkEnd w:id="34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одинадцятим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восьмий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сьомий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вважати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десятим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ятим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36" w:name="410540"/>
      <w:bookmarkEnd w:id="35"/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таксометр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додатково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попереднє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тарифів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проїзд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вартості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перевезень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пасажирів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37" w:name="410541"/>
      <w:bookmarkEnd w:id="36"/>
      <w:r w:rsidRPr="008426B3">
        <w:rPr>
          <w:rFonts w:ascii="Arial"/>
          <w:color w:val="000000"/>
          <w:sz w:val="18"/>
          <w:lang w:val="ru-RU"/>
        </w:rPr>
        <w:t>автомат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-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автоматичному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видачу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надання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карток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жетонів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кількості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вартості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створює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стрічку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вигляді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38" w:name="778434"/>
      <w:bookmarkEnd w:id="37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тринадцятий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24.05.2012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4834-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39" w:name="410542"/>
      <w:bookmarkEnd w:id="38"/>
      <w:r w:rsidRPr="008426B3">
        <w:rPr>
          <w:rFonts w:ascii="Arial"/>
          <w:color w:val="000000"/>
          <w:sz w:val="18"/>
          <w:lang w:val="ru-RU"/>
        </w:rPr>
        <w:t>Державний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перелік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моделей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модифікацій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мають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підтвердження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вимогам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діючих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технічних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регламентів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стандартів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технічні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регламенти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оцінку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відповідності</w:t>
      </w:r>
      <w:r w:rsidRPr="008426B3">
        <w:rPr>
          <w:rFonts w:ascii="Arial"/>
          <w:color w:val="000000"/>
          <w:sz w:val="18"/>
          <w:lang w:val="ru-RU"/>
        </w:rPr>
        <w:t xml:space="preserve">",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відповідають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вимогам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норма</w:t>
      </w:r>
      <w:r w:rsidRPr="008426B3">
        <w:rPr>
          <w:rFonts w:ascii="Arial"/>
          <w:color w:val="000000"/>
          <w:sz w:val="18"/>
          <w:lang w:val="ru-RU"/>
        </w:rPr>
        <w:t>тивних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актів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дозволені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сфері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визначеній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40" w:name="778435"/>
      <w:bookmarkEnd w:id="39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чотирнадцятий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24.05.2012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4834-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05.07.2012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50</w:t>
      </w:r>
      <w:r w:rsidRPr="008426B3">
        <w:rPr>
          <w:rFonts w:ascii="Arial"/>
          <w:color w:val="000000"/>
          <w:sz w:val="18"/>
          <w:lang w:val="ru-RU"/>
        </w:rPr>
        <w:t>83-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lastRenderedPageBreak/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300"/>
        <w:ind w:firstLine="240"/>
        <w:rPr>
          <w:lang w:val="ru-RU"/>
        </w:rPr>
      </w:pPr>
      <w:bookmarkStart w:id="41" w:name="779076"/>
      <w:bookmarkEnd w:id="40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чотирнадцятого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2, </w:t>
      </w:r>
      <w:r w:rsidRPr="008426B3">
        <w:rPr>
          <w:rFonts w:ascii="Arial"/>
          <w:color w:val="000000"/>
          <w:sz w:val="18"/>
          <w:lang w:val="ru-RU"/>
        </w:rPr>
        <w:t>передбачені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пунктом</w:t>
      </w:r>
      <w:r w:rsidRPr="008426B3">
        <w:rPr>
          <w:rFonts w:ascii="Arial"/>
          <w:color w:val="000000"/>
          <w:sz w:val="18"/>
          <w:lang w:val="ru-RU"/>
        </w:rPr>
        <w:t xml:space="preserve"> 53 </w:t>
      </w:r>
      <w:r w:rsidRPr="008426B3">
        <w:rPr>
          <w:rFonts w:ascii="Arial"/>
          <w:color w:val="000000"/>
          <w:sz w:val="18"/>
          <w:lang w:val="ru-RU"/>
        </w:rPr>
        <w:t>розділу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</w:t>
      </w:r>
      <w:r w:rsidRPr="008426B3">
        <w:rPr>
          <w:rFonts w:ascii="Arial"/>
          <w:color w:val="000000"/>
          <w:sz w:val="18"/>
          <w:lang w:val="ru-RU"/>
        </w:rPr>
        <w:t>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частково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внесенням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підпунктом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підрозділу</w:t>
      </w:r>
      <w:r w:rsidRPr="008426B3">
        <w:rPr>
          <w:rFonts w:ascii="Arial"/>
          <w:color w:val="000000"/>
          <w:sz w:val="18"/>
          <w:lang w:val="ru-RU"/>
        </w:rPr>
        <w:t xml:space="preserve"> 1 </w:t>
      </w:r>
      <w:r w:rsidRPr="008426B3">
        <w:rPr>
          <w:rFonts w:ascii="Arial"/>
          <w:color w:val="000000"/>
          <w:sz w:val="18"/>
          <w:lang w:val="ru-RU"/>
        </w:rPr>
        <w:t>розділу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42" w:name="410543"/>
      <w:bookmarkEnd w:id="41"/>
      <w:r w:rsidRPr="008426B3">
        <w:rPr>
          <w:rFonts w:ascii="Arial"/>
          <w:color w:val="000000"/>
          <w:sz w:val="18"/>
          <w:lang w:val="ru-RU"/>
        </w:rPr>
        <w:t>фіскальна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ять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запам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ятовуючий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пристрій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призначений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одно</w:t>
      </w:r>
      <w:r w:rsidRPr="008426B3">
        <w:rPr>
          <w:rFonts w:ascii="Arial"/>
          <w:color w:val="000000"/>
          <w:sz w:val="18"/>
          <w:lang w:val="ru-RU"/>
        </w:rPr>
        <w:t>разового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занесення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зберігання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багаторазового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зчитування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підсумкової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обсяг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неможливо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знищити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пошкодження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самого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пристрою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43" w:name="410544"/>
      <w:bookmarkEnd w:id="42"/>
      <w:r w:rsidRPr="008426B3">
        <w:rPr>
          <w:rFonts w:ascii="Arial"/>
          <w:color w:val="000000"/>
          <w:sz w:val="18"/>
          <w:lang w:val="ru-RU"/>
        </w:rPr>
        <w:t>виробник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виробляє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</w:t>
      </w:r>
      <w:r w:rsidRPr="008426B3">
        <w:rPr>
          <w:rFonts w:ascii="Arial"/>
          <w:color w:val="000000"/>
          <w:sz w:val="18"/>
          <w:lang w:val="ru-RU"/>
        </w:rPr>
        <w:t>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власником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конструкторсько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технологічної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ліцензії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виготовлення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44" w:name="779123"/>
      <w:bookmarkEnd w:id="43"/>
      <w:r w:rsidRPr="008426B3">
        <w:rPr>
          <w:rFonts w:ascii="Arial"/>
          <w:color w:val="000000"/>
          <w:sz w:val="18"/>
          <w:lang w:val="ru-RU"/>
        </w:rPr>
        <w:t>постачальник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виробником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договором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виробником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організовує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передачу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оренду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ліз</w:t>
      </w:r>
      <w:r w:rsidRPr="008426B3">
        <w:rPr>
          <w:rFonts w:ascii="Arial"/>
          <w:color w:val="000000"/>
          <w:sz w:val="18"/>
          <w:lang w:val="ru-RU"/>
        </w:rPr>
        <w:t>инг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технічне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ремонт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45" w:name="778526"/>
      <w:bookmarkEnd w:id="44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сімнадцятий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1117-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46" w:name="410546"/>
      <w:bookmarkEnd w:id="45"/>
      <w:r w:rsidRPr="008426B3">
        <w:rPr>
          <w:rFonts w:ascii="Arial"/>
          <w:color w:val="000000"/>
          <w:sz w:val="18"/>
          <w:lang w:val="ru-RU"/>
        </w:rPr>
        <w:t>центр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сервісного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договором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постачальником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експлуатацію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технічного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гарантійного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післягарантійного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ремонту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47" w:name="778906"/>
      <w:bookmarkEnd w:id="46"/>
      <w:r w:rsidRPr="008426B3">
        <w:rPr>
          <w:rFonts w:ascii="Arial"/>
          <w:color w:val="000000"/>
          <w:sz w:val="18"/>
          <w:lang w:val="ru-RU"/>
        </w:rPr>
        <w:t>розрахунковий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змісту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касовий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товарний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видатковий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розрахункова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квитанція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проїзни</w:t>
      </w:r>
      <w:r w:rsidRPr="008426B3">
        <w:rPr>
          <w:rFonts w:ascii="Arial"/>
          <w:color w:val="000000"/>
          <w:sz w:val="18"/>
          <w:lang w:val="ru-RU"/>
        </w:rPr>
        <w:t>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підтверджує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факт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повернення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надання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держателям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отримання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повернення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торгівлю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випадках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передбачених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зареєстрованим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заповнений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вручну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48" w:name="778999"/>
      <w:bookmarkEnd w:id="47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ятнадцятий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49" w:name="410548"/>
      <w:bookmarkEnd w:id="48"/>
      <w:r w:rsidRPr="008426B3">
        <w:rPr>
          <w:rFonts w:ascii="Arial"/>
          <w:color w:val="000000"/>
          <w:sz w:val="18"/>
          <w:lang w:val="ru-RU"/>
        </w:rPr>
        <w:t>розрахункова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книжка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належним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зброшурована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прошнурована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книжка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зареєстрована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</w:t>
      </w:r>
      <w:r w:rsidRPr="008426B3">
        <w:rPr>
          <w:rFonts w:ascii="Arial"/>
          <w:color w:val="000000"/>
          <w:sz w:val="18"/>
          <w:lang w:val="ru-RU"/>
        </w:rPr>
        <w:t>люючих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органах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квитанції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видаються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покупцям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визначених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випадках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коли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застосовуються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50" w:name="778725"/>
      <w:bookmarkEnd w:id="49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двадцятий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</w:t>
      </w:r>
      <w:r w:rsidRPr="008426B3">
        <w:rPr>
          <w:rFonts w:ascii="Arial"/>
          <w:color w:val="000000"/>
          <w:sz w:val="18"/>
          <w:lang w:val="ru-RU"/>
        </w:rPr>
        <w:t>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51" w:name="410549"/>
      <w:bookmarkEnd w:id="50"/>
      <w:r w:rsidRPr="008426B3">
        <w:rPr>
          <w:rFonts w:ascii="Arial"/>
          <w:color w:val="000000"/>
          <w:sz w:val="18"/>
          <w:lang w:val="ru-RU"/>
        </w:rPr>
        <w:t>книга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прошнурована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належним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книга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щоденні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складаються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підставі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</w:t>
      </w:r>
      <w:r w:rsidRPr="008426B3">
        <w:rPr>
          <w:rFonts w:ascii="Arial"/>
          <w:color w:val="000000"/>
          <w:sz w:val="18"/>
          <w:lang w:val="ru-RU"/>
        </w:rPr>
        <w:t>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руху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>);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52" w:name="778726"/>
      <w:bookmarkEnd w:id="51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53" w:name="778907"/>
      <w:bookmarkEnd w:id="52"/>
      <w:r w:rsidRPr="008426B3">
        <w:rPr>
          <w:rFonts w:ascii="Arial"/>
          <w:color w:val="000000"/>
          <w:sz w:val="18"/>
          <w:lang w:val="ru-RU"/>
        </w:rPr>
        <w:t>фінансова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санкція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грошова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сума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стягується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порушення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вимог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бюджету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54" w:name="779000"/>
      <w:bookmarkEnd w:id="53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55" w:name="410551"/>
      <w:bookmarkEnd w:id="54"/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третій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виключено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56" w:name="414413"/>
      <w:bookmarkEnd w:id="55"/>
      <w:r w:rsidRPr="008426B3">
        <w:rPr>
          <w:rFonts w:ascii="Arial"/>
          <w:color w:val="000000"/>
          <w:sz w:val="18"/>
          <w:lang w:val="ru-RU"/>
        </w:rPr>
        <w:lastRenderedPageBreak/>
        <w:t>(</w:t>
      </w:r>
      <w:r w:rsidRPr="008426B3">
        <w:rPr>
          <w:rFonts w:ascii="Arial"/>
          <w:color w:val="000000"/>
          <w:sz w:val="18"/>
          <w:lang w:val="ru-RU"/>
        </w:rPr>
        <w:t>згід</w:t>
      </w:r>
      <w:r w:rsidRPr="008426B3">
        <w:rPr>
          <w:rFonts w:ascii="Arial"/>
          <w:color w:val="000000"/>
          <w:sz w:val="18"/>
          <w:lang w:val="ru-RU"/>
        </w:rPr>
        <w:t>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21.12.2000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2156-</w:t>
      </w:r>
      <w:r>
        <w:rPr>
          <w:rFonts w:ascii="Arial"/>
          <w:color w:val="000000"/>
          <w:sz w:val="18"/>
        </w:rPr>
        <w:t>III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57" w:name="778908"/>
      <w:bookmarkEnd w:id="56"/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четвертий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виключено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58" w:name="778909"/>
      <w:bookmarkEnd w:id="57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59" w:name="778910"/>
      <w:bookmarkEnd w:id="58"/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60" w:name="778911"/>
      <w:bookmarkEnd w:id="59"/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режим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опломбованого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належним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безумовне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функцій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61" w:name="778912"/>
      <w:bookmarkEnd w:id="60"/>
      <w:r w:rsidRPr="008426B3">
        <w:rPr>
          <w:rFonts w:ascii="Arial"/>
          <w:color w:val="000000"/>
          <w:sz w:val="18"/>
          <w:lang w:val="ru-RU"/>
        </w:rPr>
        <w:t>б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режим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зареєстрованого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реєстрацію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62" w:name="778913"/>
      <w:bookmarkEnd w:id="61"/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</w:t>
      </w:r>
      <w:r w:rsidRPr="008426B3">
        <w:rPr>
          <w:rFonts w:ascii="Arial"/>
          <w:color w:val="000000"/>
          <w:sz w:val="18"/>
          <w:lang w:val="ru-RU"/>
        </w:rPr>
        <w:t>)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обсяг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заноситься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</w:t>
      </w:r>
      <w:r w:rsidRPr="008426B3">
        <w:rPr>
          <w:rFonts w:ascii="Arial"/>
          <w:color w:val="000000"/>
          <w:sz w:val="18"/>
          <w:lang w:val="ru-RU"/>
        </w:rPr>
        <w:t>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63" w:name="778914"/>
      <w:bookmarkEnd w:id="62"/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>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застосовується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початку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касира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64" w:name="778915"/>
      <w:bookmarkEnd w:id="63"/>
      <w:r w:rsidRPr="008426B3">
        <w:rPr>
          <w:rFonts w:ascii="Arial"/>
          <w:color w:val="000000"/>
          <w:sz w:val="18"/>
          <w:lang w:val="ru-RU"/>
        </w:rPr>
        <w:t>денний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підсумки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проведених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65" w:name="779079"/>
      <w:bookmarkEnd w:id="64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восьмий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</w:t>
      </w:r>
      <w:r w:rsidRPr="008426B3">
        <w:rPr>
          <w:rFonts w:ascii="Arial"/>
          <w:color w:val="000000"/>
          <w:sz w:val="18"/>
          <w:lang w:val="ru-RU"/>
        </w:rPr>
        <w:t>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02.12.2010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05.07.2012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5083-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замінено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шістьома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</w:t>
      </w:r>
      <w:r w:rsidRPr="008426B3">
        <w:rPr>
          <w:rFonts w:ascii="Arial"/>
          <w:color w:val="000000"/>
          <w:sz w:val="18"/>
          <w:lang w:val="ru-RU"/>
        </w:rPr>
        <w:t xml:space="preserve">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двадцять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третій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 </w:t>
      </w:r>
      <w:r w:rsidRPr="008426B3">
        <w:rPr>
          <w:rFonts w:ascii="Arial"/>
          <w:color w:val="000000"/>
          <w:sz w:val="18"/>
          <w:lang w:val="ru-RU"/>
        </w:rPr>
        <w:t>вважати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першим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ятим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66" w:name="779082"/>
      <w:bookmarkEnd w:id="65"/>
      <w:r w:rsidRPr="008426B3">
        <w:rPr>
          <w:rFonts w:ascii="Arial"/>
          <w:color w:val="000000"/>
          <w:sz w:val="18"/>
          <w:lang w:val="ru-RU"/>
        </w:rPr>
        <w:t>контрольна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стрічка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67" w:name="779083"/>
      <w:bookmarkEnd w:id="66"/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копії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послідовно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сформованих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надруковані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стрічки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68" w:name="779084"/>
      <w:bookmarkEnd w:id="67"/>
      <w:r w:rsidRPr="008426B3">
        <w:rPr>
          <w:rFonts w:ascii="Arial"/>
          <w:color w:val="000000"/>
          <w:sz w:val="18"/>
          <w:lang w:val="ru-RU"/>
        </w:rPr>
        <w:t>б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електронні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сформовані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послідовно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додаванням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кожен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наступний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хешу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попереднього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зберігаються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період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відсутності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офлайн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моменту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</w:t>
      </w:r>
      <w:r w:rsidRPr="008426B3">
        <w:rPr>
          <w:rFonts w:ascii="Arial"/>
          <w:color w:val="000000"/>
          <w:sz w:val="18"/>
          <w:lang w:val="ru-RU"/>
        </w:rPr>
        <w:t>еків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69" w:name="778364"/>
      <w:bookmarkEnd w:id="68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02.12.2010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05.07.2012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5083-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замінено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трьома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1017-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ятдесят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сьомий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вважати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четвертим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ятдесят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ятим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70" w:name="410558"/>
      <w:bookmarkEnd w:id="69"/>
      <w:r w:rsidRPr="008426B3">
        <w:rPr>
          <w:rFonts w:ascii="Arial"/>
          <w:color w:val="000000"/>
          <w:sz w:val="18"/>
          <w:lang w:val="ru-RU"/>
        </w:rPr>
        <w:t>місце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розрахунків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місце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покупцем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товари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надані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зберігаються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отримані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товари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надані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готівкові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місце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отримання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lastRenderedPageBreak/>
        <w:t>покупцем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попередньо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оплачених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карток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жетонів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71" w:name="778365"/>
      <w:bookmarkEnd w:id="70"/>
      <w:r w:rsidRPr="008426B3">
        <w:rPr>
          <w:rFonts w:ascii="Arial"/>
          <w:color w:val="000000"/>
          <w:sz w:val="18"/>
          <w:lang w:val="ru-RU"/>
        </w:rPr>
        <w:t>модем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окремий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пристрій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призначений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сформованих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каналах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входить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тимчасового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зберігання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72" w:name="778366"/>
      <w:bookmarkEnd w:id="71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02.12.2010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73" w:name="778579"/>
      <w:bookmarkEnd w:id="72"/>
      <w:r w:rsidRPr="008426B3">
        <w:rPr>
          <w:rFonts w:ascii="Arial"/>
          <w:color w:val="000000"/>
          <w:sz w:val="18"/>
          <w:lang w:val="ru-RU"/>
        </w:rPr>
        <w:t>вироби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медичного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призначення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медичні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вироби</w:t>
      </w:r>
      <w:r w:rsidRPr="008426B3">
        <w:rPr>
          <w:rFonts w:ascii="Arial"/>
          <w:color w:val="000000"/>
          <w:sz w:val="18"/>
          <w:lang w:val="ru-RU"/>
        </w:rPr>
        <w:t xml:space="preserve">) - </w:t>
      </w:r>
      <w:r w:rsidRPr="008426B3">
        <w:rPr>
          <w:rFonts w:ascii="Arial"/>
          <w:color w:val="000000"/>
          <w:sz w:val="18"/>
          <w:lang w:val="ru-RU"/>
        </w:rPr>
        <w:t>будь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інструмент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апарат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прилад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пристрі</w:t>
      </w:r>
      <w:r w:rsidRPr="008426B3">
        <w:rPr>
          <w:rFonts w:ascii="Arial"/>
          <w:color w:val="000000"/>
          <w:sz w:val="18"/>
          <w:lang w:val="ru-RU"/>
        </w:rPr>
        <w:t>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програмне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забезпечення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матеріал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виріб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призначені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діагностики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лікування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профілактики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організму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людини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забезпечення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процесів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74" w:name="778580"/>
      <w:bookmarkEnd w:id="73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шостим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23.11.2018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шостий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вважати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сьомим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75" w:name="779190"/>
      <w:bookmarkEnd w:id="74"/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 w:rsidRPr="008426B3">
        <w:rPr>
          <w:rFonts w:ascii="Arial"/>
          <w:color w:val="000000"/>
          <w:sz w:val="18"/>
          <w:lang w:val="ru-RU"/>
        </w:rPr>
        <w:t>Контролюючий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безоплатне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рішення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76" w:name="779191"/>
      <w:bookmarkEnd w:id="75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</w:t>
      </w:r>
      <w:r w:rsidRPr="008426B3">
        <w:rPr>
          <w:rFonts w:ascii="Arial"/>
          <w:color w:val="000000"/>
          <w:sz w:val="18"/>
          <w:lang w:val="ru-RU"/>
        </w:rPr>
        <w:t>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сьомий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30.06.2021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>який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вводиться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дію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.,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27.07.2022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77" w:name="778917"/>
      <w:bookmarkEnd w:id="76"/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програмно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технічний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компле</w:t>
      </w:r>
      <w:r w:rsidRPr="008426B3">
        <w:rPr>
          <w:rFonts w:ascii="Arial"/>
          <w:color w:val="000000"/>
          <w:sz w:val="18"/>
          <w:lang w:val="ru-RU"/>
        </w:rPr>
        <w:t>кс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реалізується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функція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реєстрацію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збереження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>веденої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системі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обробки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доступу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проведені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інтеграцію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</w:t>
      </w:r>
      <w:r w:rsidRPr="008426B3">
        <w:rPr>
          <w:rFonts w:ascii="Arial"/>
          <w:color w:val="000000"/>
          <w:sz w:val="18"/>
          <w:lang w:val="ru-RU"/>
        </w:rPr>
        <w:t>ограмними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інтерфейс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АРІ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розміщений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відкритому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доступі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78" w:name="778918"/>
      <w:bookmarkEnd w:id="77"/>
      <w:r w:rsidRPr="008426B3">
        <w:rPr>
          <w:rFonts w:ascii="Arial"/>
          <w:color w:val="000000"/>
          <w:sz w:val="18"/>
          <w:lang w:val="ru-RU"/>
        </w:rPr>
        <w:t>реєстрація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79" w:name="778919"/>
      <w:bookmarkEnd w:id="78"/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присв</w:t>
      </w:r>
      <w:r w:rsidRPr="008426B3">
        <w:rPr>
          <w:rFonts w:ascii="Arial"/>
          <w:color w:val="000000"/>
          <w:sz w:val="18"/>
          <w:lang w:val="ru-RU"/>
        </w:rPr>
        <w:t>оєння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процесі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функцій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</w:t>
      </w:r>
      <w:r w:rsidRPr="008426B3">
        <w:rPr>
          <w:rFonts w:ascii="Arial"/>
          <w:color w:val="000000"/>
          <w:sz w:val="18"/>
          <w:lang w:val="ru-RU"/>
        </w:rPr>
        <w:t>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збереженням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0" w:name="778920"/>
      <w:bookmarkEnd w:id="79"/>
      <w:r w:rsidRPr="008426B3">
        <w:rPr>
          <w:rFonts w:ascii="Arial"/>
          <w:color w:val="000000"/>
          <w:sz w:val="18"/>
          <w:lang w:val="ru-RU"/>
        </w:rPr>
        <w:t>б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присвоєння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</w:t>
      </w:r>
      <w:r w:rsidRPr="008426B3">
        <w:rPr>
          <w:rFonts w:ascii="Arial"/>
          <w:color w:val="000000"/>
          <w:sz w:val="18"/>
          <w:lang w:val="ru-RU"/>
        </w:rPr>
        <w:t>хунковому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збереженням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системі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</w:t>
      </w:r>
      <w:r w:rsidRPr="008426B3">
        <w:rPr>
          <w:rFonts w:ascii="Arial"/>
          <w:color w:val="000000"/>
          <w:sz w:val="18"/>
          <w:lang w:val="ru-RU"/>
        </w:rPr>
        <w:t>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1" w:name="778921"/>
      <w:bookmarkEnd w:id="80"/>
      <w:r w:rsidRPr="008426B3">
        <w:rPr>
          <w:rFonts w:ascii="Arial"/>
          <w:color w:val="000000"/>
          <w:sz w:val="18"/>
          <w:lang w:val="ru-RU"/>
        </w:rPr>
        <w:t>реєстр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реєстр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ведеться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виконавчої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влади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податкову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політику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вносяться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присво</w:t>
      </w:r>
      <w:r w:rsidRPr="008426B3">
        <w:rPr>
          <w:rFonts w:ascii="Arial"/>
          <w:color w:val="000000"/>
          <w:sz w:val="18"/>
          <w:lang w:val="ru-RU"/>
        </w:rPr>
        <w:t>єння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відомості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господарські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одиниці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застосовуються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сертифікатів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підписів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печаток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використовуються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реєстраторами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2" w:name="778922"/>
      <w:bookmarkEnd w:id="81"/>
      <w:r w:rsidRPr="008426B3">
        <w:rPr>
          <w:rFonts w:ascii="Arial"/>
          <w:color w:val="000000"/>
          <w:sz w:val="18"/>
          <w:lang w:val="ru-RU"/>
        </w:rPr>
        <w:t>реєстрація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присвоєння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внесенням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3" w:name="778923"/>
      <w:bookmarkEnd w:id="82"/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унікальний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код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формується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присвоюється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>еєстрації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ідентифікації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4" w:name="778924"/>
      <w:bookmarkEnd w:id="83"/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чека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унікальний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код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формується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lastRenderedPageBreak/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</w:t>
      </w:r>
      <w:r w:rsidRPr="008426B3">
        <w:rPr>
          <w:rFonts w:ascii="Arial"/>
          <w:color w:val="000000"/>
          <w:sz w:val="18"/>
          <w:lang w:val="ru-RU"/>
        </w:rPr>
        <w:t>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присвоюється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реєстрації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5" w:name="778925"/>
      <w:bookmarkEnd w:id="84"/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6" w:name="778926"/>
      <w:bookmarkEnd w:id="85"/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</w:t>
      </w:r>
      <w:r w:rsidRPr="008426B3">
        <w:rPr>
          <w:rFonts w:ascii="Arial"/>
          <w:color w:val="000000"/>
          <w:sz w:val="18"/>
          <w:lang w:val="ru-RU"/>
        </w:rPr>
        <w:t>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переведено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зафіксована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вигляді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включаючи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реквізити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формою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7" w:name="778927"/>
      <w:bookmarkEnd w:id="86"/>
      <w:r w:rsidRPr="008426B3">
        <w:rPr>
          <w:rFonts w:ascii="Arial"/>
          <w:color w:val="000000"/>
          <w:sz w:val="18"/>
          <w:lang w:val="ru-RU"/>
        </w:rPr>
        <w:t>б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присвоєнням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присвоєнням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діапазону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сформованих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зафіксована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вигляді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включаючи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реквізити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формою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8" w:name="778928"/>
      <w:bookmarkEnd w:id="87"/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</w:t>
      </w:r>
      <w:r w:rsidRPr="008426B3">
        <w:rPr>
          <w:rFonts w:ascii="Arial"/>
          <w:color w:val="000000"/>
          <w:sz w:val="18"/>
          <w:lang w:val="ru-RU"/>
        </w:rPr>
        <w:t xml:space="preserve"> -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89" w:name="778929"/>
      <w:bookmarkEnd w:id="88"/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переведено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зафіксована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вигляді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включаючи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реквізити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формою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90" w:name="778930"/>
      <w:bookmarkEnd w:id="89"/>
      <w:r w:rsidRPr="008426B3">
        <w:rPr>
          <w:rFonts w:ascii="Arial"/>
          <w:color w:val="000000"/>
          <w:sz w:val="18"/>
          <w:lang w:val="ru-RU"/>
        </w:rPr>
        <w:t>б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зареєстрований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зафіксована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вигляді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включаючи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</w:t>
      </w:r>
      <w:r w:rsidRPr="008426B3">
        <w:rPr>
          <w:rFonts w:ascii="Arial"/>
          <w:color w:val="000000"/>
          <w:sz w:val="18"/>
          <w:lang w:val="ru-RU"/>
        </w:rPr>
        <w:t>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реквізити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формою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91" w:name="778931"/>
      <w:bookmarkEnd w:id="90"/>
      <w:r w:rsidRPr="008426B3">
        <w:rPr>
          <w:rFonts w:ascii="Arial"/>
          <w:color w:val="000000"/>
          <w:sz w:val="18"/>
          <w:lang w:val="ru-RU"/>
        </w:rPr>
        <w:t>електронний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92" w:name="778932"/>
      <w:bookmarkEnd w:id="91"/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переведено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</w:t>
      </w:r>
      <w:r w:rsidRPr="008426B3">
        <w:rPr>
          <w:rFonts w:ascii="Arial"/>
          <w:color w:val="000000"/>
          <w:sz w:val="18"/>
          <w:lang w:val="ru-RU"/>
        </w:rPr>
        <w:t>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зафіксована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вигляді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включаючи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реквізити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формою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93" w:name="778933"/>
      <w:bookmarkEnd w:id="92"/>
      <w:r w:rsidRPr="008426B3">
        <w:rPr>
          <w:rFonts w:ascii="Arial"/>
          <w:color w:val="000000"/>
          <w:sz w:val="18"/>
          <w:lang w:val="ru-RU"/>
        </w:rPr>
        <w:t>б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зареєстрований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</w:t>
      </w:r>
      <w:r w:rsidRPr="008426B3">
        <w:rPr>
          <w:rFonts w:ascii="Arial"/>
          <w:color w:val="000000"/>
          <w:sz w:val="18"/>
          <w:lang w:val="ru-RU"/>
        </w:rPr>
        <w:t>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зафіксована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вигляді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включаючи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реквізити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формою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94" w:name="778934"/>
      <w:bookmarkEnd w:id="93"/>
      <w:r w:rsidRPr="008426B3">
        <w:rPr>
          <w:rFonts w:ascii="Arial"/>
          <w:color w:val="000000"/>
          <w:sz w:val="18"/>
          <w:lang w:val="ru-RU"/>
        </w:rPr>
        <w:t>електронна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ідентична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копія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розраху</w:t>
      </w:r>
      <w:r w:rsidRPr="008426B3">
        <w:rPr>
          <w:rFonts w:ascii="Arial"/>
          <w:color w:val="000000"/>
          <w:sz w:val="18"/>
          <w:lang w:val="ru-RU"/>
        </w:rPr>
        <w:t>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стрічці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модемів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приєднані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</w:t>
      </w:r>
      <w:r w:rsidRPr="008426B3">
        <w:rPr>
          <w:rFonts w:ascii="Arial"/>
          <w:color w:val="000000"/>
          <w:sz w:val="18"/>
          <w:lang w:val="ru-RU"/>
        </w:rPr>
        <w:t>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може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використовуватися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перевірок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95" w:name="778935"/>
      <w:bookmarkEnd w:id="94"/>
      <w:r w:rsidRPr="008426B3">
        <w:rPr>
          <w:rFonts w:ascii="Arial"/>
          <w:color w:val="000000"/>
          <w:sz w:val="18"/>
          <w:lang w:val="ru-RU"/>
        </w:rPr>
        <w:t>електронна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чека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ідентична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копія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звітног</w:t>
      </w:r>
      <w:r w:rsidRPr="008426B3">
        <w:rPr>
          <w:rFonts w:ascii="Arial"/>
          <w:color w:val="000000"/>
          <w:sz w:val="18"/>
          <w:lang w:val="ru-RU"/>
        </w:rPr>
        <w:t>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може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використовуватися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перевірок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96" w:name="779002"/>
      <w:bookmarkEnd w:id="95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</w:t>
      </w:r>
      <w:r w:rsidRPr="008426B3">
        <w:rPr>
          <w:rFonts w:ascii="Arial"/>
          <w:color w:val="000000"/>
          <w:sz w:val="18"/>
          <w:lang w:val="ru-RU"/>
        </w:rPr>
        <w:t>овими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сьомим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ятдесят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шостим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97" w:name="779086"/>
      <w:bookmarkEnd w:id="96"/>
      <w:r w:rsidRPr="008426B3">
        <w:rPr>
          <w:rFonts w:ascii="Arial"/>
          <w:color w:val="000000"/>
          <w:sz w:val="18"/>
          <w:lang w:val="ru-RU"/>
        </w:rPr>
        <w:t>електронна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ідентична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копія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>)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може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використовуватися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податкова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перевірок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податків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98" w:name="779087"/>
      <w:bookmarkEnd w:id="97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ятдесят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сьомим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1017-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ятдесят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сьомий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ятдесят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ятий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вважати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ятдесят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восьмим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шістдесятим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99" w:name="778609"/>
      <w:bookmarkEnd w:id="98"/>
      <w:r w:rsidRPr="008426B3">
        <w:rPr>
          <w:rFonts w:ascii="Arial"/>
          <w:color w:val="000000"/>
          <w:sz w:val="18"/>
          <w:lang w:val="ru-RU"/>
        </w:rPr>
        <w:t>Терміни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система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</w:t>
      </w:r>
      <w:r w:rsidRPr="008426B3">
        <w:rPr>
          <w:rFonts w:ascii="Arial"/>
          <w:color w:val="000000"/>
          <w:sz w:val="18"/>
          <w:lang w:val="ru-RU"/>
        </w:rPr>
        <w:t>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"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контролюючий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</w:t>
      </w:r>
      <w:r w:rsidRPr="008426B3">
        <w:rPr>
          <w:rFonts w:ascii="Arial"/>
          <w:color w:val="000000"/>
          <w:sz w:val="18"/>
          <w:lang w:val="ru-RU"/>
        </w:rPr>
        <w:t xml:space="preserve">"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цілей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вживаються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значенні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наведеному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Податковому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кодексі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00" w:name="778768"/>
      <w:bookmarkEnd w:id="99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ятдесят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восьмим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01" w:name="778936"/>
      <w:bookmarkEnd w:id="100"/>
      <w:r w:rsidRPr="008426B3">
        <w:rPr>
          <w:rFonts w:ascii="Arial"/>
          <w:color w:val="000000"/>
          <w:sz w:val="18"/>
          <w:lang w:val="ru-RU"/>
        </w:rPr>
        <w:t>Термін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торгівля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"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цілей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вживається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значенні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купівлі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обміну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іноземної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>".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02" w:name="779003"/>
      <w:bookmarkEnd w:id="101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ятд</w:t>
      </w:r>
      <w:r w:rsidRPr="008426B3">
        <w:rPr>
          <w:rFonts w:ascii="Arial"/>
          <w:color w:val="000000"/>
          <w:sz w:val="18"/>
          <w:lang w:val="ru-RU"/>
        </w:rPr>
        <w:t>есят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lastRenderedPageBreak/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тридцять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восьмий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вважати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шістдесятим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03" w:name="778574"/>
      <w:bookmarkEnd w:id="102"/>
      <w:r w:rsidRPr="008426B3">
        <w:rPr>
          <w:rFonts w:ascii="Arial"/>
          <w:color w:val="000000"/>
          <w:sz w:val="18"/>
          <w:lang w:val="ru-RU"/>
        </w:rPr>
        <w:t>Термін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технічно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побутові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</w:t>
      </w:r>
      <w:r w:rsidRPr="008426B3">
        <w:rPr>
          <w:rFonts w:ascii="Arial"/>
          <w:color w:val="000000"/>
          <w:sz w:val="18"/>
          <w:lang w:val="ru-RU"/>
        </w:rPr>
        <w:t>длягають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гарантійному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ремонту</w:t>
      </w:r>
      <w:r w:rsidRPr="008426B3">
        <w:rPr>
          <w:rFonts w:ascii="Arial"/>
          <w:color w:val="000000"/>
          <w:sz w:val="18"/>
          <w:lang w:val="ru-RU"/>
        </w:rPr>
        <w:t xml:space="preserve">"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цілей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вживається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значенні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наведеному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захист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прав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споживачів</w:t>
      </w:r>
      <w:r w:rsidRPr="008426B3">
        <w:rPr>
          <w:rFonts w:ascii="Arial"/>
          <w:color w:val="000000"/>
          <w:sz w:val="18"/>
          <w:lang w:val="ru-RU"/>
        </w:rPr>
        <w:t xml:space="preserve">". </w:t>
      </w:r>
      <w:r w:rsidRPr="008426B3">
        <w:rPr>
          <w:rFonts w:ascii="Arial"/>
          <w:color w:val="000000"/>
          <w:sz w:val="18"/>
          <w:lang w:val="ru-RU"/>
        </w:rPr>
        <w:t>Перелік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груп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технічно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побутових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підлягають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гарантійному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ремонту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обслуговуванню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гарантійній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>міні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цілях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встановлюється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Кабінетом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Міністрів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04" w:name="778575"/>
      <w:bookmarkEnd w:id="103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20.12.2016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1791-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05" w:name="779239"/>
      <w:bookmarkEnd w:id="104"/>
      <w:r w:rsidRPr="008426B3">
        <w:rPr>
          <w:rFonts w:ascii="Arial"/>
          <w:color w:val="000000"/>
          <w:sz w:val="18"/>
          <w:lang w:val="ru-RU"/>
        </w:rPr>
        <w:t>Терміни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організатор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азартних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ігор</w:t>
      </w:r>
      <w:r w:rsidRPr="008426B3">
        <w:rPr>
          <w:rFonts w:ascii="Arial"/>
          <w:color w:val="000000"/>
          <w:sz w:val="18"/>
          <w:lang w:val="ru-RU"/>
        </w:rPr>
        <w:t xml:space="preserve">"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розрахунки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організац</w:t>
      </w:r>
      <w:r w:rsidRPr="008426B3">
        <w:rPr>
          <w:rFonts w:ascii="Arial"/>
          <w:color w:val="000000"/>
          <w:sz w:val="18"/>
          <w:lang w:val="ru-RU"/>
        </w:rPr>
        <w:t>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азартних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ігор</w:t>
      </w:r>
      <w:r w:rsidRPr="008426B3">
        <w:rPr>
          <w:rFonts w:ascii="Arial"/>
          <w:color w:val="000000"/>
          <w:sz w:val="18"/>
          <w:lang w:val="ru-RU"/>
        </w:rPr>
        <w:t xml:space="preserve">"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цілей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вживаються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значенні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наведеному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регулювання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діяльності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організації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азартних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ігор</w:t>
      </w:r>
      <w:r w:rsidRPr="008426B3">
        <w:rPr>
          <w:rFonts w:ascii="Arial"/>
          <w:color w:val="000000"/>
          <w:sz w:val="18"/>
          <w:lang w:val="ru-RU"/>
        </w:rPr>
        <w:t>".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06" w:name="779240"/>
      <w:bookmarkEnd w:id="105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17.12.2</w:t>
      </w:r>
      <w:r w:rsidRPr="008426B3">
        <w:rPr>
          <w:rFonts w:ascii="Arial"/>
          <w:color w:val="000000"/>
          <w:sz w:val="18"/>
          <w:lang w:val="ru-RU"/>
        </w:rPr>
        <w:t xml:space="preserve">024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4143-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pStyle w:val="3"/>
        <w:spacing w:after="0"/>
        <w:jc w:val="center"/>
        <w:rPr>
          <w:lang w:val="ru-RU"/>
        </w:rPr>
      </w:pPr>
      <w:bookmarkStart w:id="107" w:name="410559"/>
      <w:bookmarkEnd w:id="106"/>
      <w:r w:rsidRPr="008426B3">
        <w:rPr>
          <w:rFonts w:ascii="Arial"/>
          <w:color w:val="000000"/>
          <w:sz w:val="27"/>
          <w:lang w:val="ru-RU"/>
        </w:rPr>
        <w:t>Розділ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ПОРЯДОК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ПРОВЕДЕННЯ</w:t>
      </w:r>
      <w:r w:rsidRPr="008426B3">
        <w:rPr>
          <w:rFonts w:ascii="Arial"/>
          <w:color w:val="000000"/>
          <w:sz w:val="27"/>
          <w:lang w:val="ru-RU"/>
        </w:rPr>
        <w:t xml:space="preserve"> </w:t>
      </w:r>
      <w:r w:rsidRPr="008426B3">
        <w:rPr>
          <w:rFonts w:ascii="Arial"/>
          <w:color w:val="000000"/>
          <w:sz w:val="27"/>
          <w:lang w:val="ru-RU"/>
        </w:rPr>
        <w:t>РОЗРАХУНКІВ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08" w:name="779192"/>
      <w:bookmarkEnd w:id="107"/>
      <w:r w:rsidRPr="008426B3">
        <w:rPr>
          <w:rFonts w:ascii="Arial"/>
          <w:b/>
          <w:color w:val="000000"/>
          <w:sz w:val="18"/>
          <w:lang w:val="ru-RU"/>
        </w:rPr>
        <w:t>Стаття</w:t>
      </w:r>
      <w:r w:rsidRPr="008426B3">
        <w:rPr>
          <w:rFonts w:ascii="Arial"/>
          <w:b/>
          <w:color w:val="000000"/>
          <w:sz w:val="18"/>
          <w:lang w:val="ru-RU"/>
        </w:rPr>
        <w:t xml:space="preserve"> 3.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жетонів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тощо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пр</w:t>
      </w:r>
      <w:r w:rsidRPr="008426B3">
        <w:rPr>
          <w:rFonts w:ascii="Arial"/>
          <w:color w:val="000000"/>
          <w:sz w:val="18"/>
          <w:lang w:val="ru-RU"/>
        </w:rPr>
        <w:t>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наданні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сфері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громадського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харчування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приймання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язані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09" w:name="778503"/>
      <w:bookmarkEnd w:id="108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28.12.2014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71-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</w:t>
      </w:r>
      <w:r w:rsidRPr="008426B3">
        <w:rPr>
          <w:rFonts w:ascii="Arial"/>
          <w:color w:val="000000"/>
          <w:sz w:val="18"/>
          <w:lang w:val="ru-RU"/>
        </w:rPr>
        <w:t>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30.06.2021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>який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вводиться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дію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.,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>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27.07.2022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10" w:name="778937"/>
      <w:bookmarkEnd w:id="109"/>
      <w:r w:rsidRPr="008426B3">
        <w:rPr>
          <w:rFonts w:ascii="Arial"/>
          <w:color w:val="000000"/>
          <w:sz w:val="18"/>
          <w:lang w:val="ru-RU"/>
        </w:rPr>
        <w:t xml:space="preserve">1) </w:t>
      </w:r>
      <w:r w:rsidRPr="008426B3">
        <w:rPr>
          <w:rFonts w:ascii="Arial"/>
          <w:color w:val="000000"/>
          <w:sz w:val="18"/>
          <w:lang w:val="ru-RU"/>
        </w:rPr>
        <w:t>проводити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покупки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надання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опломбовані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переведені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</w:t>
      </w:r>
      <w:r w:rsidRPr="008426B3">
        <w:rPr>
          <w:rFonts w:ascii="Arial"/>
          <w:color w:val="000000"/>
          <w:sz w:val="18"/>
          <w:lang w:val="ru-RU"/>
        </w:rPr>
        <w:t>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підтверджують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випадках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передбачених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книжок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11" w:name="779005"/>
      <w:bookmarkEnd w:id="110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12" w:name="779088"/>
      <w:bookmarkEnd w:id="111"/>
      <w:r w:rsidRPr="008426B3">
        <w:rPr>
          <w:rFonts w:ascii="Arial"/>
          <w:color w:val="000000"/>
          <w:sz w:val="18"/>
          <w:lang w:val="ru-RU"/>
        </w:rPr>
        <w:t>Використання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оптовій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роздрібній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забороняється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13" w:name="779089"/>
      <w:bookmarkEnd w:id="112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1017-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14" w:name="778938"/>
      <w:bookmarkEnd w:id="113"/>
      <w:r w:rsidRPr="008426B3">
        <w:rPr>
          <w:rFonts w:ascii="Arial"/>
          <w:color w:val="000000"/>
          <w:sz w:val="18"/>
          <w:lang w:val="ru-RU"/>
        </w:rPr>
        <w:t xml:space="preserve">2) </w:t>
      </w:r>
      <w:r w:rsidRPr="008426B3">
        <w:rPr>
          <w:rFonts w:ascii="Arial"/>
          <w:color w:val="000000"/>
          <w:sz w:val="18"/>
          <w:lang w:val="ru-RU"/>
        </w:rPr>
        <w:t>надавати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отримує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повертає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отримує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відмовляється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неї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включаючи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замовлення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оплата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мережі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Інтернет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отриманні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язковому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змісту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числі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але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виключно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відтворюванням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дисплеї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дисплеї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пристрою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встановлени</w:t>
      </w:r>
      <w:r w:rsidRPr="008426B3">
        <w:rPr>
          <w:rFonts w:ascii="Arial"/>
          <w:color w:val="000000"/>
          <w:sz w:val="18"/>
          <w:lang w:val="ru-RU"/>
        </w:rPr>
        <w:t>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QR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коду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дозволяє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зчитування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ідентифікацію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структурою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ньому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міститься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надсиланням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</w:t>
      </w:r>
      <w:r w:rsidRPr="008426B3">
        <w:rPr>
          <w:rFonts w:ascii="Arial"/>
          <w:color w:val="000000"/>
          <w:sz w:val="18"/>
          <w:lang w:val="ru-RU"/>
        </w:rPr>
        <w:t>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абонентський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адресу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пошти</w:t>
      </w:r>
      <w:r w:rsidRPr="008426B3">
        <w:rPr>
          <w:rFonts w:ascii="Arial"/>
          <w:color w:val="000000"/>
          <w:sz w:val="18"/>
          <w:lang w:val="ru-RU"/>
        </w:rPr>
        <w:t>).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15" w:name="778504"/>
      <w:bookmarkEnd w:id="114"/>
      <w:r w:rsidRPr="008426B3">
        <w:rPr>
          <w:rFonts w:ascii="Arial"/>
          <w:color w:val="000000"/>
          <w:sz w:val="18"/>
          <w:lang w:val="ru-RU"/>
        </w:rPr>
        <w:lastRenderedPageBreak/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28.12.2014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71-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16" w:name="779208"/>
      <w:bookmarkEnd w:id="115"/>
      <w:r w:rsidRPr="008426B3">
        <w:rPr>
          <w:rFonts w:ascii="Arial"/>
          <w:color w:val="000000"/>
          <w:sz w:val="18"/>
          <w:lang w:val="ru-RU"/>
        </w:rPr>
        <w:t>Фізичні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 xml:space="preserve">- </w:t>
      </w:r>
      <w:r w:rsidRPr="008426B3">
        <w:rPr>
          <w:rFonts w:ascii="Arial"/>
          <w:color w:val="000000"/>
          <w:sz w:val="18"/>
          <w:lang w:val="ru-RU"/>
        </w:rPr>
        <w:t>підприємці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єдиного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вартість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крім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підакцизних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технічно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побутових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підлягають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гарантійному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ремонту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лікарських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виробів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ме</w:t>
      </w:r>
      <w:r w:rsidRPr="008426B3">
        <w:rPr>
          <w:rFonts w:ascii="Arial"/>
          <w:color w:val="000000"/>
          <w:sz w:val="18"/>
          <w:lang w:val="ru-RU"/>
        </w:rPr>
        <w:t>дичного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призначення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ювелірних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побутових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виробів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дорогоцінних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металів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дорогоцінного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каміння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дорогоцінного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каміння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органогенного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утворення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напівдорогоцінного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каміння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мають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право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зазначати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назву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вигляді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відображає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споживчі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ознаки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ідентифікує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належність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групи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17" w:name="779209"/>
      <w:bookmarkEnd w:id="116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2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30.06.2023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3219-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18" w:name="778939"/>
      <w:bookmarkEnd w:id="117"/>
      <w:r w:rsidRPr="008426B3">
        <w:rPr>
          <w:rFonts w:ascii="Arial"/>
          <w:color w:val="000000"/>
          <w:sz w:val="18"/>
          <w:lang w:val="ru-RU"/>
        </w:rPr>
        <w:t xml:space="preserve">3) </w:t>
      </w:r>
      <w:r w:rsidRPr="008426B3">
        <w:rPr>
          <w:rFonts w:ascii="Arial"/>
          <w:color w:val="000000"/>
          <w:sz w:val="18"/>
          <w:lang w:val="ru-RU"/>
        </w:rPr>
        <w:t>засто</w:t>
      </w:r>
      <w:r w:rsidRPr="008426B3">
        <w:rPr>
          <w:rFonts w:ascii="Arial"/>
          <w:color w:val="000000"/>
          <w:sz w:val="18"/>
          <w:lang w:val="ru-RU"/>
        </w:rPr>
        <w:t>совувати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включені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додержанням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19" w:name="779006"/>
      <w:bookmarkEnd w:id="118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20" w:name="410564"/>
      <w:bookmarkEnd w:id="119"/>
      <w:r w:rsidRPr="008426B3">
        <w:rPr>
          <w:rFonts w:ascii="Arial"/>
          <w:color w:val="000000"/>
          <w:sz w:val="18"/>
          <w:lang w:val="ru-RU"/>
        </w:rPr>
        <w:t xml:space="preserve">4) </w:t>
      </w:r>
      <w:r w:rsidRPr="008426B3">
        <w:rPr>
          <w:rFonts w:ascii="Arial"/>
          <w:color w:val="000000"/>
          <w:sz w:val="18"/>
          <w:lang w:val="ru-RU"/>
        </w:rPr>
        <w:t>забезпечувати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цілісність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пломб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незмінність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конструкції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забезпечення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21" w:name="410565"/>
      <w:bookmarkEnd w:id="120"/>
      <w:r w:rsidRPr="008426B3">
        <w:rPr>
          <w:rFonts w:ascii="Arial"/>
          <w:color w:val="000000"/>
          <w:sz w:val="18"/>
          <w:lang w:val="ru-RU"/>
        </w:rPr>
        <w:t xml:space="preserve">5)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незаст</w:t>
      </w:r>
      <w:r w:rsidRPr="008426B3">
        <w:rPr>
          <w:rFonts w:ascii="Arial"/>
          <w:color w:val="000000"/>
          <w:sz w:val="18"/>
          <w:lang w:val="ru-RU"/>
        </w:rPr>
        <w:t>осування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випадках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визначених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проводити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книги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книжки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додержанням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ведення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крім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випадків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коли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ведеться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системи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прийняття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ставок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виконавчої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влади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політику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сфері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казначейського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бюджетних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22" w:name="497391"/>
      <w:bookmarkEnd w:id="121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5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04.10.2001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2746-</w:t>
      </w:r>
      <w:r>
        <w:rPr>
          <w:rFonts w:ascii="Arial"/>
          <w:color w:val="000000"/>
          <w:sz w:val="18"/>
        </w:rPr>
        <w:t>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16.10.2012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23" w:name="410566"/>
      <w:bookmarkEnd w:id="122"/>
      <w:r w:rsidRPr="008426B3">
        <w:rPr>
          <w:rFonts w:ascii="Arial"/>
          <w:color w:val="000000"/>
          <w:sz w:val="18"/>
          <w:lang w:val="ru-RU"/>
        </w:rPr>
        <w:t xml:space="preserve">6) </w:t>
      </w:r>
      <w:r w:rsidRPr="008426B3">
        <w:rPr>
          <w:rFonts w:ascii="Arial"/>
          <w:color w:val="000000"/>
          <w:sz w:val="18"/>
          <w:lang w:val="ru-RU"/>
        </w:rPr>
        <w:t>забезпечувати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</w:t>
      </w:r>
      <w:r w:rsidRPr="008426B3">
        <w:rPr>
          <w:rFonts w:ascii="Arial"/>
          <w:color w:val="000000"/>
          <w:sz w:val="18"/>
          <w:lang w:val="ru-RU"/>
        </w:rPr>
        <w:t>рігання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використання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використаних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книжок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протягом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трьох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після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закінчення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24" w:name="779009"/>
      <w:bookmarkEnd w:id="123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6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25" w:name="778418"/>
      <w:bookmarkEnd w:id="124"/>
      <w:r w:rsidRPr="008426B3">
        <w:rPr>
          <w:rFonts w:ascii="Arial"/>
          <w:color w:val="000000"/>
          <w:sz w:val="18"/>
          <w:lang w:val="ru-RU"/>
        </w:rPr>
        <w:t xml:space="preserve">7) </w:t>
      </w:r>
      <w:r w:rsidRPr="008426B3">
        <w:rPr>
          <w:rFonts w:ascii="Arial"/>
          <w:color w:val="000000"/>
          <w:sz w:val="18"/>
          <w:lang w:val="ru-RU"/>
        </w:rPr>
        <w:t>подавати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звітність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книжок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пізніше</w:t>
      </w:r>
      <w:r w:rsidRPr="008426B3">
        <w:rPr>
          <w:rFonts w:ascii="Arial"/>
          <w:color w:val="000000"/>
          <w:sz w:val="18"/>
          <w:lang w:val="ru-RU"/>
        </w:rPr>
        <w:t xml:space="preserve"> 15 </w:t>
      </w:r>
      <w:r w:rsidRPr="008426B3">
        <w:rPr>
          <w:rFonts w:ascii="Arial"/>
          <w:color w:val="000000"/>
          <w:sz w:val="18"/>
          <w:lang w:val="ru-RU"/>
        </w:rPr>
        <w:t>числа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наступного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місяця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унктом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передбачено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каналах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26" w:name="778610"/>
      <w:bookmarkEnd w:id="125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7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27" w:name="778940"/>
      <w:bookmarkEnd w:id="126"/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використовують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</w:t>
      </w:r>
      <w:r w:rsidRPr="008426B3">
        <w:rPr>
          <w:rFonts w:ascii="Arial"/>
          <w:color w:val="000000"/>
          <w:sz w:val="18"/>
          <w:lang w:val="ru-RU"/>
        </w:rPr>
        <w:t>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крім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таксометрів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автоматів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застосовуються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повинні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</w:t>
      </w:r>
      <w:r w:rsidRPr="008426B3">
        <w:rPr>
          <w:rFonts w:ascii="Arial"/>
          <w:color w:val="000000"/>
          <w:sz w:val="18"/>
          <w:lang w:val="ru-RU"/>
        </w:rPr>
        <w:t>олюючих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каналах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містяться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стрічці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модемів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приєднані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28" w:name="778498"/>
      <w:bookmarkEnd w:id="127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7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06.12.2012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5518-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04.07.2013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29" w:name="778941"/>
      <w:bookmarkEnd w:id="128"/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використовують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таксометри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автомати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застосовуються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>еєстрації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повинні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каналах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обсяг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виконаних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обсяг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пам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зазначених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30" w:name="778499"/>
      <w:bookmarkEnd w:id="129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третій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7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06.12.2012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5518-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</w:t>
      </w:r>
      <w:r w:rsidRPr="008426B3">
        <w:rPr>
          <w:rFonts w:ascii="Arial"/>
          <w:color w:val="000000"/>
          <w:sz w:val="18"/>
          <w:lang w:val="ru-RU"/>
        </w:rPr>
        <w:t>іни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04.07.2013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31" w:name="779090"/>
      <w:bookmarkEnd w:id="130"/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використовують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</w:t>
      </w:r>
      <w:r w:rsidRPr="008426B3">
        <w:rPr>
          <w:rFonts w:ascii="Arial"/>
          <w:color w:val="000000"/>
          <w:sz w:val="18"/>
          <w:lang w:val="ru-RU"/>
        </w:rPr>
        <w:t>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повинні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передавати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каналах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копій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інформацію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необхідну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створюється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32" w:name="779091"/>
      <w:bookmarkEnd w:id="131"/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повинні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можливість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одержання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автоматичному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необхідних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період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33" w:name="779092"/>
      <w:bookmarkEnd w:id="132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четвертий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7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замінено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двома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1017-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вважати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шостим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34" w:name="778943"/>
      <w:bookmarkEnd w:id="133"/>
      <w:r w:rsidRPr="008426B3">
        <w:rPr>
          <w:rFonts w:ascii="Arial"/>
          <w:color w:val="000000"/>
          <w:sz w:val="18"/>
          <w:lang w:val="ru-RU"/>
        </w:rPr>
        <w:t>Порядок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виконавчої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влади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податкову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політику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бездротових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каналах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встановлюється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виконавчої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влади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фінансову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політику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технології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розробленої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Національним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кв</w:t>
      </w:r>
      <w:r w:rsidRPr="008426B3">
        <w:rPr>
          <w:rFonts w:ascii="Arial"/>
          <w:color w:val="000000"/>
          <w:sz w:val="18"/>
          <w:lang w:val="ru-RU"/>
        </w:rPr>
        <w:t>аліфікованого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підпису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кваліфікованої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позначки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дотриманням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вимог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ідентифікацію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довірчі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послуги</w:t>
      </w:r>
      <w:r w:rsidRPr="008426B3">
        <w:rPr>
          <w:rFonts w:ascii="Arial"/>
          <w:color w:val="000000"/>
          <w:sz w:val="18"/>
          <w:lang w:val="ru-RU"/>
        </w:rPr>
        <w:t xml:space="preserve">"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дозволених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захисту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інформації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передбачених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законода</w:t>
      </w:r>
      <w:r w:rsidRPr="008426B3">
        <w:rPr>
          <w:rFonts w:ascii="Arial"/>
          <w:color w:val="000000"/>
          <w:sz w:val="18"/>
          <w:lang w:val="ru-RU"/>
        </w:rPr>
        <w:t>вством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удосконаленого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підпису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удосконаленої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печатки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достатнім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35" w:name="778443"/>
      <w:bookmarkEnd w:id="134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шостий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7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16.10.</w:t>
      </w:r>
      <w:r w:rsidRPr="008426B3">
        <w:rPr>
          <w:rFonts w:ascii="Arial"/>
          <w:color w:val="000000"/>
          <w:sz w:val="18"/>
          <w:lang w:val="ru-RU"/>
        </w:rPr>
        <w:t xml:space="preserve">2012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замінено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двома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новими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1017-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36" w:name="778422"/>
      <w:bookmarkEnd w:id="135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7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02.12.2010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07.07.2011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3609-</w:t>
      </w:r>
      <w:r>
        <w:rPr>
          <w:rFonts w:ascii="Arial"/>
          <w:color w:val="000000"/>
          <w:sz w:val="18"/>
        </w:rPr>
        <w:t>V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37" w:name="779094"/>
      <w:bookmarkEnd w:id="136"/>
      <w:r w:rsidRPr="008426B3">
        <w:rPr>
          <w:rFonts w:ascii="Arial"/>
          <w:color w:val="000000"/>
          <w:sz w:val="18"/>
          <w:lang w:val="ru-RU"/>
        </w:rPr>
        <w:t xml:space="preserve">8) 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8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виключено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38" w:name="779095"/>
      <w:bookmarkEnd w:id="137"/>
      <w:r w:rsidRPr="008426B3">
        <w:rPr>
          <w:rFonts w:ascii="Arial"/>
          <w:color w:val="000000"/>
          <w:sz w:val="18"/>
          <w:lang w:val="ru-RU"/>
        </w:rPr>
        <w:lastRenderedPageBreak/>
        <w:t>(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101</w:t>
      </w:r>
      <w:r w:rsidRPr="008426B3">
        <w:rPr>
          <w:rFonts w:ascii="Arial"/>
          <w:color w:val="000000"/>
          <w:sz w:val="18"/>
          <w:lang w:val="ru-RU"/>
        </w:rPr>
        <w:t>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39" w:name="778944"/>
      <w:bookmarkEnd w:id="138"/>
      <w:r w:rsidRPr="008426B3">
        <w:rPr>
          <w:rFonts w:ascii="Arial"/>
          <w:color w:val="000000"/>
          <w:sz w:val="18"/>
          <w:lang w:val="ru-RU"/>
        </w:rPr>
        <w:t xml:space="preserve">9) </w:t>
      </w:r>
      <w:r w:rsidRPr="008426B3">
        <w:rPr>
          <w:rFonts w:ascii="Arial"/>
          <w:color w:val="000000"/>
          <w:sz w:val="18"/>
          <w:lang w:val="ru-RU"/>
        </w:rPr>
        <w:t>щоденно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виключенням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автоматів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</w:t>
      </w:r>
      <w:r w:rsidRPr="008426B3">
        <w:rPr>
          <w:rFonts w:ascii="Arial"/>
          <w:color w:val="000000"/>
          <w:sz w:val="18"/>
          <w:lang w:val="ru-RU"/>
        </w:rPr>
        <w:t>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40" w:name="778505"/>
      <w:bookmarkEnd w:id="139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9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28.12.2014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71-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</w:t>
      </w:r>
      <w:r w:rsidRPr="008426B3">
        <w:rPr>
          <w:rFonts w:ascii="Arial"/>
          <w:color w:val="000000"/>
          <w:sz w:val="18"/>
          <w:lang w:val="ru-RU"/>
        </w:rPr>
        <w:t>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41" w:name="410570"/>
      <w:bookmarkEnd w:id="140"/>
      <w:r w:rsidRPr="008426B3">
        <w:rPr>
          <w:rFonts w:ascii="Arial"/>
          <w:color w:val="000000"/>
          <w:sz w:val="18"/>
          <w:lang w:val="ru-RU"/>
        </w:rPr>
        <w:t xml:space="preserve">10) </w:t>
      </w:r>
      <w:r w:rsidRPr="008426B3">
        <w:rPr>
          <w:rFonts w:ascii="Arial"/>
          <w:color w:val="000000"/>
          <w:sz w:val="18"/>
          <w:lang w:val="ru-RU"/>
        </w:rPr>
        <w:t>створювати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контрольні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стрічки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зберігання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42" w:name="778945"/>
      <w:bookmarkEnd w:id="141"/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виключенням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автоматів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- </w:t>
      </w:r>
      <w:r w:rsidRPr="008426B3">
        <w:rPr>
          <w:rFonts w:ascii="Arial"/>
          <w:color w:val="000000"/>
          <w:sz w:val="18"/>
          <w:lang w:val="ru-RU"/>
        </w:rPr>
        <w:t>протягом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трьох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років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43" w:name="778946"/>
      <w:bookmarkEnd w:id="142"/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офлайн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моменту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передачі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>вітних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44" w:name="778367"/>
      <w:bookmarkEnd w:id="143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10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02.12.2010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45" w:name="779156"/>
      <w:bookmarkEnd w:id="144"/>
      <w:r w:rsidRPr="008426B3">
        <w:rPr>
          <w:rFonts w:ascii="Arial"/>
          <w:color w:val="000000"/>
          <w:sz w:val="18"/>
          <w:lang w:val="ru-RU"/>
        </w:rPr>
        <w:t xml:space="preserve">11) </w:t>
      </w:r>
      <w:r w:rsidRPr="008426B3">
        <w:rPr>
          <w:rFonts w:ascii="Arial"/>
          <w:color w:val="000000"/>
          <w:sz w:val="18"/>
          <w:lang w:val="ru-RU"/>
        </w:rPr>
        <w:t>проводити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підакцизних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використанням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зазначенням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коду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</w:t>
      </w:r>
      <w:r w:rsidRPr="008426B3">
        <w:rPr>
          <w:rFonts w:ascii="Arial"/>
          <w:color w:val="000000"/>
          <w:sz w:val="18"/>
          <w:lang w:val="ru-RU"/>
        </w:rPr>
        <w:t>арної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підкатегорії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ЗЕД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найменування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цін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їх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кількості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зазначенням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цифрового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значення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штрихового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коду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марки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акцизного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серія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роздрібній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алкогольними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напоями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46" w:name="778576"/>
      <w:bookmarkEnd w:id="145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11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20.12.2016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1791-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1017-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30.11.2021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1914-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47" w:name="779157"/>
      <w:bookmarkEnd w:id="146"/>
      <w:r w:rsidRPr="008426B3">
        <w:rPr>
          <w:rFonts w:ascii="Arial"/>
          <w:color w:val="000000"/>
          <w:sz w:val="18"/>
          <w:lang w:val="ru-RU"/>
        </w:rPr>
        <w:t xml:space="preserve">12) </w:t>
      </w:r>
      <w:r w:rsidRPr="008426B3">
        <w:rPr>
          <w:rFonts w:ascii="Arial"/>
          <w:color w:val="000000"/>
          <w:sz w:val="18"/>
          <w:lang w:val="ru-RU"/>
        </w:rPr>
        <w:t>вести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встановленому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законодавством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облік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запасів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здійснювати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лише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відображені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 w:rsidRPr="008426B3">
        <w:rPr>
          <w:rFonts w:ascii="Arial"/>
          <w:color w:val="000000"/>
          <w:sz w:val="18"/>
          <w:lang w:val="ru-RU"/>
        </w:rPr>
        <w:t>Порядок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запасів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фізичних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осіб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підприємців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числі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єдиного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встановлюються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виконавчої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влади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фінансову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політику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 w:rsidRPr="008426B3">
        <w:rPr>
          <w:rFonts w:ascii="Arial"/>
          <w:color w:val="000000"/>
          <w:sz w:val="18"/>
          <w:lang w:val="ru-RU"/>
        </w:rPr>
        <w:t>При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органам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початок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еревірки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документи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підтверджують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облік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походження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запасів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зокрема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але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виключно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документи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щодо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інвентаризації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запасів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документи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отримання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>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внутрішнє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переміщення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),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момент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перевірки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знаходяться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місці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продажу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господарському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єкті</w:t>
      </w:r>
      <w:r w:rsidRPr="008426B3">
        <w:rPr>
          <w:rFonts w:ascii="Arial"/>
          <w:color w:val="000000"/>
          <w:sz w:val="18"/>
          <w:lang w:val="ru-RU"/>
        </w:rPr>
        <w:t>).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48" w:name="779158"/>
      <w:bookmarkEnd w:id="147"/>
      <w:r w:rsidRPr="008426B3">
        <w:rPr>
          <w:rFonts w:ascii="Arial"/>
          <w:color w:val="000000"/>
          <w:sz w:val="18"/>
          <w:lang w:val="ru-RU"/>
        </w:rPr>
        <w:t>Такі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вимоги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поширюються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фізичних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осіб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підприємців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єдиного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додану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вартість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крім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провадять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діяльність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технічно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складних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побутових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підлягають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гарантійному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ремонту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лікарських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виробів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медичного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призначення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ювелірних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побутових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виробів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дорогоцінних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металів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дорогоцінного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каміння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дорогоцінного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каміння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органогенного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утворення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напівдорогоцінного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каміння</w:t>
      </w:r>
      <w:r w:rsidRPr="008426B3">
        <w:rPr>
          <w:rFonts w:ascii="Arial"/>
          <w:color w:val="000000"/>
          <w:sz w:val="18"/>
          <w:lang w:val="ru-RU"/>
        </w:rPr>
        <w:t>);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49" w:name="414414"/>
      <w:bookmarkEnd w:id="148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12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Законів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21.12.2000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2156-</w:t>
      </w:r>
      <w:r>
        <w:rPr>
          <w:rFonts w:ascii="Arial"/>
          <w:color w:val="000000"/>
          <w:sz w:val="18"/>
        </w:rPr>
        <w:t>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>,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lastRenderedPageBreak/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30.11.2021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1914-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50" w:name="779098"/>
      <w:bookmarkEnd w:id="149"/>
      <w:r w:rsidRPr="008426B3">
        <w:rPr>
          <w:rFonts w:ascii="Arial"/>
          <w:color w:val="000000"/>
          <w:sz w:val="18"/>
          <w:lang w:val="ru-RU"/>
        </w:rPr>
        <w:t xml:space="preserve">13) 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13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виключено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51" w:name="778532"/>
      <w:bookmarkEnd w:id="150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13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виключено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1017-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52" w:name="410574"/>
      <w:bookmarkEnd w:id="151"/>
      <w:r w:rsidRPr="008426B3">
        <w:rPr>
          <w:rFonts w:ascii="Arial"/>
          <w:color w:val="000000"/>
          <w:sz w:val="18"/>
          <w:lang w:val="ru-RU"/>
        </w:rPr>
        <w:t xml:space="preserve">14) </w:t>
      </w:r>
      <w:r w:rsidRPr="008426B3">
        <w:rPr>
          <w:rFonts w:ascii="Arial"/>
          <w:color w:val="000000"/>
          <w:sz w:val="18"/>
          <w:lang w:val="ru-RU"/>
        </w:rPr>
        <w:t>вводити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експлуатацію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проводити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технічне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порушення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раніше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належним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опломбування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ремонтувати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сервісного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встановленому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Кабінетом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Міністрів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53" w:name="778533"/>
      <w:bookmarkEnd w:id="152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14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54" w:name="414417"/>
      <w:bookmarkEnd w:id="153"/>
      <w:r w:rsidRPr="008426B3">
        <w:rPr>
          <w:rFonts w:ascii="Arial"/>
          <w:color w:val="000000"/>
          <w:sz w:val="18"/>
          <w:lang w:val="ru-RU"/>
        </w:rPr>
        <w:t xml:space="preserve">15) </w:t>
      </w:r>
      <w:r w:rsidRPr="008426B3">
        <w:rPr>
          <w:rFonts w:ascii="Arial"/>
          <w:color w:val="000000"/>
          <w:sz w:val="18"/>
          <w:lang w:val="ru-RU"/>
        </w:rPr>
        <w:t>надавати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паперовій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покупцю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вимо</w:t>
      </w:r>
      <w:r w:rsidRPr="008426B3">
        <w:rPr>
          <w:rFonts w:ascii="Arial"/>
          <w:color w:val="000000"/>
          <w:sz w:val="18"/>
          <w:lang w:val="ru-RU"/>
        </w:rPr>
        <w:t>гою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чек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накладну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засвідчує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передання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права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власності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продавця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покупця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метою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вимог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захист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прав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споживачів</w:t>
      </w:r>
      <w:r w:rsidRPr="008426B3">
        <w:rPr>
          <w:rFonts w:ascii="Arial"/>
          <w:color w:val="000000"/>
          <w:sz w:val="18"/>
          <w:lang w:val="ru-RU"/>
        </w:rPr>
        <w:t xml:space="preserve">". </w:t>
      </w:r>
      <w:r w:rsidRPr="008426B3">
        <w:rPr>
          <w:rFonts w:ascii="Arial"/>
          <w:color w:val="000000"/>
          <w:sz w:val="18"/>
          <w:lang w:val="ru-RU"/>
        </w:rPr>
        <w:t>Порушення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цього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правила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тягне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собою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відповідальність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передбач</w:t>
      </w:r>
      <w:r w:rsidRPr="008426B3">
        <w:rPr>
          <w:rFonts w:ascii="Arial"/>
          <w:color w:val="000000"/>
          <w:sz w:val="18"/>
          <w:lang w:val="ru-RU"/>
        </w:rPr>
        <w:t>ену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зазначеним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але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може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бути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підставою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застосування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порушника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адміністративних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фінансових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санкцій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передбачених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законодавством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питань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оподаткування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55" w:name="414415"/>
      <w:bookmarkEnd w:id="154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пунктом</w:t>
      </w:r>
      <w:r w:rsidRPr="008426B3">
        <w:rPr>
          <w:rFonts w:ascii="Arial"/>
          <w:color w:val="000000"/>
          <w:sz w:val="18"/>
          <w:lang w:val="ru-RU"/>
        </w:rPr>
        <w:t xml:space="preserve"> 15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21.12.2000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2156-</w:t>
      </w:r>
      <w:r>
        <w:rPr>
          <w:rFonts w:ascii="Arial"/>
          <w:color w:val="000000"/>
          <w:sz w:val="18"/>
        </w:rPr>
        <w:t>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15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56" w:name="778534"/>
      <w:bookmarkEnd w:id="155"/>
      <w:r w:rsidRPr="008426B3">
        <w:rPr>
          <w:rFonts w:ascii="Arial"/>
          <w:color w:val="000000"/>
          <w:sz w:val="18"/>
          <w:lang w:val="ru-RU"/>
        </w:rPr>
        <w:t xml:space="preserve">16)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виявлення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несправностей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пошко</w:t>
      </w:r>
      <w:r w:rsidRPr="008426B3">
        <w:rPr>
          <w:rFonts w:ascii="Arial"/>
          <w:color w:val="000000"/>
          <w:sz w:val="18"/>
          <w:lang w:val="ru-RU"/>
        </w:rPr>
        <w:t>дження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протягом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виявлено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несправності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пошкодження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письмово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комунікацій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довільній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повідомити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сервісного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протягом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двох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робочих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днів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після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виявлення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несправностей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пошкодження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письмово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комунікацій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довільній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повідомити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платником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податків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57" w:name="778535"/>
      <w:bookmarkEnd w:id="156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пунктом</w:t>
      </w:r>
      <w:r w:rsidRPr="008426B3">
        <w:rPr>
          <w:rFonts w:ascii="Arial"/>
          <w:color w:val="000000"/>
          <w:sz w:val="18"/>
          <w:lang w:val="ru-RU"/>
        </w:rPr>
        <w:t xml:space="preserve"> 16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>ід</w:t>
      </w:r>
      <w:r w:rsidRPr="008426B3">
        <w:rPr>
          <w:rFonts w:ascii="Arial"/>
          <w:color w:val="000000"/>
          <w:sz w:val="18"/>
          <w:lang w:val="ru-RU"/>
        </w:rPr>
        <w:t xml:space="preserve"> 01.07.2015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569-</w:t>
      </w:r>
      <w:r>
        <w:rPr>
          <w:rFonts w:ascii="Arial"/>
          <w:color w:val="000000"/>
          <w:sz w:val="18"/>
        </w:rPr>
        <w:t>VIII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16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58" w:name="778951"/>
      <w:bookmarkEnd w:id="157"/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виявлення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несправностей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протягом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виявлено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несправність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засобами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комунікацій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повідомити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виробника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</w:t>
      </w:r>
      <w:r w:rsidRPr="008426B3">
        <w:rPr>
          <w:rFonts w:ascii="Arial"/>
          <w:color w:val="000000"/>
          <w:sz w:val="18"/>
          <w:lang w:val="ru-RU"/>
        </w:rPr>
        <w:t>много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сервісного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наявності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формою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встановленою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виконавчої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влади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фінансову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політику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59" w:name="779020"/>
      <w:bookmarkEnd w:id="158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16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</w:t>
      </w:r>
      <w:r w:rsidRPr="008426B3">
        <w:rPr>
          <w:rFonts w:ascii="Arial"/>
          <w:color w:val="000000"/>
          <w:sz w:val="18"/>
          <w:lang w:val="ru-RU"/>
        </w:rPr>
        <w:t>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16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60" w:name="778952"/>
      <w:bookmarkEnd w:id="159"/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період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відсутності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протягом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години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після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відновлення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повідомити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засобами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комунікацій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час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початку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завершення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період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формою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встановленою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виконавчої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влади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забезпечує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реалізує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фінансову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політику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61" w:name="779021"/>
      <w:bookmarkEnd w:id="160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16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</w:t>
      </w:r>
      <w:r w:rsidRPr="008426B3">
        <w:rPr>
          <w:rFonts w:ascii="Arial"/>
          <w:color w:val="000000"/>
          <w:sz w:val="18"/>
          <w:lang w:val="ru-RU"/>
        </w:rPr>
        <w:t>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третім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lastRenderedPageBreak/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третій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пункту</w:t>
      </w:r>
      <w:r w:rsidRPr="008426B3">
        <w:rPr>
          <w:rFonts w:ascii="Arial"/>
          <w:color w:val="000000"/>
          <w:sz w:val="18"/>
          <w:lang w:val="ru-RU"/>
        </w:rPr>
        <w:t xml:space="preserve"> 16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62" w:name="778953"/>
      <w:bookmarkEnd w:id="161"/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період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відсутності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зазначати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офлайн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63" w:name="779022"/>
      <w:bookmarkEnd w:id="162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</w:t>
      </w:r>
      <w:r w:rsidRPr="008426B3">
        <w:rPr>
          <w:rFonts w:ascii="Arial"/>
          <w:color w:val="000000"/>
          <w:sz w:val="18"/>
          <w:lang w:val="ru-RU"/>
        </w:rPr>
        <w:t>т</w:t>
      </w:r>
      <w:r w:rsidRPr="008426B3">
        <w:rPr>
          <w:rFonts w:ascii="Arial"/>
          <w:color w:val="000000"/>
          <w:sz w:val="18"/>
          <w:lang w:val="ru-RU"/>
        </w:rPr>
        <w:t xml:space="preserve"> 16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3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абзацом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четвертим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64" w:name="779195"/>
      <w:bookmarkEnd w:id="163"/>
      <w:r w:rsidRPr="008426B3">
        <w:rPr>
          <w:rFonts w:ascii="Arial"/>
          <w:b/>
          <w:color w:val="000000"/>
          <w:sz w:val="18"/>
          <w:lang w:val="ru-RU"/>
        </w:rPr>
        <w:t>Стаття</w:t>
      </w:r>
      <w:r w:rsidRPr="008426B3">
        <w:rPr>
          <w:rFonts w:ascii="Arial"/>
          <w:b/>
          <w:color w:val="000000"/>
          <w:sz w:val="18"/>
          <w:lang w:val="ru-RU"/>
        </w:rPr>
        <w:t xml:space="preserve"> 4.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</w:t>
      </w:r>
      <w:r w:rsidRPr="008426B3">
        <w:rPr>
          <w:rFonts w:ascii="Arial"/>
          <w:color w:val="000000"/>
          <w:sz w:val="18"/>
          <w:lang w:val="ru-RU"/>
        </w:rPr>
        <w:t>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суб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підставі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агентських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угод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також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небанківські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надавачі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мають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право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</w:t>
      </w:r>
      <w:r w:rsidRPr="008426B3">
        <w:rPr>
          <w:rFonts w:ascii="Arial"/>
          <w:color w:val="000000"/>
          <w:sz w:val="18"/>
          <w:lang w:val="ru-RU"/>
        </w:rPr>
        <w:t>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"</w:t>
      </w:r>
      <w:r w:rsidRPr="008426B3">
        <w:rPr>
          <w:rFonts w:ascii="Arial"/>
          <w:color w:val="000000"/>
          <w:sz w:val="18"/>
          <w:lang w:val="ru-RU"/>
        </w:rPr>
        <w:t>Про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", </w:t>
      </w:r>
      <w:r w:rsidRPr="008426B3">
        <w:rPr>
          <w:rFonts w:ascii="Arial"/>
          <w:color w:val="000000"/>
          <w:sz w:val="18"/>
          <w:lang w:val="ru-RU"/>
        </w:rPr>
        <w:t>зобов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язані</w:t>
      </w:r>
      <w:r w:rsidRPr="008426B3">
        <w:rPr>
          <w:rFonts w:ascii="Arial"/>
          <w:color w:val="000000"/>
          <w:sz w:val="18"/>
          <w:lang w:val="ru-RU"/>
        </w:rPr>
        <w:t>: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65" w:name="779023"/>
      <w:bookmarkEnd w:id="164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</w:t>
      </w:r>
      <w:r w:rsidRPr="008426B3">
        <w:rPr>
          <w:rFonts w:ascii="Arial"/>
          <w:color w:val="000000"/>
          <w:sz w:val="18"/>
          <w:lang w:val="ru-RU"/>
        </w:rPr>
        <w:t>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30.06.2021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>який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вводиться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дію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.,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27.07.2022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66" w:name="778955"/>
      <w:bookmarkEnd w:id="165"/>
      <w:r w:rsidRPr="008426B3">
        <w:rPr>
          <w:rFonts w:ascii="Arial"/>
          <w:color w:val="000000"/>
          <w:sz w:val="18"/>
          <w:lang w:val="ru-RU"/>
        </w:rPr>
        <w:t xml:space="preserve">1) </w:t>
      </w:r>
      <w:r w:rsidRPr="008426B3">
        <w:rPr>
          <w:rFonts w:ascii="Arial"/>
          <w:color w:val="000000"/>
          <w:sz w:val="18"/>
          <w:lang w:val="ru-RU"/>
        </w:rPr>
        <w:t>проводити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змінювати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курс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>ідповідно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встановленого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Національним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67" w:name="779024"/>
      <w:bookmarkEnd w:id="166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68" w:name="778956"/>
      <w:bookmarkEnd w:id="167"/>
      <w:r w:rsidRPr="008426B3">
        <w:rPr>
          <w:rFonts w:ascii="Arial"/>
          <w:color w:val="000000"/>
          <w:sz w:val="18"/>
          <w:lang w:val="ru-RU"/>
        </w:rPr>
        <w:t xml:space="preserve">2) </w:t>
      </w:r>
      <w:r w:rsidRPr="008426B3">
        <w:rPr>
          <w:rFonts w:ascii="Arial"/>
          <w:color w:val="000000"/>
          <w:sz w:val="18"/>
          <w:lang w:val="ru-RU"/>
        </w:rPr>
        <w:t>проводити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опломбовані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переведені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режим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зареєстровані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сервером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контролюючого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органу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</w:t>
      </w:r>
      <w:r w:rsidRPr="008426B3">
        <w:rPr>
          <w:rFonts w:ascii="Arial"/>
          <w:color w:val="000000"/>
          <w:sz w:val="18"/>
          <w:lang w:val="ru-RU"/>
        </w:rPr>
        <w:t>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створенням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роздрукуванням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двох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примірниках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збереженням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документів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підтверджують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69" w:name="779025"/>
      <w:bookmarkEnd w:id="168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третій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70" w:name="778957"/>
      <w:bookmarkEnd w:id="169"/>
      <w:r w:rsidRPr="008426B3">
        <w:rPr>
          <w:rFonts w:ascii="Arial"/>
          <w:color w:val="000000"/>
          <w:sz w:val="18"/>
          <w:lang w:val="ru-RU"/>
        </w:rPr>
        <w:t xml:space="preserve">3) </w:t>
      </w:r>
      <w:r w:rsidRPr="008426B3">
        <w:rPr>
          <w:rFonts w:ascii="Arial"/>
          <w:color w:val="000000"/>
          <w:sz w:val="18"/>
          <w:lang w:val="ru-RU"/>
        </w:rPr>
        <w:t>зберігати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протягом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робочої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другий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примірник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роздрукованого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розрахунковий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</w:t>
      </w:r>
      <w:r w:rsidRPr="008426B3">
        <w:rPr>
          <w:rFonts w:ascii="Arial"/>
          <w:color w:val="000000"/>
          <w:sz w:val="18"/>
          <w:lang w:val="ru-RU"/>
        </w:rPr>
        <w:t>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підтверджує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71" w:name="779026"/>
      <w:bookmarkEnd w:id="170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четвертий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72" w:name="778958"/>
      <w:bookmarkEnd w:id="171"/>
      <w:r w:rsidRPr="008426B3">
        <w:rPr>
          <w:rFonts w:ascii="Arial"/>
          <w:color w:val="000000"/>
          <w:sz w:val="18"/>
          <w:lang w:val="ru-RU"/>
        </w:rPr>
        <w:t xml:space="preserve">4) </w:t>
      </w:r>
      <w:r w:rsidRPr="008426B3">
        <w:rPr>
          <w:rFonts w:ascii="Arial"/>
          <w:color w:val="000000"/>
          <w:sz w:val="18"/>
          <w:lang w:val="ru-RU"/>
        </w:rPr>
        <w:t>застосовувати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лише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</w:t>
      </w:r>
      <w:r w:rsidRPr="008426B3">
        <w:rPr>
          <w:rFonts w:ascii="Arial"/>
          <w:color w:val="000000"/>
          <w:sz w:val="18"/>
          <w:lang w:val="ru-RU"/>
        </w:rPr>
        <w:t>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включені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Державного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73" w:name="779027"/>
      <w:bookmarkEnd w:id="172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ятий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74" w:name="778959"/>
      <w:bookmarkEnd w:id="173"/>
      <w:r w:rsidRPr="008426B3">
        <w:rPr>
          <w:rFonts w:ascii="Arial"/>
          <w:color w:val="000000"/>
          <w:sz w:val="18"/>
          <w:lang w:val="ru-RU"/>
        </w:rPr>
        <w:t xml:space="preserve">5) </w:t>
      </w:r>
      <w:r w:rsidRPr="008426B3">
        <w:rPr>
          <w:rFonts w:ascii="Arial"/>
          <w:color w:val="000000"/>
          <w:sz w:val="18"/>
          <w:lang w:val="ru-RU"/>
        </w:rPr>
        <w:t>надавати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купує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перший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примірник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роздрукованого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повну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створений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</w:t>
      </w:r>
      <w:r w:rsidRPr="008426B3">
        <w:rPr>
          <w:rFonts w:ascii="Arial"/>
          <w:color w:val="000000"/>
          <w:sz w:val="18"/>
          <w:lang w:val="ru-RU"/>
        </w:rPr>
        <w:t>умент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числі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але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виключно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відтворенням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дисплеї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дисплеї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пристрою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якому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встановлений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програмний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QR</w:t>
      </w:r>
      <w:r w:rsidRPr="008426B3">
        <w:rPr>
          <w:rFonts w:ascii="Arial"/>
          <w:color w:val="000000"/>
          <w:sz w:val="18"/>
          <w:lang w:val="ru-RU"/>
        </w:rPr>
        <w:t>-</w:t>
      </w:r>
      <w:r w:rsidRPr="008426B3">
        <w:rPr>
          <w:rFonts w:ascii="Arial"/>
          <w:color w:val="000000"/>
          <w:sz w:val="18"/>
          <w:lang w:val="ru-RU"/>
        </w:rPr>
        <w:t>коду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дозволяє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lastRenderedPageBreak/>
        <w:t>здійснювати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його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зчитування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ідентифікац</w:t>
      </w:r>
      <w:r w:rsidRPr="008426B3">
        <w:rPr>
          <w:rFonts w:ascii="Arial"/>
          <w:color w:val="000000"/>
          <w:sz w:val="18"/>
          <w:lang w:val="ru-RU"/>
        </w:rPr>
        <w:t>ію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структурою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даних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що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ньому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міститься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>/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надсиланням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документа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наданий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особою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абонентський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номер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адресу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електронної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пошти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особи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купує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</w:t>
      </w:r>
      <w:r w:rsidRPr="008426B3">
        <w:rPr>
          <w:rFonts w:ascii="Arial"/>
          <w:color w:val="000000"/>
          <w:sz w:val="18"/>
          <w:lang w:val="ru-RU"/>
        </w:rPr>
        <w:t>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>);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75" w:name="779028"/>
      <w:bookmarkEnd w:id="174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абзац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шостий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20.09.2019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128-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враховуючи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зміни</w:t>
      </w:r>
      <w:r w:rsidRPr="008426B3">
        <w:rPr>
          <w:rFonts w:ascii="Arial"/>
          <w:i/>
          <w:color w:val="000000"/>
          <w:sz w:val="18"/>
          <w:lang w:val="ru-RU"/>
        </w:rPr>
        <w:t xml:space="preserve">, </w:t>
      </w:r>
      <w:r w:rsidRPr="008426B3">
        <w:rPr>
          <w:rFonts w:ascii="Arial"/>
          <w:i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17.03.2020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76" w:name="779206"/>
      <w:bookmarkEnd w:id="175"/>
      <w:r w:rsidRPr="008426B3">
        <w:rPr>
          <w:rFonts w:ascii="Arial"/>
          <w:color w:val="000000"/>
          <w:sz w:val="18"/>
          <w:lang w:val="ru-RU"/>
        </w:rPr>
        <w:t xml:space="preserve">6)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або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су</w:t>
      </w:r>
      <w:r w:rsidRPr="008426B3">
        <w:rPr>
          <w:rFonts w:ascii="Arial"/>
          <w:color w:val="000000"/>
          <w:sz w:val="18"/>
          <w:lang w:val="ru-RU"/>
        </w:rPr>
        <w:t>б</w:t>
      </w:r>
      <w:r w:rsidRPr="008426B3">
        <w:rPr>
          <w:rFonts w:ascii="Arial"/>
          <w:color w:val="000000"/>
          <w:sz w:val="18"/>
          <w:lang w:val="ru-RU"/>
        </w:rPr>
        <w:t>'</w:t>
      </w:r>
      <w:r w:rsidRPr="008426B3">
        <w:rPr>
          <w:rFonts w:ascii="Arial"/>
          <w:color w:val="000000"/>
          <w:sz w:val="18"/>
          <w:lang w:val="ru-RU"/>
        </w:rPr>
        <w:t>єктом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господарювання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який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здійснює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такі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підставі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агентської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угоди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банком</w:t>
      </w:r>
      <w:r w:rsidRPr="008426B3">
        <w:rPr>
          <w:rFonts w:ascii="Arial"/>
          <w:color w:val="000000"/>
          <w:sz w:val="18"/>
          <w:lang w:val="ru-RU"/>
        </w:rPr>
        <w:t xml:space="preserve">, - </w:t>
      </w:r>
      <w:r w:rsidRPr="008426B3">
        <w:rPr>
          <w:rFonts w:ascii="Arial"/>
          <w:color w:val="000000"/>
          <w:sz w:val="18"/>
          <w:lang w:val="ru-RU"/>
        </w:rPr>
        <w:t>здійснювати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виключно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рахунок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банку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77" w:name="779125"/>
      <w:bookmarkEnd w:id="176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6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</w:t>
      </w:r>
      <w:r w:rsidRPr="008426B3">
        <w:rPr>
          <w:rFonts w:ascii="Arial"/>
          <w:color w:val="000000"/>
          <w:sz w:val="18"/>
          <w:lang w:val="ru-RU"/>
        </w:rPr>
        <w:t>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1117-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редакції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30.06.2021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>який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вводиться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дію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.,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27.07.2022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78" w:name="779197"/>
      <w:bookmarkEnd w:id="177"/>
      <w:r w:rsidRPr="008426B3">
        <w:rPr>
          <w:rFonts w:ascii="Arial"/>
          <w:color w:val="000000"/>
          <w:sz w:val="18"/>
          <w:lang w:val="ru-RU"/>
        </w:rPr>
        <w:t>6</w:t>
      </w:r>
      <w:r w:rsidRPr="008426B3">
        <w:rPr>
          <w:rFonts w:ascii="Arial"/>
          <w:color w:val="000000"/>
          <w:vertAlign w:val="superscript"/>
          <w:lang w:val="ru-RU"/>
        </w:rPr>
        <w:t>1</w:t>
      </w:r>
      <w:r w:rsidRPr="008426B3">
        <w:rPr>
          <w:rFonts w:ascii="Arial"/>
          <w:color w:val="000000"/>
          <w:sz w:val="18"/>
          <w:lang w:val="ru-RU"/>
        </w:rPr>
        <w:t xml:space="preserve">) </w:t>
      </w:r>
      <w:r w:rsidRPr="008426B3">
        <w:rPr>
          <w:rFonts w:ascii="Arial"/>
          <w:color w:val="000000"/>
          <w:sz w:val="18"/>
          <w:lang w:val="ru-RU"/>
        </w:rPr>
        <w:t>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разі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виконання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</w:t>
      </w:r>
      <w:r w:rsidRPr="008426B3">
        <w:rPr>
          <w:rFonts w:ascii="Arial"/>
          <w:color w:val="000000"/>
          <w:sz w:val="18"/>
          <w:lang w:val="ru-RU"/>
        </w:rPr>
        <w:t>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небанківським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надавачем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платіжних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 - </w:t>
      </w:r>
      <w:r w:rsidRPr="008426B3">
        <w:rPr>
          <w:rFonts w:ascii="Arial"/>
          <w:color w:val="000000"/>
          <w:sz w:val="18"/>
          <w:lang w:val="ru-RU"/>
        </w:rPr>
        <w:t>здійснювати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виключно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рахунок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власних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79" w:name="779199"/>
      <w:bookmarkEnd w:id="178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статтю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пунктом</w:t>
      </w:r>
      <w:r w:rsidRPr="008426B3">
        <w:rPr>
          <w:rFonts w:ascii="Arial"/>
          <w:color w:val="000000"/>
          <w:sz w:val="18"/>
          <w:lang w:val="ru-RU"/>
        </w:rPr>
        <w:t xml:space="preserve"> 6</w:t>
      </w:r>
      <w:r w:rsidRPr="008426B3">
        <w:rPr>
          <w:rFonts w:ascii="Arial"/>
          <w:color w:val="000000"/>
          <w:vertAlign w:val="superscript"/>
          <w:lang w:val="ru-RU"/>
        </w:rPr>
        <w:t>1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30.06.2021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i/>
          <w:color w:val="000000"/>
          <w:sz w:val="18"/>
          <w:lang w:val="ru-RU"/>
        </w:rPr>
        <w:t>який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вводиться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в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дію</w:t>
      </w:r>
      <w:r w:rsidRPr="008426B3">
        <w:rPr>
          <w:rFonts w:ascii="Arial"/>
          <w:i/>
          <w:color w:val="000000"/>
          <w:sz w:val="18"/>
          <w:lang w:val="ru-RU"/>
        </w:rPr>
        <w:t xml:space="preserve"> </w:t>
      </w:r>
      <w:r w:rsidRPr="008426B3">
        <w:rPr>
          <w:rFonts w:ascii="Arial"/>
          <w:i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01.12.2022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., </w:t>
      </w:r>
      <w:r w:rsidRPr="008426B3">
        <w:rPr>
          <w:rFonts w:ascii="Arial"/>
          <w:color w:val="000000"/>
          <w:sz w:val="18"/>
          <w:lang w:val="ru-RU"/>
        </w:rPr>
        <w:t>враховуючи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зміни</w:t>
      </w:r>
      <w:r w:rsidRPr="008426B3">
        <w:rPr>
          <w:rFonts w:ascii="Arial"/>
          <w:color w:val="000000"/>
          <w:sz w:val="18"/>
          <w:lang w:val="ru-RU"/>
        </w:rPr>
        <w:t>,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>внесені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27.07.2022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80" w:name="410582"/>
      <w:bookmarkEnd w:id="179"/>
      <w:r w:rsidRPr="008426B3">
        <w:rPr>
          <w:rFonts w:ascii="Arial"/>
          <w:color w:val="000000"/>
          <w:sz w:val="18"/>
          <w:lang w:val="ru-RU"/>
        </w:rPr>
        <w:t xml:space="preserve">7) </w:t>
      </w:r>
      <w:r w:rsidRPr="008426B3">
        <w:rPr>
          <w:rFonts w:ascii="Arial"/>
          <w:color w:val="000000"/>
          <w:sz w:val="18"/>
          <w:lang w:val="ru-RU"/>
        </w:rPr>
        <w:t>забезпечувати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відповідність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готівкових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коштів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іноземної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місці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проведення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торгівлі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валютними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цінностями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готі</w:t>
      </w:r>
      <w:r w:rsidRPr="008426B3">
        <w:rPr>
          <w:rFonts w:ascii="Arial"/>
          <w:color w:val="000000"/>
          <w:sz w:val="18"/>
          <w:lang w:val="ru-RU"/>
        </w:rPr>
        <w:t>вковій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формі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даним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фіскального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звіту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181" w:name="779126"/>
      <w:bookmarkEnd w:id="180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пункт</w:t>
      </w:r>
      <w:r w:rsidRPr="008426B3">
        <w:rPr>
          <w:rFonts w:ascii="Arial"/>
          <w:color w:val="000000"/>
          <w:sz w:val="18"/>
          <w:lang w:val="ru-RU"/>
        </w:rPr>
        <w:t xml:space="preserve"> 7 </w:t>
      </w:r>
      <w:r w:rsidRPr="008426B3">
        <w:rPr>
          <w:rFonts w:ascii="Arial"/>
          <w:color w:val="000000"/>
          <w:sz w:val="18"/>
          <w:lang w:val="ru-RU"/>
        </w:rPr>
        <w:t>статті</w:t>
      </w:r>
      <w:r w:rsidRPr="008426B3">
        <w:rPr>
          <w:rFonts w:ascii="Arial"/>
          <w:color w:val="000000"/>
          <w:sz w:val="18"/>
          <w:lang w:val="ru-RU"/>
        </w:rPr>
        <w:t xml:space="preserve"> 4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змінами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внесеними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17.12.2020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1117-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182" w:name="410583"/>
      <w:bookmarkEnd w:id="181"/>
      <w:r w:rsidRPr="008426B3">
        <w:rPr>
          <w:rFonts w:ascii="Arial"/>
          <w:color w:val="000000"/>
          <w:sz w:val="18"/>
          <w:lang w:val="ru-RU"/>
        </w:rPr>
        <w:t xml:space="preserve">8) </w:t>
      </w:r>
      <w:r w:rsidRPr="008426B3">
        <w:rPr>
          <w:rFonts w:ascii="Arial"/>
          <w:color w:val="000000"/>
          <w:sz w:val="18"/>
          <w:lang w:val="ru-RU"/>
        </w:rPr>
        <w:t>проводити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технічне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без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порушення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раніше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здійсненого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належним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чином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опломбування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</w:t>
      </w:r>
      <w:r w:rsidRPr="008426B3">
        <w:rPr>
          <w:rFonts w:ascii="Arial"/>
          <w:color w:val="000000"/>
          <w:sz w:val="18"/>
          <w:lang w:val="ru-RU"/>
        </w:rPr>
        <w:t>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ремонтувати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реєстратори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розрахункових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операцій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через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центри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сервісного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обслуговування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порядку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встановленому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Кабінетом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Міністрів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Default="008426B3">
      <w:pPr>
        <w:spacing w:after="0"/>
        <w:ind w:firstLine="240"/>
        <w:jc w:val="right"/>
      </w:pPr>
      <w:bookmarkStart w:id="183" w:name="778536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569-VIII)</w:t>
      </w:r>
    </w:p>
    <w:p w:rsidR="000D4E97" w:rsidRDefault="008426B3">
      <w:pPr>
        <w:spacing w:after="0"/>
        <w:ind w:firstLine="240"/>
      </w:pPr>
      <w:bookmarkStart w:id="184" w:name="410584"/>
      <w:bookmarkEnd w:id="18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185" w:name="778960"/>
      <w:bookmarkEnd w:id="184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186" w:name="778961"/>
      <w:bookmarkEnd w:id="18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187" w:name="778962"/>
      <w:bookmarkEnd w:id="18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300"/>
        <w:ind w:firstLine="240"/>
      </w:pPr>
      <w:bookmarkStart w:id="188" w:name="779167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</w:t>
      </w:r>
      <w:r>
        <w:rPr>
          <w:rFonts w:ascii="Arial"/>
          <w:color w:val="000000"/>
          <w:sz w:val="18"/>
        </w:rPr>
        <w:t>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0D4E97" w:rsidRDefault="008426B3">
      <w:pPr>
        <w:spacing w:after="0"/>
        <w:ind w:firstLine="240"/>
      </w:pPr>
      <w:bookmarkStart w:id="189" w:name="778963"/>
      <w:bookmarkEnd w:id="18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168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300"/>
        <w:ind w:firstLine="240"/>
      </w:pPr>
      <w:bookmarkStart w:id="190" w:name="779168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0D4E97" w:rsidRDefault="008426B3">
      <w:pPr>
        <w:spacing w:after="0"/>
        <w:ind w:firstLine="240"/>
      </w:pPr>
      <w:bookmarkStart w:id="191" w:name="778964"/>
      <w:bookmarkEnd w:id="19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192" w:name="778965"/>
      <w:bookmarkEnd w:id="191"/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зарезервований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193" w:name="778966"/>
      <w:bookmarkEnd w:id="192"/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300"/>
        <w:ind w:firstLine="240"/>
      </w:pPr>
      <w:bookmarkStart w:id="194" w:name="779166"/>
      <w:bookmarkEnd w:id="19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зупинено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обставин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непереборної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сили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2120-IX;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3219-IX)</w:t>
      </w:r>
    </w:p>
    <w:p w:rsidR="000D4E97" w:rsidRDefault="008426B3">
      <w:pPr>
        <w:spacing w:after="0"/>
        <w:ind w:firstLine="240"/>
      </w:pPr>
      <w:bookmarkStart w:id="195" w:name="778967"/>
      <w:bookmarkEnd w:id="19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офлайн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196" w:name="778968"/>
      <w:bookmarkEnd w:id="195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197" w:name="779127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1117-IX)</w:t>
      </w:r>
    </w:p>
    <w:p w:rsidR="000D4E97" w:rsidRDefault="008426B3">
      <w:pPr>
        <w:spacing w:after="0"/>
        <w:ind w:firstLine="240"/>
      </w:pPr>
      <w:bookmarkStart w:id="198" w:name="778969"/>
      <w:bookmarkEnd w:id="1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199" w:name="778970"/>
      <w:bookmarkEnd w:id="19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</w:t>
      </w:r>
      <w:r>
        <w:rPr>
          <w:rFonts w:ascii="Arial"/>
          <w:color w:val="000000"/>
          <w:sz w:val="18"/>
        </w:rPr>
        <w:t>ижки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00" w:name="779081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01" w:name="778539"/>
      <w:bookmarkEnd w:id="20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Виключена</w:t>
      </w:r>
      <w:r>
        <w:rPr>
          <w:rFonts w:ascii="Arial"/>
          <w:b/>
          <w:color w:val="000000"/>
          <w:sz w:val="18"/>
        </w:rPr>
        <w:t xml:space="preserve"> </w:t>
      </w:r>
    </w:p>
    <w:p w:rsidR="000D4E97" w:rsidRDefault="008426B3">
      <w:pPr>
        <w:spacing w:after="0"/>
        <w:ind w:firstLine="240"/>
        <w:jc w:val="right"/>
      </w:pPr>
      <w:bookmarkStart w:id="202" w:name="414419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569-VIII)</w:t>
      </w:r>
    </w:p>
    <w:p w:rsidR="000D4E97" w:rsidRDefault="008426B3">
      <w:pPr>
        <w:spacing w:after="0"/>
        <w:ind w:firstLine="240"/>
      </w:pPr>
      <w:bookmarkStart w:id="203" w:name="778611"/>
      <w:bookmarkEnd w:id="20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офлайн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204" w:name="778612"/>
      <w:bookmarkEnd w:id="20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офлайн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05" w:name="77861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чотирнадцятим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підрозділу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128-IX,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центрального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206" w:name="778613"/>
      <w:bookmarkEnd w:id="205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207" w:name="778614"/>
      <w:bookmarkEnd w:id="20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08" w:name="779101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  <w:jc w:val="right"/>
      </w:pPr>
      <w:bookmarkStart w:id="209" w:name="778619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підрозділу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128-IX,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центрального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210" w:name="410593"/>
      <w:bookmarkEnd w:id="209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  <w:jc w:val="right"/>
      </w:pPr>
      <w:bookmarkStart w:id="211" w:name="779030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12" w:name="778971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ювелірних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13" w:name="497392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2746-III,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14" w:name="779200"/>
      <w:bookmarkEnd w:id="2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</w:pPr>
      <w:bookmarkStart w:id="215" w:name="779201"/>
      <w:bookmarkEnd w:id="214"/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216" w:name="779202"/>
      <w:bookmarkEnd w:id="215"/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217" w:name="779203"/>
      <w:bookmarkEnd w:id="21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18" w:name="778508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D4E97" w:rsidRDefault="008426B3">
      <w:pPr>
        <w:spacing w:after="0"/>
        <w:ind w:firstLine="240"/>
      </w:pPr>
      <w:bookmarkStart w:id="219" w:name="778509"/>
      <w:bookmarkEnd w:id="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0D4E97" w:rsidRDefault="008426B3">
      <w:pPr>
        <w:spacing w:after="0"/>
        <w:ind w:firstLine="240"/>
        <w:jc w:val="right"/>
      </w:pPr>
      <w:bookmarkStart w:id="220" w:name="778510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71-VIII)</w:t>
      </w:r>
    </w:p>
    <w:p w:rsidR="000D4E97" w:rsidRDefault="008426B3">
      <w:pPr>
        <w:spacing w:after="0"/>
        <w:ind w:firstLine="240"/>
      </w:pPr>
      <w:bookmarkStart w:id="221" w:name="410597"/>
      <w:bookmarkEnd w:id="2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22" w:name="414421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D4E97" w:rsidRDefault="008426B3">
      <w:pPr>
        <w:spacing w:after="0"/>
        <w:ind w:firstLine="240"/>
      </w:pPr>
      <w:bookmarkStart w:id="223" w:name="778428"/>
      <w:bookmarkEnd w:id="2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0D4E97" w:rsidRDefault="008426B3">
      <w:pPr>
        <w:spacing w:after="0"/>
        <w:ind w:firstLine="240"/>
        <w:jc w:val="right"/>
      </w:pPr>
      <w:bookmarkStart w:id="224" w:name="414423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4014-VI)</w:t>
      </w:r>
    </w:p>
    <w:p w:rsidR="000D4E97" w:rsidRDefault="008426B3">
      <w:pPr>
        <w:spacing w:after="0"/>
        <w:ind w:firstLine="240"/>
      </w:pPr>
      <w:bookmarkStart w:id="225" w:name="778973"/>
      <w:bookmarkEnd w:id="2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26" w:name="414426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27" w:name="778373"/>
      <w:bookmarkEnd w:id="2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D4E97" w:rsidRDefault="008426B3">
      <w:pPr>
        <w:spacing w:after="0"/>
        <w:ind w:firstLine="240"/>
        <w:jc w:val="right"/>
      </w:pPr>
      <w:bookmarkStart w:id="228" w:name="414429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0D4E97" w:rsidRDefault="008426B3">
      <w:pPr>
        <w:spacing w:after="0"/>
        <w:ind w:firstLine="240"/>
      </w:pPr>
      <w:bookmarkStart w:id="229" w:name="778974"/>
      <w:bookmarkEnd w:id="2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0D4E97" w:rsidRDefault="008426B3">
      <w:pPr>
        <w:spacing w:after="0"/>
        <w:ind w:firstLine="240"/>
        <w:jc w:val="right"/>
      </w:pPr>
      <w:bookmarkStart w:id="230" w:name="414432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31" w:name="778975"/>
      <w:bookmarkEnd w:id="23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ювелірних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32" w:name="414435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33" w:name="497396"/>
      <w:bookmarkEnd w:id="23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кіосках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розносок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34" w:name="497394"/>
      <w:bookmarkEnd w:id="2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2746-III,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</w:t>
      </w:r>
      <w:r>
        <w:rPr>
          <w:rFonts w:ascii="Arial"/>
          <w:color w:val="000000"/>
          <w:sz w:val="18"/>
        </w:rPr>
        <w:t xml:space="preserve">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35" w:name="497399"/>
      <w:bookmarkEnd w:id="23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цистерн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бідонів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</w:t>
      </w:r>
      <w:r>
        <w:rPr>
          <w:rFonts w:ascii="Arial"/>
          <w:color w:val="000000"/>
          <w:sz w:val="18"/>
        </w:rPr>
        <w:t>льнях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36" w:name="497397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2746-III)</w:t>
      </w:r>
    </w:p>
    <w:p w:rsidR="000D4E97" w:rsidRDefault="008426B3">
      <w:pPr>
        <w:spacing w:after="0"/>
        <w:ind w:firstLine="240"/>
      </w:pPr>
      <w:bookmarkStart w:id="237" w:name="778976"/>
      <w:bookmarkEnd w:id="23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D4E97" w:rsidRDefault="008426B3">
      <w:pPr>
        <w:spacing w:after="0"/>
        <w:ind w:firstLine="240"/>
        <w:jc w:val="right"/>
      </w:pPr>
      <w:bookmarkStart w:id="238" w:name="778347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39" w:name="778513"/>
      <w:bookmarkEnd w:id="23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D4E97" w:rsidRDefault="008426B3">
      <w:pPr>
        <w:spacing w:after="0"/>
        <w:ind w:firstLine="240"/>
        <w:jc w:val="right"/>
      </w:pPr>
      <w:bookmarkStart w:id="240" w:name="778349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71-VIII)</w:t>
      </w:r>
    </w:p>
    <w:p w:rsidR="000D4E97" w:rsidRDefault="008426B3">
      <w:pPr>
        <w:spacing w:after="0"/>
        <w:ind w:firstLine="240"/>
      </w:pPr>
      <w:bookmarkStart w:id="241" w:name="779102"/>
      <w:bookmarkEnd w:id="24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42" w:name="779103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</w:pPr>
      <w:bookmarkStart w:id="243" w:name="779241"/>
      <w:bookmarkEnd w:id="24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44" w:name="779236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4015-IX,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4143-IX)</w:t>
      </w:r>
    </w:p>
    <w:p w:rsidR="000D4E97" w:rsidRDefault="008426B3">
      <w:pPr>
        <w:spacing w:after="0"/>
        <w:ind w:firstLine="240"/>
      </w:pPr>
      <w:bookmarkStart w:id="245" w:name="410598"/>
      <w:bookmarkEnd w:id="244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46" w:name="414438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47" w:name="778977"/>
      <w:bookmarkEnd w:id="24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</w:p>
    <w:p w:rsidR="000D4E97" w:rsidRDefault="008426B3">
      <w:pPr>
        <w:spacing w:after="0"/>
        <w:ind w:firstLine="240"/>
        <w:jc w:val="right"/>
      </w:pPr>
      <w:bookmarkStart w:id="248" w:name="778452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pStyle w:val="3"/>
        <w:spacing w:after="0"/>
        <w:jc w:val="center"/>
      </w:pPr>
      <w:bookmarkStart w:id="249" w:name="779104"/>
      <w:bookmarkEnd w:id="2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РЕМОНТУ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0D4E97" w:rsidRDefault="008426B3">
      <w:pPr>
        <w:spacing w:after="0"/>
        <w:ind w:firstLine="240"/>
        <w:jc w:val="right"/>
      </w:pPr>
      <w:bookmarkStart w:id="250" w:name="779105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</w:pPr>
      <w:bookmarkStart w:id="251" w:name="778624"/>
      <w:bookmarkEnd w:id="25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252" w:name="778625"/>
      <w:bookmarkEnd w:id="251"/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</w:t>
      </w:r>
      <w:r>
        <w:rPr>
          <w:rFonts w:ascii="Arial"/>
          <w:color w:val="000000"/>
          <w:sz w:val="18"/>
        </w:rPr>
        <w:t>огією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стрічці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53" w:name="779227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0D4E97" w:rsidRDefault="008426B3">
      <w:pPr>
        <w:spacing w:after="0"/>
        <w:ind w:firstLine="240"/>
      </w:pPr>
      <w:bookmarkStart w:id="254" w:name="778626"/>
      <w:bookmarkEnd w:id="25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</w:t>
      </w:r>
      <w:r>
        <w:rPr>
          <w:rFonts w:ascii="Arial"/>
          <w:color w:val="000000"/>
          <w:sz w:val="18"/>
        </w:rPr>
        <w:t>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255" w:name="778627"/>
      <w:bookmarkEnd w:id="25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56" w:name="778636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підрозділу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128-IX,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257" w:name="779106"/>
      <w:bookmarkEnd w:id="25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12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58" w:name="779107"/>
      <w:bookmarkEnd w:id="2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</w:pPr>
      <w:bookmarkStart w:id="259" w:name="778628"/>
      <w:bookmarkEnd w:id="258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260" w:name="779108"/>
      <w:bookmarkEnd w:id="25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61" w:name="779109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</w:pPr>
      <w:bookmarkStart w:id="262" w:name="778630"/>
      <w:bookmarkEnd w:id="26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263" w:name="778631"/>
      <w:bookmarkEnd w:id="26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</w:t>
      </w:r>
      <w:r>
        <w:rPr>
          <w:rFonts w:ascii="Arial"/>
          <w:color w:val="000000"/>
          <w:sz w:val="18"/>
        </w:rPr>
        <w:t>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64" w:name="779110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0D4E97" w:rsidRDefault="008426B3">
      <w:pPr>
        <w:spacing w:after="0"/>
        <w:ind w:firstLine="240"/>
      </w:pPr>
      <w:bookmarkStart w:id="265" w:name="779111"/>
      <w:bookmarkEnd w:id="2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66" w:name="779112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  <w:jc w:val="right"/>
      </w:pPr>
      <w:bookmarkStart w:id="267" w:name="778638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</w:t>
      </w:r>
      <w:r>
        <w:rPr>
          <w:rFonts w:ascii="Arial"/>
          <w:color w:val="000000"/>
          <w:sz w:val="18"/>
        </w:rPr>
        <w:t>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підрозділу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128-IX,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268" w:name="410606"/>
      <w:bookmarkEnd w:id="267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</w:pPr>
      <w:bookmarkStart w:id="269" w:name="410607"/>
      <w:bookmarkEnd w:id="2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70" w:name="778553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569-VIII)</w:t>
      </w:r>
    </w:p>
    <w:p w:rsidR="000D4E97" w:rsidRDefault="008426B3">
      <w:pPr>
        <w:spacing w:after="0"/>
        <w:ind w:firstLine="240"/>
      </w:pPr>
      <w:bookmarkStart w:id="271" w:name="410608"/>
      <w:bookmarkEnd w:id="2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72" w:name="778554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569-VIII)</w:t>
      </w:r>
    </w:p>
    <w:p w:rsidR="000D4E97" w:rsidRDefault="008426B3">
      <w:pPr>
        <w:spacing w:after="0"/>
        <w:ind w:firstLine="240"/>
      </w:pPr>
      <w:bookmarkStart w:id="273" w:name="410609"/>
      <w:bookmarkEnd w:id="2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274" w:name="778555"/>
      <w:bookmarkEnd w:id="273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75" w:name="778556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569-VIII)</w:t>
      </w:r>
    </w:p>
    <w:p w:rsidR="000D4E97" w:rsidRDefault="008426B3">
      <w:pPr>
        <w:pStyle w:val="3"/>
        <w:spacing w:after="0"/>
        <w:jc w:val="center"/>
      </w:pPr>
      <w:bookmarkStart w:id="276" w:name="410610"/>
      <w:bookmarkEnd w:id="2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0D4E97" w:rsidRDefault="008426B3">
      <w:pPr>
        <w:spacing w:after="0"/>
        <w:ind w:firstLine="240"/>
      </w:pPr>
      <w:bookmarkStart w:id="277" w:name="779204"/>
      <w:bookmarkEnd w:id="27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78" w:name="779205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D4E97" w:rsidRDefault="008426B3">
      <w:pPr>
        <w:spacing w:after="0"/>
        <w:ind w:firstLine="240"/>
      </w:pPr>
      <w:bookmarkStart w:id="279" w:name="778634"/>
      <w:bookmarkEnd w:id="27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280" w:name="778640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підрозділу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128-IX,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281" w:name="414447"/>
      <w:bookmarkEnd w:id="28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Виключена</w:t>
      </w:r>
    </w:p>
    <w:p w:rsidR="000D4E97" w:rsidRDefault="008426B3">
      <w:pPr>
        <w:spacing w:after="0"/>
        <w:ind w:firstLine="240"/>
        <w:jc w:val="right"/>
      </w:pPr>
      <w:bookmarkStart w:id="282" w:name="414448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0D4E97" w:rsidRDefault="008426B3">
      <w:pPr>
        <w:pStyle w:val="3"/>
        <w:spacing w:after="0"/>
        <w:jc w:val="center"/>
      </w:pPr>
      <w:bookmarkStart w:id="283" w:name="410615"/>
      <w:bookmarkEnd w:id="2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0D4E97" w:rsidRDefault="008426B3">
      <w:pPr>
        <w:spacing w:after="0"/>
        <w:ind w:firstLine="240"/>
      </w:pPr>
      <w:bookmarkStart w:id="284" w:name="410616"/>
      <w:bookmarkEnd w:id="283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  <w:jc w:val="right"/>
      </w:pPr>
      <w:bookmarkStart w:id="285" w:name="778645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4143-IX)</w:t>
      </w:r>
    </w:p>
    <w:p w:rsidR="000D4E97" w:rsidRDefault="008426B3">
      <w:pPr>
        <w:spacing w:after="0"/>
        <w:ind w:firstLine="240"/>
      </w:pPr>
      <w:bookmarkStart w:id="286" w:name="778979"/>
      <w:bookmarkEnd w:id="2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  <w:jc w:val="right"/>
      </w:pPr>
      <w:bookmarkStart w:id="287" w:name="779113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4143-IX)</w:t>
      </w:r>
    </w:p>
    <w:p w:rsidR="000D4E97" w:rsidRDefault="008426B3">
      <w:pPr>
        <w:spacing w:after="0"/>
        <w:ind w:firstLine="240"/>
      </w:pPr>
      <w:bookmarkStart w:id="288" w:name="779245"/>
      <w:bookmarkEnd w:id="287"/>
      <w:r>
        <w:rPr>
          <w:rFonts w:ascii="Arial"/>
          <w:color w:val="000000"/>
          <w:sz w:val="18"/>
        </w:rPr>
        <w:lastRenderedPageBreak/>
        <w:t xml:space="preserve">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ерше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89" w:name="779247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4143-IX)</w:t>
      </w:r>
    </w:p>
    <w:p w:rsidR="000D4E97" w:rsidRDefault="008426B3">
      <w:pPr>
        <w:spacing w:after="0"/>
        <w:ind w:firstLine="240"/>
      </w:pPr>
      <w:bookmarkStart w:id="290" w:name="779246"/>
      <w:bookmarkEnd w:id="289"/>
      <w:r>
        <w:rPr>
          <w:rFonts w:ascii="Arial"/>
          <w:color w:val="000000"/>
          <w:sz w:val="18"/>
        </w:rPr>
        <w:t xml:space="preserve">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91" w:name="779248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4143-IX)</w:t>
      </w:r>
    </w:p>
    <w:p w:rsidR="000D4E97" w:rsidRDefault="008426B3">
      <w:pPr>
        <w:spacing w:after="0"/>
        <w:ind w:firstLine="240"/>
        <w:jc w:val="right"/>
      </w:pPr>
      <w:bookmarkStart w:id="292" w:name="414449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93" w:name="778384"/>
      <w:bookmarkEnd w:id="2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0D4E97" w:rsidRDefault="008426B3">
      <w:pPr>
        <w:spacing w:after="0"/>
        <w:ind w:firstLine="240"/>
        <w:jc w:val="right"/>
      </w:pPr>
      <w:bookmarkStart w:id="294" w:name="414451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0D4E97" w:rsidRDefault="008426B3">
      <w:pPr>
        <w:spacing w:after="0"/>
        <w:ind w:firstLine="240"/>
      </w:pPr>
      <w:bookmarkStart w:id="295" w:name="778982"/>
      <w:bookmarkEnd w:id="2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296" w:name="414453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297" w:name="778561"/>
      <w:bookmarkEnd w:id="2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D4E97" w:rsidRDefault="008426B3">
      <w:pPr>
        <w:spacing w:after="0"/>
        <w:ind w:firstLine="240"/>
        <w:jc w:val="right"/>
      </w:pPr>
      <w:bookmarkStart w:id="298" w:name="414455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569-VIII)</w:t>
      </w:r>
    </w:p>
    <w:p w:rsidR="000D4E97" w:rsidRDefault="008426B3">
      <w:pPr>
        <w:spacing w:after="0"/>
        <w:ind w:firstLine="240"/>
      </w:pPr>
      <w:bookmarkStart w:id="299" w:name="778983"/>
      <w:bookmarkEnd w:id="2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стрічці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300" w:name="414457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</w:t>
      </w:r>
      <w:r>
        <w:rPr>
          <w:rFonts w:ascii="Arial"/>
          <w:color w:val="000000"/>
          <w:sz w:val="18"/>
        </w:rPr>
        <w:t xml:space="preserve">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</w:pPr>
      <w:bookmarkStart w:id="301" w:name="779115"/>
      <w:bookmarkEnd w:id="3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0D4E97" w:rsidRDefault="008426B3">
      <w:pPr>
        <w:spacing w:after="0"/>
        <w:ind w:firstLine="240"/>
        <w:jc w:val="right"/>
      </w:pPr>
      <w:bookmarkStart w:id="302" w:name="414459"/>
      <w:bookmarkEnd w:id="3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1017-IX)</w:t>
      </w:r>
    </w:p>
    <w:p w:rsidR="000D4E97" w:rsidRDefault="008426B3">
      <w:pPr>
        <w:spacing w:after="0"/>
        <w:ind w:firstLine="240"/>
      </w:pPr>
      <w:bookmarkStart w:id="303" w:name="778985"/>
      <w:bookmarkEnd w:id="3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304" w:name="414461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</w:pPr>
      <w:bookmarkStart w:id="305" w:name="410624"/>
      <w:bookmarkEnd w:id="30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</w:t>
      </w:r>
      <w:r>
        <w:rPr>
          <w:rFonts w:ascii="Arial"/>
          <w:color w:val="000000"/>
          <w:sz w:val="18"/>
        </w:rPr>
        <w:t>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306" w:name="414463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307" w:name="778986"/>
      <w:bookmarkEnd w:id="30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  <w:jc w:val="right"/>
      </w:pPr>
      <w:bookmarkStart w:id="308" w:name="778479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309" w:name="778987"/>
      <w:bookmarkEnd w:id="30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бездротові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10" w:name="779050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1017-IX)</w:t>
      </w:r>
    </w:p>
    <w:p w:rsidR="000D4E97" w:rsidRDefault="008426B3">
      <w:pPr>
        <w:spacing w:after="0"/>
        <w:ind w:firstLine="240"/>
      </w:pPr>
      <w:bookmarkStart w:id="311" w:name="778566"/>
      <w:bookmarkEnd w:id="31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</w:pPr>
      <w:bookmarkStart w:id="312" w:name="778567"/>
      <w:bookmarkEnd w:id="3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</w:t>
      </w:r>
      <w:r>
        <w:rPr>
          <w:rFonts w:ascii="Arial"/>
          <w:color w:val="000000"/>
          <w:sz w:val="18"/>
        </w:rPr>
        <w:t>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13" w:name="778568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569-VIII)</w:t>
      </w:r>
    </w:p>
    <w:p w:rsidR="000D4E97" w:rsidRDefault="008426B3">
      <w:pPr>
        <w:spacing w:after="0"/>
        <w:ind w:firstLine="240"/>
      </w:pPr>
      <w:bookmarkStart w:id="314" w:name="778646"/>
      <w:bookmarkEnd w:id="313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  <w:jc w:val="right"/>
      </w:pPr>
      <w:bookmarkStart w:id="315" w:name="778647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12 </w:t>
      </w:r>
      <w:r>
        <w:rPr>
          <w:rFonts w:ascii="Arial"/>
          <w:i/>
          <w:color w:val="000000"/>
          <w:sz w:val="18"/>
        </w:rPr>
        <w:t>підрозділу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128-IX,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контролюючого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316" w:name="410626"/>
      <w:bookmarkEnd w:id="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17" w:name="410627"/>
      <w:bookmarkEnd w:id="3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неопломбованого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18" w:name="410628"/>
      <w:bookmarkEnd w:id="3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19" w:name="410629"/>
      <w:bookmarkEnd w:id="3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незбіг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20" w:name="410630"/>
      <w:bookmarkEnd w:id="3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321" w:name="410631"/>
      <w:bookmarkEnd w:id="32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купцю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22" w:name="778648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128-IX)</w:t>
      </w:r>
    </w:p>
    <w:p w:rsidR="000D4E97" w:rsidRDefault="008426B3">
      <w:pPr>
        <w:spacing w:after="0"/>
        <w:ind w:firstLine="240"/>
      </w:pPr>
      <w:bookmarkStart w:id="323" w:name="778988"/>
      <w:bookmarkEnd w:id="32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ювелірних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>).</w:t>
      </w:r>
    </w:p>
    <w:p w:rsidR="000D4E97" w:rsidRDefault="008426B3">
      <w:pPr>
        <w:spacing w:after="0"/>
        <w:ind w:firstLine="240"/>
        <w:jc w:val="right"/>
      </w:pPr>
      <w:bookmarkStart w:id="324" w:name="414464"/>
      <w:bookmarkEnd w:id="3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1914-IX)</w:t>
      </w:r>
    </w:p>
    <w:p w:rsidR="000D4E97" w:rsidRDefault="008426B3">
      <w:pPr>
        <w:spacing w:after="0"/>
        <w:ind w:firstLine="240"/>
      </w:pPr>
      <w:bookmarkStart w:id="325" w:name="778392"/>
      <w:bookmarkEnd w:id="324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</w:p>
    <w:p w:rsidR="000D4E97" w:rsidRDefault="008426B3">
      <w:pPr>
        <w:spacing w:after="0"/>
        <w:ind w:firstLine="240"/>
        <w:jc w:val="right"/>
      </w:pPr>
      <w:bookmarkStart w:id="326" w:name="414466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0D4E97" w:rsidRDefault="008426B3">
      <w:pPr>
        <w:spacing w:after="0"/>
        <w:ind w:firstLine="240"/>
      </w:pPr>
      <w:bookmarkStart w:id="327" w:name="778394"/>
      <w:bookmarkEnd w:id="32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</w:p>
    <w:p w:rsidR="000D4E97" w:rsidRDefault="008426B3">
      <w:pPr>
        <w:spacing w:after="0"/>
        <w:ind w:firstLine="240"/>
        <w:jc w:val="right"/>
      </w:pPr>
      <w:bookmarkStart w:id="328" w:name="778395"/>
      <w:bookmarkEnd w:id="327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0D4E97" w:rsidRDefault="008426B3">
      <w:pPr>
        <w:spacing w:after="0"/>
        <w:ind w:firstLine="240"/>
      </w:pPr>
      <w:bookmarkStart w:id="329" w:name="778396"/>
      <w:bookmarkEnd w:id="328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</w:p>
    <w:p w:rsidR="000D4E97" w:rsidRDefault="008426B3">
      <w:pPr>
        <w:spacing w:after="0"/>
        <w:ind w:firstLine="240"/>
        <w:jc w:val="right"/>
      </w:pPr>
      <w:bookmarkStart w:id="330" w:name="414467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0D4E97" w:rsidRDefault="008426B3">
      <w:pPr>
        <w:spacing w:after="0"/>
        <w:ind w:firstLine="240"/>
      </w:pPr>
      <w:bookmarkStart w:id="331" w:name="410636"/>
      <w:bookmarkEnd w:id="33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омбованого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32" w:name="414468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2156-III)</w:t>
      </w:r>
    </w:p>
    <w:p w:rsidR="000D4E97" w:rsidRDefault="008426B3">
      <w:pPr>
        <w:spacing w:after="0"/>
        <w:ind w:firstLine="240"/>
      </w:pPr>
      <w:bookmarkStart w:id="333" w:name="779118"/>
      <w:bookmarkEnd w:id="33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17 - 24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34" w:name="778344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0D4E97" w:rsidRDefault="008426B3">
      <w:pPr>
        <w:spacing w:after="0"/>
        <w:ind w:firstLine="240"/>
        <w:jc w:val="right"/>
      </w:pPr>
      <w:bookmarkStart w:id="335" w:name="778350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</w:t>
      </w:r>
      <w:r>
        <w:rPr>
          <w:rFonts w:ascii="Arial"/>
          <w:color w:val="000000"/>
          <w:sz w:val="18"/>
        </w:rPr>
        <w:t xml:space="preserve">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300"/>
        <w:ind w:firstLine="240"/>
      </w:pPr>
      <w:bookmarkStart w:id="336" w:name="779128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1117-IX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533-IX,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</w:t>
      </w:r>
      <w:r>
        <w:rPr>
          <w:rFonts w:ascii="Arial"/>
          <w:color w:val="000000"/>
          <w:sz w:val="18"/>
        </w:rPr>
        <w:t xml:space="preserve">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</w:pPr>
      <w:bookmarkStart w:id="337" w:name="778649"/>
      <w:bookmarkEnd w:id="33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38" w:name="778650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підрозділу</w:t>
      </w:r>
      <w:r>
        <w:rPr>
          <w:rFonts w:ascii="Arial"/>
          <w:i/>
          <w:color w:val="000000"/>
          <w:sz w:val="18"/>
        </w:rPr>
        <w:t xml:space="preserve"> 1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128-IX,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br/>
      </w:r>
      <w:r>
        <w:rPr>
          <w:rFonts w:ascii="Arial"/>
          <w:i/>
          <w:color w:val="000000"/>
          <w:sz w:val="18"/>
        </w:rPr>
        <w:t>назви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контролюючого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</w:t>
      </w:r>
      <w:r>
        <w:rPr>
          <w:rFonts w:ascii="Arial"/>
          <w:i/>
          <w:color w:val="000000"/>
          <w:sz w:val="18"/>
        </w:rPr>
        <w:t>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339" w:name="410639"/>
      <w:bookmarkEnd w:id="338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40" w:name="414469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4143-IX)</w:t>
      </w:r>
    </w:p>
    <w:p w:rsidR="000D4E97" w:rsidRDefault="008426B3">
      <w:pPr>
        <w:spacing w:after="0"/>
        <w:ind w:firstLine="240"/>
      </w:pPr>
      <w:bookmarkStart w:id="341" w:name="410640"/>
      <w:bookmarkEnd w:id="34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42" w:name="779130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1117-IX)</w:t>
      </w:r>
    </w:p>
    <w:p w:rsidR="000D4E97" w:rsidRDefault="008426B3">
      <w:pPr>
        <w:spacing w:after="0"/>
        <w:ind w:firstLine="240"/>
      </w:pPr>
      <w:bookmarkStart w:id="343" w:name="778651"/>
      <w:bookmarkEnd w:id="34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44" w:name="778657"/>
      <w:bookmarkEnd w:id="34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128-IX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контролюючого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345" w:name="778652"/>
      <w:bookmarkEnd w:id="3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46" w:name="778658"/>
      <w:bookmarkEnd w:id="34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128-IX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01.08.2020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  <w:jc w:val="right"/>
      </w:pPr>
      <w:bookmarkStart w:id="347" w:name="778653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128-IX)</w:t>
      </w:r>
    </w:p>
    <w:p w:rsidR="000D4E97" w:rsidRDefault="008426B3">
      <w:pPr>
        <w:spacing w:after="0"/>
        <w:jc w:val="center"/>
      </w:pPr>
      <w:bookmarkStart w:id="348" w:name="410642"/>
      <w:bookmarkEnd w:id="347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</w:t>
      </w:r>
      <w:r>
        <w:rPr>
          <w:rFonts w:ascii="Arial"/>
          <w:b/>
          <w:color w:val="000000"/>
          <w:sz w:val="18"/>
        </w:rPr>
        <w:t>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0D4E97" w:rsidRDefault="008426B3">
      <w:pPr>
        <w:spacing w:after="0"/>
        <w:ind w:firstLine="240"/>
      </w:pPr>
      <w:bookmarkStart w:id="349" w:name="410643"/>
      <w:bookmarkEnd w:id="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50" w:name="410648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1927-III)</w:t>
      </w:r>
    </w:p>
    <w:p w:rsidR="000D4E97" w:rsidRDefault="008426B3">
      <w:pPr>
        <w:spacing w:after="0"/>
        <w:ind w:firstLine="240"/>
      </w:pPr>
      <w:bookmarkStart w:id="351" w:name="410644"/>
      <w:bookmarkEnd w:id="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352" w:name="414472"/>
      <w:bookmarkEnd w:id="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53" w:name="414470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2156-III)</w:t>
      </w:r>
    </w:p>
    <w:p w:rsidR="000D4E97" w:rsidRDefault="008426B3">
      <w:pPr>
        <w:spacing w:after="0"/>
        <w:ind w:firstLine="240"/>
      </w:pPr>
      <w:bookmarkStart w:id="354" w:name="414477"/>
      <w:bookmarkEnd w:id="3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</w:pPr>
      <w:bookmarkStart w:id="355" w:name="414473"/>
      <w:bookmarkEnd w:id="354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56" w:name="414474"/>
      <w:bookmarkEnd w:id="355"/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кіосками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57" w:name="414475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2156-III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5 - 7) </w:t>
      </w:r>
    </w:p>
    <w:p w:rsidR="000D4E97" w:rsidRDefault="008426B3">
      <w:pPr>
        <w:spacing w:after="0"/>
        <w:ind w:firstLine="240"/>
      </w:pPr>
      <w:bookmarkStart w:id="358" w:name="410645"/>
      <w:bookmarkEnd w:id="3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359" w:name="410646"/>
      <w:bookmarkEnd w:id="3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360" w:name="410647"/>
      <w:bookmarkEnd w:id="3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61" w:name="778468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128-IX)</w:t>
      </w:r>
    </w:p>
    <w:p w:rsidR="000D4E97" w:rsidRDefault="008426B3">
      <w:pPr>
        <w:spacing w:after="0"/>
        <w:ind w:firstLine="240"/>
      </w:pPr>
      <w:bookmarkStart w:id="362" w:name="778399"/>
      <w:bookmarkEnd w:id="3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63" w:name="778400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0D4E97" w:rsidRDefault="008426B3">
      <w:pPr>
        <w:spacing w:after="0"/>
        <w:ind w:firstLine="240"/>
      </w:pPr>
      <w:bookmarkStart w:id="364" w:name="778470"/>
      <w:bookmarkEnd w:id="36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аксометрів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65" w:name="778471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406-VII)</w:t>
      </w:r>
    </w:p>
    <w:p w:rsidR="000D4E97" w:rsidRDefault="008426B3">
      <w:pPr>
        <w:spacing w:after="0"/>
        <w:ind w:firstLine="240"/>
      </w:pPr>
      <w:bookmarkStart w:id="366" w:name="778517"/>
      <w:bookmarkEnd w:id="365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бездротових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67" w:name="778518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71-VIII)</w:t>
      </w:r>
    </w:p>
    <w:p w:rsidR="000D4E97" w:rsidRDefault="008426B3">
      <w:pPr>
        <w:spacing w:after="0"/>
        <w:ind w:firstLine="240"/>
      </w:pPr>
      <w:bookmarkStart w:id="368" w:name="778436"/>
      <w:bookmarkEnd w:id="3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</w:pPr>
      <w:bookmarkStart w:id="369" w:name="778571"/>
      <w:bookmarkEnd w:id="36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370" w:name="778572"/>
      <w:bookmarkEnd w:id="36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71" w:name="778573"/>
      <w:bookmarkEnd w:id="37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72" w:name="778437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4834-VI,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lastRenderedPageBreak/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569-VIII)</w:t>
      </w:r>
    </w:p>
    <w:p w:rsidR="000D4E97" w:rsidRDefault="008426B3">
      <w:pPr>
        <w:spacing w:after="0"/>
        <w:ind w:firstLine="240"/>
      </w:pPr>
      <w:bookmarkStart w:id="373" w:name="778655"/>
      <w:bookmarkEnd w:id="3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74" w:name="778656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16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підрозділу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20.09.2019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контролюючого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центрального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4E97" w:rsidRDefault="008426B3">
      <w:pPr>
        <w:spacing w:after="0"/>
        <w:ind w:firstLine="240"/>
      </w:pPr>
      <w:bookmarkStart w:id="375" w:name="778990"/>
      <w:bookmarkEnd w:id="3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  <w:jc w:val="right"/>
      </w:pPr>
      <w:bookmarkStart w:id="376" w:name="779116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1017-IX)</w:t>
      </w:r>
    </w:p>
    <w:p w:rsidR="000D4E97" w:rsidRDefault="008426B3">
      <w:pPr>
        <w:spacing w:after="0"/>
        <w:ind w:firstLine="240"/>
      </w:pPr>
      <w:bookmarkStart w:id="377" w:name="778991"/>
      <w:bookmarkEnd w:id="376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78" w:name="778992"/>
      <w:bookmarkEnd w:id="377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79" w:name="779052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0D4E97" w:rsidRDefault="008426B3">
      <w:pPr>
        <w:spacing w:after="0"/>
        <w:ind w:firstLine="240"/>
      </w:pPr>
      <w:bookmarkStart w:id="380" w:name="779210"/>
      <w:bookmarkEnd w:id="37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81" w:name="779160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3219-IX)</w:t>
      </w:r>
    </w:p>
    <w:p w:rsidR="000D4E97" w:rsidRDefault="008426B3">
      <w:pPr>
        <w:spacing w:after="0"/>
        <w:ind w:firstLine="240"/>
      </w:pPr>
      <w:bookmarkStart w:id="382" w:name="779162"/>
      <w:bookmarkEnd w:id="38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</w:pPr>
      <w:bookmarkStart w:id="383" w:name="779163"/>
      <w:bookmarkEnd w:id="38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384" w:name="779212"/>
      <w:bookmarkEnd w:id="3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0D4E97" w:rsidRDefault="008426B3">
      <w:pPr>
        <w:spacing w:after="0"/>
        <w:ind w:firstLine="240"/>
        <w:jc w:val="right"/>
      </w:pPr>
      <w:bookmarkStart w:id="385" w:name="779213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3219-IX)</w:t>
      </w:r>
    </w:p>
    <w:p w:rsidR="000D4E97" w:rsidRDefault="008426B3">
      <w:pPr>
        <w:spacing w:after="0"/>
        <w:ind w:firstLine="240"/>
        <w:jc w:val="right"/>
      </w:pPr>
      <w:bookmarkStart w:id="386" w:name="779165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0D4E97" w:rsidRDefault="008426B3">
      <w:pPr>
        <w:spacing w:after="0"/>
        <w:ind w:firstLine="240"/>
      </w:pPr>
      <w:bookmarkStart w:id="387" w:name="779214"/>
      <w:bookmarkEnd w:id="38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D4E97" w:rsidRDefault="008426B3">
      <w:pPr>
        <w:spacing w:after="0"/>
        <w:ind w:firstLine="240"/>
      </w:pPr>
      <w:bookmarkStart w:id="388" w:name="779215"/>
      <w:bookmarkEnd w:id="387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89" w:name="779216"/>
      <w:bookmarkEnd w:id="388"/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0D4E97" w:rsidRDefault="008426B3">
      <w:pPr>
        <w:spacing w:after="0"/>
        <w:ind w:firstLine="240"/>
      </w:pPr>
      <w:bookmarkStart w:id="390" w:name="779217"/>
      <w:bookmarkEnd w:id="389"/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391" w:name="779218"/>
      <w:bookmarkEnd w:id="390"/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</w:pPr>
      <w:bookmarkStart w:id="392" w:name="779219"/>
      <w:bookmarkEnd w:id="39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D4E97" w:rsidRDefault="008426B3">
      <w:pPr>
        <w:spacing w:after="0"/>
        <w:ind w:firstLine="240"/>
        <w:jc w:val="right"/>
      </w:pPr>
      <w:bookmarkStart w:id="393" w:name="779223"/>
      <w:bookmarkEnd w:id="3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3219-IX)</w:t>
      </w:r>
    </w:p>
    <w:p w:rsidR="000D4E97" w:rsidRDefault="008426B3">
      <w:pPr>
        <w:spacing w:after="0"/>
        <w:ind w:firstLine="240"/>
      </w:pPr>
      <w:bookmarkStart w:id="394" w:name="779220"/>
      <w:bookmarkEnd w:id="39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ювелірних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395" w:name="779221"/>
      <w:bookmarkEnd w:id="394"/>
      <w:r w:rsidRPr="008426B3">
        <w:rPr>
          <w:rFonts w:ascii="Arial"/>
          <w:color w:val="000000"/>
          <w:sz w:val="18"/>
          <w:lang w:val="ru-RU"/>
        </w:rPr>
        <w:t xml:space="preserve">25 </w:t>
      </w:r>
      <w:r w:rsidRPr="008426B3">
        <w:rPr>
          <w:rFonts w:ascii="Arial"/>
          <w:color w:val="000000"/>
          <w:sz w:val="18"/>
          <w:lang w:val="ru-RU"/>
        </w:rPr>
        <w:t>відсотків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вартості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порушенням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</w:t>
      </w:r>
      <w:r w:rsidRPr="008426B3">
        <w:rPr>
          <w:rFonts w:ascii="Arial"/>
          <w:color w:val="000000"/>
          <w:sz w:val="18"/>
          <w:lang w:val="ru-RU"/>
        </w:rPr>
        <w:t>овленим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робіт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-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порушення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вчинене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вперше</w:t>
      </w:r>
      <w:r w:rsidRPr="008426B3">
        <w:rPr>
          <w:rFonts w:ascii="Arial"/>
          <w:color w:val="000000"/>
          <w:sz w:val="18"/>
          <w:lang w:val="ru-RU"/>
        </w:rPr>
        <w:t>;</w:t>
      </w:r>
    </w:p>
    <w:p w:rsidR="000D4E97" w:rsidRPr="008426B3" w:rsidRDefault="008426B3">
      <w:pPr>
        <w:spacing w:after="0"/>
        <w:ind w:firstLine="240"/>
        <w:rPr>
          <w:lang w:val="ru-RU"/>
        </w:rPr>
      </w:pPr>
      <w:bookmarkStart w:id="396" w:name="779222"/>
      <w:bookmarkEnd w:id="395"/>
      <w:r w:rsidRPr="008426B3">
        <w:rPr>
          <w:rFonts w:ascii="Arial"/>
          <w:color w:val="000000"/>
          <w:sz w:val="18"/>
          <w:lang w:val="ru-RU"/>
        </w:rPr>
        <w:t xml:space="preserve">50 </w:t>
      </w:r>
      <w:r w:rsidRPr="008426B3">
        <w:rPr>
          <w:rFonts w:ascii="Arial"/>
          <w:color w:val="000000"/>
          <w:sz w:val="18"/>
          <w:lang w:val="ru-RU"/>
        </w:rPr>
        <w:t>відсотків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вартості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проданих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порушенням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встановленим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цим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пунктом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товарів</w:t>
      </w:r>
      <w:r w:rsidRPr="008426B3">
        <w:rPr>
          <w:rFonts w:ascii="Arial"/>
          <w:color w:val="000000"/>
          <w:sz w:val="18"/>
          <w:lang w:val="ru-RU"/>
        </w:rPr>
        <w:t xml:space="preserve"> (</w:t>
      </w:r>
      <w:r w:rsidRPr="008426B3">
        <w:rPr>
          <w:rFonts w:ascii="Arial"/>
          <w:color w:val="000000"/>
          <w:sz w:val="18"/>
          <w:lang w:val="ru-RU"/>
        </w:rPr>
        <w:t>робіт</w:t>
      </w:r>
      <w:r w:rsidRPr="008426B3">
        <w:rPr>
          <w:rFonts w:ascii="Arial"/>
          <w:color w:val="000000"/>
          <w:sz w:val="18"/>
          <w:lang w:val="ru-RU"/>
        </w:rPr>
        <w:t xml:space="preserve">, </w:t>
      </w:r>
      <w:r w:rsidRPr="008426B3">
        <w:rPr>
          <w:rFonts w:ascii="Arial"/>
          <w:color w:val="000000"/>
          <w:sz w:val="18"/>
          <w:lang w:val="ru-RU"/>
        </w:rPr>
        <w:t>послуг</w:t>
      </w:r>
      <w:r w:rsidRPr="008426B3">
        <w:rPr>
          <w:rFonts w:ascii="Arial"/>
          <w:color w:val="000000"/>
          <w:sz w:val="18"/>
          <w:lang w:val="ru-RU"/>
        </w:rPr>
        <w:t xml:space="preserve">) -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кожне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наступне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вчинене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порушення</w:t>
      </w:r>
      <w:r w:rsidRPr="008426B3">
        <w:rPr>
          <w:rFonts w:ascii="Arial"/>
          <w:color w:val="000000"/>
          <w:sz w:val="18"/>
          <w:lang w:val="ru-RU"/>
        </w:rPr>
        <w:t>.</w:t>
      </w:r>
    </w:p>
    <w:p w:rsidR="000D4E97" w:rsidRPr="008426B3" w:rsidRDefault="008426B3">
      <w:pPr>
        <w:spacing w:after="0"/>
        <w:ind w:firstLine="240"/>
        <w:jc w:val="right"/>
        <w:rPr>
          <w:lang w:val="ru-RU"/>
        </w:rPr>
      </w:pPr>
      <w:bookmarkStart w:id="397" w:name="779224"/>
      <w:bookmarkEnd w:id="396"/>
      <w:r w:rsidRPr="008426B3">
        <w:rPr>
          <w:rFonts w:ascii="Arial"/>
          <w:color w:val="000000"/>
          <w:sz w:val="18"/>
          <w:lang w:val="ru-RU"/>
        </w:rPr>
        <w:t>(</w:t>
      </w:r>
      <w:r w:rsidRPr="008426B3">
        <w:rPr>
          <w:rFonts w:ascii="Arial"/>
          <w:color w:val="000000"/>
          <w:sz w:val="18"/>
          <w:lang w:val="ru-RU"/>
        </w:rPr>
        <w:t>розділ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ІІ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доповнено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пунктом</w:t>
      </w:r>
      <w:r w:rsidRPr="008426B3">
        <w:rPr>
          <w:rFonts w:ascii="Arial"/>
          <w:color w:val="000000"/>
          <w:sz w:val="18"/>
          <w:lang w:val="ru-RU"/>
        </w:rPr>
        <w:t xml:space="preserve"> 15 </w:t>
      </w:r>
      <w:r w:rsidRPr="008426B3">
        <w:rPr>
          <w:rFonts w:ascii="Arial"/>
          <w:color w:val="000000"/>
          <w:sz w:val="18"/>
          <w:lang w:val="ru-RU"/>
        </w:rPr>
        <w:t>згідно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із</w:t>
      </w:r>
      <w:r w:rsidRPr="008426B3">
        <w:rPr>
          <w:lang w:val="ru-RU"/>
        </w:rPr>
        <w:br/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За</w:t>
      </w:r>
      <w:r w:rsidRPr="008426B3">
        <w:rPr>
          <w:rFonts w:ascii="Arial"/>
          <w:color w:val="000000"/>
          <w:sz w:val="18"/>
          <w:lang w:val="ru-RU"/>
        </w:rPr>
        <w:t>коном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України</w:t>
      </w:r>
      <w:r w:rsidRPr="008426B3">
        <w:rPr>
          <w:rFonts w:ascii="Arial"/>
          <w:color w:val="000000"/>
          <w:sz w:val="18"/>
          <w:lang w:val="ru-RU"/>
        </w:rPr>
        <w:t xml:space="preserve"> </w:t>
      </w:r>
      <w:r w:rsidRPr="008426B3">
        <w:rPr>
          <w:rFonts w:ascii="Arial"/>
          <w:color w:val="000000"/>
          <w:sz w:val="18"/>
          <w:lang w:val="ru-RU"/>
        </w:rPr>
        <w:t>від</w:t>
      </w:r>
      <w:r w:rsidRPr="008426B3">
        <w:rPr>
          <w:rFonts w:ascii="Arial"/>
          <w:color w:val="000000"/>
          <w:sz w:val="18"/>
          <w:lang w:val="ru-RU"/>
        </w:rPr>
        <w:t xml:space="preserve"> 30.06.2023 </w:t>
      </w:r>
      <w:r w:rsidRPr="008426B3">
        <w:rPr>
          <w:rFonts w:ascii="Arial"/>
          <w:color w:val="000000"/>
          <w:sz w:val="18"/>
          <w:lang w:val="ru-RU"/>
        </w:rPr>
        <w:t>р</w:t>
      </w:r>
      <w:r w:rsidRPr="008426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26B3">
        <w:rPr>
          <w:rFonts w:ascii="Arial"/>
          <w:color w:val="000000"/>
          <w:sz w:val="18"/>
          <w:lang w:val="ru-RU"/>
        </w:rPr>
        <w:t xml:space="preserve"> 3219-</w:t>
      </w:r>
      <w:r>
        <w:rPr>
          <w:rFonts w:ascii="Arial"/>
          <w:color w:val="000000"/>
          <w:sz w:val="18"/>
        </w:rPr>
        <w:t>IX</w:t>
      </w:r>
      <w:r w:rsidRPr="008426B3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0D4E9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D4E97" w:rsidRDefault="008426B3">
            <w:pPr>
              <w:spacing w:after="0"/>
              <w:jc w:val="center"/>
            </w:pPr>
            <w:bookmarkStart w:id="398" w:name="70"/>
            <w:bookmarkEnd w:id="39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D4E97" w:rsidRDefault="008426B3">
            <w:pPr>
              <w:spacing w:after="0"/>
              <w:jc w:val="center"/>
            </w:pPr>
            <w:bookmarkStart w:id="399" w:name="72"/>
            <w:bookmarkEnd w:id="39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399"/>
      </w:tr>
      <w:tr w:rsidR="000D4E97" w:rsidRPr="008426B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D4E97" w:rsidRPr="008426B3" w:rsidRDefault="008426B3">
            <w:pPr>
              <w:spacing w:after="0"/>
              <w:jc w:val="center"/>
              <w:rPr>
                <w:lang w:val="ru-RU"/>
              </w:rPr>
            </w:pPr>
            <w:bookmarkStart w:id="400" w:name="74"/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8426B3">
              <w:rPr>
                <w:lang w:val="ru-RU"/>
              </w:rPr>
              <w:br/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 xml:space="preserve"> 6 </w:t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 xml:space="preserve"> 1995 </w:t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8426B3">
              <w:rPr>
                <w:lang w:val="ru-RU"/>
              </w:rPr>
              <w:br/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 xml:space="preserve"> 265/95-</w:t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0D4E97" w:rsidRPr="008426B3" w:rsidRDefault="008426B3">
            <w:pPr>
              <w:spacing w:after="0"/>
              <w:jc w:val="center"/>
              <w:rPr>
                <w:lang w:val="ru-RU"/>
              </w:rPr>
            </w:pPr>
            <w:bookmarkStart w:id="401" w:name="76"/>
            <w:bookmarkEnd w:id="400"/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426B3">
              <w:rPr>
                <w:lang w:val="ru-RU"/>
              </w:rPr>
              <w:br/>
            </w:r>
            <w:r w:rsidRPr="008426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401"/>
      </w:tr>
    </w:tbl>
    <w:p w:rsidR="000D4E97" w:rsidRPr="008426B3" w:rsidRDefault="000D4E97" w:rsidP="008426B3">
      <w:pPr>
        <w:rPr>
          <w:lang w:val="ru-RU"/>
        </w:rPr>
      </w:pPr>
      <w:bookmarkStart w:id="402" w:name="_GoBack"/>
      <w:bookmarkEnd w:id="402"/>
    </w:p>
    <w:sectPr w:rsidR="000D4E97" w:rsidRPr="008426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D4E97"/>
    <w:rsid w:val="000D4E97"/>
    <w:rsid w:val="008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4D098-C830-4C5E-BB3F-CC4EB66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16352</Words>
  <Characters>93207</Characters>
  <Application>Microsoft Office Word</Application>
  <DocSecurity>0</DocSecurity>
  <Lines>776</Lines>
  <Paragraphs>218</Paragraphs>
  <ScaleCrop>false</ScaleCrop>
  <Company/>
  <LinksUpToDate>false</LinksUpToDate>
  <CharactersWithSpaces>109341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2024-12-31T00:00:00Z</dcterms:created>
  <dcterms:modified xsi:type="dcterms:W3CDTF">2024-12-31T00:00:00Z</dcterms:modified>
</cp:coreProperties>
</file>