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39" w:rsidRDefault="00E364EE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739" w:rsidRDefault="00E364EE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МІНІСТЕРСТВО ВНУТРІШНІХ СПРАВ УКРАЇНИ</w:t>
      </w:r>
    </w:p>
    <w:p w:rsidR="006D7739" w:rsidRDefault="00E364EE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6D7739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04.08.2018</w:t>
            </w:r>
          </w:p>
        </w:tc>
        <w:tc>
          <w:tcPr>
            <w:tcW w:w="2907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656</w:t>
            </w:r>
          </w:p>
        </w:tc>
        <w:bookmarkEnd w:id="5"/>
      </w:tr>
    </w:tbl>
    <w:p w:rsidR="006D7739" w:rsidRDefault="00E364EE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 xml:space="preserve">Зареєстровано в </w:t>
      </w:r>
      <w:r>
        <w:rPr>
          <w:rFonts w:ascii="Arial" w:hAnsi="Arial"/>
          <w:b/>
          <w:color w:val="000000"/>
          <w:sz w:val="18"/>
        </w:rPr>
        <w:t>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11 вересня 2018 р. за N 1041/32493</w:t>
      </w:r>
    </w:p>
    <w:p w:rsidR="006D7739" w:rsidRDefault="00E364EE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>Про затвердження деяких нормативно-правових актів з питань дорожнього перевезення небезпечних вантажів</w:t>
      </w:r>
    </w:p>
    <w:p w:rsidR="006D7739" w:rsidRDefault="00E364EE">
      <w:pPr>
        <w:spacing w:after="75"/>
        <w:jc w:val="center"/>
      </w:pPr>
      <w:bookmarkStart w:id="8" w:name="571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внутрішніх справ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</w:t>
      </w:r>
      <w:r>
        <w:rPr>
          <w:rFonts w:ascii="Arial" w:hAnsi="Arial"/>
          <w:color w:val="293A55"/>
          <w:sz w:val="18"/>
        </w:rPr>
        <w:t xml:space="preserve"> 26 грудня 2018 року N 1054,</w:t>
      </w:r>
      <w:r>
        <w:br/>
      </w:r>
      <w:r>
        <w:rPr>
          <w:rFonts w:ascii="Arial" w:hAnsi="Arial"/>
          <w:color w:val="293A55"/>
          <w:sz w:val="18"/>
        </w:rPr>
        <w:t>від 5 липня 2021 року N 506,</w:t>
      </w:r>
      <w:r>
        <w:br/>
      </w:r>
      <w:r>
        <w:rPr>
          <w:rFonts w:ascii="Arial" w:hAnsi="Arial"/>
          <w:color w:val="293A55"/>
          <w:sz w:val="18"/>
        </w:rPr>
        <w:t>від 14 липня 2021 року N 548,</w:t>
      </w:r>
      <w:r>
        <w:br/>
      </w:r>
      <w:r>
        <w:rPr>
          <w:rFonts w:ascii="Arial" w:hAnsi="Arial"/>
          <w:color w:val="293A55"/>
          <w:sz w:val="18"/>
        </w:rPr>
        <w:t>від 9 вересня 2022 року N 569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26 вересня 2022 року N 607),</w:t>
      </w:r>
      <w:r>
        <w:br/>
      </w:r>
      <w:r>
        <w:rPr>
          <w:rFonts w:ascii="Arial" w:hAnsi="Arial"/>
          <w:color w:val="293A55"/>
          <w:sz w:val="18"/>
        </w:rPr>
        <w:t>від 24 липня 2023 року N 604,</w:t>
      </w:r>
      <w:r>
        <w:br/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 11 червня 2024 року N 406,</w:t>
      </w:r>
      <w:r>
        <w:br/>
      </w:r>
      <w:r>
        <w:rPr>
          <w:rFonts w:ascii="Arial" w:hAnsi="Arial"/>
          <w:color w:val="293A55"/>
          <w:sz w:val="18"/>
        </w:rPr>
        <w:t>від 28 травня 2025 року N 358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 червня 2025 року N 411)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6D7739">
        <w:trPr>
          <w:tblCellSpacing w:w="0" w:type="auto"/>
        </w:trPr>
        <w:tc>
          <w:tcPr>
            <w:tcW w:w="9690" w:type="dxa"/>
            <w:vAlign w:val="center"/>
          </w:tcPr>
          <w:p w:rsidR="006D7739" w:rsidRDefault="00E364EE">
            <w:pPr>
              <w:spacing w:after="75"/>
              <w:jc w:val="both"/>
            </w:pPr>
            <w:bookmarkStart w:id="9" w:name="581"/>
            <w:bookmarkEnd w:id="8"/>
            <w:r>
              <w:rPr>
                <w:rFonts w:ascii="Arial" w:hAnsi="Arial"/>
                <w:color w:val="293A55"/>
                <w:sz w:val="15"/>
              </w:rPr>
              <w:t>(Установлено, що строк дії свідоцтв про допущення транспортних засобів до перевезення визна</w:t>
            </w:r>
            <w:r>
              <w:rPr>
                <w:rFonts w:ascii="Arial" w:hAnsi="Arial"/>
                <w:color w:val="293A55"/>
                <w:sz w:val="15"/>
              </w:rPr>
              <w:t>чених небезпечних вантажів, які видаються відповідно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Порядку видачі та оформлення свідоцтв про допущення транспортних засобів до перевезення визначених небезпечних вантажів, затвердженого цим наказом, продовжується на період дії воєнного стану в Україні</w:t>
            </w:r>
            <w:r>
              <w:rPr>
                <w:rFonts w:ascii="Arial" w:hAnsi="Arial"/>
                <w:color w:val="293A55"/>
                <w:sz w:val="15"/>
              </w:rPr>
              <w:t xml:space="preserve"> та протягом дев'яноста днів з дня його припинення або скасування в Україні згідно з наказом Міністерства внутрішніх справ України від 17 березня 2022 року N 194)</w:t>
            </w:r>
          </w:p>
        </w:tc>
        <w:bookmarkEnd w:id="9"/>
      </w:tr>
    </w:tbl>
    <w:p w:rsidR="006D7739" w:rsidRDefault="00E364EE">
      <w:pPr>
        <w:spacing w:after="75"/>
        <w:ind w:firstLine="240"/>
        <w:jc w:val="both"/>
      </w:pPr>
      <w:bookmarkStart w:id="10" w:name="9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статті 16 Закону України "Про перевезення небезпечних вантажів"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Закону Україн</w:t>
      </w:r>
      <w:r>
        <w:rPr>
          <w:rFonts w:ascii="Arial" w:hAnsi="Arial"/>
          <w:color w:val="293A55"/>
          <w:sz w:val="18"/>
        </w:rPr>
        <w:t>и "Про приєднання України до Європейської угоди про міжнародне дорожнє перевезення небезпечних вантажів (ДОПНВ)"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статті 52 Закону України "Про дорожній рух"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статті 23 Закону України "Про Національну поліцію"</w:t>
      </w:r>
      <w:r>
        <w:rPr>
          <w:rFonts w:ascii="Arial" w:hAnsi="Arial"/>
          <w:color w:val="000000"/>
          <w:sz w:val="18"/>
        </w:rPr>
        <w:t>, з метою забезпечення безпеки перевезення не</w:t>
      </w:r>
      <w:r>
        <w:rPr>
          <w:rFonts w:ascii="Arial" w:hAnsi="Arial"/>
          <w:color w:val="000000"/>
          <w:sz w:val="18"/>
        </w:rPr>
        <w:t>безпечних вантажів автомобільним транспортом</w:t>
      </w:r>
    </w:p>
    <w:p w:rsidR="006D7739" w:rsidRDefault="00E364EE">
      <w:pPr>
        <w:spacing w:after="75"/>
        <w:ind w:firstLine="240"/>
        <w:jc w:val="both"/>
      </w:pPr>
      <w:bookmarkStart w:id="11" w:name="10"/>
      <w:bookmarkEnd w:id="10"/>
      <w:r>
        <w:rPr>
          <w:rFonts w:ascii="Arial" w:hAnsi="Arial"/>
          <w:b/>
          <w:color w:val="000000"/>
          <w:sz w:val="18"/>
        </w:rPr>
        <w:t>НАКАЗУЮ:</w:t>
      </w:r>
    </w:p>
    <w:p w:rsidR="006D7739" w:rsidRDefault="00E364EE">
      <w:pPr>
        <w:spacing w:after="75"/>
        <w:ind w:firstLine="240"/>
        <w:jc w:val="both"/>
      </w:pPr>
      <w:bookmarkStart w:id="12" w:name="11"/>
      <w:bookmarkEnd w:id="11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6D7739" w:rsidRDefault="00E364EE">
      <w:pPr>
        <w:spacing w:after="75"/>
        <w:ind w:firstLine="240"/>
        <w:jc w:val="both"/>
      </w:pPr>
      <w:bookmarkStart w:id="13" w:name="12"/>
      <w:bookmarkEnd w:id="12"/>
      <w:r>
        <w:rPr>
          <w:rFonts w:ascii="Arial" w:hAnsi="Arial"/>
          <w:color w:val="000000"/>
          <w:sz w:val="18"/>
        </w:rPr>
        <w:t>1) Правила дорожнього перевезення небезпечних вантажів;</w:t>
      </w:r>
    </w:p>
    <w:p w:rsidR="006D7739" w:rsidRDefault="00E364EE">
      <w:pPr>
        <w:spacing w:after="75"/>
        <w:ind w:firstLine="240"/>
        <w:jc w:val="both"/>
      </w:pPr>
      <w:bookmarkStart w:id="14" w:name="13"/>
      <w:bookmarkEnd w:id="13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 xml:space="preserve">Порядок видачі та оформлення свідоцтв про допущення транспортних засобів до перевезення визначених </w:t>
      </w:r>
      <w:r>
        <w:rPr>
          <w:rFonts w:ascii="Arial" w:hAnsi="Arial"/>
          <w:color w:val="293A55"/>
          <w:sz w:val="18"/>
        </w:rPr>
        <w:t>небезпечних вантажів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Порядок погодження та оформлення маршруту руху транспортного засобу під час дорожнього перевезення небезпечних вантажів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both"/>
      </w:pPr>
      <w:bookmarkStart w:id="16" w:name="15"/>
      <w:bookmarkEnd w:id="15"/>
      <w:r>
        <w:rPr>
          <w:rFonts w:ascii="Arial" w:hAnsi="Arial"/>
          <w:color w:val="000000"/>
          <w:sz w:val="18"/>
        </w:rPr>
        <w:lastRenderedPageBreak/>
        <w:t xml:space="preserve">2. Визнати таким, що втратив чинність, </w:t>
      </w:r>
      <w:r>
        <w:rPr>
          <w:rFonts w:ascii="Arial" w:hAnsi="Arial"/>
          <w:color w:val="293A55"/>
          <w:sz w:val="18"/>
        </w:rPr>
        <w:t>наказ МВС від 26 липня 2004 року N 822 "Про затвердження Правил дорожнь</w:t>
      </w:r>
      <w:r>
        <w:rPr>
          <w:rFonts w:ascii="Arial" w:hAnsi="Arial"/>
          <w:color w:val="293A55"/>
          <w:sz w:val="18"/>
        </w:rPr>
        <w:t>ого перевезення небезпечних вантажів"</w:t>
      </w:r>
      <w:r>
        <w:rPr>
          <w:rFonts w:ascii="Arial" w:hAnsi="Arial"/>
          <w:color w:val="000000"/>
          <w:sz w:val="18"/>
        </w:rPr>
        <w:t>, зареєстрований у Міністерстві юстиції України 20 серпня 2004 року за N 1040/9639 (зі змінами).</w:t>
      </w:r>
    </w:p>
    <w:p w:rsidR="006D7739" w:rsidRDefault="00E364EE">
      <w:pPr>
        <w:spacing w:after="75"/>
        <w:ind w:firstLine="240"/>
        <w:jc w:val="both"/>
      </w:pPr>
      <w:bookmarkStart w:id="17" w:name="16"/>
      <w:bookmarkEnd w:id="16"/>
      <w:r>
        <w:rPr>
          <w:rFonts w:ascii="Arial" w:hAnsi="Arial"/>
          <w:color w:val="000000"/>
          <w:sz w:val="18"/>
        </w:rPr>
        <w:t>3. Департаменту формування політики щодо підконтрольних Міністрові органів влади та моніторингу (Боднар В. Є.) забезпечити</w:t>
      </w:r>
      <w:r>
        <w:rPr>
          <w:rFonts w:ascii="Arial" w:hAnsi="Arial"/>
          <w:color w:val="000000"/>
          <w:sz w:val="18"/>
        </w:rPr>
        <w:t xml:space="preserve"> подання цього наказу на державну реєстрацію до Міністерства юстиції України у визначеному порядку.</w:t>
      </w:r>
    </w:p>
    <w:p w:rsidR="006D7739" w:rsidRDefault="00E364EE">
      <w:pPr>
        <w:spacing w:after="75"/>
        <w:ind w:firstLine="240"/>
        <w:jc w:val="both"/>
      </w:pPr>
      <w:bookmarkStart w:id="18" w:name="17"/>
      <w:bookmarkEnd w:id="17"/>
      <w:r>
        <w:rPr>
          <w:rFonts w:ascii="Arial" w:hAnsi="Arial"/>
          <w:color w:val="000000"/>
          <w:sz w:val="18"/>
        </w:rPr>
        <w:t>4. Цей наказ набирає чинності з дня його офіційного опублікування.</w:t>
      </w:r>
    </w:p>
    <w:p w:rsidR="006D7739" w:rsidRDefault="00E364EE">
      <w:pPr>
        <w:spacing w:after="75"/>
        <w:ind w:firstLine="240"/>
        <w:jc w:val="both"/>
      </w:pPr>
      <w:bookmarkStart w:id="19" w:name="18"/>
      <w:bookmarkEnd w:id="18"/>
      <w:r>
        <w:rPr>
          <w:rFonts w:ascii="Arial" w:hAnsi="Arial"/>
          <w:color w:val="000000"/>
          <w:sz w:val="18"/>
        </w:rPr>
        <w:t>5. Контроль за виконанням цього наказу залишаю за собою.</w:t>
      </w:r>
    </w:p>
    <w:p w:rsidR="006D7739" w:rsidRDefault="00E364EE">
      <w:pPr>
        <w:spacing w:after="75"/>
        <w:ind w:firstLine="240"/>
        <w:jc w:val="both"/>
      </w:pPr>
      <w:bookmarkStart w:id="20" w:name="19"/>
      <w:bookmarkEnd w:id="19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5"/>
        <w:gridCol w:w="4608"/>
      </w:tblGrid>
      <w:tr w:rsidR="006D773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1" w:name="20"/>
            <w:bookmarkEnd w:id="20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2" w:name="21"/>
            <w:bookmarkEnd w:id="21"/>
            <w:r>
              <w:rPr>
                <w:rFonts w:ascii="Arial" w:hAnsi="Arial"/>
                <w:b/>
                <w:color w:val="000000"/>
                <w:sz w:val="15"/>
              </w:rPr>
              <w:t xml:space="preserve">А. Б.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Аваков</w:t>
            </w:r>
            <w:proofErr w:type="spellEnd"/>
          </w:p>
        </w:tc>
        <w:bookmarkEnd w:id="22"/>
      </w:tr>
      <w:tr w:rsidR="006D773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3" w:name="22"/>
            <w:r>
              <w:rPr>
                <w:rFonts w:ascii="Arial" w:hAnsi="Arial"/>
                <w:b/>
                <w:color w:val="000000"/>
                <w:sz w:val="15"/>
              </w:rPr>
              <w:t>ПОГОДЖЕН</w:t>
            </w:r>
            <w:r>
              <w:rPr>
                <w:rFonts w:ascii="Arial" w:hAnsi="Arial"/>
                <w:b/>
                <w:color w:val="000000"/>
                <w:sz w:val="15"/>
              </w:rPr>
              <w:t>О: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4" w:name="23"/>
            <w:bookmarkEnd w:id="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"/>
      </w:tr>
      <w:tr w:rsidR="006D773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5" w:name="570"/>
            <w:r>
              <w:rPr>
                <w:rFonts w:ascii="Arial" w:hAnsi="Arial"/>
                <w:b/>
                <w:color w:val="000000"/>
                <w:sz w:val="15"/>
              </w:rPr>
              <w:t>Голова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прикордонної служби України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6" w:name="25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 xml:space="preserve">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Цигикал</w:t>
            </w:r>
            <w:proofErr w:type="spellEnd"/>
          </w:p>
        </w:tc>
        <w:bookmarkEnd w:id="26"/>
      </w:tr>
      <w:tr w:rsidR="006D773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7" w:name="26"/>
            <w:r>
              <w:rPr>
                <w:rFonts w:ascii="Arial" w:hAnsi="Arial"/>
                <w:b/>
                <w:color w:val="000000"/>
                <w:sz w:val="15"/>
              </w:rPr>
              <w:t>Міністр оборони України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генерал армії України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8" w:name="27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 xml:space="preserve">С. Т.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Полторак</w:t>
            </w:r>
            <w:proofErr w:type="spellEnd"/>
          </w:p>
        </w:tc>
        <w:bookmarkEnd w:id="28"/>
      </w:tr>
      <w:tr w:rsidR="006D773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9" w:name="28"/>
            <w:r>
              <w:rPr>
                <w:rFonts w:ascii="Arial" w:hAnsi="Arial"/>
                <w:b/>
                <w:color w:val="000000"/>
                <w:sz w:val="15"/>
              </w:rPr>
              <w:t>В. о.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інфраструктури України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30" w:name="29"/>
            <w:bookmarkEnd w:id="29"/>
            <w:r>
              <w:rPr>
                <w:rFonts w:ascii="Arial" w:hAnsi="Arial"/>
                <w:b/>
                <w:color w:val="000000"/>
                <w:sz w:val="15"/>
              </w:rPr>
              <w:t xml:space="preserve">Ю.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Лавренюк</w:t>
            </w:r>
            <w:proofErr w:type="spellEnd"/>
          </w:p>
        </w:tc>
        <w:bookmarkEnd w:id="30"/>
      </w:tr>
      <w:tr w:rsidR="006D773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31" w:name="30"/>
            <w:r>
              <w:rPr>
                <w:rFonts w:ascii="Arial" w:hAnsi="Arial"/>
                <w:b/>
                <w:color w:val="000000"/>
                <w:sz w:val="15"/>
              </w:rPr>
              <w:t>Голова Національної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поліції України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32" w:name="31"/>
            <w:bookmarkEnd w:id="31"/>
            <w:r>
              <w:rPr>
                <w:rFonts w:ascii="Arial" w:hAnsi="Arial"/>
                <w:b/>
                <w:color w:val="000000"/>
                <w:sz w:val="15"/>
              </w:rPr>
              <w:t>С. М. Князєв</w:t>
            </w:r>
          </w:p>
        </w:tc>
        <w:bookmarkEnd w:id="32"/>
      </w:tr>
    </w:tbl>
    <w:p w:rsidR="006D7739" w:rsidRDefault="00E364EE">
      <w:pPr>
        <w:spacing w:after="75"/>
        <w:ind w:firstLine="240"/>
        <w:jc w:val="both"/>
      </w:pPr>
      <w:bookmarkStart w:id="33" w:name="32"/>
      <w:r>
        <w:rPr>
          <w:rFonts w:ascii="Arial" w:hAnsi="Arial"/>
          <w:b/>
          <w:color w:val="000000"/>
          <w:sz w:val="18"/>
        </w:rPr>
        <w:t xml:space="preserve"> </w:t>
      </w:r>
    </w:p>
    <w:p w:rsidR="006D7739" w:rsidRDefault="00E364EE">
      <w:pPr>
        <w:spacing w:after="75"/>
        <w:ind w:firstLine="240"/>
        <w:jc w:val="right"/>
      </w:pPr>
      <w:bookmarkStart w:id="34" w:name="33"/>
      <w:bookmarkEnd w:id="3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Наказ </w:t>
      </w:r>
      <w:r>
        <w:rPr>
          <w:rFonts w:ascii="Arial" w:hAnsi="Arial"/>
          <w:color w:val="000000"/>
          <w:sz w:val="18"/>
        </w:rPr>
        <w:t>Міністерства внутрішніх справ України</w:t>
      </w:r>
      <w:r>
        <w:br/>
      </w:r>
      <w:r>
        <w:rPr>
          <w:rFonts w:ascii="Arial" w:hAnsi="Arial"/>
          <w:color w:val="000000"/>
          <w:sz w:val="18"/>
        </w:rPr>
        <w:t>04 серпня 2018 року N 656</w:t>
      </w:r>
    </w:p>
    <w:p w:rsidR="006D7739" w:rsidRDefault="00E364EE">
      <w:pPr>
        <w:spacing w:after="75"/>
        <w:ind w:firstLine="240"/>
        <w:jc w:val="right"/>
      </w:pPr>
      <w:bookmarkStart w:id="35" w:name="34"/>
      <w:bookmarkEnd w:id="34"/>
      <w:r>
        <w:rPr>
          <w:rFonts w:ascii="Arial" w:hAnsi="Arial"/>
          <w:color w:val="000000"/>
          <w:sz w:val="18"/>
        </w:rPr>
        <w:t>Зареєстровано</w:t>
      </w:r>
      <w:r>
        <w:br/>
      </w:r>
      <w:r>
        <w:rPr>
          <w:rFonts w:ascii="Arial" w:hAnsi="Arial"/>
          <w:color w:val="000000"/>
          <w:sz w:val="18"/>
        </w:rPr>
        <w:t>в Міністерстві юстиції України</w:t>
      </w:r>
      <w:r>
        <w:br/>
      </w:r>
      <w:r>
        <w:rPr>
          <w:rFonts w:ascii="Arial" w:hAnsi="Arial"/>
          <w:color w:val="000000"/>
          <w:sz w:val="18"/>
        </w:rPr>
        <w:t>11 вересня 2018 р. за N 1041/32493</w:t>
      </w:r>
    </w:p>
    <w:p w:rsidR="006D7739" w:rsidRDefault="00E364EE">
      <w:pPr>
        <w:pStyle w:val="3"/>
        <w:spacing w:after="225"/>
        <w:jc w:val="center"/>
      </w:pPr>
      <w:bookmarkStart w:id="36" w:name="35"/>
      <w:bookmarkEnd w:id="35"/>
      <w:r>
        <w:rPr>
          <w:rFonts w:ascii="Arial" w:hAnsi="Arial"/>
          <w:color w:val="000000"/>
          <w:sz w:val="26"/>
        </w:rPr>
        <w:t>ПРАВИЛА</w:t>
      </w:r>
      <w:r>
        <w:br/>
      </w:r>
      <w:r>
        <w:rPr>
          <w:rFonts w:ascii="Arial" w:hAnsi="Arial"/>
          <w:color w:val="000000"/>
          <w:sz w:val="26"/>
        </w:rPr>
        <w:t>дорожнього перевезення небезпечних вантажів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6D7739">
        <w:trPr>
          <w:tblCellSpacing w:w="0" w:type="auto"/>
        </w:trPr>
        <w:tc>
          <w:tcPr>
            <w:tcW w:w="9690" w:type="dxa"/>
            <w:vAlign w:val="center"/>
          </w:tcPr>
          <w:p w:rsidR="006D7739" w:rsidRDefault="00E364EE">
            <w:pPr>
              <w:spacing w:after="75"/>
              <w:jc w:val="both"/>
            </w:pPr>
            <w:bookmarkStart w:id="37" w:name="588"/>
            <w:bookmarkEnd w:id="36"/>
            <w:r>
              <w:rPr>
                <w:rFonts w:ascii="Arial" w:hAnsi="Arial"/>
                <w:color w:val="293A55"/>
                <w:sz w:val="15"/>
              </w:rPr>
              <w:t>(У тексті Правил слова "інформаційними табло" у всіх відмінк</w:t>
            </w:r>
            <w:r>
              <w:rPr>
                <w:rFonts w:ascii="Arial" w:hAnsi="Arial"/>
                <w:color w:val="293A55"/>
                <w:sz w:val="15"/>
              </w:rPr>
              <w:t>ах замінено словами "великими знаками небезпеки" у відповідних відмінках згідно з наказом Міністерства внутрішніх справ України від 9 вересня 2022 року N 569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наказом Міністерства внутрішніх справ України від 26 вересня 2022 року </w:t>
            </w:r>
            <w:r>
              <w:rPr>
                <w:rFonts w:ascii="Arial" w:hAnsi="Arial"/>
                <w:color w:val="293A55"/>
                <w:sz w:val="15"/>
              </w:rPr>
              <w:t>N 607)</w:t>
            </w:r>
          </w:p>
        </w:tc>
        <w:bookmarkEnd w:id="37"/>
      </w:tr>
    </w:tbl>
    <w:p w:rsidR="006D7739" w:rsidRDefault="00E364EE">
      <w:pPr>
        <w:pStyle w:val="3"/>
        <w:spacing w:after="225"/>
        <w:jc w:val="both"/>
      </w:pPr>
      <w:bookmarkStart w:id="38" w:name="36"/>
      <w:r>
        <w:rPr>
          <w:rFonts w:ascii="Arial" w:hAnsi="Arial"/>
          <w:color w:val="000000"/>
          <w:sz w:val="26"/>
        </w:rPr>
        <w:t>I. Загальні положення</w:t>
      </w:r>
    </w:p>
    <w:p w:rsidR="006D7739" w:rsidRDefault="00E364EE">
      <w:pPr>
        <w:spacing w:after="75"/>
        <w:ind w:firstLine="240"/>
        <w:jc w:val="both"/>
      </w:pPr>
      <w:bookmarkStart w:id="39" w:name="37"/>
      <w:bookmarkEnd w:id="38"/>
      <w:r>
        <w:rPr>
          <w:rFonts w:ascii="Arial" w:hAnsi="Arial"/>
          <w:color w:val="000000"/>
          <w:sz w:val="18"/>
        </w:rPr>
        <w:t>1. Ці Правила визначають порядок та основні вимоги до забезпечення безпеки дорожнього перевезення небезпечних вантажів на всій території України.</w:t>
      </w:r>
    </w:p>
    <w:p w:rsidR="006D7739" w:rsidRDefault="00E364EE">
      <w:pPr>
        <w:spacing w:after="75"/>
        <w:ind w:firstLine="240"/>
        <w:jc w:val="both"/>
      </w:pPr>
      <w:bookmarkStart w:id="40" w:name="38"/>
      <w:bookmarkEnd w:id="39"/>
      <w:r>
        <w:rPr>
          <w:rFonts w:ascii="Arial" w:hAnsi="Arial"/>
          <w:color w:val="000000"/>
          <w:sz w:val="18"/>
        </w:rPr>
        <w:t>2. Ці Правила розроблено з урахуванням вимог:</w:t>
      </w:r>
    </w:p>
    <w:p w:rsidR="006D7739" w:rsidRDefault="00E364EE">
      <w:pPr>
        <w:spacing w:after="75"/>
        <w:ind w:firstLine="240"/>
        <w:jc w:val="both"/>
      </w:pPr>
      <w:bookmarkStart w:id="41" w:name="39"/>
      <w:bookmarkEnd w:id="40"/>
      <w:r>
        <w:rPr>
          <w:rFonts w:ascii="Arial" w:hAnsi="Arial"/>
          <w:color w:val="000000"/>
          <w:sz w:val="18"/>
        </w:rPr>
        <w:t>Директиви 2008/68/ЄС Європейського</w:t>
      </w:r>
      <w:r>
        <w:rPr>
          <w:rFonts w:ascii="Arial" w:hAnsi="Arial"/>
          <w:color w:val="000000"/>
          <w:sz w:val="18"/>
        </w:rPr>
        <w:t xml:space="preserve"> Парламенту та Ради від 24 вересня 2008 року про внутрішні перевезення небезпечних вантажів;</w:t>
      </w:r>
    </w:p>
    <w:p w:rsidR="006D7739" w:rsidRDefault="00E364EE">
      <w:pPr>
        <w:spacing w:after="75"/>
        <w:ind w:firstLine="240"/>
        <w:jc w:val="both"/>
      </w:pPr>
      <w:bookmarkStart w:id="42" w:name="575"/>
      <w:bookmarkEnd w:id="41"/>
      <w:r>
        <w:rPr>
          <w:rFonts w:ascii="Arial" w:hAnsi="Arial"/>
          <w:color w:val="293A55"/>
          <w:sz w:val="18"/>
        </w:rPr>
        <w:t>додатків A, B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Угоди про міжнародне дорожнє перевезення небезпечних вантажів від 30 вересня 1957 року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ДОПНВ).</w:t>
      </w:r>
    </w:p>
    <w:p w:rsidR="006D7739" w:rsidRDefault="00E364EE">
      <w:pPr>
        <w:spacing w:after="75"/>
        <w:ind w:firstLine="240"/>
        <w:jc w:val="right"/>
      </w:pPr>
      <w:bookmarkStart w:id="43" w:name="576"/>
      <w:bookmarkEnd w:id="42"/>
      <w:r>
        <w:rPr>
          <w:rFonts w:ascii="Arial" w:hAnsi="Arial"/>
          <w:color w:val="293A55"/>
          <w:sz w:val="18"/>
        </w:rPr>
        <w:t>(абзац третій пункту 2 розділу І із змінами</w:t>
      </w:r>
      <w:r>
        <w:rPr>
          <w:rFonts w:ascii="Arial" w:hAnsi="Arial"/>
          <w:color w:val="293A55"/>
          <w:sz w:val="18"/>
        </w:rPr>
        <w:t>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внутрішніх справ України від 05.07.2021 р. N 506)</w:t>
      </w:r>
    </w:p>
    <w:p w:rsidR="006D7739" w:rsidRDefault="00E364EE">
      <w:pPr>
        <w:spacing w:after="75"/>
        <w:ind w:firstLine="240"/>
        <w:jc w:val="both"/>
      </w:pPr>
      <w:bookmarkStart w:id="44" w:name="41"/>
      <w:bookmarkEnd w:id="43"/>
      <w:r>
        <w:rPr>
          <w:rFonts w:ascii="Arial" w:hAnsi="Arial"/>
          <w:color w:val="000000"/>
          <w:sz w:val="18"/>
        </w:rPr>
        <w:t>3. Вимоги цих Правил обов'язкові для суб'єктів господарювання незалежно від форм власності та фізичних осіб, які є учасниками дорожнього перевезення небезпечних ва</w:t>
      </w:r>
      <w:r>
        <w:rPr>
          <w:rFonts w:ascii="Arial" w:hAnsi="Arial"/>
          <w:color w:val="000000"/>
          <w:sz w:val="18"/>
        </w:rPr>
        <w:t>нтажів.</w:t>
      </w:r>
    </w:p>
    <w:p w:rsidR="006D7739" w:rsidRDefault="00E364EE">
      <w:pPr>
        <w:spacing w:after="75"/>
        <w:ind w:firstLine="240"/>
        <w:jc w:val="both"/>
      </w:pPr>
      <w:bookmarkStart w:id="45" w:name="42"/>
      <w:bookmarkEnd w:id="44"/>
      <w:r>
        <w:rPr>
          <w:rFonts w:ascii="Arial" w:hAnsi="Arial"/>
          <w:color w:val="000000"/>
          <w:sz w:val="18"/>
        </w:rPr>
        <w:t xml:space="preserve">4. Дорожнє перевезення небезпечних вантажів територією України здійснюється з урахуванням вимог додатків A,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та цих Правил.</w:t>
      </w:r>
    </w:p>
    <w:p w:rsidR="006D7739" w:rsidRDefault="00E364EE">
      <w:pPr>
        <w:spacing w:after="75"/>
        <w:ind w:firstLine="240"/>
        <w:jc w:val="both"/>
      </w:pPr>
      <w:bookmarkStart w:id="46" w:name="43"/>
      <w:bookmarkEnd w:id="45"/>
      <w:r>
        <w:rPr>
          <w:rFonts w:ascii="Arial" w:hAnsi="Arial"/>
          <w:color w:val="000000"/>
          <w:sz w:val="18"/>
        </w:rPr>
        <w:t>Перевезення радіоактивних матеріалів, у тому числі радіоактивних відходів, територією України здійснюється відпові</w:t>
      </w:r>
      <w:r>
        <w:rPr>
          <w:rFonts w:ascii="Arial" w:hAnsi="Arial"/>
          <w:color w:val="000000"/>
          <w:sz w:val="18"/>
        </w:rPr>
        <w:t xml:space="preserve">дно до Положення про порядок здійснення перевезення радіоактивних матеріалів територією України,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15 жовтня 2004 року N 1373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lastRenderedPageBreak/>
        <w:t>Правил безпечного перевезення радіоактивних матеріалів (ПБПРМ-2020), затвер</w:t>
      </w:r>
      <w:r>
        <w:rPr>
          <w:rFonts w:ascii="Arial" w:hAnsi="Arial"/>
          <w:color w:val="293A55"/>
          <w:sz w:val="18"/>
        </w:rPr>
        <w:t>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Державної інспекції ядерного регулювання України від 27 жовтня 2020 року N 436, зареєстрованих у Міністерстві юстиції України 30 грудня 2020 року за N 1313/35596</w:t>
      </w:r>
      <w:r>
        <w:rPr>
          <w:rFonts w:ascii="Arial" w:hAnsi="Arial"/>
          <w:color w:val="000000"/>
          <w:sz w:val="18"/>
        </w:rPr>
        <w:t>, та цих Правил у частині, що не врегульована зазначеними документами.</w:t>
      </w:r>
    </w:p>
    <w:p w:rsidR="006D7739" w:rsidRDefault="00E364EE">
      <w:pPr>
        <w:spacing w:after="75"/>
        <w:ind w:firstLine="240"/>
        <w:jc w:val="right"/>
      </w:pPr>
      <w:bookmarkStart w:id="47" w:name="583"/>
      <w:bookmarkEnd w:id="46"/>
      <w:r>
        <w:rPr>
          <w:rFonts w:ascii="Arial" w:hAnsi="Arial"/>
          <w:color w:val="293A55"/>
          <w:sz w:val="18"/>
        </w:rPr>
        <w:t xml:space="preserve">(абзац </w:t>
      </w:r>
      <w:r>
        <w:rPr>
          <w:rFonts w:ascii="Arial" w:hAnsi="Arial"/>
          <w:color w:val="293A55"/>
          <w:sz w:val="18"/>
        </w:rPr>
        <w:t>другий пункту 4 розділу І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внутрішніх справ України від 09.09.2022 р. N 569,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26.09.2022 р. N 607)</w:t>
      </w:r>
    </w:p>
    <w:p w:rsidR="006D7739" w:rsidRDefault="00E364EE">
      <w:pPr>
        <w:spacing w:after="75"/>
        <w:ind w:firstLine="240"/>
        <w:jc w:val="both"/>
      </w:pPr>
      <w:bookmarkStart w:id="48" w:name="44"/>
      <w:bookmarkEnd w:id="47"/>
      <w:r>
        <w:rPr>
          <w:rFonts w:ascii="Arial" w:hAnsi="Arial"/>
          <w:color w:val="000000"/>
          <w:sz w:val="18"/>
        </w:rPr>
        <w:t>5. Небезпечні вантажі дозволе</w:t>
      </w:r>
      <w:r>
        <w:rPr>
          <w:rFonts w:ascii="Arial" w:hAnsi="Arial"/>
          <w:color w:val="000000"/>
          <w:sz w:val="18"/>
        </w:rPr>
        <w:t xml:space="preserve">но перевозити автомобільним транспортом тільки в разі, якщо вони згідно з вимогами частини 2 таблиці A глави 3.2 та глави 3.3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та цих Правил допущені до перевезення та якщо всі вимоги щодо перевезення таких вантажів виконані.</w:t>
      </w:r>
    </w:p>
    <w:p w:rsidR="006D7739" w:rsidRDefault="00E364EE">
      <w:pPr>
        <w:spacing w:after="75"/>
        <w:ind w:firstLine="240"/>
        <w:jc w:val="both"/>
      </w:pPr>
      <w:bookmarkStart w:id="49" w:name="45"/>
      <w:bookmarkEnd w:id="48"/>
      <w:r>
        <w:rPr>
          <w:rFonts w:ascii="Arial" w:hAnsi="Arial"/>
          <w:color w:val="000000"/>
          <w:sz w:val="18"/>
        </w:rPr>
        <w:t xml:space="preserve">6. Учасники </w:t>
      </w:r>
      <w:r>
        <w:rPr>
          <w:rFonts w:ascii="Arial" w:hAnsi="Arial"/>
          <w:color w:val="000000"/>
          <w:sz w:val="18"/>
        </w:rPr>
        <w:t xml:space="preserve">перевезення небезпечних вантажів відповідно до підпункту 1.4.1.1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залежно від виду та ступеня небезпеки зобов'язані вжити відповідних заходів, спрямованих на запобігання нещасним випадкам, а в разі аварії, що сталася, - заходів, спрямован</w:t>
      </w:r>
      <w:r>
        <w:rPr>
          <w:rFonts w:ascii="Arial" w:hAnsi="Arial"/>
          <w:color w:val="000000"/>
          <w:sz w:val="18"/>
        </w:rPr>
        <w:t>их на максимальне обмеження важких наслідків цієї аварії.</w:t>
      </w:r>
    </w:p>
    <w:p w:rsidR="006D7739" w:rsidRDefault="00E364EE">
      <w:pPr>
        <w:spacing w:after="75"/>
        <w:ind w:firstLine="240"/>
        <w:jc w:val="both"/>
      </w:pPr>
      <w:bookmarkStart w:id="50" w:name="46"/>
      <w:bookmarkEnd w:id="49"/>
      <w:r>
        <w:rPr>
          <w:rFonts w:ascii="Arial" w:hAnsi="Arial"/>
          <w:color w:val="000000"/>
          <w:sz w:val="18"/>
        </w:rPr>
        <w:t>7. У цих Правилах терміни вживаються в таких значеннях:</w:t>
      </w:r>
    </w:p>
    <w:p w:rsidR="006D7739" w:rsidRDefault="00E364EE">
      <w:pPr>
        <w:spacing w:after="75"/>
        <w:ind w:firstLine="240"/>
        <w:jc w:val="both"/>
      </w:pPr>
      <w:bookmarkStart w:id="51" w:name="47"/>
      <w:bookmarkEnd w:id="50"/>
      <w:r>
        <w:rPr>
          <w:rFonts w:ascii="Arial" w:hAnsi="Arial"/>
          <w:color w:val="293A55"/>
          <w:sz w:val="18"/>
        </w:rPr>
        <w:t xml:space="preserve">вантажі підвищеної небезпеки - небезпечні вантажі, що можуть бути використані не за призначенням, зокрема в терористичних цілях, та призвести </w:t>
      </w:r>
      <w:r>
        <w:rPr>
          <w:rFonts w:ascii="Arial" w:hAnsi="Arial"/>
          <w:color w:val="293A55"/>
          <w:sz w:val="18"/>
        </w:rPr>
        <w:t>до масової загибелі людей, значних руйнувань або негативних соціально-економічних наслідків. Перелік вантажів підвищеної небезпеки визначається згідно з главою 1.10 додатка A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ДОПНВ;</w:t>
      </w:r>
    </w:p>
    <w:p w:rsidR="006D7739" w:rsidRDefault="00E364EE">
      <w:pPr>
        <w:spacing w:after="75"/>
        <w:ind w:firstLine="240"/>
        <w:jc w:val="right"/>
      </w:pPr>
      <w:bookmarkStart w:id="52" w:name="594"/>
      <w:bookmarkEnd w:id="51"/>
      <w:r>
        <w:rPr>
          <w:rFonts w:ascii="Arial" w:hAnsi="Arial"/>
          <w:color w:val="293A55"/>
          <w:sz w:val="18"/>
        </w:rPr>
        <w:t>(абзац другий пункту 7 розділу I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</w:t>
      </w:r>
      <w:r>
        <w:rPr>
          <w:rFonts w:ascii="Arial" w:hAnsi="Arial"/>
          <w:color w:val="293A55"/>
          <w:sz w:val="18"/>
        </w:rPr>
        <w:t>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53" w:name="48"/>
      <w:bookmarkEnd w:id="52"/>
      <w:r>
        <w:rPr>
          <w:rFonts w:ascii="Arial" w:hAnsi="Arial"/>
          <w:color w:val="293A55"/>
          <w:sz w:val="18"/>
        </w:rPr>
        <w:t>абзац третій пункту 7 розділу I виключено</w:t>
      </w:r>
    </w:p>
    <w:p w:rsidR="006D7739" w:rsidRDefault="00E364EE">
      <w:pPr>
        <w:spacing w:after="75"/>
        <w:ind w:firstLine="240"/>
        <w:jc w:val="right"/>
      </w:pPr>
      <w:bookmarkStart w:id="54" w:name="595"/>
      <w:bookmarkEnd w:id="53"/>
      <w:r>
        <w:rPr>
          <w:rFonts w:ascii="Arial" w:hAnsi="Arial"/>
          <w:color w:val="293A55"/>
          <w:sz w:val="18"/>
        </w:rPr>
        <w:t>(згідно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28.05.2025 </w:t>
      </w:r>
      <w:r>
        <w:rPr>
          <w:rFonts w:ascii="Arial" w:hAnsi="Arial"/>
          <w:color w:val="293A55"/>
          <w:sz w:val="18"/>
        </w:rPr>
        <w:t>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четвертий - сьомий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третім - шостим)</w:t>
      </w:r>
    </w:p>
    <w:p w:rsidR="006D7739" w:rsidRDefault="00E364EE">
      <w:pPr>
        <w:spacing w:after="75"/>
        <w:ind w:firstLine="240"/>
        <w:jc w:val="both"/>
      </w:pPr>
      <w:bookmarkStart w:id="55" w:name="49"/>
      <w:bookmarkEnd w:id="54"/>
      <w:r>
        <w:rPr>
          <w:rFonts w:ascii="Arial" w:hAnsi="Arial"/>
          <w:color w:val="000000"/>
          <w:sz w:val="18"/>
        </w:rPr>
        <w:t xml:space="preserve">перевізник небезпечного вантажу - юридична (резидент і </w:t>
      </w:r>
      <w:r>
        <w:rPr>
          <w:rFonts w:ascii="Arial" w:hAnsi="Arial"/>
          <w:color w:val="000000"/>
          <w:sz w:val="18"/>
        </w:rPr>
        <w:t>нерезидент) або фізична особа (громадянин України, іноземець, особа без громадянства), яка здійснює перевезення небезпечного вантажу;</w:t>
      </w:r>
    </w:p>
    <w:p w:rsidR="006D7739" w:rsidRDefault="00E364EE">
      <w:pPr>
        <w:spacing w:after="75"/>
        <w:ind w:firstLine="240"/>
        <w:jc w:val="both"/>
      </w:pPr>
      <w:bookmarkStart w:id="56" w:name="50"/>
      <w:bookmarkEnd w:id="55"/>
      <w:r>
        <w:rPr>
          <w:rFonts w:ascii="Arial" w:hAnsi="Arial"/>
          <w:color w:val="000000"/>
          <w:sz w:val="18"/>
        </w:rPr>
        <w:t>погодження маршруту руху транспортних засобів під час дорожнього перевезення небезпечних вантажів - погодження з Національ</w:t>
      </w:r>
      <w:r>
        <w:rPr>
          <w:rFonts w:ascii="Arial" w:hAnsi="Arial"/>
          <w:color w:val="000000"/>
          <w:sz w:val="18"/>
        </w:rPr>
        <w:t>ною поліцією України (далі - поліція) руху транспортних засобів конкретними вулицями та дорогами, що обумовлює недопущення проїзду через комерційні або житлові райони, екологічно чутливі райони, промислові зони з небезпечними об'єктами або дорогами транспо</w:t>
      </w:r>
      <w:r>
        <w:rPr>
          <w:rFonts w:ascii="Arial" w:hAnsi="Arial"/>
          <w:color w:val="000000"/>
          <w:sz w:val="18"/>
        </w:rPr>
        <w:t>ртних засобів, які становлять серйозну фізичну небезпеку для учасників руху; вимоги щодо руху та стоянки в разі несприятливих погодних умов, землетрусів, аварій, страйків, громадських заворушень або військових дій; обмеження руху транспортних засобів у пев</w:t>
      </w:r>
      <w:r>
        <w:rPr>
          <w:rFonts w:ascii="Arial" w:hAnsi="Arial"/>
          <w:color w:val="000000"/>
          <w:sz w:val="18"/>
        </w:rPr>
        <w:t>ні дні тижня або року;</w:t>
      </w:r>
    </w:p>
    <w:p w:rsidR="006D7739" w:rsidRDefault="00E364EE">
      <w:pPr>
        <w:spacing w:after="75"/>
        <w:ind w:firstLine="240"/>
        <w:jc w:val="both"/>
      </w:pPr>
      <w:bookmarkStart w:id="57" w:name="51"/>
      <w:bookmarkEnd w:id="56"/>
      <w:r>
        <w:rPr>
          <w:rFonts w:ascii="Arial" w:hAnsi="Arial"/>
          <w:color w:val="000000"/>
          <w:sz w:val="18"/>
        </w:rPr>
        <w:t>транспортна одиниця - транспортний засіб, до якого не причеплено причіп, або транспортний засіб та зчеплений з ним причіп чи напівпричіп.</w:t>
      </w:r>
    </w:p>
    <w:p w:rsidR="006D7739" w:rsidRDefault="00E364EE">
      <w:pPr>
        <w:spacing w:after="75"/>
        <w:ind w:firstLine="240"/>
        <w:jc w:val="both"/>
      </w:pPr>
      <w:bookmarkStart w:id="58" w:name="52"/>
      <w:bookmarkEnd w:id="57"/>
      <w:r>
        <w:rPr>
          <w:rFonts w:ascii="Arial" w:hAnsi="Arial"/>
          <w:color w:val="293A55"/>
          <w:sz w:val="18"/>
        </w:rPr>
        <w:t>Інші терміни в цих Правилах уживаються в значеннях, наведених у додатках A, B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ДОПНВ,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Законі </w:t>
      </w:r>
      <w:r>
        <w:rPr>
          <w:rFonts w:ascii="Arial" w:hAnsi="Arial"/>
          <w:color w:val="293A55"/>
          <w:sz w:val="18"/>
        </w:rPr>
        <w:t>України "Про перевезення небезпечних вантажів"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Правилах дорожнього руху,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10 жовтня 2001 року N 1306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ПДР).</w:t>
      </w:r>
    </w:p>
    <w:p w:rsidR="006D7739" w:rsidRDefault="00E364EE">
      <w:pPr>
        <w:spacing w:after="75"/>
        <w:ind w:firstLine="240"/>
        <w:jc w:val="right"/>
      </w:pPr>
      <w:bookmarkStart w:id="59" w:name="596"/>
      <w:bookmarkEnd w:id="58"/>
      <w:r>
        <w:rPr>
          <w:rFonts w:ascii="Arial" w:hAnsi="Arial"/>
          <w:color w:val="293A55"/>
          <w:sz w:val="18"/>
        </w:rPr>
        <w:t>(абзац шостий пункту 7 розділу I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</w:t>
      </w:r>
      <w:r>
        <w:rPr>
          <w:rFonts w:ascii="Arial" w:hAnsi="Arial"/>
          <w:color w:val="293A55"/>
          <w:sz w:val="18"/>
        </w:rPr>
        <w:t>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60" w:name="53"/>
      <w:bookmarkEnd w:id="59"/>
      <w:r>
        <w:rPr>
          <w:rFonts w:ascii="Arial" w:hAnsi="Arial"/>
          <w:color w:val="293A55"/>
          <w:sz w:val="18"/>
        </w:rPr>
        <w:t>8. Водій транспортного засобу, що перевозить небезпечні вантажі, у разі дорожньо-транспортної пригоди або вимушеної зупинки, по</w:t>
      </w:r>
      <w:r>
        <w:rPr>
          <w:rFonts w:ascii="Arial" w:hAnsi="Arial"/>
          <w:color w:val="293A55"/>
          <w:sz w:val="18"/>
        </w:rPr>
        <w:t xml:space="preserve">в'язаної із загорянням транспортного засобу з небезпечним вантажем або небезпечного вантажу, а також витіканням, розсипанням небезпечного вантажу, пошкодженням тари, цистерни, контейнера або транспортного засобу, у результаті якого небезпечний вантаж може </w:t>
      </w:r>
      <w:r>
        <w:rPr>
          <w:rFonts w:ascii="Arial" w:hAnsi="Arial"/>
          <w:color w:val="293A55"/>
          <w:sz w:val="18"/>
        </w:rPr>
        <w:t xml:space="preserve">проникнути назовні, повинен негайно повідомити про це орган поліції та вжити заходів, зазначених у письмових </w:t>
      </w:r>
      <w:r>
        <w:rPr>
          <w:rFonts w:ascii="Arial" w:hAnsi="Arial"/>
          <w:color w:val="293A55"/>
          <w:sz w:val="18"/>
        </w:rPr>
        <w:lastRenderedPageBreak/>
        <w:t>інструкціях, передбачених розділом 5.4.3 додатка A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письмові інструкції), наведених у додатку 3 до цих Правил.</w:t>
      </w:r>
    </w:p>
    <w:p w:rsidR="006D7739" w:rsidRDefault="00E364EE">
      <w:pPr>
        <w:spacing w:after="75"/>
        <w:ind w:firstLine="240"/>
        <w:jc w:val="right"/>
      </w:pPr>
      <w:bookmarkStart w:id="61" w:name="597"/>
      <w:bookmarkEnd w:id="60"/>
      <w:r>
        <w:rPr>
          <w:rFonts w:ascii="Arial" w:hAnsi="Arial"/>
          <w:color w:val="293A55"/>
          <w:sz w:val="18"/>
        </w:rPr>
        <w:t>(пункт 8 розділу I у</w:t>
      </w:r>
      <w:r>
        <w:rPr>
          <w:rFonts w:ascii="Arial" w:hAnsi="Arial"/>
          <w:color w:val="293A55"/>
          <w:sz w:val="18"/>
        </w:rPr>
        <w:t xml:space="preserve">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62" w:name="54"/>
      <w:bookmarkEnd w:id="61"/>
      <w:r>
        <w:rPr>
          <w:rFonts w:ascii="Arial" w:hAnsi="Arial"/>
          <w:color w:val="000000"/>
          <w:sz w:val="18"/>
        </w:rPr>
        <w:t xml:space="preserve">9. </w:t>
      </w:r>
      <w:r>
        <w:rPr>
          <w:rFonts w:ascii="Arial" w:hAnsi="Arial"/>
          <w:color w:val="293A55"/>
          <w:sz w:val="18"/>
        </w:rPr>
        <w:t>Під час перевезення</w:t>
      </w:r>
      <w:r>
        <w:rPr>
          <w:rFonts w:ascii="Arial" w:hAnsi="Arial"/>
          <w:color w:val="000000"/>
          <w:sz w:val="18"/>
        </w:rPr>
        <w:t xml:space="preserve"> небезпечних вантажів </w:t>
      </w:r>
      <w:r>
        <w:rPr>
          <w:rFonts w:ascii="Arial" w:hAnsi="Arial"/>
          <w:color w:val="293A55"/>
          <w:sz w:val="18"/>
        </w:rPr>
        <w:t>у кабіні водія транспортної одини</w:t>
      </w:r>
      <w:r>
        <w:rPr>
          <w:rFonts w:ascii="Arial" w:hAnsi="Arial"/>
          <w:color w:val="293A55"/>
          <w:sz w:val="18"/>
        </w:rPr>
        <w:t>ці повинні</w:t>
      </w:r>
      <w:r>
        <w:rPr>
          <w:rFonts w:ascii="Arial" w:hAnsi="Arial"/>
          <w:color w:val="000000"/>
          <w:sz w:val="18"/>
        </w:rPr>
        <w:t xml:space="preserve"> бути, крім перелічених у </w:t>
      </w:r>
      <w:r>
        <w:rPr>
          <w:rFonts w:ascii="Arial" w:hAnsi="Arial"/>
          <w:color w:val="293A55"/>
          <w:sz w:val="18"/>
        </w:rPr>
        <w:t>ПДР</w:t>
      </w:r>
      <w:r>
        <w:rPr>
          <w:rFonts w:ascii="Arial" w:hAnsi="Arial"/>
          <w:color w:val="000000"/>
          <w:sz w:val="18"/>
        </w:rPr>
        <w:t>, такі документи:</w:t>
      </w:r>
    </w:p>
    <w:p w:rsidR="006D7739" w:rsidRDefault="00E364EE">
      <w:pPr>
        <w:spacing w:after="75"/>
        <w:ind w:firstLine="240"/>
        <w:jc w:val="right"/>
      </w:pPr>
      <w:bookmarkStart w:id="63" w:name="598"/>
      <w:bookmarkEnd w:id="62"/>
      <w:r>
        <w:rPr>
          <w:rFonts w:ascii="Arial" w:hAnsi="Arial"/>
          <w:color w:val="293A55"/>
          <w:sz w:val="18"/>
        </w:rPr>
        <w:t>(абзац перший пункту 9 розділу 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внутрішніх справ України 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</w:t>
      </w:r>
      <w:r>
        <w:rPr>
          <w:rFonts w:ascii="Arial" w:hAnsi="Arial"/>
          <w:color w:val="293A55"/>
          <w:sz w:val="18"/>
        </w:rPr>
        <w:t>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64" w:name="55"/>
      <w:bookmarkEnd w:id="63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під час перевезення</w:t>
      </w:r>
      <w:r>
        <w:rPr>
          <w:rFonts w:ascii="Arial" w:hAnsi="Arial"/>
          <w:color w:val="000000"/>
          <w:sz w:val="18"/>
        </w:rPr>
        <w:t xml:space="preserve"> небезпечних вантажів, які є вантажами підвищеної небезпеки, - погодження маршруту руху транспортного засобу під час дорожнього перевезення небезпечних вантажів, видане уповноваженим підрозділом пол</w:t>
      </w:r>
      <w:r>
        <w:rPr>
          <w:rFonts w:ascii="Arial" w:hAnsi="Arial"/>
          <w:color w:val="000000"/>
          <w:sz w:val="18"/>
        </w:rPr>
        <w:t xml:space="preserve">іції </w:t>
      </w:r>
      <w:r>
        <w:rPr>
          <w:rFonts w:ascii="Arial" w:hAnsi="Arial"/>
          <w:color w:val="293A55"/>
          <w:sz w:val="18"/>
        </w:rPr>
        <w:t>в паперовій або за наявності технічної можливості в електронній формі</w:t>
      </w:r>
      <w:r>
        <w:rPr>
          <w:rFonts w:ascii="Arial" w:hAnsi="Arial"/>
          <w:color w:val="000000"/>
          <w:sz w:val="18"/>
        </w:rPr>
        <w:t>, зразок якого наведено в додатку 1 до цих Правил.</w:t>
      </w:r>
    </w:p>
    <w:p w:rsidR="006D7739" w:rsidRDefault="00E364EE">
      <w:pPr>
        <w:spacing w:after="75"/>
        <w:ind w:firstLine="240"/>
        <w:jc w:val="right"/>
      </w:pPr>
      <w:bookmarkStart w:id="65" w:name="580"/>
      <w:bookmarkEnd w:id="64"/>
      <w:r>
        <w:rPr>
          <w:rFonts w:ascii="Arial" w:hAnsi="Arial"/>
          <w:color w:val="293A55"/>
          <w:sz w:val="18"/>
        </w:rPr>
        <w:t>(абзац перший підпункту 1 пункту 9 розділу I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внутрішніх справ України від 14.</w:t>
      </w:r>
      <w:r>
        <w:rPr>
          <w:rFonts w:ascii="Arial" w:hAnsi="Arial"/>
          <w:color w:val="293A55"/>
          <w:sz w:val="18"/>
        </w:rPr>
        <w:t>07.2021 р. N 548,</w:t>
      </w:r>
      <w:r>
        <w:br/>
      </w:r>
      <w:r>
        <w:rPr>
          <w:rFonts w:ascii="Arial" w:hAnsi="Arial"/>
          <w:color w:val="293A55"/>
          <w:sz w:val="18"/>
        </w:rPr>
        <w:t>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66" w:name="56"/>
      <w:bookmarkEnd w:id="65"/>
      <w:r>
        <w:rPr>
          <w:rFonts w:ascii="Arial" w:hAnsi="Arial"/>
          <w:color w:val="000000"/>
          <w:sz w:val="18"/>
        </w:rPr>
        <w:t xml:space="preserve">Перевезення небезпечних вантажів, які </w:t>
      </w:r>
      <w:r>
        <w:rPr>
          <w:rFonts w:ascii="Arial" w:hAnsi="Arial"/>
          <w:color w:val="293A55"/>
          <w:sz w:val="18"/>
        </w:rPr>
        <w:t>є вантажами підвищеної небезпеки</w:t>
      </w:r>
      <w:r>
        <w:rPr>
          <w:rFonts w:ascii="Arial" w:hAnsi="Arial"/>
          <w:color w:val="000000"/>
          <w:sz w:val="18"/>
        </w:rPr>
        <w:t xml:space="preserve">, без погодження маршруту руху транспортних </w:t>
      </w:r>
      <w:r>
        <w:rPr>
          <w:rFonts w:ascii="Arial" w:hAnsi="Arial"/>
          <w:color w:val="000000"/>
          <w:sz w:val="18"/>
        </w:rPr>
        <w:t>засобів під час дорожнього перевезення небезпечних вантажів, виданого поліцією, здійснюється:</w:t>
      </w:r>
    </w:p>
    <w:p w:rsidR="006D7739" w:rsidRDefault="00E364EE">
      <w:pPr>
        <w:spacing w:after="75"/>
        <w:ind w:firstLine="240"/>
        <w:jc w:val="right"/>
      </w:pPr>
      <w:bookmarkStart w:id="67" w:name="599"/>
      <w:bookmarkEnd w:id="66"/>
      <w:r>
        <w:rPr>
          <w:rFonts w:ascii="Arial" w:hAnsi="Arial"/>
          <w:color w:val="293A55"/>
          <w:sz w:val="18"/>
        </w:rPr>
        <w:t>(абзац другий підпункту 1 пункту 9 розділу I із змінами, внесеними</w:t>
      </w:r>
      <w:r>
        <w:br/>
      </w:r>
      <w:r>
        <w:rPr>
          <w:rFonts w:ascii="Arial" w:hAnsi="Arial"/>
          <w:color w:val="293A55"/>
          <w:sz w:val="18"/>
        </w:rPr>
        <w:t>згідно з наказом Міністерства внутрішніх справ України 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</w:t>
      </w:r>
      <w:r>
        <w:rPr>
          <w:rFonts w:ascii="Arial" w:hAnsi="Arial"/>
          <w:i/>
          <w:color w:val="000000"/>
          <w:sz w:val="18"/>
        </w:rPr>
        <w:t>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68" w:name="57"/>
      <w:bookmarkEnd w:id="67"/>
      <w:r>
        <w:rPr>
          <w:rFonts w:ascii="Arial" w:hAnsi="Arial"/>
          <w:color w:val="000000"/>
          <w:sz w:val="18"/>
        </w:rPr>
        <w:t xml:space="preserve">на маршрутах міжнародного сполучення, перелік яких затверджено </w:t>
      </w:r>
      <w:r>
        <w:rPr>
          <w:rFonts w:ascii="Arial" w:hAnsi="Arial"/>
          <w:color w:val="293A55"/>
          <w:sz w:val="18"/>
        </w:rPr>
        <w:t>наказом Міністерства внутрішніх справ України та Міністерства інфраструктури України від 02 березня 2016 року</w:t>
      </w:r>
      <w:r>
        <w:rPr>
          <w:rFonts w:ascii="Arial" w:hAnsi="Arial"/>
          <w:color w:val="293A55"/>
          <w:sz w:val="18"/>
        </w:rPr>
        <w:t xml:space="preserve"> N 151/89 "Про затвердження Переліку маршрутів міжнародного дорожнього перевезення небезпечних вантажів, рух за якими здійснюється без погодження з уповноваженими підрозділами Національної поліції України"</w:t>
      </w:r>
      <w:r>
        <w:rPr>
          <w:rFonts w:ascii="Arial" w:hAnsi="Arial"/>
          <w:color w:val="000000"/>
          <w:sz w:val="18"/>
        </w:rPr>
        <w:t xml:space="preserve">, зареєстрованим у Міністерстві юстиції України 22 </w:t>
      </w:r>
      <w:r>
        <w:rPr>
          <w:rFonts w:ascii="Arial" w:hAnsi="Arial"/>
          <w:color w:val="000000"/>
          <w:sz w:val="18"/>
        </w:rPr>
        <w:t>березня 2016 року за N 421/28551 (зі змінами);</w:t>
      </w:r>
    </w:p>
    <w:p w:rsidR="006D7739" w:rsidRDefault="00E364EE">
      <w:pPr>
        <w:spacing w:after="75"/>
        <w:ind w:firstLine="240"/>
        <w:jc w:val="both"/>
      </w:pPr>
      <w:bookmarkStart w:id="69" w:name="58"/>
      <w:bookmarkEnd w:id="68"/>
      <w:r>
        <w:rPr>
          <w:rFonts w:ascii="Arial" w:hAnsi="Arial"/>
          <w:color w:val="000000"/>
          <w:sz w:val="18"/>
        </w:rPr>
        <w:t xml:space="preserve">у разі якщо перевезення вантажу частково або повністю звільняється від необхідності дотримання вимог та положень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згідно з розділом 1.1.3 додатка A до цієї Угоди;</w:t>
      </w:r>
    </w:p>
    <w:p w:rsidR="006D7739" w:rsidRDefault="00E364EE">
      <w:pPr>
        <w:spacing w:after="75"/>
        <w:ind w:firstLine="240"/>
        <w:jc w:val="both"/>
      </w:pPr>
      <w:bookmarkStart w:id="70" w:name="59"/>
      <w:bookmarkEnd w:id="69"/>
      <w:r>
        <w:rPr>
          <w:rFonts w:ascii="Arial" w:hAnsi="Arial"/>
          <w:color w:val="293A55"/>
          <w:sz w:val="18"/>
        </w:rPr>
        <w:t>2) під час внутрішнього перевезення небез</w:t>
      </w:r>
      <w:r>
        <w:rPr>
          <w:rFonts w:ascii="Arial" w:hAnsi="Arial"/>
          <w:color w:val="293A55"/>
          <w:sz w:val="18"/>
        </w:rPr>
        <w:t>печних вантажів - копія договору страхування відповідальності суб'єктів перевезення небезпечних вантажів за шкоду, заподіяну життю і здоров'ю фізичних осіб, навколишньому природному середовищу, майну фізичних та юридичних осіб під час перевезення небезпечн</w:t>
      </w:r>
      <w:r>
        <w:rPr>
          <w:rFonts w:ascii="Arial" w:hAnsi="Arial"/>
          <w:color w:val="293A55"/>
          <w:sz w:val="18"/>
        </w:rPr>
        <w:t>их вантажів;</w:t>
      </w:r>
    </w:p>
    <w:p w:rsidR="006D7739" w:rsidRDefault="00E364EE">
      <w:pPr>
        <w:spacing w:after="75"/>
        <w:ind w:firstLine="240"/>
        <w:jc w:val="right"/>
      </w:pPr>
      <w:bookmarkStart w:id="71" w:name="590"/>
      <w:bookmarkEnd w:id="70"/>
      <w:r>
        <w:rPr>
          <w:rFonts w:ascii="Arial" w:hAnsi="Arial"/>
          <w:color w:val="293A55"/>
          <w:sz w:val="18"/>
        </w:rPr>
        <w:t>(абзац перший підпункту 2 пункту 9 розділу I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з наказом Міністерства внутрішніх справ України від 11.06.2024 р. N 406,</w:t>
      </w:r>
      <w:r>
        <w:br/>
      </w:r>
      <w:r>
        <w:rPr>
          <w:rFonts w:ascii="Arial" w:hAnsi="Arial"/>
          <w:color w:val="293A55"/>
          <w:sz w:val="18"/>
        </w:rPr>
        <w:t>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</w:t>
      </w:r>
      <w:r>
        <w:rPr>
          <w:rFonts w:ascii="Arial" w:hAnsi="Arial"/>
          <w:i/>
          <w:color w:val="000000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72" w:name="60"/>
      <w:bookmarkEnd w:id="71"/>
      <w:r>
        <w:rPr>
          <w:rFonts w:ascii="Arial" w:hAnsi="Arial"/>
          <w:color w:val="293A55"/>
          <w:sz w:val="18"/>
        </w:rPr>
        <w:t>Копія договору страхування не вимагається, якщо перевезення вантажу частково або повністю звільняється від необхідності дотримання вимог та положень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розді</w:t>
      </w:r>
      <w:r>
        <w:rPr>
          <w:rFonts w:ascii="Arial" w:hAnsi="Arial"/>
          <w:color w:val="293A55"/>
          <w:sz w:val="18"/>
        </w:rPr>
        <w:t>лом 1.1.3 додатка A до цієї Угоди;</w:t>
      </w:r>
    </w:p>
    <w:p w:rsidR="006D7739" w:rsidRDefault="00E364EE">
      <w:pPr>
        <w:spacing w:after="75"/>
        <w:ind w:firstLine="240"/>
        <w:jc w:val="right"/>
      </w:pPr>
      <w:bookmarkStart w:id="73" w:name="591"/>
      <w:bookmarkEnd w:id="72"/>
      <w:r>
        <w:rPr>
          <w:rFonts w:ascii="Arial" w:hAnsi="Arial"/>
          <w:color w:val="293A55"/>
          <w:sz w:val="18"/>
        </w:rPr>
        <w:t>(абзац другий підпункту 2 пункту 9 розділу I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з наказом Міністерства внутрішніх справ України від 11.06.2024 р. N 406)</w:t>
      </w:r>
    </w:p>
    <w:p w:rsidR="006D7739" w:rsidRDefault="00E364EE">
      <w:pPr>
        <w:spacing w:after="75"/>
        <w:ind w:firstLine="240"/>
        <w:jc w:val="both"/>
      </w:pPr>
      <w:bookmarkStart w:id="74" w:name="61"/>
      <w:bookmarkEnd w:id="73"/>
      <w:r>
        <w:rPr>
          <w:rFonts w:ascii="Arial" w:hAnsi="Arial"/>
          <w:color w:val="000000"/>
          <w:sz w:val="18"/>
        </w:rPr>
        <w:t xml:space="preserve">3) у випадках, передбачених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, на транспортній одиниці </w:t>
      </w:r>
      <w:r>
        <w:rPr>
          <w:rFonts w:ascii="Arial" w:hAnsi="Arial"/>
          <w:color w:val="293A55"/>
          <w:sz w:val="18"/>
        </w:rPr>
        <w:t>повинні</w:t>
      </w:r>
      <w:r>
        <w:rPr>
          <w:rFonts w:ascii="Arial" w:hAnsi="Arial"/>
          <w:color w:val="000000"/>
          <w:sz w:val="18"/>
        </w:rPr>
        <w:t xml:space="preserve"> бути д</w:t>
      </w:r>
      <w:r>
        <w:rPr>
          <w:rFonts w:ascii="Arial" w:hAnsi="Arial"/>
          <w:color w:val="000000"/>
          <w:sz w:val="18"/>
        </w:rPr>
        <w:t>одатково такі документи:</w:t>
      </w:r>
    </w:p>
    <w:p w:rsidR="006D7739" w:rsidRDefault="00E364EE">
      <w:pPr>
        <w:spacing w:after="75"/>
        <w:ind w:firstLine="240"/>
        <w:jc w:val="right"/>
      </w:pPr>
      <w:bookmarkStart w:id="75" w:name="610"/>
      <w:bookmarkEnd w:id="74"/>
      <w:r>
        <w:rPr>
          <w:rFonts w:ascii="Arial" w:hAnsi="Arial"/>
          <w:color w:val="293A55"/>
          <w:sz w:val="18"/>
        </w:rPr>
        <w:t>(абзац перший підпункту 3 пункту 9 розділу I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з наказом Міністерства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</w:t>
      </w:r>
      <w:r>
        <w:rPr>
          <w:rFonts w:ascii="Arial" w:hAnsi="Arial"/>
          <w:color w:val="293A55"/>
          <w:sz w:val="18"/>
        </w:rPr>
        <w:t>2025 р. N 411)</w:t>
      </w:r>
    </w:p>
    <w:p w:rsidR="006D7739" w:rsidRDefault="00E364EE">
      <w:pPr>
        <w:spacing w:after="75"/>
        <w:ind w:firstLine="240"/>
        <w:jc w:val="both"/>
      </w:pPr>
      <w:bookmarkStart w:id="76" w:name="62"/>
      <w:bookmarkEnd w:id="75"/>
      <w:r>
        <w:rPr>
          <w:rFonts w:ascii="Arial" w:hAnsi="Arial"/>
          <w:color w:val="000000"/>
          <w:sz w:val="18"/>
        </w:rPr>
        <w:t xml:space="preserve">транспортний документ, передбачений розділом 5.4.1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both"/>
      </w:pPr>
      <w:bookmarkStart w:id="77" w:name="63"/>
      <w:bookmarkEnd w:id="76"/>
      <w:r>
        <w:rPr>
          <w:rFonts w:ascii="Arial" w:hAnsi="Arial"/>
          <w:color w:val="000000"/>
          <w:sz w:val="18"/>
        </w:rPr>
        <w:t>У разі якщо кількість вантажу не дає можливості завантажити його повний обсяг в одну транспортну одиницю, складаються окремі транспортні документи або робляться копії єди</w:t>
      </w:r>
      <w:r>
        <w:rPr>
          <w:rFonts w:ascii="Arial" w:hAnsi="Arial"/>
          <w:color w:val="000000"/>
          <w:sz w:val="18"/>
        </w:rPr>
        <w:t>ного документа на кількість завантажених транспортних одиниць.</w:t>
      </w:r>
    </w:p>
    <w:p w:rsidR="006D7739" w:rsidRDefault="00E364EE">
      <w:pPr>
        <w:spacing w:after="75"/>
        <w:ind w:firstLine="240"/>
        <w:jc w:val="both"/>
      </w:pPr>
      <w:bookmarkStart w:id="78" w:name="64"/>
      <w:bookmarkEnd w:id="77"/>
      <w:r>
        <w:rPr>
          <w:rFonts w:ascii="Arial" w:hAnsi="Arial"/>
          <w:color w:val="000000"/>
          <w:sz w:val="18"/>
        </w:rPr>
        <w:t>На вантажі, що не можуть завантажуватися разом в один транспортний засіб через заборону їх сумісного завантаження, обов'язково виписуються окремі транспортні документи.</w:t>
      </w:r>
    </w:p>
    <w:p w:rsidR="006D7739" w:rsidRDefault="00E364EE">
      <w:pPr>
        <w:spacing w:after="75"/>
        <w:ind w:firstLine="240"/>
        <w:jc w:val="both"/>
      </w:pPr>
      <w:bookmarkStart w:id="79" w:name="65"/>
      <w:bookmarkEnd w:id="78"/>
      <w:r>
        <w:rPr>
          <w:rFonts w:ascii="Arial" w:hAnsi="Arial"/>
          <w:color w:val="293A55"/>
          <w:sz w:val="18"/>
        </w:rPr>
        <w:t xml:space="preserve">Інформація, передбачена </w:t>
      </w:r>
      <w:r>
        <w:rPr>
          <w:rFonts w:ascii="Arial" w:hAnsi="Arial"/>
          <w:color w:val="293A55"/>
          <w:sz w:val="18"/>
        </w:rPr>
        <w:t>положеннями розділів 3.5.6, 5.4.1, підрозділами 5.5.2.4, 5.5.3.7.1 та спеціальними положеннями глави 3.3 додатка A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ДОПНВ, яка свідчить про небезпеку вантажу, зазначається у транспортному документі або в товарно-транспортній накладній, або єдиному переві</w:t>
      </w:r>
      <w:r>
        <w:rPr>
          <w:rFonts w:ascii="Arial" w:hAnsi="Arial"/>
          <w:color w:val="293A55"/>
          <w:sz w:val="18"/>
        </w:rPr>
        <w:t>зному документі, передбаченому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мультимодальні перевезення", або в іншому визначеному законодавством документі;</w:t>
      </w:r>
    </w:p>
    <w:p w:rsidR="006D7739" w:rsidRDefault="00E364EE">
      <w:pPr>
        <w:spacing w:after="75"/>
        <w:ind w:firstLine="240"/>
        <w:jc w:val="right"/>
      </w:pPr>
      <w:bookmarkStart w:id="80" w:name="601"/>
      <w:bookmarkEnd w:id="79"/>
      <w:r>
        <w:rPr>
          <w:rFonts w:ascii="Arial" w:hAnsi="Arial"/>
          <w:color w:val="293A55"/>
          <w:sz w:val="18"/>
        </w:rPr>
        <w:t>(абзац п'ятий підпункту 3 пункту 9 розділу І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28.05.2025 р. N 35</w:t>
      </w:r>
      <w:r>
        <w:rPr>
          <w:rFonts w:ascii="Arial" w:hAnsi="Arial"/>
          <w:color w:val="293A55"/>
          <w:sz w:val="18"/>
        </w:rPr>
        <w:t>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81" w:name="66"/>
      <w:bookmarkEnd w:id="80"/>
      <w:r>
        <w:rPr>
          <w:rFonts w:ascii="Arial" w:hAnsi="Arial"/>
          <w:color w:val="000000"/>
          <w:sz w:val="18"/>
        </w:rPr>
        <w:t xml:space="preserve">свідоцтво про допущення транспортних засобів до перевезення визначених небезпечних вантажів, передбачене розділом 9.1.3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на кожну трансп</w:t>
      </w:r>
      <w:r>
        <w:rPr>
          <w:rFonts w:ascii="Arial" w:hAnsi="Arial"/>
          <w:color w:val="000000"/>
          <w:sz w:val="18"/>
        </w:rPr>
        <w:t>ортну одиницю або транспортний засіб, що входить до її складу, зразок якого наведено в додатку 2 до цих Правил (свідоцтво має бути стандартного формату А4 (210 × 297 мм), білого кольору з рожевою діагональною смужкою);</w:t>
      </w:r>
    </w:p>
    <w:p w:rsidR="006D7739" w:rsidRDefault="00E364EE">
      <w:pPr>
        <w:spacing w:after="75"/>
        <w:ind w:firstLine="240"/>
        <w:jc w:val="both"/>
      </w:pPr>
      <w:bookmarkStart w:id="82" w:name="67"/>
      <w:bookmarkEnd w:id="81"/>
      <w:r>
        <w:rPr>
          <w:rFonts w:ascii="Arial" w:hAnsi="Arial"/>
          <w:color w:val="293A55"/>
          <w:sz w:val="18"/>
        </w:rPr>
        <w:t>свідоцтво ДОПНВ</w:t>
      </w:r>
      <w:r>
        <w:rPr>
          <w:rFonts w:ascii="Arial" w:hAnsi="Arial"/>
          <w:color w:val="000000"/>
          <w:sz w:val="18"/>
        </w:rPr>
        <w:t xml:space="preserve"> про підготовку водіїв транспортних засобів, що перевозять небезпечні вантажі (далі - свідоцтво ДОПНВ про підготовку водія), передбачене розділом 8.2.1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right"/>
      </w:pPr>
      <w:bookmarkStart w:id="83" w:name="584"/>
      <w:bookmarkEnd w:id="82"/>
      <w:r>
        <w:rPr>
          <w:rFonts w:ascii="Arial" w:hAnsi="Arial"/>
          <w:color w:val="293A55"/>
          <w:sz w:val="18"/>
        </w:rPr>
        <w:t>(абзац сьомий підпункту 3 пункту 9 розділу І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</w:t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09.09.2022 р. N 569,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26.09.2022 р. N 607)</w:t>
      </w:r>
    </w:p>
    <w:p w:rsidR="006D7739" w:rsidRDefault="00E364EE">
      <w:pPr>
        <w:spacing w:after="75"/>
        <w:ind w:firstLine="240"/>
        <w:jc w:val="both"/>
      </w:pPr>
      <w:bookmarkStart w:id="84" w:name="68"/>
      <w:bookmarkEnd w:id="83"/>
      <w:r>
        <w:rPr>
          <w:rFonts w:ascii="Arial" w:hAnsi="Arial"/>
          <w:color w:val="293A55"/>
          <w:sz w:val="18"/>
        </w:rPr>
        <w:t>письмові інструкції.</w:t>
      </w:r>
    </w:p>
    <w:p w:rsidR="006D7739" w:rsidRDefault="00E364EE">
      <w:pPr>
        <w:spacing w:after="75"/>
        <w:ind w:firstLine="240"/>
        <w:jc w:val="right"/>
      </w:pPr>
      <w:bookmarkStart w:id="85" w:name="611"/>
      <w:bookmarkEnd w:id="84"/>
      <w:r>
        <w:rPr>
          <w:rFonts w:ascii="Arial" w:hAnsi="Arial"/>
          <w:color w:val="293A55"/>
          <w:sz w:val="18"/>
        </w:rPr>
        <w:t>(абзац восьмий підпункту 3 пункту 9 розділу І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86" w:name="603"/>
      <w:bookmarkEnd w:id="85"/>
      <w:r>
        <w:rPr>
          <w:rFonts w:ascii="Arial" w:hAnsi="Arial"/>
          <w:color w:val="293A55"/>
          <w:sz w:val="18"/>
        </w:rPr>
        <w:t>Письмові інструкції зберігаються в кабіні транспортного засобу в легкодоступному місці. Переві</w:t>
      </w:r>
      <w:r>
        <w:rPr>
          <w:rFonts w:ascii="Arial" w:hAnsi="Arial"/>
          <w:color w:val="293A55"/>
          <w:sz w:val="18"/>
        </w:rPr>
        <w:t xml:space="preserve">зник небезпечного вантажу забезпечує членів екіпажу транспортного засобу, які беруть участь у перевезенні небезпечних вантажів, письмовими інструкціями, а також належне виконання ними письмових інструкцій. У разі якщо члени екіпажу транспортного засобу не </w:t>
      </w:r>
      <w:r>
        <w:rPr>
          <w:rFonts w:ascii="Arial" w:hAnsi="Arial"/>
          <w:color w:val="293A55"/>
          <w:sz w:val="18"/>
        </w:rPr>
        <w:t>володіють українською мовою, перевізник небезпечного вантажу забезпечує їх письмовими інструкціями, перекладеними мовою, якою вони читають та яку вони розуміють;</w:t>
      </w:r>
    </w:p>
    <w:p w:rsidR="006D7739" w:rsidRDefault="00E364EE">
      <w:pPr>
        <w:spacing w:after="75"/>
        <w:ind w:firstLine="240"/>
        <w:jc w:val="right"/>
      </w:pPr>
      <w:bookmarkStart w:id="87" w:name="612"/>
      <w:bookmarkEnd w:id="86"/>
      <w:r>
        <w:rPr>
          <w:rFonts w:ascii="Arial" w:hAnsi="Arial"/>
          <w:color w:val="293A55"/>
          <w:sz w:val="18"/>
        </w:rPr>
        <w:t>(абзац дев'ятий підпункту 3 пункту 9 розділу І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</w:t>
      </w:r>
      <w:r>
        <w:rPr>
          <w:rFonts w:ascii="Arial" w:hAnsi="Arial"/>
          <w:color w:val="293A55"/>
          <w:sz w:val="18"/>
        </w:rPr>
        <w:t>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88" w:name="613"/>
      <w:bookmarkEnd w:id="87"/>
      <w:r>
        <w:rPr>
          <w:rFonts w:ascii="Arial" w:hAnsi="Arial"/>
          <w:color w:val="293A55"/>
          <w:sz w:val="18"/>
        </w:rPr>
        <w:t>абзац десятий підпункту 3 пункту 9 розділу І виключено</w:t>
      </w:r>
    </w:p>
    <w:p w:rsidR="006D7739" w:rsidRDefault="00E364EE">
      <w:pPr>
        <w:spacing w:after="75"/>
        <w:ind w:firstLine="240"/>
        <w:jc w:val="right"/>
      </w:pPr>
      <w:bookmarkStart w:id="89" w:name="614"/>
      <w:bookmarkEnd w:id="88"/>
      <w:r>
        <w:rPr>
          <w:rFonts w:ascii="Arial" w:hAnsi="Arial"/>
          <w:color w:val="293A55"/>
          <w:sz w:val="18"/>
        </w:rPr>
        <w:t>(згідно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</w:t>
      </w:r>
      <w:r>
        <w:rPr>
          <w:rFonts w:ascii="Arial" w:hAnsi="Arial"/>
          <w:color w:val="293A55"/>
          <w:sz w:val="18"/>
        </w:rPr>
        <w:t>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90" w:name="615"/>
      <w:bookmarkEnd w:id="89"/>
      <w:r>
        <w:rPr>
          <w:rFonts w:ascii="Arial" w:hAnsi="Arial"/>
          <w:color w:val="293A55"/>
          <w:sz w:val="18"/>
        </w:rPr>
        <w:t>Абзац одинадцятий підпункту 3 пункту 9 розділу І виключено</w:t>
      </w:r>
    </w:p>
    <w:p w:rsidR="006D7739" w:rsidRDefault="00E364EE">
      <w:pPr>
        <w:spacing w:after="75"/>
        <w:ind w:firstLine="240"/>
        <w:jc w:val="right"/>
      </w:pPr>
      <w:bookmarkStart w:id="91" w:name="616"/>
      <w:bookmarkEnd w:id="90"/>
      <w:r>
        <w:rPr>
          <w:rFonts w:ascii="Arial" w:hAnsi="Arial"/>
          <w:color w:val="293A55"/>
          <w:sz w:val="18"/>
        </w:rPr>
        <w:t>(згідно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</w:t>
      </w:r>
      <w:r>
        <w:rPr>
          <w:rFonts w:ascii="Arial" w:hAnsi="Arial"/>
          <w:i/>
          <w:color w:val="000000"/>
          <w:sz w:val="18"/>
        </w:rPr>
        <w:t>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92" w:name="72"/>
      <w:bookmarkEnd w:id="91"/>
      <w:r>
        <w:rPr>
          <w:rFonts w:ascii="Arial" w:hAnsi="Arial"/>
          <w:color w:val="293A55"/>
          <w:sz w:val="18"/>
        </w:rPr>
        <w:t>Абзац дванадцятий підпункту 3 пункту 9 розділу І виключено</w:t>
      </w:r>
    </w:p>
    <w:p w:rsidR="006D7739" w:rsidRDefault="00E364EE">
      <w:pPr>
        <w:spacing w:after="75"/>
        <w:ind w:firstLine="240"/>
        <w:jc w:val="right"/>
      </w:pPr>
      <w:bookmarkStart w:id="93" w:name="617"/>
      <w:bookmarkEnd w:id="92"/>
      <w:r>
        <w:rPr>
          <w:rFonts w:ascii="Arial" w:hAnsi="Arial"/>
          <w:color w:val="293A55"/>
          <w:sz w:val="18"/>
        </w:rPr>
        <w:lastRenderedPageBreak/>
        <w:t>(згідно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</w:t>
      </w:r>
      <w:r>
        <w:rPr>
          <w:rFonts w:ascii="Arial" w:hAnsi="Arial"/>
          <w:i/>
          <w:color w:val="000000"/>
          <w:sz w:val="18"/>
        </w:rPr>
        <w:t>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тринадцятий - чотирнадцятий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десятим - одинадцятим)</w:t>
      </w:r>
    </w:p>
    <w:p w:rsidR="006D7739" w:rsidRDefault="00E364EE">
      <w:pPr>
        <w:spacing w:after="75"/>
        <w:ind w:firstLine="240"/>
        <w:jc w:val="both"/>
      </w:pPr>
      <w:bookmarkStart w:id="94" w:name="73"/>
      <w:bookmarkEnd w:id="93"/>
      <w:r>
        <w:rPr>
          <w:rFonts w:ascii="Arial" w:hAnsi="Arial"/>
          <w:color w:val="000000"/>
          <w:sz w:val="18"/>
        </w:rPr>
        <w:t>документ, що посвідчує особу, з фотографією для кожного члена екіпажу;</w:t>
      </w:r>
    </w:p>
    <w:p w:rsidR="006D7739" w:rsidRDefault="00E364EE">
      <w:pPr>
        <w:spacing w:after="75"/>
        <w:ind w:firstLine="240"/>
        <w:jc w:val="both"/>
      </w:pPr>
      <w:bookmarkStart w:id="95" w:name="74"/>
      <w:bookmarkEnd w:id="94"/>
      <w:r>
        <w:rPr>
          <w:rFonts w:ascii="Arial" w:hAnsi="Arial"/>
          <w:color w:val="000000"/>
          <w:sz w:val="18"/>
        </w:rPr>
        <w:t>копі</w:t>
      </w:r>
      <w:r>
        <w:rPr>
          <w:rFonts w:ascii="Arial" w:hAnsi="Arial"/>
          <w:color w:val="000000"/>
          <w:sz w:val="18"/>
        </w:rPr>
        <w:t xml:space="preserve">я документа, виданого компетентним органом, із зазначенням умов перевезення, якщо це вимагається відповідно до підпунктів "c" або "d" підрозділу 5.4.1.2.1 або підрозділу 5.4.1.2.3.3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both"/>
      </w:pPr>
      <w:bookmarkStart w:id="96" w:name="75"/>
      <w:bookmarkEnd w:id="95"/>
      <w:r>
        <w:rPr>
          <w:rFonts w:ascii="Arial" w:hAnsi="Arial"/>
          <w:color w:val="000000"/>
          <w:sz w:val="18"/>
        </w:rPr>
        <w:t>10. На транспортних одиницях, що перевозять небезпечні</w:t>
      </w:r>
      <w:r>
        <w:rPr>
          <w:rFonts w:ascii="Arial" w:hAnsi="Arial"/>
          <w:color w:val="000000"/>
          <w:sz w:val="18"/>
        </w:rPr>
        <w:t xml:space="preserve"> вантажі, мають бути такі засоби пожежогасіння:</w:t>
      </w:r>
    </w:p>
    <w:p w:rsidR="006D7739" w:rsidRDefault="00E364EE">
      <w:pPr>
        <w:spacing w:after="75"/>
        <w:ind w:firstLine="240"/>
        <w:jc w:val="both"/>
      </w:pPr>
      <w:bookmarkStart w:id="97" w:name="76"/>
      <w:bookmarkEnd w:id="96"/>
      <w:r>
        <w:rPr>
          <w:rFonts w:ascii="Arial" w:hAnsi="Arial"/>
          <w:color w:val="000000"/>
          <w:sz w:val="18"/>
        </w:rPr>
        <w:t xml:space="preserve">1) на транспортних одиницях, дозволена максимальна маса яких з вантажем становить понад 7,5 т, - два або більше переносних вогнегасників для гасіння пожеж класів A, B, C сукупною ємністю 12 кг сухого порошку </w:t>
      </w:r>
      <w:r>
        <w:rPr>
          <w:rFonts w:ascii="Arial" w:hAnsi="Arial"/>
          <w:color w:val="000000"/>
          <w:sz w:val="18"/>
        </w:rPr>
        <w:t>(чи еквівалентної кількості іншої вогнегасної суміші), принаймні один із яких має мінімальну ємність 6 кг, а інші - 2 кг;</w:t>
      </w:r>
    </w:p>
    <w:p w:rsidR="006D7739" w:rsidRDefault="00E364EE">
      <w:pPr>
        <w:spacing w:after="75"/>
        <w:ind w:firstLine="240"/>
        <w:jc w:val="both"/>
      </w:pPr>
      <w:bookmarkStart w:id="98" w:name="77"/>
      <w:bookmarkEnd w:id="97"/>
      <w:r>
        <w:rPr>
          <w:rFonts w:ascii="Arial" w:hAnsi="Arial"/>
          <w:color w:val="000000"/>
          <w:sz w:val="18"/>
        </w:rPr>
        <w:t>2) на транспортних одиницях, дозволена максимальна маса яких з вантажем становить понад 3,5 т, але не більше 7,5 т - два переносних во</w:t>
      </w:r>
      <w:r>
        <w:rPr>
          <w:rFonts w:ascii="Arial" w:hAnsi="Arial"/>
          <w:color w:val="000000"/>
          <w:sz w:val="18"/>
        </w:rPr>
        <w:t>гнегасники для гасіння пожеж класів A, B, C сукупною ємністю 8 кг сухого порошку (чи еквівалентної кількості іншої вогнегасної суміші), принаймні один із яких має мінімальну ємність 6 кг, а другий - 2 кг;</w:t>
      </w:r>
    </w:p>
    <w:p w:rsidR="006D7739" w:rsidRDefault="00E364EE">
      <w:pPr>
        <w:spacing w:after="75"/>
        <w:ind w:firstLine="240"/>
        <w:jc w:val="both"/>
      </w:pPr>
      <w:bookmarkStart w:id="99" w:name="78"/>
      <w:bookmarkEnd w:id="98"/>
      <w:r>
        <w:rPr>
          <w:rFonts w:ascii="Arial" w:hAnsi="Arial"/>
          <w:color w:val="000000"/>
          <w:sz w:val="18"/>
        </w:rPr>
        <w:t xml:space="preserve">3) на транспортних одиницях, дозволена максимальна </w:t>
      </w:r>
      <w:r>
        <w:rPr>
          <w:rFonts w:ascii="Arial" w:hAnsi="Arial"/>
          <w:color w:val="000000"/>
          <w:sz w:val="18"/>
        </w:rPr>
        <w:t>маса яких з вантажем становить 3,5 т або менше, - два переносних вогнегасники для гасіння пожеж класів A, B, C кожний ємністю не менше 2 кг сухого порошку (чи еквівалентної кількості іншої вогнегасної суміші);</w:t>
      </w:r>
    </w:p>
    <w:p w:rsidR="006D7739" w:rsidRDefault="00E364EE">
      <w:pPr>
        <w:spacing w:after="75"/>
        <w:ind w:firstLine="240"/>
        <w:jc w:val="both"/>
      </w:pPr>
      <w:bookmarkStart w:id="100" w:name="79"/>
      <w:bookmarkEnd w:id="99"/>
      <w:r>
        <w:rPr>
          <w:rFonts w:ascii="Arial" w:hAnsi="Arial"/>
          <w:color w:val="000000"/>
          <w:sz w:val="18"/>
        </w:rPr>
        <w:t>4) на транспортних одиницях незалежно від їх д</w:t>
      </w:r>
      <w:r>
        <w:rPr>
          <w:rFonts w:ascii="Arial" w:hAnsi="Arial"/>
          <w:color w:val="000000"/>
          <w:sz w:val="18"/>
        </w:rPr>
        <w:t xml:space="preserve">озволеної максимальної маси, що перевозять небезпечні вантажі в пакуваннях без перевищення максимальної кількості на транспортну одиницю, зазначеної в підрозділі 1.1.3.6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- один переносний вогнегасник для гасіння пожеж класів A, B, C ємн</w:t>
      </w:r>
      <w:r>
        <w:rPr>
          <w:rFonts w:ascii="Arial" w:hAnsi="Arial"/>
          <w:color w:val="000000"/>
          <w:sz w:val="18"/>
        </w:rPr>
        <w:t>істю 2 кг сухого порошку (чи еквівалентної кількості іншої вогнегасної суміші).</w:t>
      </w:r>
    </w:p>
    <w:p w:rsidR="006D7739" w:rsidRDefault="00E364EE">
      <w:pPr>
        <w:spacing w:after="75"/>
        <w:ind w:firstLine="240"/>
        <w:jc w:val="both"/>
      </w:pPr>
      <w:bookmarkStart w:id="101" w:name="80"/>
      <w:bookmarkEnd w:id="100"/>
      <w:r>
        <w:rPr>
          <w:rFonts w:ascii="Arial" w:hAnsi="Arial"/>
          <w:color w:val="293A55"/>
          <w:sz w:val="18"/>
        </w:rPr>
        <w:t>Переносні вогнегасники повинні бути опломбовані і на них має бути нанесений знак відповідності технічним регламентам та напис з датою (місяць, рік) закінчення терміну придатнос</w:t>
      </w:r>
      <w:r>
        <w:rPr>
          <w:rFonts w:ascii="Arial" w:hAnsi="Arial"/>
          <w:color w:val="293A55"/>
          <w:sz w:val="18"/>
        </w:rPr>
        <w:t>ті.</w:t>
      </w:r>
    </w:p>
    <w:p w:rsidR="006D7739" w:rsidRDefault="00E364EE">
      <w:pPr>
        <w:spacing w:after="75"/>
        <w:ind w:firstLine="240"/>
        <w:jc w:val="right"/>
      </w:pPr>
      <w:bookmarkStart w:id="102" w:name="592"/>
      <w:bookmarkEnd w:id="101"/>
      <w:r>
        <w:rPr>
          <w:rFonts w:ascii="Arial" w:hAnsi="Arial"/>
          <w:color w:val="293A55"/>
          <w:sz w:val="18"/>
        </w:rPr>
        <w:t>(абзац другий підпункту 4 пункту 10 розділу I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11.06.2024 р. N 406)</w:t>
      </w:r>
    </w:p>
    <w:p w:rsidR="006D7739" w:rsidRDefault="00E364EE">
      <w:pPr>
        <w:spacing w:after="75"/>
        <w:ind w:firstLine="240"/>
        <w:jc w:val="both"/>
      </w:pPr>
      <w:bookmarkStart w:id="103" w:name="81"/>
      <w:bookmarkEnd w:id="102"/>
      <w:r>
        <w:rPr>
          <w:rFonts w:ascii="Arial" w:hAnsi="Arial"/>
          <w:color w:val="000000"/>
          <w:sz w:val="18"/>
        </w:rPr>
        <w:t xml:space="preserve">Вогнегасники мають установлюватися на транспортних одиницях у легкодоступних місцях та бути захищеними від впливу погодних </w:t>
      </w:r>
      <w:r>
        <w:rPr>
          <w:rFonts w:ascii="Arial" w:hAnsi="Arial"/>
          <w:color w:val="000000"/>
          <w:sz w:val="18"/>
        </w:rPr>
        <w:t>умов з метою збереження їх експлуатаційної надійності.</w:t>
      </w:r>
    </w:p>
    <w:p w:rsidR="006D7739" w:rsidRDefault="00E364EE">
      <w:pPr>
        <w:spacing w:after="75"/>
        <w:ind w:firstLine="240"/>
        <w:jc w:val="both"/>
      </w:pPr>
      <w:bookmarkStart w:id="104" w:name="82"/>
      <w:bookmarkEnd w:id="103"/>
      <w:r>
        <w:rPr>
          <w:rFonts w:ascii="Arial" w:hAnsi="Arial"/>
          <w:color w:val="000000"/>
          <w:sz w:val="18"/>
        </w:rPr>
        <w:t xml:space="preserve">11. Кожна транспортна одиниця, що здійснює перевезення небезпечних вантажів, позначена табличками оранжевого кольору, передбаченими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в обов'язковому порядку укомплектовується таким обладнанням:</w:t>
      </w:r>
    </w:p>
    <w:p w:rsidR="006D7739" w:rsidRDefault="00E364EE">
      <w:pPr>
        <w:spacing w:after="75"/>
        <w:ind w:firstLine="240"/>
        <w:jc w:val="both"/>
      </w:pPr>
      <w:bookmarkStart w:id="105" w:name="83"/>
      <w:bookmarkEnd w:id="104"/>
      <w:r>
        <w:rPr>
          <w:rFonts w:ascii="Arial" w:hAnsi="Arial"/>
          <w:color w:val="000000"/>
          <w:sz w:val="18"/>
        </w:rPr>
        <w:t>1</w:t>
      </w:r>
      <w:r>
        <w:rPr>
          <w:rFonts w:ascii="Arial" w:hAnsi="Arial"/>
          <w:color w:val="000000"/>
          <w:sz w:val="18"/>
        </w:rPr>
        <w:t xml:space="preserve">) незалежно від номерів зразків знаків небезпеки, зазначених для них у Переліку небезпечних вантажів, наведеному в таблиці A глави 3.2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:</w:t>
      </w:r>
    </w:p>
    <w:p w:rsidR="006D7739" w:rsidRDefault="00E364EE">
      <w:pPr>
        <w:spacing w:after="75"/>
        <w:ind w:firstLine="240"/>
        <w:jc w:val="both"/>
      </w:pPr>
      <w:bookmarkStart w:id="106" w:name="84"/>
      <w:bookmarkEnd w:id="105"/>
      <w:r>
        <w:rPr>
          <w:rFonts w:ascii="Arial" w:hAnsi="Arial"/>
          <w:color w:val="000000"/>
          <w:sz w:val="18"/>
        </w:rPr>
        <w:t xml:space="preserve">не менш як одним </w:t>
      </w:r>
      <w:proofErr w:type="spellStart"/>
      <w:r>
        <w:rPr>
          <w:rFonts w:ascii="Arial" w:hAnsi="Arial"/>
          <w:color w:val="000000"/>
          <w:sz w:val="18"/>
        </w:rPr>
        <w:t>противідкатним</w:t>
      </w:r>
      <w:proofErr w:type="spellEnd"/>
      <w:r>
        <w:rPr>
          <w:rFonts w:ascii="Arial" w:hAnsi="Arial"/>
          <w:color w:val="000000"/>
          <w:sz w:val="18"/>
        </w:rPr>
        <w:t xml:space="preserve"> упором на кожний транспортний засіб, який має відповідати максимальні</w:t>
      </w:r>
      <w:r>
        <w:rPr>
          <w:rFonts w:ascii="Arial" w:hAnsi="Arial"/>
          <w:color w:val="000000"/>
          <w:sz w:val="18"/>
        </w:rPr>
        <w:t>й масі транспортного засобу та діаметру його коліс;</w:t>
      </w:r>
    </w:p>
    <w:p w:rsidR="006D7739" w:rsidRDefault="00E364EE">
      <w:pPr>
        <w:spacing w:after="75"/>
        <w:ind w:firstLine="240"/>
        <w:jc w:val="both"/>
      </w:pPr>
      <w:bookmarkStart w:id="107" w:name="85"/>
      <w:bookmarkEnd w:id="106"/>
      <w:r>
        <w:rPr>
          <w:rFonts w:ascii="Arial" w:hAnsi="Arial"/>
          <w:color w:val="000000"/>
          <w:sz w:val="18"/>
        </w:rPr>
        <w:t xml:space="preserve">не менш як двома попереджувальними знаками (пристроями) з власною опорою (конусами із </w:t>
      </w:r>
      <w:proofErr w:type="spellStart"/>
      <w:r>
        <w:rPr>
          <w:rFonts w:ascii="Arial" w:hAnsi="Arial"/>
          <w:color w:val="000000"/>
          <w:sz w:val="18"/>
        </w:rPr>
        <w:t>світловідбивною</w:t>
      </w:r>
      <w:proofErr w:type="spellEnd"/>
      <w:r>
        <w:rPr>
          <w:rFonts w:ascii="Arial" w:hAnsi="Arial"/>
          <w:color w:val="000000"/>
          <w:sz w:val="18"/>
        </w:rPr>
        <w:t xml:space="preserve"> поверхнею, або миготливими ліхтарями жовтого кольору з автономним живленням, або знаками аварійної зуп</w:t>
      </w:r>
      <w:r>
        <w:rPr>
          <w:rFonts w:ascii="Arial" w:hAnsi="Arial"/>
          <w:color w:val="000000"/>
          <w:sz w:val="18"/>
        </w:rPr>
        <w:t>инки). Транспортна одиниця може комплектуватися цими попереджувальними знаками (пристроями) в будь-якій комбінації;</w:t>
      </w:r>
    </w:p>
    <w:p w:rsidR="006D7739" w:rsidRDefault="00E364EE">
      <w:pPr>
        <w:spacing w:after="75"/>
        <w:ind w:firstLine="240"/>
        <w:jc w:val="both"/>
      </w:pPr>
      <w:bookmarkStart w:id="108" w:name="86"/>
      <w:bookmarkEnd w:id="107"/>
      <w:r>
        <w:rPr>
          <w:rFonts w:ascii="Arial" w:hAnsi="Arial"/>
          <w:color w:val="000000"/>
          <w:sz w:val="18"/>
        </w:rPr>
        <w:t xml:space="preserve">сигнальними жилетами підвищеної видимості із </w:t>
      </w:r>
      <w:proofErr w:type="spellStart"/>
      <w:r>
        <w:rPr>
          <w:rFonts w:ascii="Arial" w:hAnsi="Arial"/>
          <w:color w:val="000000"/>
          <w:sz w:val="18"/>
        </w:rPr>
        <w:t>світловідбивними</w:t>
      </w:r>
      <w:proofErr w:type="spellEnd"/>
      <w:r>
        <w:rPr>
          <w:rFonts w:ascii="Arial" w:hAnsi="Arial"/>
          <w:color w:val="000000"/>
          <w:sz w:val="18"/>
        </w:rPr>
        <w:t xml:space="preserve"> елементами для кожного члена екіпажу;</w:t>
      </w:r>
    </w:p>
    <w:p w:rsidR="006D7739" w:rsidRDefault="00E364EE">
      <w:pPr>
        <w:spacing w:after="75"/>
        <w:ind w:firstLine="240"/>
        <w:jc w:val="both"/>
      </w:pPr>
      <w:bookmarkStart w:id="109" w:name="87"/>
      <w:bookmarkEnd w:id="108"/>
      <w:r>
        <w:rPr>
          <w:rFonts w:ascii="Arial" w:hAnsi="Arial"/>
          <w:color w:val="000000"/>
          <w:sz w:val="18"/>
        </w:rPr>
        <w:t xml:space="preserve">захисними рукавичками для кожного члена </w:t>
      </w:r>
      <w:r>
        <w:rPr>
          <w:rFonts w:ascii="Arial" w:hAnsi="Arial"/>
          <w:color w:val="000000"/>
          <w:sz w:val="18"/>
        </w:rPr>
        <w:t>екіпажу;</w:t>
      </w:r>
    </w:p>
    <w:p w:rsidR="006D7739" w:rsidRDefault="00E364EE">
      <w:pPr>
        <w:spacing w:after="75"/>
        <w:ind w:firstLine="240"/>
        <w:jc w:val="both"/>
      </w:pPr>
      <w:bookmarkStart w:id="110" w:name="88"/>
      <w:bookmarkEnd w:id="109"/>
      <w:r>
        <w:rPr>
          <w:rFonts w:ascii="Arial" w:hAnsi="Arial"/>
          <w:color w:val="000000"/>
          <w:sz w:val="18"/>
        </w:rPr>
        <w:t>переносними ліхтарями для кожного члена екіпажу. Ліхтарі не повинні мати відкритих металевих поверхонь, здатних призвести до іскроутворення;</w:t>
      </w:r>
    </w:p>
    <w:p w:rsidR="006D7739" w:rsidRDefault="00E364EE">
      <w:pPr>
        <w:spacing w:after="75"/>
        <w:ind w:firstLine="240"/>
        <w:jc w:val="both"/>
      </w:pPr>
      <w:bookmarkStart w:id="111" w:name="89"/>
      <w:bookmarkEnd w:id="110"/>
      <w:r>
        <w:rPr>
          <w:rFonts w:ascii="Arial" w:hAnsi="Arial"/>
          <w:color w:val="000000"/>
          <w:sz w:val="18"/>
        </w:rPr>
        <w:t>засобами захисту очей (наприклад, захисними окулярами) для кожного члена екіпажу;</w:t>
      </w:r>
    </w:p>
    <w:p w:rsidR="006D7739" w:rsidRDefault="00E364EE">
      <w:pPr>
        <w:spacing w:after="75"/>
        <w:ind w:firstLine="240"/>
        <w:jc w:val="both"/>
      </w:pPr>
      <w:bookmarkStart w:id="112" w:name="90"/>
      <w:bookmarkEnd w:id="111"/>
      <w:r>
        <w:rPr>
          <w:rFonts w:ascii="Arial" w:hAnsi="Arial"/>
          <w:color w:val="000000"/>
          <w:sz w:val="18"/>
        </w:rPr>
        <w:lastRenderedPageBreak/>
        <w:t>2) під час перевезення в</w:t>
      </w:r>
      <w:r>
        <w:rPr>
          <w:rFonts w:ascii="Arial" w:hAnsi="Arial"/>
          <w:color w:val="000000"/>
          <w:sz w:val="18"/>
        </w:rPr>
        <w:t xml:space="preserve">сіх небезпечних вантажів, крім небезпечних вантажів, для яких у Переліку небезпечних вантажів, наведеному в таблиці A глави 3.2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зазначені номери зразків знаків небезпеки 1, 1.4, 1.5, 1.6, 2.1, 2.2 або 2.3, - додатково рідиною для промив</w:t>
      </w:r>
      <w:r>
        <w:rPr>
          <w:rFonts w:ascii="Arial" w:hAnsi="Arial"/>
          <w:color w:val="000000"/>
          <w:sz w:val="18"/>
        </w:rPr>
        <w:t>ання очей;</w:t>
      </w:r>
    </w:p>
    <w:p w:rsidR="006D7739" w:rsidRDefault="00E364EE">
      <w:pPr>
        <w:spacing w:after="75"/>
        <w:ind w:firstLine="240"/>
        <w:jc w:val="both"/>
      </w:pPr>
      <w:bookmarkStart w:id="113" w:name="91"/>
      <w:bookmarkEnd w:id="112"/>
      <w:r>
        <w:rPr>
          <w:rFonts w:ascii="Arial" w:hAnsi="Arial"/>
          <w:color w:val="000000"/>
          <w:sz w:val="18"/>
        </w:rPr>
        <w:t xml:space="preserve">3) під час перевезення небезпечних вантажів, для яких у Переліку небезпечних вантажів, наведеному в таблиці A глави 3.2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зазначені номери зразків знаків небезпеки 2.3 або 6.1, - додатково засобами захисту органів дихання, необ</w:t>
      </w:r>
      <w:r>
        <w:rPr>
          <w:rFonts w:ascii="Arial" w:hAnsi="Arial"/>
          <w:color w:val="000000"/>
          <w:sz w:val="18"/>
        </w:rPr>
        <w:t xml:space="preserve">хідними для аварійного залишення транспортного засобу, для кожного члена екіпажу транспортного засобу (наприклад, панорамна маска з комбінованим </w:t>
      </w:r>
      <w:proofErr w:type="spellStart"/>
      <w:r>
        <w:rPr>
          <w:rFonts w:ascii="Arial" w:hAnsi="Arial"/>
          <w:color w:val="000000"/>
          <w:sz w:val="18"/>
        </w:rPr>
        <w:t>протигазоаерозольним</w:t>
      </w:r>
      <w:proofErr w:type="spellEnd"/>
      <w:r>
        <w:rPr>
          <w:rFonts w:ascii="Arial" w:hAnsi="Arial"/>
          <w:color w:val="000000"/>
          <w:sz w:val="18"/>
        </w:rPr>
        <w:t xml:space="preserve"> фільтром типу A1B1E1K1-P1 або A2B2E2K2-P2 аналогічним фільтру, </w:t>
      </w:r>
      <w:r>
        <w:rPr>
          <w:rFonts w:ascii="Arial" w:hAnsi="Arial"/>
          <w:color w:val="293A55"/>
          <w:sz w:val="18"/>
        </w:rPr>
        <w:t>описаному в національному с</w:t>
      </w:r>
      <w:r>
        <w:rPr>
          <w:rFonts w:ascii="Arial" w:hAnsi="Arial"/>
          <w:color w:val="293A55"/>
          <w:sz w:val="18"/>
        </w:rPr>
        <w:t>тандарті ДСТУ EN 14387:2017 (EN 14387:2004+A1:2008, IDT) "Засоби індивідуального захисту органів дихання. Фільтри протигазові та фільтри скомбіновані. Вимоги, випробування, маркування</w:t>
      </w:r>
      <w:r>
        <w:rPr>
          <w:rFonts w:ascii="Arial" w:hAnsi="Arial"/>
          <w:color w:val="000000"/>
          <w:sz w:val="18"/>
        </w:rPr>
        <w:t>);</w:t>
      </w:r>
    </w:p>
    <w:p w:rsidR="006D7739" w:rsidRDefault="00E364EE">
      <w:pPr>
        <w:spacing w:after="75"/>
        <w:ind w:firstLine="240"/>
        <w:jc w:val="right"/>
      </w:pPr>
      <w:bookmarkStart w:id="114" w:name="593"/>
      <w:bookmarkEnd w:id="113"/>
      <w:r>
        <w:rPr>
          <w:rFonts w:ascii="Arial" w:hAnsi="Arial"/>
          <w:color w:val="293A55"/>
          <w:sz w:val="18"/>
        </w:rPr>
        <w:t>(підпункт 3 пункту 11 розділу 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</w:t>
      </w:r>
      <w:r>
        <w:rPr>
          <w:rFonts w:ascii="Arial" w:hAnsi="Arial"/>
          <w:color w:val="293A55"/>
          <w:sz w:val="18"/>
        </w:rPr>
        <w:t>м Міністерства внутрішніх справ України від 11.06.2024 р. N 406)</w:t>
      </w:r>
    </w:p>
    <w:p w:rsidR="006D7739" w:rsidRDefault="00E364EE">
      <w:pPr>
        <w:spacing w:after="75"/>
        <w:ind w:firstLine="240"/>
        <w:jc w:val="both"/>
      </w:pPr>
      <w:bookmarkStart w:id="115" w:name="92"/>
      <w:bookmarkEnd w:id="114"/>
      <w:r>
        <w:rPr>
          <w:rFonts w:ascii="Arial" w:hAnsi="Arial"/>
          <w:color w:val="000000"/>
          <w:sz w:val="18"/>
        </w:rPr>
        <w:t xml:space="preserve">4) під час перевезення рідких та твердих речовин, для яких у Переліку небезпечних вантажів, наведеному в таблиці A глави 3.2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зазначені номери зразків знаків небезпеки 3, 4</w:t>
      </w:r>
      <w:r>
        <w:rPr>
          <w:rFonts w:ascii="Arial" w:hAnsi="Arial"/>
          <w:color w:val="000000"/>
          <w:sz w:val="18"/>
        </w:rPr>
        <w:t>.1, 4.3, 8 або 9, - додатково:</w:t>
      </w:r>
    </w:p>
    <w:p w:rsidR="006D7739" w:rsidRDefault="00E364EE">
      <w:pPr>
        <w:spacing w:after="75"/>
        <w:ind w:firstLine="240"/>
        <w:jc w:val="both"/>
      </w:pPr>
      <w:bookmarkStart w:id="116" w:name="93"/>
      <w:bookmarkEnd w:id="115"/>
      <w:r>
        <w:rPr>
          <w:rFonts w:ascii="Arial" w:hAnsi="Arial"/>
          <w:color w:val="000000"/>
          <w:sz w:val="18"/>
        </w:rPr>
        <w:t>лопатою;</w:t>
      </w:r>
    </w:p>
    <w:p w:rsidR="006D7739" w:rsidRDefault="00E364EE">
      <w:pPr>
        <w:spacing w:after="75"/>
        <w:ind w:firstLine="240"/>
        <w:jc w:val="both"/>
      </w:pPr>
      <w:bookmarkStart w:id="117" w:name="94"/>
      <w:bookmarkEnd w:id="116"/>
      <w:r>
        <w:rPr>
          <w:rFonts w:ascii="Arial" w:hAnsi="Arial"/>
          <w:color w:val="000000"/>
          <w:sz w:val="18"/>
        </w:rPr>
        <w:t>покриттям для каналізаційних колекторів;</w:t>
      </w:r>
    </w:p>
    <w:p w:rsidR="006D7739" w:rsidRDefault="00E364EE">
      <w:pPr>
        <w:spacing w:after="75"/>
        <w:ind w:firstLine="240"/>
        <w:jc w:val="both"/>
      </w:pPr>
      <w:bookmarkStart w:id="118" w:name="95"/>
      <w:bookmarkEnd w:id="117"/>
      <w:r>
        <w:rPr>
          <w:rFonts w:ascii="Arial" w:hAnsi="Arial"/>
          <w:color w:val="000000"/>
          <w:sz w:val="18"/>
        </w:rPr>
        <w:t>ємністю для залишків небезпечних вантажів.</w:t>
      </w:r>
    </w:p>
    <w:p w:rsidR="006D7739" w:rsidRDefault="00E364EE">
      <w:pPr>
        <w:spacing w:after="75"/>
        <w:ind w:firstLine="240"/>
        <w:jc w:val="both"/>
      </w:pPr>
      <w:bookmarkStart w:id="119" w:name="96"/>
      <w:bookmarkEnd w:id="118"/>
      <w:r>
        <w:rPr>
          <w:rFonts w:ascii="Arial" w:hAnsi="Arial"/>
          <w:color w:val="000000"/>
          <w:sz w:val="18"/>
        </w:rPr>
        <w:t>12. Міністерство внутрішніх справ України та підрозділи поліції в межах своєї компетенції мають вживати всіх необхідних заходів, які</w:t>
      </w:r>
      <w:r>
        <w:rPr>
          <w:rFonts w:ascii="Arial" w:hAnsi="Arial"/>
          <w:color w:val="000000"/>
          <w:sz w:val="18"/>
        </w:rPr>
        <w:t xml:space="preserve"> забезпечують можливість виконання учасниками перевезення небезпечних вантажів положень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both"/>
      </w:pPr>
      <w:bookmarkStart w:id="120" w:name="97"/>
      <w:bookmarkEnd w:id="119"/>
      <w:r>
        <w:rPr>
          <w:rFonts w:ascii="Arial" w:hAnsi="Arial"/>
          <w:color w:val="000000"/>
          <w:sz w:val="18"/>
        </w:rPr>
        <w:t>13. Небезпечні вантажі перед початком перевезення мають бути класифіковані та/або віднесені до одного з класів (підкласів), при цьому визначається додаткова небе</w:t>
      </w:r>
      <w:r>
        <w:rPr>
          <w:rFonts w:ascii="Arial" w:hAnsi="Arial"/>
          <w:color w:val="000000"/>
          <w:sz w:val="18"/>
        </w:rPr>
        <w:t xml:space="preserve">зпека, а для речовин класів небезпеки 3, 4.1 (крім </w:t>
      </w:r>
      <w:proofErr w:type="spellStart"/>
      <w:r>
        <w:rPr>
          <w:rFonts w:ascii="Arial" w:hAnsi="Arial"/>
          <w:color w:val="000000"/>
          <w:sz w:val="18"/>
        </w:rPr>
        <w:t>самореактивних</w:t>
      </w:r>
      <w:proofErr w:type="spellEnd"/>
      <w:r>
        <w:rPr>
          <w:rFonts w:ascii="Arial" w:hAnsi="Arial"/>
          <w:color w:val="000000"/>
          <w:sz w:val="18"/>
        </w:rPr>
        <w:t xml:space="preserve"> речовин), 4.2, 4.3, 5.1, 6.1, 8 та 9 - група упакування. Для речовин та вибухових виробів класу 1 додатково визначається група сумісності.</w:t>
      </w:r>
    </w:p>
    <w:p w:rsidR="006D7739" w:rsidRDefault="00E364EE">
      <w:pPr>
        <w:spacing w:after="75"/>
        <w:ind w:firstLine="240"/>
        <w:jc w:val="both"/>
      </w:pPr>
      <w:bookmarkStart w:id="121" w:name="98"/>
      <w:bookmarkEnd w:id="120"/>
      <w:r>
        <w:rPr>
          <w:rFonts w:ascii="Arial" w:hAnsi="Arial"/>
          <w:color w:val="000000"/>
          <w:sz w:val="18"/>
        </w:rPr>
        <w:t>Ці показники для небезпечних вантажів класу 1 та ва</w:t>
      </w:r>
      <w:r>
        <w:rPr>
          <w:rFonts w:ascii="Arial" w:hAnsi="Arial"/>
          <w:color w:val="000000"/>
          <w:sz w:val="18"/>
        </w:rPr>
        <w:t xml:space="preserve">нтажів, не зазначених конкретно за найменуванням у переліку небезпечних вантажів десенсибілізованих вибухових речовин класу 3 та класу 4.1, </w:t>
      </w:r>
      <w:proofErr w:type="spellStart"/>
      <w:r>
        <w:rPr>
          <w:rFonts w:ascii="Arial" w:hAnsi="Arial"/>
          <w:color w:val="000000"/>
          <w:sz w:val="18"/>
        </w:rPr>
        <w:t>самореактивних</w:t>
      </w:r>
      <w:proofErr w:type="spellEnd"/>
      <w:r>
        <w:rPr>
          <w:rFonts w:ascii="Arial" w:hAnsi="Arial"/>
          <w:color w:val="000000"/>
          <w:sz w:val="18"/>
        </w:rPr>
        <w:t xml:space="preserve"> вантажів класу 4.1, органічних пероксидів класу 5.2 та інфекційних речовин класу 6.2, визначаються ко</w:t>
      </w:r>
      <w:r>
        <w:rPr>
          <w:rFonts w:ascii="Arial" w:hAnsi="Arial"/>
          <w:color w:val="000000"/>
          <w:sz w:val="18"/>
        </w:rPr>
        <w:t>мпетентним органом, а для інших небезпечних вантажів - виробником продукції.</w:t>
      </w:r>
    </w:p>
    <w:p w:rsidR="006D7739" w:rsidRDefault="00E364EE">
      <w:pPr>
        <w:spacing w:after="75"/>
        <w:ind w:firstLine="240"/>
        <w:jc w:val="both"/>
      </w:pPr>
      <w:bookmarkStart w:id="122" w:name="99"/>
      <w:bookmarkEnd w:id="121"/>
      <w:r>
        <w:rPr>
          <w:rFonts w:ascii="Arial" w:hAnsi="Arial"/>
          <w:color w:val="000000"/>
          <w:sz w:val="18"/>
        </w:rPr>
        <w:t xml:space="preserve">Класифікація небезпечного вантажу зазначається в паспорті безпечності хімічної продукції, у випадках, передбачених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- у транспортному документі.</w:t>
      </w:r>
    </w:p>
    <w:p w:rsidR="006D7739" w:rsidRDefault="00E364EE">
      <w:pPr>
        <w:pStyle w:val="3"/>
        <w:spacing w:after="225"/>
        <w:jc w:val="both"/>
      </w:pPr>
      <w:bookmarkStart w:id="123" w:name="100"/>
      <w:bookmarkEnd w:id="122"/>
      <w:r>
        <w:rPr>
          <w:rFonts w:ascii="Arial" w:hAnsi="Arial"/>
          <w:color w:val="000000"/>
          <w:sz w:val="26"/>
        </w:rPr>
        <w:t>II. Повноваження компетентни</w:t>
      </w:r>
      <w:r>
        <w:rPr>
          <w:rFonts w:ascii="Arial" w:hAnsi="Arial"/>
          <w:color w:val="000000"/>
          <w:sz w:val="26"/>
        </w:rPr>
        <w:t>х органів</w:t>
      </w:r>
    </w:p>
    <w:p w:rsidR="006D7739" w:rsidRDefault="00E364EE">
      <w:pPr>
        <w:spacing w:after="75"/>
        <w:ind w:firstLine="240"/>
        <w:jc w:val="both"/>
      </w:pPr>
      <w:bookmarkStart w:id="124" w:name="101"/>
      <w:bookmarkEnd w:id="123"/>
      <w:r>
        <w:rPr>
          <w:rFonts w:ascii="Arial" w:hAnsi="Arial"/>
          <w:color w:val="000000"/>
          <w:sz w:val="18"/>
        </w:rPr>
        <w:t>1. Повноваження Міністерства внутрішніх справ України:</w:t>
      </w:r>
    </w:p>
    <w:p w:rsidR="006D7739" w:rsidRDefault="00E364EE">
      <w:pPr>
        <w:spacing w:after="75"/>
        <w:ind w:firstLine="240"/>
        <w:jc w:val="both"/>
      </w:pPr>
      <w:bookmarkStart w:id="125" w:name="102"/>
      <w:bookmarkEnd w:id="124"/>
      <w:r>
        <w:rPr>
          <w:rFonts w:ascii="Arial" w:hAnsi="Arial"/>
          <w:color w:val="000000"/>
          <w:sz w:val="18"/>
        </w:rPr>
        <w:t>формування та затвердження загального переліку питань та практичних завдань для проведення іспитів кандидатів в уповноважені (консультанти) з питань безпеки перевезення небезпечних вантажів а</w:t>
      </w:r>
      <w:r>
        <w:rPr>
          <w:rFonts w:ascii="Arial" w:hAnsi="Arial"/>
          <w:color w:val="000000"/>
          <w:sz w:val="18"/>
        </w:rPr>
        <w:t xml:space="preserve">втомобільними дорогами відповідно до підрозділу 1.8.3.14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26" w:name="103"/>
      <w:bookmarkEnd w:id="125"/>
      <w:r>
        <w:rPr>
          <w:rFonts w:ascii="Arial" w:hAnsi="Arial"/>
          <w:color w:val="000000"/>
          <w:sz w:val="18"/>
        </w:rPr>
        <w:t>проведення іспитів кандидатів в уповноважені (консультанти) з питань безпеки перевезення небезпечних вантажів автомобільними дорогами відповідно до підрозділів 1.8.3.8 та 1.8.3.10</w:t>
      </w:r>
      <w:r>
        <w:rPr>
          <w:rFonts w:ascii="Arial" w:hAnsi="Arial"/>
          <w:color w:val="000000"/>
          <w:sz w:val="18"/>
        </w:rPr>
        <w:t xml:space="preserve">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27" w:name="104"/>
      <w:bookmarkEnd w:id="126"/>
      <w:r>
        <w:rPr>
          <w:rFonts w:ascii="Arial" w:hAnsi="Arial"/>
          <w:color w:val="000000"/>
          <w:sz w:val="18"/>
        </w:rPr>
        <w:t xml:space="preserve">оформлення та видача свідоцтв про підготовку уповноважених (консультантів) з питань безпеки перевезення небезпечних вантажів відповідно до підрозділу 1.8.3.7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28" w:name="105"/>
      <w:bookmarkEnd w:id="127"/>
      <w:r>
        <w:rPr>
          <w:rFonts w:ascii="Arial" w:hAnsi="Arial"/>
          <w:color w:val="000000"/>
          <w:sz w:val="18"/>
        </w:rPr>
        <w:t>уповноваження суб'єктів господарювання на проведення пере</w:t>
      </w:r>
      <w:r>
        <w:rPr>
          <w:rFonts w:ascii="Arial" w:hAnsi="Arial"/>
          <w:color w:val="000000"/>
          <w:sz w:val="18"/>
        </w:rPr>
        <w:t xml:space="preserve">вірки цистерн (крім переносних цистерн, знімних цистерн, контейнерів-цистерн та багатоелементних газових контейнерів) відповідно до підрозділу 6.8.2.4.5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та внесення відомостей до переліку суб'єктів господарювання, уповноважених на провед</w:t>
      </w:r>
      <w:r>
        <w:rPr>
          <w:rFonts w:ascii="Arial" w:hAnsi="Arial"/>
          <w:color w:val="000000"/>
          <w:sz w:val="18"/>
        </w:rPr>
        <w:t>ення перевірки цистерн;</w:t>
      </w:r>
    </w:p>
    <w:p w:rsidR="006D7739" w:rsidRDefault="00E364EE">
      <w:pPr>
        <w:spacing w:after="75"/>
        <w:ind w:firstLine="240"/>
        <w:jc w:val="both"/>
      </w:pPr>
      <w:bookmarkStart w:id="129" w:name="106"/>
      <w:bookmarkEnd w:id="128"/>
      <w:r>
        <w:rPr>
          <w:rFonts w:ascii="Arial" w:hAnsi="Arial"/>
          <w:color w:val="000000"/>
          <w:sz w:val="18"/>
        </w:rPr>
        <w:t>уповноваження суб'єктів господарювання на проведення спеціальної підготовки уповноважених (консультантів) з питань безпеки перевезень небезпечних вантажів автомобільними дорогами, а також водіїв транспортних засобів, що перевозять н</w:t>
      </w:r>
      <w:r>
        <w:rPr>
          <w:rFonts w:ascii="Arial" w:hAnsi="Arial"/>
          <w:color w:val="000000"/>
          <w:sz w:val="18"/>
        </w:rPr>
        <w:t xml:space="preserve">ебезпечні вантажі, контроль та координація за діяльністю в цій галузі відповідно до підрозділу 8.2.2.6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30" w:name="107"/>
      <w:bookmarkEnd w:id="129"/>
      <w:r>
        <w:rPr>
          <w:rFonts w:ascii="Arial" w:hAnsi="Arial"/>
          <w:color w:val="000000"/>
          <w:sz w:val="18"/>
        </w:rPr>
        <w:lastRenderedPageBreak/>
        <w:t xml:space="preserve">формування та затвердження загального переліку питань для проведення іспитів зі знання умов перевезення небезпечних вантажів, вимог чинного законодавства у сфері дорожнього перевезення небезпечних вантажів відповідно до підрозділу 8.2.2.7.1.3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31" w:name="108"/>
      <w:bookmarkEnd w:id="130"/>
      <w:r>
        <w:rPr>
          <w:rFonts w:ascii="Arial" w:hAnsi="Arial"/>
          <w:color w:val="000000"/>
          <w:sz w:val="18"/>
        </w:rPr>
        <w:t xml:space="preserve">проведення іспитів зі знання умов перевезення небезпечних вантажів, вимог чинного законодавства у сфері дорожнього перевезення небезпечних вантажів відповідно до підрозділу 8.2.2.7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32" w:name="109"/>
      <w:bookmarkEnd w:id="131"/>
      <w:r>
        <w:rPr>
          <w:rFonts w:ascii="Arial" w:hAnsi="Arial"/>
          <w:color w:val="000000"/>
          <w:sz w:val="18"/>
        </w:rPr>
        <w:t xml:space="preserve">оформлення та видача свідоцтв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про підготов</w:t>
      </w:r>
      <w:r>
        <w:rPr>
          <w:rFonts w:ascii="Arial" w:hAnsi="Arial"/>
          <w:color w:val="000000"/>
          <w:sz w:val="18"/>
        </w:rPr>
        <w:t>ку водія відповідно до підрозділу 8.2.2.8 додатка B до ДОПНВ;</w:t>
      </w:r>
    </w:p>
    <w:p w:rsidR="006D7739" w:rsidRDefault="00E364EE">
      <w:pPr>
        <w:spacing w:after="75"/>
        <w:ind w:firstLine="240"/>
        <w:jc w:val="both"/>
      </w:pPr>
      <w:bookmarkStart w:id="133" w:name="110"/>
      <w:bookmarkEnd w:id="132"/>
      <w:r>
        <w:rPr>
          <w:rFonts w:ascii="Arial" w:hAnsi="Arial"/>
          <w:color w:val="000000"/>
          <w:sz w:val="18"/>
        </w:rPr>
        <w:t xml:space="preserve">ведення відповідно до законодавства обліку виданих свідоцтв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про підготовку водія відповідно до підрозділу 1.10.1.6 додатка A до ДОПНВ;</w:t>
      </w:r>
    </w:p>
    <w:p w:rsidR="006D7739" w:rsidRDefault="00E364EE">
      <w:pPr>
        <w:spacing w:after="75"/>
        <w:ind w:firstLine="240"/>
        <w:jc w:val="both"/>
      </w:pPr>
      <w:bookmarkStart w:id="134" w:name="111"/>
      <w:bookmarkEnd w:id="133"/>
      <w:r>
        <w:rPr>
          <w:rFonts w:ascii="Arial" w:hAnsi="Arial"/>
          <w:color w:val="000000"/>
          <w:sz w:val="18"/>
        </w:rPr>
        <w:t>перевірка відповідності конструкції транспортних засо</w:t>
      </w:r>
      <w:r>
        <w:rPr>
          <w:rFonts w:ascii="Arial" w:hAnsi="Arial"/>
          <w:color w:val="000000"/>
          <w:sz w:val="18"/>
        </w:rPr>
        <w:t xml:space="preserve">бів вимогам глав 9.2 - 9.8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що застосовуються до транспортного засобу залежно від його типу та небезпечного вантажу, для перевезення якого він використовуватиметься, відповідно до підрозділів 9.1.2.1 та 9.1.2.3 додатка B до ДОПНВ;</w:t>
      </w:r>
    </w:p>
    <w:p w:rsidR="006D7739" w:rsidRDefault="00E364EE">
      <w:pPr>
        <w:spacing w:after="75"/>
        <w:ind w:firstLine="240"/>
        <w:jc w:val="both"/>
      </w:pPr>
      <w:bookmarkStart w:id="135" w:name="112"/>
      <w:bookmarkEnd w:id="134"/>
      <w:r>
        <w:rPr>
          <w:rFonts w:ascii="Arial" w:hAnsi="Arial"/>
          <w:color w:val="000000"/>
          <w:sz w:val="18"/>
        </w:rPr>
        <w:t xml:space="preserve">оформлення, видача та продовження свідоцтв про допущення транспортних засобів до перевезення визначених небезпечних вантажів відповідно до глав 9.2 - 9.8 та підрозділу 9.1.2.1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з врахуванням положень підрозділу 9.1.3.1 додатка B до ДОПНВ;</w:t>
      </w:r>
    </w:p>
    <w:p w:rsidR="006D7739" w:rsidRDefault="00E364EE">
      <w:pPr>
        <w:spacing w:after="75"/>
        <w:ind w:firstLine="240"/>
        <w:jc w:val="both"/>
      </w:pPr>
      <w:bookmarkStart w:id="136" w:name="113"/>
      <w:bookmarkEnd w:id="135"/>
      <w:r>
        <w:rPr>
          <w:rFonts w:ascii="Arial" w:hAnsi="Arial"/>
          <w:color w:val="000000"/>
          <w:sz w:val="18"/>
        </w:rPr>
        <w:t>ведення відповідно до законодавства обліку виданих/продовжених свідоцтв про допущення транспортних засобів до перевезення визначених небезпечних вантажів.</w:t>
      </w:r>
    </w:p>
    <w:p w:rsidR="006D7739" w:rsidRDefault="00E364EE">
      <w:pPr>
        <w:spacing w:after="75"/>
        <w:ind w:firstLine="240"/>
        <w:jc w:val="both"/>
      </w:pPr>
      <w:bookmarkStart w:id="137" w:name="114"/>
      <w:bookmarkEnd w:id="136"/>
      <w:r>
        <w:rPr>
          <w:rFonts w:ascii="Arial" w:hAnsi="Arial"/>
          <w:color w:val="000000"/>
          <w:sz w:val="18"/>
        </w:rPr>
        <w:t>2. Повноваження Національної поліції України:</w:t>
      </w:r>
    </w:p>
    <w:p w:rsidR="006D7739" w:rsidRDefault="00E364EE">
      <w:pPr>
        <w:spacing w:after="75"/>
        <w:ind w:firstLine="240"/>
        <w:jc w:val="both"/>
      </w:pPr>
      <w:bookmarkStart w:id="138" w:name="115"/>
      <w:bookmarkEnd w:id="137"/>
      <w:r>
        <w:rPr>
          <w:rFonts w:ascii="Arial" w:hAnsi="Arial"/>
          <w:color w:val="000000"/>
          <w:sz w:val="18"/>
        </w:rPr>
        <w:t>розгляд, аналіз та зберігання звітів щодо подій під ча</w:t>
      </w:r>
      <w:r>
        <w:rPr>
          <w:rFonts w:ascii="Arial" w:hAnsi="Arial"/>
          <w:color w:val="000000"/>
          <w:sz w:val="18"/>
        </w:rPr>
        <w:t xml:space="preserve">с перевезення небезпечних вантажів відповідно до підрозділу 1.8.5.1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. У разі необхідності відповідно до підрозділу 1.8.5.2 додатка A до ДОПНВ передання через Міністерство інфраструктури України звіту щодо подій під час перевезення небезпе</w:t>
      </w:r>
      <w:r>
        <w:rPr>
          <w:rFonts w:ascii="Arial" w:hAnsi="Arial"/>
          <w:color w:val="000000"/>
          <w:sz w:val="18"/>
        </w:rPr>
        <w:t>чних вантажів до секретаріату Європейської економічної комісії Організації Об'єднаних Націй (далі - секретаріат ЄЕК ООН) з метою інформування інших країн-учасниць ДОПНВ;</w:t>
      </w:r>
    </w:p>
    <w:p w:rsidR="006D7739" w:rsidRDefault="00E364EE">
      <w:pPr>
        <w:spacing w:after="75"/>
        <w:ind w:firstLine="240"/>
        <w:jc w:val="both"/>
      </w:pPr>
      <w:bookmarkStart w:id="139" w:name="116"/>
      <w:bookmarkEnd w:id="138"/>
      <w:r>
        <w:rPr>
          <w:rFonts w:ascii="Arial" w:hAnsi="Arial"/>
          <w:color w:val="000000"/>
          <w:sz w:val="18"/>
        </w:rPr>
        <w:t>погодження маршрутів руху транспортних засобів під час дорожнього перевезення небезпеч</w:t>
      </w:r>
      <w:r>
        <w:rPr>
          <w:rFonts w:ascii="Arial" w:hAnsi="Arial"/>
          <w:color w:val="000000"/>
          <w:sz w:val="18"/>
        </w:rPr>
        <w:t xml:space="preserve">них вантажів відповідно до підрозділу 1.9.3 b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40" w:name="117"/>
      <w:bookmarkEnd w:id="139"/>
      <w:r>
        <w:rPr>
          <w:rFonts w:ascii="Arial" w:hAnsi="Arial"/>
          <w:color w:val="000000"/>
          <w:sz w:val="18"/>
        </w:rPr>
        <w:t xml:space="preserve">здійснення контролю за дорожнім перевезенням небезпечних вантажів відповідно до підрозділу 1.8.1.1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додержанням законодавства в цій сфері;</w:t>
      </w:r>
    </w:p>
    <w:p w:rsidR="006D7739" w:rsidRDefault="00E364EE">
      <w:pPr>
        <w:spacing w:after="75"/>
        <w:ind w:firstLine="240"/>
        <w:jc w:val="both"/>
      </w:pPr>
      <w:bookmarkStart w:id="141" w:name="118"/>
      <w:bookmarkEnd w:id="140"/>
      <w:r>
        <w:rPr>
          <w:rFonts w:ascii="Arial" w:hAnsi="Arial"/>
          <w:color w:val="000000"/>
          <w:sz w:val="18"/>
        </w:rPr>
        <w:t>у разі необхідності відповідно д</w:t>
      </w:r>
      <w:r>
        <w:rPr>
          <w:rFonts w:ascii="Arial" w:hAnsi="Arial"/>
          <w:color w:val="000000"/>
          <w:sz w:val="18"/>
        </w:rPr>
        <w:t xml:space="preserve">о підпункту 1.8.2.2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надання повідомлень компетентним органам інших країн-учасниць ДОПНВ про порушення законодавства з питань дорожнього перевезення небезпечних вантажів, що призвело до руйнування або пошкодження доріг та вулиць, споруд н</w:t>
      </w:r>
      <w:r>
        <w:rPr>
          <w:rFonts w:ascii="Arial" w:hAnsi="Arial"/>
          <w:color w:val="000000"/>
          <w:sz w:val="18"/>
        </w:rPr>
        <w:t>а них, транспортних засобів, загибелі або поранення людей чи настання інших тяжких наслідків, повторних порушень, що були допущені суб'єктом перевезення небезпечних вантажів;</w:t>
      </w:r>
    </w:p>
    <w:p w:rsidR="006D7739" w:rsidRDefault="00E364EE">
      <w:pPr>
        <w:spacing w:after="75"/>
        <w:ind w:firstLine="240"/>
        <w:jc w:val="both"/>
      </w:pPr>
      <w:bookmarkStart w:id="142" w:name="119"/>
      <w:bookmarkEnd w:id="141"/>
      <w:r>
        <w:rPr>
          <w:rFonts w:ascii="Arial" w:hAnsi="Arial"/>
          <w:color w:val="000000"/>
          <w:sz w:val="18"/>
        </w:rPr>
        <w:t>отримання інформації про речовини, до перевезення яких допущена переносна цистерн</w:t>
      </w:r>
      <w:r>
        <w:rPr>
          <w:rFonts w:ascii="Arial" w:hAnsi="Arial"/>
          <w:color w:val="000000"/>
          <w:sz w:val="18"/>
        </w:rPr>
        <w:t xml:space="preserve">а відповідно до підрозділів 4.2.1.8, 4.2.2.5 та 4.2.3.4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both"/>
      </w:pPr>
      <w:bookmarkStart w:id="143" w:name="120"/>
      <w:bookmarkEnd w:id="142"/>
      <w:r>
        <w:rPr>
          <w:rFonts w:ascii="Arial" w:hAnsi="Arial"/>
          <w:color w:val="000000"/>
          <w:sz w:val="18"/>
        </w:rPr>
        <w:t xml:space="preserve">Поліцейські, які здійснюють погодження маршрутів руху транспортних засобів під час дорожнього перевезення небезпечних вантажів та/або контроль за дорожнім перевезенням небезпечних </w:t>
      </w:r>
      <w:r>
        <w:rPr>
          <w:rFonts w:ascii="Arial" w:hAnsi="Arial"/>
          <w:color w:val="000000"/>
          <w:sz w:val="18"/>
        </w:rPr>
        <w:t>вантажів, повинні пройти відповідне навчання (підготовку).</w:t>
      </w:r>
    </w:p>
    <w:p w:rsidR="006D7739" w:rsidRDefault="00E364EE">
      <w:pPr>
        <w:pStyle w:val="3"/>
        <w:spacing w:after="225"/>
        <w:jc w:val="both"/>
      </w:pPr>
      <w:bookmarkStart w:id="144" w:name="121"/>
      <w:bookmarkEnd w:id="143"/>
      <w:r>
        <w:rPr>
          <w:rFonts w:ascii="Arial" w:hAnsi="Arial"/>
          <w:color w:val="000000"/>
          <w:sz w:val="26"/>
        </w:rPr>
        <w:t>III. Нагляд та контроль за дорожнім перевезенням небезпечних вантажів</w:t>
      </w:r>
    </w:p>
    <w:p w:rsidR="006D7739" w:rsidRDefault="00E364EE">
      <w:pPr>
        <w:spacing w:after="75"/>
        <w:ind w:firstLine="240"/>
        <w:jc w:val="both"/>
      </w:pPr>
      <w:bookmarkStart w:id="145" w:name="122"/>
      <w:bookmarkEnd w:id="144"/>
      <w:r>
        <w:rPr>
          <w:rFonts w:ascii="Arial" w:hAnsi="Arial"/>
          <w:color w:val="293A55"/>
          <w:sz w:val="18"/>
        </w:rPr>
        <w:t>1. Транспортні засоби, позначені табличками оранжевого кольору, що перевозять небезпечні вантажі, повинні перебувати під нагляд</w:t>
      </w:r>
      <w:r>
        <w:rPr>
          <w:rFonts w:ascii="Arial" w:hAnsi="Arial"/>
          <w:color w:val="293A55"/>
          <w:sz w:val="18"/>
        </w:rPr>
        <w:t>ом, за винятком стоянки на спеціальному складі або у призначених для цього заводських приміщеннях.</w:t>
      </w:r>
    </w:p>
    <w:p w:rsidR="006D7739" w:rsidRDefault="00E364EE">
      <w:pPr>
        <w:spacing w:after="75"/>
        <w:ind w:firstLine="240"/>
        <w:jc w:val="right"/>
      </w:pPr>
      <w:bookmarkStart w:id="146" w:name="618"/>
      <w:bookmarkEnd w:id="145"/>
      <w:r>
        <w:rPr>
          <w:rFonts w:ascii="Arial" w:hAnsi="Arial"/>
          <w:color w:val="293A55"/>
          <w:sz w:val="18"/>
        </w:rPr>
        <w:t>(пункт 1 розділу ІІІ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28.05.2025 р. N 358,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</w:t>
      </w:r>
      <w:r>
        <w:rPr>
          <w:rFonts w:ascii="Arial" w:hAnsi="Arial"/>
          <w:color w:val="293A55"/>
          <w:sz w:val="18"/>
        </w:rPr>
        <w:t>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147" w:name="123"/>
      <w:bookmarkEnd w:id="146"/>
      <w:r>
        <w:rPr>
          <w:rFonts w:ascii="Arial" w:hAnsi="Arial"/>
          <w:color w:val="000000"/>
          <w:sz w:val="18"/>
        </w:rPr>
        <w:t>2. Стоянка транспортних засобів</w:t>
      </w:r>
      <w:r>
        <w:rPr>
          <w:rFonts w:ascii="Arial" w:hAnsi="Arial"/>
          <w:color w:val="293A55"/>
          <w:sz w:val="18"/>
        </w:rPr>
        <w:t>, позначених табличками оранжевого кольору,</w:t>
      </w:r>
      <w:r>
        <w:rPr>
          <w:rFonts w:ascii="Arial" w:hAnsi="Arial"/>
          <w:color w:val="000000"/>
          <w:sz w:val="18"/>
        </w:rPr>
        <w:t xml:space="preserve"> під час перевезення небезпечних вантажів дозволяється тільки після вжиття відповідних заходів безпеки. Транспортний засіб може стояти в м</w:t>
      </w:r>
      <w:r>
        <w:rPr>
          <w:rFonts w:ascii="Arial" w:hAnsi="Arial"/>
          <w:color w:val="000000"/>
          <w:sz w:val="18"/>
        </w:rPr>
        <w:t>ісцях, що відповідають таким вимогам:</w:t>
      </w:r>
    </w:p>
    <w:p w:rsidR="006D7739" w:rsidRDefault="00E364EE">
      <w:pPr>
        <w:spacing w:after="75"/>
        <w:ind w:firstLine="240"/>
        <w:jc w:val="right"/>
      </w:pPr>
      <w:bookmarkStart w:id="148" w:name="619"/>
      <w:bookmarkEnd w:id="147"/>
      <w:r>
        <w:rPr>
          <w:rFonts w:ascii="Arial" w:hAnsi="Arial"/>
          <w:color w:val="293A55"/>
          <w:sz w:val="18"/>
        </w:rPr>
        <w:lastRenderedPageBreak/>
        <w:t>(абзац перший пункту 2 розділу III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внутрішніх справ України 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149" w:name="124"/>
      <w:bookmarkEnd w:id="148"/>
      <w:r>
        <w:rPr>
          <w:rFonts w:ascii="Arial" w:hAnsi="Arial"/>
          <w:color w:val="000000"/>
          <w:sz w:val="18"/>
        </w:rPr>
        <w:t xml:space="preserve">1) автомобільна стоянка охороняється, </w:t>
      </w:r>
      <w:proofErr w:type="spellStart"/>
      <w:r>
        <w:rPr>
          <w:rFonts w:ascii="Arial" w:hAnsi="Arial"/>
          <w:color w:val="000000"/>
          <w:sz w:val="18"/>
        </w:rPr>
        <w:t>обслуговувальний</w:t>
      </w:r>
      <w:proofErr w:type="spellEnd"/>
      <w:r>
        <w:rPr>
          <w:rFonts w:ascii="Arial" w:hAnsi="Arial"/>
          <w:color w:val="000000"/>
          <w:sz w:val="18"/>
        </w:rPr>
        <w:t xml:space="preserve"> персонал стоянки поінформований про характер вантажу та місцезнаходження водія;</w:t>
      </w:r>
    </w:p>
    <w:p w:rsidR="006D7739" w:rsidRDefault="00E364EE">
      <w:pPr>
        <w:spacing w:after="75"/>
        <w:ind w:firstLine="240"/>
        <w:jc w:val="both"/>
      </w:pPr>
      <w:bookmarkStart w:id="150" w:name="125"/>
      <w:bookmarkEnd w:id="149"/>
      <w:r>
        <w:rPr>
          <w:rFonts w:ascii="Arial" w:hAnsi="Arial"/>
          <w:color w:val="000000"/>
          <w:sz w:val="18"/>
        </w:rPr>
        <w:t>2) автомобільна стоянка загального користування або приватна автомобіл</w:t>
      </w:r>
      <w:r>
        <w:rPr>
          <w:rFonts w:ascii="Arial" w:hAnsi="Arial"/>
          <w:color w:val="000000"/>
          <w:sz w:val="18"/>
        </w:rPr>
        <w:t>ьна стоянка, де ушкодження транспортного засобу з небезпечним вантажем іншим транспортним засобом малоймовірне;</w:t>
      </w:r>
    </w:p>
    <w:p w:rsidR="006D7739" w:rsidRDefault="00E364EE">
      <w:pPr>
        <w:spacing w:after="75"/>
        <w:ind w:firstLine="240"/>
        <w:jc w:val="both"/>
      </w:pPr>
      <w:bookmarkStart w:id="151" w:name="126"/>
      <w:bookmarkEnd w:id="150"/>
      <w:r>
        <w:rPr>
          <w:rFonts w:ascii="Arial" w:hAnsi="Arial"/>
          <w:color w:val="000000"/>
          <w:sz w:val="18"/>
        </w:rPr>
        <w:t xml:space="preserve">3) відкрите місце за межами земляного полотна дороги, віддалене на безпечну відстань від житлових будівель та місць скупчення людей і через яке </w:t>
      </w:r>
      <w:r>
        <w:rPr>
          <w:rFonts w:ascii="Arial" w:hAnsi="Arial"/>
          <w:color w:val="000000"/>
          <w:sz w:val="18"/>
        </w:rPr>
        <w:t>не проходять люди.</w:t>
      </w:r>
    </w:p>
    <w:p w:rsidR="006D7739" w:rsidRDefault="00E364EE">
      <w:pPr>
        <w:spacing w:after="75"/>
        <w:ind w:firstLine="240"/>
        <w:jc w:val="both"/>
      </w:pPr>
      <w:bookmarkStart w:id="152" w:name="127"/>
      <w:bookmarkEnd w:id="151"/>
      <w:r>
        <w:rPr>
          <w:rFonts w:ascii="Arial" w:hAnsi="Arial"/>
          <w:color w:val="000000"/>
          <w:sz w:val="18"/>
        </w:rPr>
        <w:t>Місця стоянки, зазначені в підпункті 2 цього пункту, можуть використовуватися тільки в разі, якщо поблизу немає стоянок, передбачених у підпункті 1 цього пункту, а місця стоянки, зазначені в підпункті 3 цього пункту, можуть використовува</w:t>
      </w:r>
      <w:r>
        <w:rPr>
          <w:rFonts w:ascii="Arial" w:hAnsi="Arial"/>
          <w:color w:val="000000"/>
          <w:sz w:val="18"/>
        </w:rPr>
        <w:t>тися тільки в разі, якщо поблизу немає стоянок, передбачених у підпунктах 1, 2 цього пункту.</w:t>
      </w:r>
    </w:p>
    <w:p w:rsidR="006D7739" w:rsidRDefault="00E364EE">
      <w:pPr>
        <w:spacing w:after="75"/>
        <w:ind w:firstLine="240"/>
        <w:jc w:val="both"/>
      </w:pPr>
      <w:bookmarkStart w:id="153" w:name="128"/>
      <w:bookmarkEnd w:id="152"/>
      <w:r>
        <w:rPr>
          <w:rFonts w:ascii="Arial" w:hAnsi="Arial"/>
          <w:color w:val="000000"/>
          <w:sz w:val="18"/>
        </w:rPr>
        <w:t xml:space="preserve">3. Під час стоянки транспортної одиниці з небезпечним вантажем використовуються стоянкові гальма та </w:t>
      </w:r>
      <w:r>
        <w:rPr>
          <w:rFonts w:ascii="Arial" w:hAnsi="Arial"/>
          <w:color w:val="293A55"/>
          <w:sz w:val="18"/>
        </w:rPr>
        <w:t>за необхідності</w:t>
      </w:r>
      <w:r>
        <w:rPr>
          <w:rFonts w:ascii="Arial" w:hAnsi="Arial"/>
          <w:color w:val="000000"/>
          <w:sz w:val="18"/>
        </w:rPr>
        <w:t xml:space="preserve"> інші необхідні засоби запобігання самовільному </w:t>
      </w:r>
      <w:r>
        <w:rPr>
          <w:rFonts w:ascii="Arial" w:hAnsi="Arial"/>
          <w:color w:val="000000"/>
          <w:sz w:val="18"/>
        </w:rPr>
        <w:t>переміщенню.</w:t>
      </w:r>
    </w:p>
    <w:p w:rsidR="006D7739" w:rsidRDefault="00E364EE">
      <w:pPr>
        <w:spacing w:after="75"/>
        <w:ind w:firstLine="240"/>
        <w:jc w:val="right"/>
      </w:pPr>
      <w:bookmarkStart w:id="154" w:name="620"/>
      <w:bookmarkEnd w:id="153"/>
      <w:r>
        <w:rPr>
          <w:rFonts w:ascii="Arial" w:hAnsi="Arial"/>
          <w:color w:val="293A55"/>
          <w:sz w:val="18"/>
        </w:rPr>
        <w:t>(пункт 3 розділу III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155" w:name="129"/>
      <w:bookmarkEnd w:id="154"/>
      <w:r>
        <w:rPr>
          <w:rFonts w:ascii="Arial" w:hAnsi="Arial"/>
          <w:color w:val="000000"/>
          <w:sz w:val="18"/>
        </w:rPr>
        <w:t>4. Контроль за дотри</w:t>
      </w:r>
      <w:r>
        <w:rPr>
          <w:rFonts w:ascii="Arial" w:hAnsi="Arial"/>
          <w:color w:val="000000"/>
          <w:sz w:val="18"/>
        </w:rPr>
        <w:t>манням вимог, що стосуються дорожнього перевезення небезпечних вантажів, покладається на підрозділи поліції, а в пунктах пропуску через державний кордон - на компетентні органи.</w:t>
      </w:r>
    </w:p>
    <w:p w:rsidR="006D7739" w:rsidRDefault="00E364EE">
      <w:pPr>
        <w:spacing w:after="75"/>
        <w:ind w:firstLine="240"/>
        <w:jc w:val="both"/>
      </w:pPr>
      <w:bookmarkStart w:id="156" w:name="130"/>
      <w:bookmarkEnd w:id="155"/>
      <w:r>
        <w:rPr>
          <w:rFonts w:ascii="Arial" w:hAnsi="Arial"/>
          <w:color w:val="000000"/>
          <w:sz w:val="18"/>
        </w:rPr>
        <w:t>5. Контроль має здійснюватися так, щоб не створювати небезпеки для людей, майн</w:t>
      </w:r>
      <w:r>
        <w:rPr>
          <w:rFonts w:ascii="Arial" w:hAnsi="Arial"/>
          <w:color w:val="000000"/>
          <w:sz w:val="18"/>
        </w:rPr>
        <w:t>а та довкілля, а також перешкод у дорожньому русі. Контроль здійснюється посадовою особою, що має відповідні повноваження, передбачені в посадових інструкціях, та пройшла спеціальне навчання (перепідготовку) з питань перевезення небезпечних вантажів.</w:t>
      </w:r>
    </w:p>
    <w:p w:rsidR="006D7739" w:rsidRDefault="00E364EE">
      <w:pPr>
        <w:spacing w:after="75"/>
        <w:ind w:firstLine="240"/>
        <w:jc w:val="both"/>
      </w:pPr>
      <w:bookmarkStart w:id="157" w:name="131"/>
      <w:bookmarkEnd w:id="156"/>
      <w:r>
        <w:rPr>
          <w:rFonts w:ascii="Arial" w:hAnsi="Arial"/>
          <w:color w:val="000000"/>
          <w:sz w:val="18"/>
        </w:rPr>
        <w:t xml:space="preserve">6. З </w:t>
      </w:r>
      <w:r>
        <w:rPr>
          <w:rFonts w:ascii="Arial" w:hAnsi="Arial"/>
          <w:color w:val="000000"/>
          <w:sz w:val="18"/>
        </w:rPr>
        <w:t xml:space="preserve">метою забезпечення передбаченого в пункті 4 цього розділу контролю та його обліку суб'єкти дорожнього перевезення небезпечних вантажів подають щорічні звіти у порядку, визначеному підрозділом 1.8.3.3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до відповідних підрозділів поліції т</w:t>
      </w:r>
      <w:r>
        <w:rPr>
          <w:rFonts w:ascii="Arial" w:hAnsi="Arial"/>
          <w:color w:val="000000"/>
          <w:sz w:val="18"/>
        </w:rPr>
        <w:t>а інших компетентних органів з перевезення небезпечних вантажів.</w:t>
      </w:r>
    </w:p>
    <w:p w:rsidR="006D7739" w:rsidRDefault="00E364EE">
      <w:pPr>
        <w:spacing w:after="75"/>
        <w:ind w:firstLine="240"/>
        <w:jc w:val="both"/>
      </w:pPr>
      <w:bookmarkStart w:id="158" w:name="132"/>
      <w:bookmarkEnd w:id="157"/>
      <w:r>
        <w:rPr>
          <w:rFonts w:ascii="Arial" w:hAnsi="Arial"/>
          <w:color w:val="000000"/>
          <w:sz w:val="18"/>
        </w:rPr>
        <w:t>7. Щорічний звіт складається уповноваженим (консультантом) з питань безпеки перевезень небезпечних вантажів і має містити:</w:t>
      </w:r>
    </w:p>
    <w:p w:rsidR="006D7739" w:rsidRDefault="00E364EE">
      <w:pPr>
        <w:spacing w:after="75"/>
        <w:ind w:firstLine="240"/>
        <w:jc w:val="both"/>
      </w:pPr>
      <w:bookmarkStart w:id="159" w:name="133"/>
      <w:bookmarkEnd w:id="158"/>
      <w:r>
        <w:rPr>
          <w:rFonts w:ascii="Arial" w:hAnsi="Arial"/>
          <w:color w:val="000000"/>
          <w:sz w:val="18"/>
        </w:rPr>
        <w:t>1) перелік небезпечних вантажів, що відправляються, перевозяться або</w:t>
      </w:r>
      <w:r>
        <w:rPr>
          <w:rFonts w:ascii="Arial" w:hAnsi="Arial"/>
          <w:color w:val="000000"/>
          <w:sz w:val="18"/>
        </w:rPr>
        <w:t xml:space="preserve"> приймаються, поділених на класи;</w:t>
      </w:r>
    </w:p>
    <w:p w:rsidR="006D7739" w:rsidRDefault="00E364EE">
      <w:pPr>
        <w:spacing w:after="75"/>
        <w:ind w:firstLine="240"/>
        <w:jc w:val="both"/>
      </w:pPr>
      <w:bookmarkStart w:id="160" w:name="134"/>
      <w:bookmarkEnd w:id="159"/>
      <w:r>
        <w:rPr>
          <w:rFonts w:ascii="Arial" w:hAnsi="Arial"/>
          <w:color w:val="000000"/>
          <w:sz w:val="18"/>
        </w:rPr>
        <w:t>2) кількість небезпечних вантажів, поділених за вагою на чотири категорії:</w:t>
      </w:r>
    </w:p>
    <w:p w:rsidR="006D7739" w:rsidRDefault="00E364EE">
      <w:pPr>
        <w:spacing w:after="75"/>
        <w:ind w:firstLine="240"/>
        <w:jc w:val="both"/>
      </w:pPr>
      <w:bookmarkStart w:id="161" w:name="135"/>
      <w:bookmarkEnd w:id="160"/>
      <w:r>
        <w:rPr>
          <w:rFonts w:ascii="Arial" w:hAnsi="Arial"/>
          <w:color w:val="000000"/>
          <w:sz w:val="18"/>
        </w:rPr>
        <w:t xml:space="preserve">до 5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62" w:name="136"/>
      <w:bookmarkEnd w:id="161"/>
      <w:r>
        <w:rPr>
          <w:rFonts w:ascii="Arial" w:hAnsi="Arial"/>
          <w:color w:val="000000"/>
          <w:sz w:val="18"/>
        </w:rPr>
        <w:t xml:space="preserve">від 5 до 50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63" w:name="137"/>
      <w:bookmarkEnd w:id="162"/>
      <w:r>
        <w:rPr>
          <w:rFonts w:ascii="Arial" w:hAnsi="Arial"/>
          <w:color w:val="000000"/>
          <w:sz w:val="18"/>
        </w:rPr>
        <w:t xml:space="preserve">від 50 до 1000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64" w:name="138"/>
      <w:bookmarkEnd w:id="163"/>
      <w:r>
        <w:rPr>
          <w:rFonts w:ascii="Arial" w:hAnsi="Arial"/>
          <w:color w:val="000000"/>
          <w:sz w:val="18"/>
        </w:rPr>
        <w:t xml:space="preserve">більше 1000 </w:t>
      </w:r>
      <w:proofErr w:type="spellStart"/>
      <w:r>
        <w:rPr>
          <w:rFonts w:ascii="Arial" w:hAnsi="Arial"/>
          <w:color w:val="000000"/>
          <w:sz w:val="18"/>
        </w:rPr>
        <w:t>тонн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65" w:name="139"/>
      <w:bookmarkEnd w:id="164"/>
      <w:r>
        <w:rPr>
          <w:rFonts w:ascii="Arial" w:hAnsi="Arial"/>
          <w:color w:val="000000"/>
          <w:sz w:val="18"/>
        </w:rPr>
        <w:t xml:space="preserve">3) кількість та аналіз аварій з небезпечними вантажами, про які було складено звіт щодо аварії відповідно до розділу 1.8.5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166" w:name="140"/>
      <w:bookmarkEnd w:id="165"/>
      <w:r>
        <w:rPr>
          <w:rFonts w:ascii="Arial" w:hAnsi="Arial"/>
          <w:color w:val="000000"/>
          <w:sz w:val="18"/>
        </w:rPr>
        <w:t>4) інші відомості, необхідні для аналізу та оцінки стану безпеки перевезення небезпечних вантажів.</w:t>
      </w:r>
    </w:p>
    <w:p w:rsidR="006D7739" w:rsidRDefault="00E364EE">
      <w:pPr>
        <w:spacing w:after="75"/>
        <w:ind w:firstLine="240"/>
        <w:jc w:val="both"/>
      </w:pPr>
      <w:bookmarkStart w:id="167" w:name="141"/>
      <w:bookmarkEnd w:id="166"/>
      <w:r>
        <w:rPr>
          <w:rFonts w:ascii="Arial" w:hAnsi="Arial"/>
          <w:color w:val="000000"/>
          <w:sz w:val="18"/>
        </w:rPr>
        <w:t>8. Щорічний зв</w:t>
      </w:r>
      <w:r>
        <w:rPr>
          <w:rFonts w:ascii="Arial" w:hAnsi="Arial"/>
          <w:color w:val="000000"/>
          <w:sz w:val="18"/>
        </w:rPr>
        <w:t>іт складається уповноваженим (консультантом) з питань безпеки перевезень небезпечних вантажів не пізніше шести місяців після закінчення звітного року. Строк зберігання щорічного звіту становить п'ять років.</w:t>
      </w:r>
    </w:p>
    <w:p w:rsidR="006D7739" w:rsidRDefault="00E364EE">
      <w:pPr>
        <w:spacing w:after="75"/>
        <w:ind w:firstLine="240"/>
        <w:jc w:val="both"/>
      </w:pPr>
      <w:bookmarkStart w:id="168" w:name="142"/>
      <w:bookmarkEnd w:id="167"/>
      <w:r>
        <w:rPr>
          <w:rFonts w:ascii="Arial" w:hAnsi="Arial"/>
          <w:color w:val="000000"/>
          <w:sz w:val="18"/>
        </w:rPr>
        <w:t xml:space="preserve">9. На підприємствах, в організаціях та установах </w:t>
      </w:r>
      <w:r>
        <w:rPr>
          <w:rFonts w:ascii="Arial" w:hAnsi="Arial"/>
          <w:color w:val="000000"/>
          <w:sz w:val="18"/>
        </w:rPr>
        <w:t>усіх форм власності, що беруть участь у дорожньому перевезенні небезпечних вантажів або його організації, мають проводитися планові перевірки дотримання чинного законодавства з питань перевезення небезпечних вантажів та цих Правил.</w:t>
      </w:r>
    </w:p>
    <w:p w:rsidR="006D7739" w:rsidRDefault="00E364EE">
      <w:pPr>
        <w:spacing w:after="75"/>
        <w:ind w:firstLine="240"/>
        <w:jc w:val="both"/>
      </w:pPr>
      <w:bookmarkStart w:id="169" w:name="143"/>
      <w:bookmarkEnd w:id="168"/>
      <w:r>
        <w:rPr>
          <w:rFonts w:ascii="Arial" w:hAnsi="Arial"/>
          <w:color w:val="000000"/>
          <w:sz w:val="18"/>
        </w:rPr>
        <w:t>10. Поліцією, а в пункта</w:t>
      </w:r>
      <w:r>
        <w:rPr>
          <w:rFonts w:ascii="Arial" w:hAnsi="Arial"/>
          <w:color w:val="000000"/>
          <w:sz w:val="18"/>
        </w:rPr>
        <w:t>х пропуску через державний кордон - компетентними органами, у разі виявлення порушень цих Правил забороняється перевезення небезпечного вантажу до усунення виявлених порушень.</w:t>
      </w:r>
    </w:p>
    <w:p w:rsidR="006D7739" w:rsidRDefault="00E364EE">
      <w:pPr>
        <w:spacing w:after="75"/>
        <w:ind w:firstLine="240"/>
        <w:jc w:val="both"/>
      </w:pPr>
      <w:bookmarkStart w:id="170" w:name="144"/>
      <w:bookmarkEnd w:id="169"/>
      <w:r>
        <w:rPr>
          <w:rFonts w:ascii="Arial" w:hAnsi="Arial"/>
          <w:color w:val="000000"/>
          <w:sz w:val="18"/>
        </w:rPr>
        <w:lastRenderedPageBreak/>
        <w:t>11. З метою запобігання виникненню надзвичайних ситуацій та підвищення безпеки у</w:t>
      </w:r>
      <w:r>
        <w:rPr>
          <w:rFonts w:ascii="Arial" w:hAnsi="Arial"/>
          <w:color w:val="000000"/>
          <w:sz w:val="18"/>
        </w:rPr>
        <w:t>часників дорожнього руху під час дорожнього перевезення небезпечних вантажів транспортний засіб, на якому виявлено порушення, зберігається за межами проїзної частини. У разі неможливості його евакуювати вживаються заходи щодо огородження місця стоянки та з</w:t>
      </w:r>
      <w:r>
        <w:rPr>
          <w:rFonts w:ascii="Arial" w:hAnsi="Arial"/>
          <w:color w:val="000000"/>
          <w:sz w:val="18"/>
        </w:rPr>
        <w:t>абезпечення безпеки дорожнього руху. Подальший рух дозволяється тільки після усунення виявлених порушень.</w:t>
      </w:r>
    </w:p>
    <w:p w:rsidR="006D7739" w:rsidRDefault="00E364EE">
      <w:pPr>
        <w:spacing w:after="75"/>
        <w:ind w:firstLine="240"/>
        <w:jc w:val="both"/>
      </w:pPr>
      <w:bookmarkStart w:id="171" w:name="145"/>
      <w:bookmarkEnd w:id="170"/>
      <w:r>
        <w:rPr>
          <w:rFonts w:ascii="Arial" w:hAnsi="Arial"/>
          <w:color w:val="000000"/>
          <w:sz w:val="18"/>
        </w:rPr>
        <w:t>12. Керівники організацій, підприємств та установ усіх форм власності надають в установленому порядку компетентним органам з перевезення небезпечних в</w:t>
      </w:r>
      <w:r>
        <w:rPr>
          <w:rFonts w:ascii="Arial" w:hAnsi="Arial"/>
          <w:color w:val="000000"/>
          <w:sz w:val="18"/>
        </w:rPr>
        <w:t>антажів необхідну інформацію про перевезення небезпечних вантажів та можливість здійснення контрольних функцій представниками поліції або іншими компетентними органами.</w:t>
      </w:r>
    </w:p>
    <w:p w:rsidR="006D7739" w:rsidRDefault="00E364EE">
      <w:pPr>
        <w:spacing w:after="75"/>
        <w:ind w:firstLine="240"/>
        <w:jc w:val="both"/>
      </w:pPr>
      <w:bookmarkStart w:id="172" w:name="146"/>
      <w:bookmarkEnd w:id="171"/>
      <w:r>
        <w:rPr>
          <w:rFonts w:ascii="Arial" w:hAnsi="Arial"/>
          <w:color w:val="000000"/>
          <w:sz w:val="18"/>
        </w:rPr>
        <w:t>13. У пунктах пропуску через державний кордон України на компетентні органи покладаютьс</w:t>
      </w:r>
      <w:r>
        <w:rPr>
          <w:rFonts w:ascii="Arial" w:hAnsi="Arial"/>
          <w:color w:val="000000"/>
          <w:sz w:val="18"/>
        </w:rPr>
        <w:t>я обов'язки:</w:t>
      </w:r>
    </w:p>
    <w:p w:rsidR="006D7739" w:rsidRDefault="00E364EE">
      <w:pPr>
        <w:spacing w:after="75"/>
        <w:ind w:firstLine="240"/>
        <w:jc w:val="both"/>
      </w:pPr>
      <w:bookmarkStart w:id="173" w:name="147"/>
      <w:bookmarkEnd w:id="172"/>
      <w:r>
        <w:rPr>
          <w:rFonts w:ascii="Arial" w:hAnsi="Arial"/>
          <w:color w:val="000000"/>
          <w:sz w:val="18"/>
        </w:rPr>
        <w:t>інформування перевізників з питань організації перевезення небезпечних вантажів в Україні;</w:t>
      </w:r>
    </w:p>
    <w:p w:rsidR="006D7739" w:rsidRDefault="00E364EE">
      <w:pPr>
        <w:spacing w:after="75"/>
        <w:ind w:firstLine="240"/>
        <w:jc w:val="both"/>
      </w:pPr>
      <w:bookmarkStart w:id="174" w:name="148"/>
      <w:bookmarkEnd w:id="173"/>
      <w:r>
        <w:rPr>
          <w:rFonts w:ascii="Arial" w:hAnsi="Arial"/>
          <w:color w:val="000000"/>
          <w:sz w:val="18"/>
        </w:rPr>
        <w:t>ведення обліку виявлених порушень законодавства України;</w:t>
      </w:r>
    </w:p>
    <w:p w:rsidR="006D7739" w:rsidRDefault="00E364EE">
      <w:pPr>
        <w:spacing w:after="75"/>
        <w:ind w:firstLine="240"/>
        <w:jc w:val="both"/>
      </w:pPr>
      <w:bookmarkStart w:id="175" w:name="149"/>
      <w:bookmarkEnd w:id="174"/>
      <w:r>
        <w:rPr>
          <w:rFonts w:ascii="Arial" w:hAnsi="Arial"/>
          <w:color w:val="000000"/>
          <w:sz w:val="18"/>
        </w:rPr>
        <w:t>надання інформації поліції та іншим компетентним органам про виявлені порушення.</w:t>
      </w:r>
    </w:p>
    <w:p w:rsidR="006D7739" w:rsidRDefault="00E364EE">
      <w:pPr>
        <w:spacing w:after="75"/>
        <w:ind w:firstLine="240"/>
        <w:jc w:val="both"/>
      </w:pPr>
      <w:bookmarkStart w:id="176" w:name="150"/>
      <w:bookmarkEnd w:id="175"/>
      <w:r>
        <w:rPr>
          <w:rFonts w:ascii="Arial" w:hAnsi="Arial"/>
          <w:color w:val="000000"/>
          <w:sz w:val="18"/>
        </w:rPr>
        <w:t xml:space="preserve">14. Порушення </w:t>
      </w:r>
      <w:r>
        <w:rPr>
          <w:rFonts w:ascii="Arial" w:hAnsi="Arial"/>
          <w:color w:val="000000"/>
          <w:sz w:val="18"/>
        </w:rPr>
        <w:t>вимог законодавства з питань безпеки перевезення небезпечних вантажів поділяються на три категорії небезпеки:</w:t>
      </w:r>
    </w:p>
    <w:p w:rsidR="006D7739" w:rsidRDefault="00E364EE">
      <w:pPr>
        <w:spacing w:after="75"/>
        <w:ind w:firstLine="240"/>
        <w:jc w:val="both"/>
      </w:pPr>
      <w:bookmarkStart w:id="177" w:name="151"/>
      <w:bookmarkEnd w:id="176"/>
      <w:r>
        <w:rPr>
          <w:rFonts w:ascii="Arial" w:hAnsi="Arial"/>
          <w:color w:val="000000"/>
          <w:sz w:val="18"/>
        </w:rPr>
        <w:t>1) категорія небезпеки I (найбільш тяжка). До цієї категорії належать порушення вимог законодавства з питань безпеки перевезення небезпечних ванта</w:t>
      </w:r>
      <w:r>
        <w:rPr>
          <w:rFonts w:ascii="Arial" w:hAnsi="Arial"/>
          <w:color w:val="000000"/>
          <w:sz w:val="18"/>
        </w:rPr>
        <w:t>жів, установлені для запобігання високому ризику загибелі людей, серйозній небезпеці для їхнього здоров'я або значній небезпеці важких екологічних наслідків. У разі виявлення порушень, що належать до цієї категорії небезпеки, забороняється подальше перевез</w:t>
      </w:r>
      <w:r>
        <w:rPr>
          <w:rFonts w:ascii="Arial" w:hAnsi="Arial"/>
          <w:color w:val="000000"/>
          <w:sz w:val="18"/>
        </w:rPr>
        <w:t>ення та негайно вживаються заходи з усунення порушень;</w:t>
      </w:r>
    </w:p>
    <w:p w:rsidR="006D7739" w:rsidRDefault="00E364EE">
      <w:pPr>
        <w:spacing w:after="75"/>
        <w:ind w:firstLine="240"/>
        <w:jc w:val="both"/>
      </w:pPr>
      <w:bookmarkStart w:id="178" w:name="152"/>
      <w:bookmarkEnd w:id="177"/>
      <w:r>
        <w:rPr>
          <w:rFonts w:ascii="Arial" w:hAnsi="Arial"/>
          <w:color w:val="000000"/>
          <w:sz w:val="18"/>
        </w:rPr>
        <w:t>2) категорія небезпеки II. До цієї категорії належать порушення вимог, установлених для запобігання серйозній небезпеці для здоров'я людей або значній небезпеці для навколишнього середовища. При виявле</w:t>
      </w:r>
      <w:r>
        <w:rPr>
          <w:rFonts w:ascii="Arial" w:hAnsi="Arial"/>
          <w:color w:val="000000"/>
          <w:sz w:val="18"/>
        </w:rPr>
        <w:t>нні таких порушень вживаються відповідні заходи щодо їх усунення на місці проведення контролю або найпізніше - після завершення перевезення, що виконується;</w:t>
      </w:r>
    </w:p>
    <w:p w:rsidR="006D7739" w:rsidRDefault="00E364EE">
      <w:pPr>
        <w:spacing w:after="75"/>
        <w:ind w:firstLine="240"/>
        <w:jc w:val="both"/>
      </w:pPr>
      <w:bookmarkStart w:id="179" w:name="153"/>
      <w:bookmarkEnd w:id="178"/>
      <w:r>
        <w:rPr>
          <w:rFonts w:ascii="Arial" w:hAnsi="Arial"/>
          <w:color w:val="000000"/>
          <w:sz w:val="18"/>
        </w:rPr>
        <w:t>3) категорія небезпеки III. До цієї категорії належать порушення вимог, установлених для запобіганн</w:t>
      </w:r>
      <w:r>
        <w:rPr>
          <w:rFonts w:ascii="Arial" w:hAnsi="Arial"/>
          <w:color w:val="000000"/>
          <w:sz w:val="18"/>
        </w:rPr>
        <w:t>я незначній небезпеці для здоров'я людей або для навколишнього середовища. Такі порушення усуваються зазвичай на території підприємства після завершення перевезення. У разі виявлення порушень категорії небезпеки III під час організації та здійснення дорожн</w:t>
      </w:r>
      <w:r>
        <w:rPr>
          <w:rFonts w:ascii="Arial" w:hAnsi="Arial"/>
          <w:color w:val="000000"/>
          <w:sz w:val="18"/>
        </w:rPr>
        <w:t>ього перевезення небезпечних вантажів працівниками поліції видається припис щодо їх усунення, після чого подальший рух не забороняється.</w:t>
      </w:r>
    </w:p>
    <w:p w:rsidR="006D7739" w:rsidRDefault="00E364EE">
      <w:pPr>
        <w:spacing w:after="75"/>
        <w:ind w:firstLine="240"/>
        <w:jc w:val="both"/>
      </w:pPr>
      <w:bookmarkStart w:id="180" w:name="154"/>
      <w:bookmarkEnd w:id="179"/>
      <w:r>
        <w:rPr>
          <w:rFonts w:ascii="Arial" w:hAnsi="Arial"/>
          <w:color w:val="000000"/>
          <w:sz w:val="18"/>
        </w:rPr>
        <w:t>Категорію небезпеки порушення визначають працівники поліції, що здійснюють контроль за безпекою дорожнього руху під час</w:t>
      </w:r>
      <w:r>
        <w:rPr>
          <w:rFonts w:ascii="Arial" w:hAnsi="Arial"/>
          <w:color w:val="000000"/>
          <w:sz w:val="18"/>
        </w:rPr>
        <w:t xml:space="preserve"> дорожнього перевезення небезпечних вантажів, у кожному конкретному випадку з урахуванням всіх порушень та особливих обставин.</w:t>
      </w:r>
    </w:p>
    <w:p w:rsidR="006D7739" w:rsidRDefault="00E364EE">
      <w:pPr>
        <w:spacing w:after="75"/>
        <w:ind w:firstLine="240"/>
        <w:jc w:val="both"/>
      </w:pPr>
      <w:bookmarkStart w:id="181" w:name="155"/>
      <w:bookmarkEnd w:id="180"/>
      <w:r>
        <w:rPr>
          <w:rFonts w:ascii="Arial" w:hAnsi="Arial"/>
          <w:color w:val="000000"/>
          <w:sz w:val="18"/>
        </w:rPr>
        <w:t xml:space="preserve">15. Орієнтовний перелік порушень положень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розподілених за категоріями небезпеки:</w:t>
      </w:r>
    </w:p>
    <w:p w:rsidR="006D7739" w:rsidRDefault="00E364EE">
      <w:pPr>
        <w:spacing w:after="75"/>
        <w:ind w:firstLine="240"/>
        <w:jc w:val="both"/>
      </w:pPr>
      <w:bookmarkStart w:id="182" w:name="156"/>
      <w:bookmarkEnd w:id="181"/>
      <w:r>
        <w:rPr>
          <w:rFonts w:ascii="Arial" w:hAnsi="Arial"/>
          <w:color w:val="000000"/>
          <w:sz w:val="18"/>
        </w:rPr>
        <w:t>1) порушення категорії небезпеки I:</w:t>
      </w:r>
    </w:p>
    <w:p w:rsidR="006D7739" w:rsidRDefault="00E364EE">
      <w:pPr>
        <w:spacing w:after="75"/>
        <w:ind w:firstLine="240"/>
        <w:jc w:val="both"/>
      </w:pPr>
      <w:bookmarkStart w:id="183" w:name="157"/>
      <w:bookmarkEnd w:id="182"/>
      <w:r>
        <w:rPr>
          <w:rFonts w:ascii="Arial" w:hAnsi="Arial"/>
          <w:color w:val="000000"/>
          <w:sz w:val="18"/>
        </w:rPr>
        <w:t>порушення загальних вимог:</w:t>
      </w:r>
    </w:p>
    <w:p w:rsidR="006D7739" w:rsidRDefault="00E364EE">
      <w:pPr>
        <w:spacing w:after="75"/>
        <w:ind w:firstLine="240"/>
        <w:jc w:val="both"/>
      </w:pPr>
      <w:bookmarkStart w:id="184" w:name="158"/>
      <w:bookmarkEnd w:id="183"/>
      <w:r>
        <w:rPr>
          <w:rFonts w:ascii="Arial" w:hAnsi="Arial"/>
          <w:color w:val="000000"/>
          <w:sz w:val="18"/>
        </w:rPr>
        <w:t xml:space="preserve">перевезення небезпечних вантажів, які відповідно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заборонені для дорожнього перевезення;</w:t>
      </w:r>
    </w:p>
    <w:p w:rsidR="006D7739" w:rsidRDefault="00E364EE">
      <w:pPr>
        <w:spacing w:after="75"/>
        <w:ind w:firstLine="240"/>
        <w:jc w:val="both"/>
      </w:pPr>
      <w:bookmarkStart w:id="185" w:name="159"/>
      <w:bookmarkEnd w:id="184"/>
      <w:r>
        <w:rPr>
          <w:rFonts w:ascii="Arial" w:hAnsi="Arial"/>
          <w:color w:val="000000"/>
          <w:sz w:val="18"/>
        </w:rPr>
        <w:t>перевезення небезпечних вантажів без інформації про них (наприклад, відсутні перевізні документи, відсутнє маркування пакувань знака</w:t>
      </w:r>
      <w:r>
        <w:rPr>
          <w:rFonts w:ascii="Arial" w:hAnsi="Arial"/>
          <w:color w:val="000000"/>
          <w:sz w:val="18"/>
        </w:rPr>
        <w:t xml:space="preserve">ми небезпеки і номером ООН, маркування транспортних засобів, контейнерів або цистерн табличками оранжевого кольору, </w:t>
      </w:r>
      <w:r>
        <w:rPr>
          <w:rFonts w:ascii="Arial" w:hAnsi="Arial"/>
          <w:color w:val="293A55"/>
          <w:sz w:val="18"/>
        </w:rPr>
        <w:t>великими знаками небезпеки</w:t>
      </w:r>
      <w:r>
        <w:rPr>
          <w:rFonts w:ascii="Arial" w:hAnsi="Arial"/>
          <w:color w:val="000000"/>
          <w:sz w:val="18"/>
        </w:rPr>
        <w:t>);</w:t>
      </w:r>
    </w:p>
    <w:p w:rsidR="006D7739" w:rsidRDefault="00E364EE">
      <w:pPr>
        <w:spacing w:after="75"/>
        <w:ind w:firstLine="240"/>
        <w:jc w:val="both"/>
      </w:pPr>
      <w:bookmarkStart w:id="186" w:name="160"/>
      <w:bookmarkEnd w:id="185"/>
      <w:r>
        <w:rPr>
          <w:rFonts w:ascii="Arial" w:hAnsi="Arial"/>
          <w:color w:val="000000"/>
          <w:sz w:val="18"/>
        </w:rPr>
        <w:t>порушення, що стосуються перевізних документів:</w:t>
      </w:r>
    </w:p>
    <w:p w:rsidR="006D7739" w:rsidRDefault="00E364EE">
      <w:pPr>
        <w:spacing w:after="75"/>
        <w:ind w:firstLine="240"/>
        <w:jc w:val="both"/>
      </w:pPr>
      <w:bookmarkStart w:id="187" w:name="161"/>
      <w:bookmarkEnd w:id="186"/>
      <w:r>
        <w:rPr>
          <w:rFonts w:ascii="Arial" w:hAnsi="Arial"/>
          <w:color w:val="000000"/>
          <w:sz w:val="18"/>
        </w:rPr>
        <w:t>відсутність дійсного свідоцтва про допущення транспортних засоб</w:t>
      </w:r>
      <w:r>
        <w:rPr>
          <w:rFonts w:ascii="Arial" w:hAnsi="Arial"/>
          <w:color w:val="000000"/>
          <w:sz w:val="18"/>
        </w:rPr>
        <w:t>ів до перевезення визначених небезпечних вантажів;</w:t>
      </w:r>
    </w:p>
    <w:p w:rsidR="006D7739" w:rsidRDefault="00E364EE">
      <w:pPr>
        <w:spacing w:after="75"/>
        <w:ind w:firstLine="240"/>
        <w:jc w:val="both"/>
      </w:pPr>
      <w:bookmarkStart w:id="188" w:name="162"/>
      <w:bookmarkEnd w:id="187"/>
      <w:r>
        <w:rPr>
          <w:rFonts w:ascii="Arial" w:hAnsi="Arial"/>
          <w:color w:val="000000"/>
          <w:sz w:val="18"/>
        </w:rPr>
        <w:t xml:space="preserve">відсутність дійсного свідоцтва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про підготовку водія;</w:t>
      </w:r>
    </w:p>
    <w:p w:rsidR="006D7739" w:rsidRDefault="00E364EE">
      <w:pPr>
        <w:spacing w:after="75"/>
        <w:ind w:firstLine="240"/>
        <w:jc w:val="both"/>
      </w:pPr>
      <w:bookmarkStart w:id="189" w:name="163"/>
      <w:bookmarkEnd w:id="188"/>
      <w:r>
        <w:rPr>
          <w:rFonts w:ascii="Arial" w:hAnsi="Arial"/>
          <w:color w:val="000000"/>
          <w:sz w:val="18"/>
        </w:rPr>
        <w:t xml:space="preserve">у жодному перевізному документі немає інформації, яка дозволяє визначити категорію порушення (наприклад, номер ООН, належне відвантажувальне </w:t>
      </w:r>
      <w:r>
        <w:rPr>
          <w:rFonts w:ascii="Arial" w:hAnsi="Arial"/>
          <w:color w:val="000000"/>
          <w:sz w:val="18"/>
        </w:rPr>
        <w:t>найменування, групу упакування);</w:t>
      </w:r>
    </w:p>
    <w:p w:rsidR="006D7739" w:rsidRDefault="00E364EE">
      <w:pPr>
        <w:spacing w:after="75"/>
        <w:ind w:firstLine="240"/>
        <w:jc w:val="both"/>
      </w:pPr>
      <w:bookmarkStart w:id="190" w:name="164"/>
      <w:bookmarkEnd w:id="189"/>
      <w:r>
        <w:rPr>
          <w:rFonts w:ascii="Arial" w:hAnsi="Arial"/>
          <w:color w:val="000000"/>
          <w:sz w:val="18"/>
        </w:rPr>
        <w:t>порушення, що стосуються технічних вимог:</w:t>
      </w:r>
    </w:p>
    <w:p w:rsidR="006D7739" w:rsidRDefault="00E364EE">
      <w:pPr>
        <w:spacing w:after="75"/>
        <w:ind w:firstLine="240"/>
        <w:jc w:val="both"/>
      </w:pPr>
      <w:bookmarkStart w:id="191" w:name="165"/>
      <w:bookmarkEnd w:id="190"/>
      <w:r>
        <w:rPr>
          <w:rFonts w:ascii="Arial" w:hAnsi="Arial"/>
          <w:color w:val="000000"/>
          <w:sz w:val="18"/>
        </w:rPr>
        <w:t>перевезення непридатним транспортним засобом;</w:t>
      </w:r>
    </w:p>
    <w:p w:rsidR="006D7739" w:rsidRDefault="00E364EE">
      <w:pPr>
        <w:spacing w:after="75"/>
        <w:ind w:firstLine="240"/>
        <w:jc w:val="both"/>
      </w:pPr>
      <w:bookmarkStart w:id="192" w:name="166"/>
      <w:bookmarkEnd w:id="191"/>
      <w:r>
        <w:rPr>
          <w:rFonts w:ascii="Arial" w:hAnsi="Arial"/>
          <w:color w:val="000000"/>
          <w:sz w:val="18"/>
        </w:rPr>
        <w:t>невідповідність транспортного засобу встановленим вимогам про допущення до перевезення визначеного небезпечного вантажу;</w:t>
      </w:r>
    </w:p>
    <w:p w:rsidR="006D7739" w:rsidRDefault="00E364EE">
      <w:pPr>
        <w:spacing w:after="75"/>
        <w:ind w:firstLine="240"/>
        <w:jc w:val="both"/>
      </w:pPr>
      <w:bookmarkStart w:id="193" w:name="167"/>
      <w:bookmarkEnd w:id="192"/>
      <w:r>
        <w:rPr>
          <w:rFonts w:ascii="Arial" w:hAnsi="Arial"/>
          <w:color w:val="000000"/>
          <w:sz w:val="18"/>
        </w:rPr>
        <w:t>перевезення на</w:t>
      </w:r>
      <w:r>
        <w:rPr>
          <w:rFonts w:ascii="Arial" w:hAnsi="Arial"/>
          <w:color w:val="000000"/>
          <w:sz w:val="18"/>
        </w:rPr>
        <w:t>валом (насипом) у транспортних засобах, вантажне відділення яких не відповідає встановленим вимогам;</w:t>
      </w:r>
    </w:p>
    <w:p w:rsidR="006D7739" w:rsidRDefault="00E364EE">
      <w:pPr>
        <w:spacing w:after="75"/>
        <w:ind w:firstLine="240"/>
        <w:jc w:val="both"/>
      </w:pPr>
      <w:bookmarkStart w:id="194" w:name="168"/>
      <w:bookmarkEnd w:id="193"/>
      <w:r>
        <w:rPr>
          <w:rFonts w:ascii="Arial" w:hAnsi="Arial"/>
          <w:color w:val="000000"/>
          <w:sz w:val="18"/>
        </w:rPr>
        <w:lastRenderedPageBreak/>
        <w:t>перевезення небезпечних вантажів у цистернах, конструкція яких не відповідає встановленим вимогам;</w:t>
      </w:r>
    </w:p>
    <w:p w:rsidR="006D7739" w:rsidRDefault="00E364EE">
      <w:pPr>
        <w:spacing w:after="75"/>
        <w:ind w:firstLine="240"/>
        <w:jc w:val="both"/>
      </w:pPr>
      <w:bookmarkStart w:id="195" w:name="169"/>
      <w:bookmarkEnd w:id="194"/>
      <w:r>
        <w:rPr>
          <w:rFonts w:ascii="Arial" w:hAnsi="Arial"/>
          <w:color w:val="000000"/>
          <w:sz w:val="18"/>
        </w:rPr>
        <w:t>використання для перевезення тари, яка не відповідає вст</w:t>
      </w:r>
      <w:r>
        <w:rPr>
          <w:rFonts w:ascii="Arial" w:hAnsi="Arial"/>
          <w:color w:val="000000"/>
          <w:sz w:val="18"/>
        </w:rPr>
        <w:t>ановленим вимогам;</w:t>
      </w:r>
    </w:p>
    <w:p w:rsidR="006D7739" w:rsidRDefault="00E364EE">
      <w:pPr>
        <w:spacing w:after="75"/>
        <w:ind w:firstLine="240"/>
        <w:jc w:val="both"/>
      </w:pPr>
      <w:bookmarkStart w:id="196" w:name="170"/>
      <w:bookmarkEnd w:id="195"/>
      <w:r>
        <w:rPr>
          <w:rFonts w:ascii="Arial" w:hAnsi="Arial"/>
          <w:color w:val="000000"/>
          <w:sz w:val="18"/>
        </w:rPr>
        <w:t>перевезення в упакуваннях, що не відповідають інструкції з пакування;</w:t>
      </w:r>
    </w:p>
    <w:p w:rsidR="006D7739" w:rsidRDefault="00E364EE">
      <w:pPr>
        <w:spacing w:after="75"/>
        <w:ind w:firstLine="240"/>
        <w:jc w:val="both"/>
      </w:pPr>
      <w:bookmarkStart w:id="197" w:name="171"/>
      <w:bookmarkEnd w:id="196"/>
      <w:r>
        <w:rPr>
          <w:rFonts w:ascii="Arial" w:hAnsi="Arial"/>
          <w:color w:val="000000"/>
          <w:sz w:val="18"/>
        </w:rPr>
        <w:t>порушення, що стосуються маркування:</w:t>
      </w:r>
    </w:p>
    <w:p w:rsidR="006D7739" w:rsidRDefault="00E364EE">
      <w:pPr>
        <w:spacing w:after="75"/>
        <w:ind w:firstLine="240"/>
        <w:jc w:val="both"/>
      </w:pPr>
      <w:bookmarkStart w:id="198" w:name="172"/>
      <w:bookmarkEnd w:id="197"/>
      <w:r>
        <w:rPr>
          <w:rFonts w:ascii="Arial" w:hAnsi="Arial"/>
          <w:color w:val="000000"/>
          <w:sz w:val="18"/>
        </w:rPr>
        <w:t>перевезення упакувань, на яких відсутнє відповідне маркування;</w:t>
      </w:r>
    </w:p>
    <w:p w:rsidR="006D7739" w:rsidRDefault="00E364EE">
      <w:pPr>
        <w:spacing w:after="75"/>
        <w:ind w:firstLine="240"/>
        <w:jc w:val="both"/>
      </w:pPr>
      <w:bookmarkStart w:id="199" w:name="173"/>
      <w:bookmarkEnd w:id="198"/>
      <w:r>
        <w:rPr>
          <w:rFonts w:ascii="Arial" w:hAnsi="Arial"/>
          <w:color w:val="000000"/>
          <w:sz w:val="18"/>
        </w:rPr>
        <w:t xml:space="preserve">перевезення без укріплених табличок оранжевого кольору, </w:t>
      </w:r>
      <w:r>
        <w:rPr>
          <w:rFonts w:ascii="Arial" w:hAnsi="Arial"/>
          <w:color w:val="293A55"/>
          <w:sz w:val="18"/>
        </w:rPr>
        <w:t>великих зна</w:t>
      </w:r>
      <w:r>
        <w:rPr>
          <w:rFonts w:ascii="Arial" w:hAnsi="Arial"/>
          <w:color w:val="293A55"/>
          <w:sz w:val="18"/>
        </w:rPr>
        <w:t>ків небезпеки</w:t>
      </w:r>
      <w:r>
        <w:rPr>
          <w:rFonts w:ascii="Arial" w:hAnsi="Arial"/>
          <w:color w:val="000000"/>
          <w:sz w:val="18"/>
        </w:rPr>
        <w:t xml:space="preserve"> та (або) маркувальних знаків;</w:t>
      </w:r>
    </w:p>
    <w:p w:rsidR="006D7739" w:rsidRDefault="00E364EE">
      <w:pPr>
        <w:spacing w:after="75"/>
        <w:ind w:firstLine="240"/>
        <w:jc w:val="both"/>
      </w:pPr>
      <w:bookmarkStart w:id="200" w:name="174"/>
      <w:bookmarkEnd w:id="199"/>
      <w:r>
        <w:rPr>
          <w:rFonts w:ascii="Arial" w:hAnsi="Arial"/>
          <w:color w:val="000000"/>
          <w:sz w:val="18"/>
        </w:rPr>
        <w:t>порушення, що стосуються здійснення перевезення:</w:t>
      </w:r>
    </w:p>
    <w:p w:rsidR="006D7739" w:rsidRDefault="00E364EE">
      <w:pPr>
        <w:spacing w:after="75"/>
        <w:ind w:firstLine="240"/>
        <w:jc w:val="both"/>
      </w:pPr>
      <w:bookmarkStart w:id="201" w:name="175"/>
      <w:bookmarkEnd w:id="200"/>
      <w:r>
        <w:rPr>
          <w:rFonts w:ascii="Arial" w:hAnsi="Arial"/>
          <w:color w:val="000000"/>
          <w:sz w:val="18"/>
        </w:rPr>
        <w:t>проникнення небезпечних речовин назовні;</w:t>
      </w:r>
    </w:p>
    <w:p w:rsidR="006D7739" w:rsidRDefault="00E364EE">
      <w:pPr>
        <w:spacing w:after="75"/>
        <w:ind w:firstLine="240"/>
        <w:jc w:val="both"/>
      </w:pPr>
      <w:bookmarkStart w:id="202" w:name="176"/>
      <w:bookmarkEnd w:id="201"/>
      <w:r>
        <w:rPr>
          <w:rFonts w:ascii="Arial" w:hAnsi="Arial"/>
          <w:color w:val="000000"/>
          <w:sz w:val="18"/>
        </w:rPr>
        <w:t>перевантаження транспортного засобу;</w:t>
      </w:r>
    </w:p>
    <w:p w:rsidR="006D7739" w:rsidRDefault="00E364EE">
      <w:pPr>
        <w:spacing w:after="75"/>
        <w:ind w:firstLine="240"/>
        <w:jc w:val="both"/>
      </w:pPr>
      <w:bookmarkStart w:id="203" w:name="177"/>
      <w:bookmarkEnd w:id="202"/>
      <w:r>
        <w:rPr>
          <w:rFonts w:ascii="Arial" w:hAnsi="Arial"/>
          <w:color w:val="000000"/>
          <w:sz w:val="18"/>
        </w:rPr>
        <w:t xml:space="preserve">невиконання вимог щодо ступеня заповнення цистерн і </w:t>
      </w:r>
      <w:proofErr w:type="spellStart"/>
      <w:r>
        <w:rPr>
          <w:rFonts w:ascii="Arial" w:hAnsi="Arial"/>
          <w:color w:val="000000"/>
          <w:sz w:val="18"/>
        </w:rPr>
        <w:t>паковань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204" w:name="178"/>
      <w:bookmarkEnd w:id="203"/>
      <w:r>
        <w:rPr>
          <w:rFonts w:ascii="Arial" w:hAnsi="Arial"/>
          <w:color w:val="000000"/>
          <w:sz w:val="18"/>
        </w:rPr>
        <w:t xml:space="preserve">невиконання вимог щодо </w:t>
      </w:r>
      <w:r>
        <w:rPr>
          <w:rFonts w:ascii="Arial" w:hAnsi="Arial"/>
          <w:color w:val="000000"/>
          <w:sz w:val="18"/>
        </w:rPr>
        <w:t>обмеження кількості вантажу;</w:t>
      </w:r>
    </w:p>
    <w:p w:rsidR="006D7739" w:rsidRDefault="00E364EE">
      <w:pPr>
        <w:spacing w:after="75"/>
        <w:ind w:firstLine="240"/>
        <w:jc w:val="both"/>
      </w:pPr>
      <w:bookmarkStart w:id="205" w:name="179"/>
      <w:bookmarkEnd w:id="204"/>
      <w:r>
        <w:rPr>
          <w:rFonts w:ascii="Arial" w:hAnsi="Arial"/>
          <w:color w:val="000000"/>
          <w:sz w:val="18"/>
        </w:rPr>
        <w:t>невиконання вимог щодо розміщення і кріплення вантажів, у тому числі кріплення контейнерів і цистерн на транспортних засобах;</w:t>
      </w:r>
    </w:p>
    <w:p w:rsidR="006D7739" w:rsidRDefault="00E364EE">
      <w:pPr>
        <w:spacing w:after="75"/>
        <w:ind w:firstLine="240"/>
        <w:jc w:val="both"/>
      </w:pPr>
      <w:bookmarkStart w:id="206" w:name="180"/>
      <w:bookmarkEnd w:id="205"/>
      <w:r>
        <w:rPr>
          <w:rFonts w:ascii="Arial" w:hAnsi="Arial"/>
          <w:color w:val="000000"/>
          <w:sz w:val="18"/>
        </w:rPr>
        <w:t>невиконання вимог щодо сумісного завантаження небезпечних вантажів;</w:t>
      </w:r>
    </w:p>
    <w:p w:rsidR="006D7739" w:rsidRDefault="00E364EE">
      <w:pPr>
        <w:spacing w:after="75"/>
        <w:ind w:firstLine="240"/>
        <w:jc w:val="both"/>
      </w:pPr>
      <w:bookmarkStart w:id="207" w:name="181"/>
      <w:bookmarkEnd w:id="206"/>
      <w:r>
        <w:rPr>
          <w:rFonts w:ascii="Arial" w:hAnsi="Arial"/>
          <w:color w:val="000000"/>
          <w:sz w:val="18"/>
        </w:rPr>
        <w:t>застосування відкритого полум'я а</w:t>
      </w:r>
      <w:r>
        <w:rPr>
          <w:rFonts w:ascii="Arial" w:hAnsi="Arial"/>
          <w:color w:val="000000"/>
          <w:sz w:val="18"/>
        </w:rPr>
        <w:t>бо незахищених ламп розжарювання;</w:t>
      </w:r>
    </w:p>
    <w:p w:rsidR="006D7739" w:rsidRDefault="00E364EE">
      <w:pPr>
        <w:spacing w:after="75"/>
        <w:ind w:firstLine="240"/>
        <w:jc w:val="both"/>
      </w:pPr>
      <w:bookmarkStart w:id="208" w:name="182"/>
      <w:bookmarkEnd w:id="207"/>
      <w:r>
        <w:rPr>
          <w:rFonts w:ascii="Arial" w:hAnsi="Arial"/>
          <w:color w:val="000000"/>
          <w:sz w:val="18"/>
        </w:rPr>
        <w:t>недотримання заборони куріння;</w:t>
      </w:r>
    </w:p>
    <w:p w:rsidR="006D7739" w:rsidRDefault="00E364EE">
      <w:pPr>
        <w:spacing w:after="75"/>
        <w:ind w:firstLine="240"/>
        <w:jc w:val="both"/>
      </w:pPr>
      <w:bookmarkStart w:id="209" w:name="183"/>
      <w:bookmarkEnd w:id="208"/>
      <w:r>
        <w:rPr>
          <w:rFonts w:ascii="Arial" w:hAnsi="Arial"/>
          <w:color w:val="000000"/>
          <w:sz w:val="18"/>
        </w:rPr>
        <w:t>2) порушення категорії небезпеки II:</w:t>
      </w:r>
    </w:p>
    <w:p w:rsidR="006D7739" w:rsidRDefault="00E364EE">
      <w:pPr>
        <w:spacing w:after="75"/>
        <w:ind w:firstLine="240"/>
        <w:jc w:val="both"/>
      </w:pPr>
      <w:bookmarkStart w:id="210" w:name="184"/>
      <w:bookmarkEnd w:id="209"/>
      <w:r>
        <w:rPr>
          <w:rFonts w:ascii="Arial" w:hAnsi="Arial"/>
          <w:color w:val="000000"/>
          <w:sz w:val="18"/>
        </w:rPr>
        <w:t>порушення загальних вимог:</w:t>
      </w:r>
    </w:p>
    <w:p w:rsidR="006D7739" w:rsidRDefault="00E364EE">
      <w:pPr>
        <w:spacing w:after="75"/>
        <w:ind w:firstLine="240"/>
        <w:jc w:val="both"/>
      </w:pPr>
      <w:bookmarkStart w:id="211" w:name="185"/>
      <w:bookmarkEnd w:id="210"/>
      <w:r>
        <w:rPr>
          <w:rFonts w:ascii="Arial" w:hAnsi="Arial"/>
          <w:color w:val="000000"/>
          <w:sz w:val="18"/>
        </w:rPr>
        <w:t>транспортна одиниця має два і більше причепів/напівпричепів;</w:t>
      </w:r>
    </w:p>
    <w:p w:rsidR="006D7739" w:rsidRDefault="00E364EE">
      <w:pPr>
        <w:spacing w:after="75"/>
        <w:ind w:firstLine="240"/>
        <w:jc w:val="both"/>
      </w:pPr>
      <w:bookmarkStart w:id="212" w:name="186"/>
      <w:bookmarkEnd w:id="211"/>
      <w:r>
        <w:rPr>
          <w:rFonts w:ascii="Arial" w:hAnsi="Arial"/>
          <w:color w:val="000000"/>
          <w:sz w:val="18"/>
        </w:rPr>
        <w:t>порушення, що стосуються перевізних документів:</w:t>
      </w:r>
    </w:p>
    <w:p w:rsidR="006D7739" w:rsidRDefault="00E364EE">
      <w:pPr>
        <w:spacing w:after="75"/>
        <w:ind w:firstLine="240"/>
        <w:jc w:val="both"/>
      </w:pPr>
      <w:bookmarkStart w:id="213" w:name="187"/>
      <w:bookmarkEnd w:id="212"/>
      <w:r>
        <w:rPr>
          <w:rFonts w:ascii="Arial" w:hAnsi="Arial"/>
          <w:color w:val="000000"/>
          <w:sz w:val="18"/>
        </w:rPr>
        <w:t>відсутність письмо</w:t>
      </w:r>
      <w:r>
        <w:rPr>
          <w:rFonts w:ascii="Arial" w:hAnsi="Arial"/>
          <w:color w:val="000000"/>
          <w:sz w:val="18"/>
        </w:rPr>
        <w:t>вих інструкцій або невідповідність письмових інструкцій установленим вимогам;</w:t>
      </w:r>
    </w:p>
    <w:p w:rsidR="006D7739" w:rsidRDefault="00E364EE">
      <w:pPr>
        <w:spacing w:after="75"/>
        <w:ind w:firstLine="240"/>
        <w:jc w:val="both"/>
      </w:pPr>
      <w:bookmarkStart w:id="214" w:name="188"/>
      <w:bookmarkEnd w:id="213"/>
      <w:r>
        <w:rPr>
          <w:rFonts w:ascii="Arial" w:hAnsi="Arial"/>
          <w:color w:val="000000"/>
          <w:sz w:val="18"/>
        </w:rPr>
        <w:t>порушення, що стосуються технічних вимог:</w:t>
      </w:r>
    </w:p>
    <w:p w:rsidR="006D7739" w:rsidRDefault="00E364EE">
      <w:pPr>
        <w:spacing w:after="75"/>
        <w:ind w:firstLine="240"/>
        <w:jc w:val="both"/>
      </w:pPr>
      <w:bookmarkStart w:id="215" w:name="189"/>
      <w:bookmarkEnd w:id="214"/>
      <w:r>
        <w:rPr>
          <w:rFonts w:ascii="Arial" w:hAnsi="Arial"/>
          <w:color w:val="000000"/>
          <w:sz w:val="18"/>
        </w:rPr>
        <w:t>невідповідність транспортного засобу вимогам норм про допущення до перевезення визначеного небезпечного вантажу, але він не становить бе</w:t>
      </w:r>
      <w:r>
        <w:rPr>
          <w:rFonts w:ascii="Arial" w:hAnsi="Arial"/>
          <w:color w:val="000000"/>
          <w:sz w:val="18"/>
        </w:rPr>
        <w:t>зпосередньої небезпеки;</w:t>
      </w:r>
    </w:p>
    <w:p w:rsidR="006D7739" w:rsidRDefault="00E364EE">
      <w:pPr>
        <w:spacing w:after="75"/>
        <w:ind w:firstLine="240"/>
        <w:jc w:val="both"/>
      </w:pPr>
      <w:bookmarkStart w:id="216" w:name="190"/>
      <w:bookmarkEnd w:id="215"/>
      <w:r>
        <w:rPr>
          <w:rFonts w:ascii="Arial" w:hAnsi="Arial"/>
          <w:color w:val="000000"/>
          <w:sz w:val="18"/>
        </w:rPr>
        <w:t>перевезення в ушкодженій тарі (контейнерах середньої вантажопідйомності для масових вантажів, великогабаритній тарі) або перевезення ушкодженої порожньої неочищеної тари;</w:t>
      </w:r>
    </w:p>
    <w:p w:rsidR="006D7739" w:rsidRDefault="00E364EE">
      <w:pPr>
        <w:spacing w:after="75"/>
        <w:ind w:firstLine="240"/>
        <w:jc w:val="both"/>
      </w:pPr>
      <w:bookmarkStart w:id="217" w:name="191"/>
      <w:bookmarkEnd w:id="216"/>
      <w:r>
        <w:rPr>
          <w:rFonts w:ascii="Arial" w:hAnsi="Arial"/>
          <w:color w:val="000000"/>
          <w:sz w:val="18"/>
        </w:rPr>
        <w:t>прострочена дата застосування тари або чергового випробування</w:t>
      </w:r>
      <w:r>
        <w:rPr>
          <w:rFonts w:ascii="Arial" w:hAnsi="Arial"/>
          <w:color w:val="000000"/>
          <w:sz w:val="18"/>
        </w:rPr>
        <w:t xml:space="preserve"> контейнерів середньої вантажопідйомності для масових вантажів або великогабаритної тари;</w:t>
      </w:r>
    </w:p>
    <w:p w:rsidR="006D7739" w:rsidRDefault="00E364EE">
      <w:pPr>
        <w:spacing w:after="75"/>
        <w:ind w:firstLine="240"/>
        <w:jc w:val="both"/>
      </w:pPr>
      <w:bookmarkStart w:id="218" w:name="192"/>
      <w:bookmarkEnd w:id="217"/>
      <w:r>
        <w:rPr>
          <w:rFonts w:ascii="Arial" w:hAnsi="Arial"/>
          <w:color w:val="000000"/>
          <w:sz w:val="18"/>
        </w:rPr>
        <w:t>прострочена дата чергового випробування цистерни;</w:t>
      </w:r>
    </w:p>
    <w:p w:rsidR="006D7739" w:rsidRDefault="00E364EE">
      <w:pPr>
        <w:spacing w:after="75"/>
        <w:ind w:firstLine="240"/>
        <w:jc w:val="both"/>
      </w:pPr>
      <w:bookmarkStart w:id="219" w:name="193"/>
      <w:bookmarkEnd w:id="218"/>
      <w:r>
        <w:rPr>
          <w:rFonts w:ascii="Arial" w:hAnsi="Arial"/>
          <w:color w:val="000000"/>
          <w:sz w:val="18"/>
        </w:rPr>
        <w:t>перевезення упакувань із небезпечними вантажами в контейнері, що не відповідає встановленим вимогам;</w:t>
      </w:r>
    </w:p>
    <w:p w:rsidR="006D7739" w:rsidRDefault="00E364EE">
      <w:pPr>
        <w:spacing w:after="75"/>
        <w:ind w:firstLine="240"/>
        <w:jc w:val="both"/>
      </w:pPr>
      <w:bookmarkStart w:id="220" w:name="194"/>
      <w:bookmarkEnd w:id="219"/>
      <w:r>
        <w:rPr>
          <w:rFonts w:ascii="Arial" w:hAnsi="Arial"/>
          <w:color w:val="000000"/>
          <w:sz w:val="18"/>
        </w:rPr>
        <w:t xml:space="preserve">порушення, що </w:t>
      </w:r>
      <w:r>
        <w:rPr>
          <w:rFonts w:ascii="Arial" w:hAnsi="Arial"/>
          <w:color w:val="000000"/>
          <w:sz w:val="18"/>
        </w:rPr>
        <w:t>стосуються маркування:</w:t>
      </w:r>
    </w:p>
    <w:p w:rsidR="006D7739" w:rsidRDefault="00E364EE">
      <w:pPr>
        <w:spacing w:after="75"/>
        <w:ind w:firstLine="240"/>
        <w:jc w:val="both"/>
      </w:pPr>
      <w:bookmarkStart w:id="221" w:name="195"/>
      <w:bookmarkEnd w:id="220"/>
      <w:r>
        <w:rPr>
          <w:rFonts w:ascii="Arial" w:hAnsi="Arial"/>
          <w:color w:val="000000"/>
          <w:sz w:val="18"/>
        </w:rPr>
        <w:t xml:space="preserve">неправильне маркування упакувань номером ООН, знаками небезпеки, маркувальними та </w:t>
      </w:r>
      <w:proofErr w:type="spellStart"/>
      <w:r>
        <w:rPr>
          <w:rFonts w:ascii="Arial" w:hAnsi="Arial"/>
          <w:color w:val="000000"/>
          <w:sz w:val="18"/>
        </w:rPr>
        <w:t>маніпуляційними</w:t>
      </w:r>
      <w:proofErr w:type="spellEnd"/>
      <w:r>
        <w:rPr>
          <w:rFonts w:ascii="Arial" w:hAnsi="Arial"/>
          <w:color w:val="000000"/>
          <w:sz w:val="18"/>
        </w:rPr>
        <w:t xml:space="preserve"> знаками;</w:t>
      </w:r>
    </w:p>
    <w:p w:rsidR="006D7739" w:rsidRDefault="00E364EE">
      <w:pPr>
        <w:spacing w:after="75"/>
        <w:ind w:firstLine="240"/>
        <w:jc w:val="both"/>
      </w:pPr>
      <w:bookmarkStart w:id="222" w:name="196"/>
      <w:bookmarkEnd w:id="221"/>
      <w:r>
        <w:rPr>
          <w:rFonts w:ascii="Arial" w:hAnsi="Arial"/>
          <w:color w:val="000000"/>
          <w:sz w:val="18"/>
        </w:rPr>
        <w:t xml:space="preserve">неправильне маркування транспортних засобів, контейнерів і цистерн табличками оранжевого кольору, </w:t>
      </w:r>
      <w:r>
        <w:rPr>
          <w:rFonts w:ascii="Arial" w:hAnsi="Arial"/>
          <w:color w:val="293A55"/>
          <w:sz w:val="18"/>
        </w:rPr>
        <w:t>великими знаками небезпеки</w:t>
      </w:r>
      <w:r>
        <w:rPr>
          <w:rFonts w:ascii="Arial" w:hAnsi="Arial"/>
          <w:color w:val="000000"/>
          <w:sz w:val="18"/>
        </w:rPr>
        <w:t xml:space="preserve"> т</w:t>
      </w:r>
      <w:r>
        <w:rPr>
          <w:rFonts w:ascii="Arial" w:hAnsi="Arial"/>
          <w:color w:val="000000"/>
          <w:sz w:val="18"/>
        </w:rPr>
        <w:t>а (або) маркувальними знаками;</w:t>
      </w:r>
    </w:p>
    <w:p w:rsidR="006D7739" w:rsidRDefault="00E364EE">
      <w:pPr>
        <w:spacing w:after="75"/>
        <w:ind w:firstLine="240"/>
        <w:jc w:val="both"/>
      </w:pPr>
      <w:bookmarkStart w:id="223" w:name="197"/>
      <w:bookmarkEnd w:id="222"/>
      <w:r>
        <w:rPr>
          <w:rFonts w:ascii="Arial" w:hAnsi="Arial"/>
          <w:color w:val="000000"/>
          <w:sz w:val="18"/>
        </w:rPr>
        <w:t>порушення, що стосуються здійснення перевезення:</w:t>
      </w:r>
    </w:p>
    <w:p w:rsidR="006D7739" w:rsidRDefault="00E364EE">
      <w:pPr>
        <w:spacing w:after="75"/>
        <w:ind w:firstLine="240"/>
        <w:jc w:val="both"/>
      </w:pPr>
      <w:bookmarkStart w:id="224" w:name="198"/>
      <w:bookmarkEnd w:id="223"/>
      <w:r>
        <w:rPr>
          <w:rFonts w:ascii="Arial" w:hAnsi="Arial"/>
          <w:color w:val="000000"/>
          <w:sz w:val="18"/>
        </w:rPr>
        <w:t>перевезення на транспортній одиниці сторонніх осіб;</w:t>
      </w:r>
    </w:p>
    <w:p w:rsidR="006D7739" w:rsidRDefault="00E364EE">
      <w:pPr>
        <w:spacing w:after="75"/>
        <w:ind w:firstLine="240"/>
        <w:jc w:val="both"/>
      </w:pPr>
      <w:bookmarkStart w:id="225" w:name="199"/>
      <w:bookmarkEnd w:id="224"/>
      <w:r>
        <w:rPr>
          <w:rFonts w:ascii="Arial" w:hAnsi="Arial"/>
          <w:color w:val="000000"/>
          <w:sz w:val="18"/>
        </w:rPr>
        <w:t>цистерни, у тому числі порожні неочищені, не закриті як слід;</w:t>
      </w:r>
    </w:p>
    <w:p w:rsidR="006D7739" w:rsidRDefault="00E364EE">
      <w:pPr>
        <w:spacing w:after="75"/>
        <w:ind w:firstLine="240"/>
        <w:jc w:val="both"/>
      </w:pPr>
      <w:bookmarkStart w:id="226" w:name="200"/>
      <w:bookmarkEnd w:id="225"/>
      <w:r>
        <w:rPr>
          <w:rFonts w:ascii="Arial" w:hAnsi="Arial"/>
          <w:color w:val="000000"/>
          <w:sz w:val="18"/>
        </w:rPr>
        <w:t>транспортний засіб не перебуває під спостереженням або не пост</w:t>
      </w:r>
      <w:r>
        <w:rPr>
          <w:rFonts w:ascii="Arial" w:hAnsi="Arial"/>
          <w:color w:val="000000"/>
          <w:sz w:val="18"/>
        </w:rPr>
        <w:t>авлений на стоянку відповідно до вимог;</w:t>
      </w:r>
    </w:p>
    <w:p w:rsidR="006D7739" w:rsidRDefault="00E364EE">
      <w:pPr>
        <w:spacing w:after="75"/>
        <w:ind w:firstLine="240"/>
        <w:jc w:val="both"/>
      </w:pPr>
      <w:bookmarkStart w:id="227" w:name="201"/>
      <w:bookmarkEnd w:id="226"/>
      <w:r>
        <w:rPr>
          <w:rFonts w:ascii="Arial" w:hAnsi="Arial"/>
          <w:color w:val="000000"/>
          <w:sz w:val="18"/>
        </w:rPr>
        <w:t>порушення, що стосуються комплектації додатковим обладнанням:</w:t>
      </w:r>
    </w:p>
    <w:p w:rsidR="006D7739" w:rsidRDefault="00E364EE">
      <w:pPr>
        <w:spacing w:after="75"/>
        <w:ind w:firstLine="240"/>
        <w:jc w:val="both"/>
      </w:pPr>
      <w:bookmarkStart w:id="228" w:name="202"/>
      <w:bookmarkEnd w:id="227"/>
      <w:r>
        <w:rPr>
          <w:rFonts w:ascii="Arial" w:hAnsi="Arial"/>
          <w:color w:val="000000"/>
          <w:sz w:val="18"/>
        </w:rPr>
        <w:t>на транспортному засобі відсутні працездатні вогнегасники, передбачені для небезпечного вантажу, що перевозиться, та транспортного засобу, який використов</w:t>
      </w:r>
      <w:r>
        <w:rPr>
          <w:rFonts w:ascii="Arial" w:hAnsi="Arial"/>
          <w:color w:val="000000"/>
          <w:sz w:val="18"/>
        </w:rPr>
        <w:t xml:space="preserve">ується для перевезення, відповідно до положень пункту 10 розділу I цих Правил або розділу 8.1.4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. Вогнегасник вважається працездатним, якщо відсутнє тільки маркування із зазначенням дати наступного випробування. Це </w:t>
      </w:r>
      <w:r>
        <w:rPr>
          <w:rFonts w:ascii="Arial" w:hAnsi="Arial"/>
          <w:color w:val="000000"/>
          <w:sz w:val="18"/>
        </w:rPr>
        <w:lastRenderedPageBreak/>
        <w:t>положення не поширюєтьс</w:t>
      </w:r>
      <w:r>
        <w:rPr>
          <w:rFonts w:ascii="Arial" w:hAnsi="Arial"/>
          <w:color w:val="000000"/>
          <w:sz w:val="18"/>
        </w:rPr>
        <w:t>я на вогнегасники, які очевидно вже тривалий час не функціонують (стрілка манометра показує на нуль тощо);</w:t>
      </w:r>
    </w:p>
    <w:p w:rsidR="006D7739" w:rsidRDefault="00E364EE">
      <w:pPr>
        <w:spacing w:after="75"/>
        <w:ind w:firstLine="240"/>
        <w:jc w:val="both"/>
      </w:pPr>
      <w:bookmarkStart w:id="229" w:name="203"/>
      <w:bookmarkEnd w:id="228"/>
      <w:r>
        <w:rPr>
          <w:rFonts w:ascii="Arial" w:hAnsi="Arial"/>
          <w:color w:val="000000"/>
          <w:sz w:val="18"/>
        </w:rPr>
        <w:t>на транспортній одиниці відсутнє додаткове обладнання, передбачене для небезпечного вантажу, що перевозиться, відповідно до положень пункту 11 розділ</w:t>
      </w:r>
      <w:r>
        <w:rPr>
          <w:rFonts w:ascii="Arial" w:hAnsi="Arial"/>
          <w:color w:val="000000"/>
          <w:sz w:val="18"/>
        </w:rPr>
        <w:t xml:space="preserve">у I цих Правил або розділу 8.1.5 додатка B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;</w:t>
      </w:r>
    </w:p>
    <w:p w:rsidR="006D7739" w:rsidRDefault="00E364EE">
      <w:pPr>
        <w:spacing w:after="75"/>
        <w:ind w:firstLine="240"/>
        <w:jc w:val="both"/>
      </w:pPr>
      <w:bookmarkStart w:id="230" w:name="204"/>
      <w:bookmarkEnd w:id="229"/>
      <w:r>
        <w:rPr>
          <w:rFonts w:ascii="Arial" w:hAnsi="Arial"/>
          <w:color w:val="000000"/>
          <w:sz w:val="18"/>
        </w:rPr>
        <w:t>3) порушення категорії небезпеки III:</w:t>
      </w:r>
    </w:p>
    <w:p w:rsidR="006D7739" w:rsidRDefault="00E364EE">
      <w:pPr>
        <w:spacing w:after="75"/>
        <w:ind w:firstLine="240"/>
        <w:jc w:val="both"/>
      </w:pPr>
      <w:bookmarkStart w:id="231" w:name="205"/>
      <w:bookmarkEnd w:id="230"/>
      <w:r>
        <w:rPr>
          <w:rFonts w:ascii="Arial" w:hAnsi="Arial"/>
          <w:color w:val="000000"/>
          <w:sz w:val="18"/>
        </w:rPr>
        <w:t>порушення, що стосуються перевізних документів:</w:t>
      </w:r>
    </w:p>
    <w:p w:rsidR="006D7739" w:rsidRDefault="00E364EE">
      <w:pPr>
        <w:spacing w:after="75"/>
        <w:ind w:firstLine="240"/>
        <w:jc w:val="both"/>
      </w:pPr>
      <w:bookmarkStart w:id="232" w:name="206"/>
      <w:bookmarkEnd w:id="231"/>
      <w:r>
        <w:rPr>
          <w:rFonts w:ascii="Arial" w:hAnsi="Arial"/>
          <w:color w:val="000000"/>
          <w:sz w:val="18"/>
        </w:rPr>
        <w:t>відсутність у транспортному документі необхідних відомостей, крім відомостей, передбачених для порушень категорії I;</w:t>
      </w:r>
    </w:p>
    <w:p w:rsidR="006D7739" w:rsidRDefault="00E364EE">
      <w:pPr>
        <w:spacing w:after="75"/>
        <w:ind w:firstLine="240"/>
        <w:jc w:val="both"/>
      </w:pPr>
      <w:bookmarkStart w:id="233" w:name="207"/>
      <w:bookmarkEnd w:id="232"/>
      <w:r>
        <w:rPr>
          <w:rFonts w:ascii="Arial" w:hAnsi="Arial"/>
          <w:color w:val="000000"/>
          <w:sz w:val="18"/>
        </w:rPr>
        <w:t xml:space="preserve">відсутність свідоцтва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про підготовку водія, однак за Єдиним державним реєстром Міністерства внутрішніх справ (далі - реєстр) установлено, що водій має дійсне свідоцтво ДОПНВ;</w:t>
      </w:r>
    </w:p>
    <w:p w:rsidR="006D7739" w:rsidRDefault="00E364EE">
      <w:pPr>
        <w:spacing w:after="75"/>
        <w:ind w:firstLine="240"/>
        <w:jc w:val="both"/>
      </w:pPr>
      <w:bookmarkStart w:id="234" w:name="208"/>
      <w:bookmarkEnd w:id="233"/>
      <w:r>
        <w:rPr>
          <w:rFonts w:ascii="Arial" w:hAnsi="Arial"/>
          <w:color w:val="000000"/>
          <w:sz w:val="18"/>
        </w:rPr>
        <w:t>порушення, що стосуються маркування:</w:t>
      </w:r>
    </w:p>
    <w:p w:rsidR="006D7739" w:rsidRDefault="00E364EE">
      <w:pPr>
        <w:spacing w:after="75"/>
        <w:ind w:firstLine="240"/>
        <w:jc w:val="both"/>
      </w:pPr>
      <w:bookmarkStart w:id="235" w:name="209"/>
      <w:bookmarkEnd w:id="234"/>
      <w:r>
        <w:rPr>
          <w:rFonts w:ascii="Arial" w:hAnsi="Arial"/>
          <w:color w:val="000000"/>
          <w:sz w:val="18"/>
        </w:rPr>
        <w:t>невідповідність розмірів табличок оран</w:t>
      </w:r>
      <w:r>
        <w:rPr>
          <w:rFonts w:ascii="Arial" w:hAnsi="Arial"/>
          <w:color w:val="000000"/>
          <w:sz w:val="18"/>
        </w:rPr>
        <w:t xml:space="preserve">жевого кольору, </w:t>
      </w:r>
      <w:r>
        <w:rPr>
          <w:rFonts w:ascii="Arial" w:hAnsi="Arial"/>
          <w:color w:val="293A55"/>
          <w:sz w:val="18"/>
        </w:rPr>
        <w:t>великих знаків небезпеки</w:t>
      </w:r>
      <w:r>
        <w:rPr>
          <w:rFonts w:ascii="Arial" w:hAnsi="Arial"/>
          <w:color w:val="000000"/>
          <w:sz w:val="18"/>
        </w:rPr>
        <w:t>, маркувальних знаків, цифр та (або) символів небезпеки установленим вимогам;</w:t>
      </w:r>
    </w:p>
    <w:p w:rsidR="006D7739" w:rsidRDefault="00E364EE">
      <w:pPr>
        <w:spacing w:after="75"/>
        <w:ind w:firstLine="240"/>
        <w:jc w:val="both"/>
      </w:pPr>
      <w:bookmarkStart w:id="236" w:name="210"/>
      <w:bookmarkEnd w:id="235"/>
      <w:r>
        <w:rPr>
          <w:rFonts w:ascii="Arial" w:hAnsi="Arial"/>
          <w:color w:val="000000"/>
          <w:sz w:val="18"/>
        </w:rPr>
        <w:t xml:space="preserve">наявність на транспортному засобі, у якому не перевозяться небезпечні вантажі, прикріплених табличок оранжевого кольору та/або </w:t>
      </w:r>
      <w:r>
        <w:rPr>
          <w:rFonts w:ascii="Arial" w:hAnsi="Arial"/>
          <w:color w:val="293A55"/>
          <w:sz w:val="18"/>
        </w:rPr>
        <w:t>великих зна</w:t>
      </w:r>
      <w:r>
        <w:rPr>
          <w:rFonts w:ascii="Arial" w:hAnsi="Arial"/>
          <w:color w:val="293A55"/>
          <w:sz w:val="18"/>
        </w:rPr>
        <w:t>ків небезпеки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both"/>
      </w:pPr>
      <w:bookmarkStart w:id="237" w:name="211"/>
      <w:bookmarkEnd w:id="236"/>
      <w:r>
        <w:rPr>
          <w:rFonts w:ascii="Arial" w:hAnsi="Arial"/>
          <w:color w:val="000000"/>
          <w:sz w:val="18"/>
        </w:rPr>
        <w:t xml:space="preserve">16. При проведенні контролю транспортного засобу з небезпечним вантажем працівники поліції керуються таблицею перевірочного листка, наведеною в додатку </w:t>
      </w:r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sz w:val="18"/>
        </w:rPr>
        <w:t xml:space="preserve"> до цих Правил.</w:t>
      </w:r>
    </w:p>
    <w:p w:rsidR="006D7739" w:rsidRDefault="00E364EE">
      <w:pPr>
        <w:spacing w:after="75"/>
        <w:ind w:firstLine="240"/>
        <w:jc w:val="right"/>
      </w:pPr>
      <w:bookmarkStart w:id="238" w:name="621"/>
      <w:bookmarkEnd w:id="237"/>
      <w:r>
        <w:rPr>
          <w:rFonts w:ascii="Arial" w:hAnsi="Arial"/>
          <w:color w:val="293A55"/>
          <w:sz w:val="18"/>
        </w:rPr>
        <w:t>(пункт 16 розділу III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</w:t>
      </w:r>
      <w:r>
        <w:rPr>
          <w:rFonts w:ascii="Arial" w:hAnsi="Arial"/>
          <w:color w:val="293A55"/>
          <w:sz w:val="18"/>
        </w:rPr>
        <w:t>ва внутрішніх справ України 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239" w:name="212"/>
      <w:bookmarkEnd w:id="238"/>
      <w:r>
        <w:rPr>
          <w:rFonts w:ascii="Arial" w:hAnsi="Arial"/>
          <w:color w:val="000000"/>
          <w:sz w:val="18"/>
        </w:rPr>
        <w:t>17. У разі виявлення неодноразових порушень категорії небезпеки I, що були допущені суб'єктом перевезенн</w:t>
      </w:r>
      <w:r>
        <w:rPr>
          <w:rFonts w:ascii="Arial" w:hAnsi="Arial"/>
          <w:color w:val="000000"/>
          <w:sz w:val="18"/>
        </w:rPr>
        <w:t xml:space="preserve">я небезпечних вантажів, місцезнаходження якого на території іншої держави - учасниці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поліція повідомляє про ці порушення компетентні органи держави, на території якої місцезнаходження цього суб'єкта перевезення небезпечних вантажів, з метою вжиття в</w:t>
      </w:r>
      <w:r>
        <w:rPr>
          <w:rFonts w:ascii="Arial" w:hAnsi="Arial"/>
          <w:color w:val="000000"/>
          <w:sz w:val="18"/>
        </w:rPr>
        <w:t>ідповідних заходів до порушника (порушників).</w:t>
      </w:r>
    </w:p>
    <w:p w:rsidR="006D7739" w:rsidRDefault="00E364EE">
      <w:pPr>
        <w:pStyle w:val="3"/>
        <w:spacing w:after="225"/>
        <w:jc w:val="both"/>
      </w:pPr>
      <w:bookmarkStart w:id="240" w:name="213"/>
      <w:bookmarkEnd w:id="239"/>
      <w:r>
        <w:rPr>
          <w:rFonts w:ascii="Arial" w:hAnsi="Arial"/>
          <w:color w:val="000000"/>
          <w:sz w:val="26"/>
        </w:rPr>
        <w:t>IV. Особливості внутрішніх дорожніх перевезень небезпечних вантажів</w:t>
      </w:r>
    </w:p>
    <w:p w:rsidR="006D7739" w:rsidRDefault="00E364EE">
      <w:pPr>
        <w:spacing w:after="75"/>
        <w:ind w:firstLine="240"/>
        <w:jc w:val="both"/>
      </w:pPr>
      <w:bookmarkStart w:id="241" w:name="214"/>
      <w:bookmarkEnd w:id="240"/>
      <w:r>
        <w:rPr>
          <w:rFonts w:ascii="Arial" w:hAnsi="Arial"/>
          <w:color w:val="000000"/>
          <w:sz w:val="18"/>
        </w:rPr>
        <w:t xml:space="preserve">1. </w:t>
      </w:r>
      <w:proofErr w:type="spellStart"/>
      <w:r>
        <w:rPr>
          <w:rFonts w:ascii="Arial" w:hAnsi="Arial"/>
          <w:color w:val="000000"/>
          <w:sz w:val="18"/>
        </w:rPr>
        <w:t>Феєрверочні</w:t>
      </w:r>
      <w:proofErr w:type="spellEnd"/>
      <w:r>
        <w:rPr>
          <w:rFonts w:ascii="Arial" w:hAnsi="Arial"/>
          <w:color w:val="000000"/>
          <w:sz w:val="18"/>
        </w:rPr>
        <w:t xml:space="preserve"> вироби допускаються до внутрішніх перевезень за умови їх відповідності вимогам </w:t>
      </w:r>
      <w:r>
        <w:rPr>
          <w:rFonts w:ascii="Arial" w:hAnsi="Arial"/>
          <w:color w:val="293A55"/>
          <w:sz w:val="18"/>
        </w:rPr>
        <w:t>Технічного регламенту піротехнічних виробів, зат</w:t>
      </w:r>
      <w:r>
        <w:rPr>
          <w:rFonts w:ascii="Arial" w:hAnsi="Arial"/>
          <w:color w:val="293A55"/>
          <w:sz w:val="18"/>
        </w:rPr>
        <w:t>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05 січня 2021 року N 8</w:t>
      </w:r>
      <w:r>
        <w:rPr>
          <w:rFonts w:ascii="Arial" w:hAnsi="Arial"/>
          <w:color w:val="000000"/>
          <w:sz w:val="18"/>
        </w:rPr>
        <w:t>.</w:t>
      </w:r>
    </w:p>
    <w:p w:rsidR="006D7739" w:rsidRDefault="00E364EE">
      <w:pPr>
        <w:spacing w:after="75"/>
        <w:ind w:firstLine="240"/>
        <w:jc w:val="right"/>
      </w:pPr>
      <w:bookmarkStart w:id="242" w:name="585"/>
      <w:bookmarkEnd w:id="241"/>
      <w:r>
        <w:rPr>
          <w:rFonts w:ascii="Arial" w:hAnsi="Arial"/>
          <w:color w:val="293A55"/>
          <w:sz w:val="18"/>
        </w:rPr>
        <w:t>(абзац перший пункту 1 розділу ІV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внутрішніх справ України від 09.09.2022 р. N 569,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наказом </w:t>
      </w:r>
      <w:r>
        <w:rPr>
          <w:rFonts w:ascii="Arial" w:hAnsi="Arial"/>
          <w:color w:val="293A55"/>
          <w:sz w:val="18"/>
        </w:rPr>
        <w:t>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26.09.2022 р. N 607)</w:t>
      </w:r>
    </w:p>
    <w:p w:rsidR="006D7739" w:rsidRDefault="00E364EE">
      <w:pPr>
        <w:spacing w:after="75"/>
        <w:ind w:firstLine="240"/>
        <w:jc w:val="both"/>
      </w:pPr>
      <w:bookmarkStart w:id="243" w:name="215"/>
      <w:bookmarkEnd w:id="242"/>
      <w:r>
        <w:rPr>
          <w:rFonts w:ascii="Arial" w:hAnsi="Arial"/>
          <w:color w:val="000000"/>
          <w:sz w:val="18"/>
        </w:rPr>
        <w:t>Визнаються дійсними сертифікати, видані відповідно до Правил перевезення небезпечних вантажів залізницею (</w:t>
      </w:r>
      <w:r>
        <w:rPr>
          <w:rFonts w:ascii="Arial" w:hAnsi="Arial"/>
          <w:color w:val="293A55"/>
          <w:sz w:val="18"/>
        </w:rPr>
        <w:t>додаток 2 до Угоди про міжнародне залізничне вантажне сполучення від 01 листопада 1951</w:t>
      </w:r>
      <w:r>
        <w:rPr>
          <w:rFonts w:ascii="Arial" w:hAnsi="Arial"/>
          <w:color w:val="293A55"/>
          <w:sz w:val="18"/>
        </w:rPr>
        <w:t xml:space="preserve"> року</w:t>
      </w:r>
      <w:r>
        <w:rPr>
          <w:rFonts w:ascii="Arial" w:hAnsi="Arial"/>
          <w:color w:val="000000"/>
          <w:sz w:val="18"/>
        </w:rPr>
        <w:t xml:space="preserve"> (УМВС)).</w:t>
      </w:r>
    </w:p>
    <w:p w:rsidR="006D7739" w:rsidRDefault="00E364EE">
      <w:pPr>
        <w:spacing w:after="75"/>
        <w:ind w:firstLine="240"/>
        <w:jc w:val="both"/>
      </w:pPr>
      <w:bookmarkStart w:id="244" w:name="216"/>
      <w:bookmarkEnd w:id="243"/>
      <w:r>
        <w:rPr>
          <w:rFonts w:ascii="Arial" w:hAnsi="Arial"/>
          <w:color w:val="000000"/>
          <w:sz w:val="18"/>
        </w:rPr>
        <w:t>2. Під час здійснення внутрішніх перевезень небезпечних вантажів не вимагається дублювати відповідні написи на упакуваннях, транспортних пакетах та малих контейнерах англійською, французькою або німецькою мовами.</w:t>
      </w:r>
    </w:p>
    <w:p w:rsidR="006D7739" w:rsidRDefault="00E364EE">
      <w:pPr>
        <w:spacing w:after="75"/>
        <w:ind w:firstLine="240"/>
        <w:jc w:val="both"/>
      </w:pPr>
      <w:bookmarkStart w:id="245" w:name="217"/>
      <w:bookmarkEnd w:id="244"/>
      <w:r>
        <w:rPr>
          <w:rFonts w:ascii="Arial" w:hAnsi="Arial"/>
          <w:color w:val="000000"/>
          <w:sz w:val="18"/>
        </w:rPr>
        <w:t>3. Під час здійснення внутрі</w:t>
      </w:r>
      <w:r>
        <w:rPr>
          <w:rFonts w:ascii="Arial" w:hAnsi="Arial"/>
          <w:color w:val="000000"/>
          <w:sz w:val="18"/>
        </w:rPr>
        <w:t xml:space="preserve">шніх перевезень написи на знаках небезпеки, що відповідають зразкам N 7A, N 7B, N 7C та 7E, а також напис на </w:t>
      </w:r>
      <w:r>
        <w:rPr>
          <w:rFonts w:ascii="Arial" w:hAnsi="Arial"/>
          <w:color w:val="293A55"/>
          <w:sz w:val="18"/>
        </w:rPr>
        <w:t>великому знаку небезпеки</w:t>
      </w:r>
      <w:r>
        <w:rPr>
          <w:rFonts w:ascii="Arial" w:hAnsi="Arial"/>
          <w:color w:val="000000"/>
          <w:sz w:val="18"/>
        </w:rPr>
        <w:t>, що відповідає зразку N 7D, дозволяється наносити українською мовою.</w:t>
      </w:r>
    </w:p>
    <w:p w:rsidR="006D7739" w:rsidRDefault="00E364EE">
      <w:pPr>
        <w:spacing w:after="75"/>
        <w:ind w:firstLine="240"/>
        <w:jc w:val="both"/>
      </w:pPr>
      <w:bookmarkStart w:id="246" w:name="218"/>
      <w:bookmarkEnd w:id="245"/>
      <w:r>
        <w:rPr>
          <w:rFonts w:ascii="Arial" w:hAnsi="Arial"/>
          <w:color w:val="000000"/>
          <w:sz w:val="18"/>
        </w:rPr>
        <w:t>4. Під час здійснення внутрішніх перевезень небезпечн</w:t>
      </w:r>
      <w:r>
        <w:rPr>
          <w:rFonts w:ascii="Arial" w:hAnsi="Arial"/>
          <w:color w:val="000000"/>
          <w:sz w:val="18"/>
        </w:rPr>
        <w:t xml:space="preserve">их вантажів не вимагається дублювати записи в транспортному документі, передбачені в підрозділах 5.4.1.1 та 5.4.1.2 додатка A до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>, англійською, французькою або німецькою мовами.</w:t>
      </w:r>
    </w:p>
    <w:p w:rsidR="006D7739" w:rsidRDefault="00E364EE">
      <w:pPr>
        <w:spacing w:after="75"/>
        <w:ind w:firstLine="240"/>
        <w:jc w:val="both"/>
      </w:pPr>
      <w:bookmarkStart w:id="247" w:name="219"/>
      <w:bookmarkEnd w:id="246"/>
      <w:r>
        <w:rPr>
          <w:rFonts w:ascii="Arial" w:hAnsi="Arial"/>
          <w:color w:val="000000"/>
          <w:sz w:val="18"/>
        </w:rPr>
        <w:t xml:space="preserve">5. У документах, якими супроводжується внутрішнє перевезення </w:t>
      </w:r>
      <w:proofErr w:type="spellStart"/>
      <w:r>
        <w:rPr>
          <w:rFonts w:ascii="Arial" w:hAnsi="Arial"/>
          <w:color w:val="000000"/>
          <w:sz w:val="18"/>
        </w:rPr>
        <w:t>фумігованих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вантажних транспортних одиниць, не вимагається дублювати записи англійською, французькою або німецькою мовами.</w:t>
      </w:r>
    </w:p>
    <w:p w:rsidR="006D7739" w:rsidRDefault="00E364EE">
      <w:pPr>
        <w:spacing w:after="75"/>
        <w:ind w:firstLine="240"/>
        <w:jc w:val="both"/>
      </w:pPr>
      <w:bookmarkStart w:id="248" w:name="220"/>
      <w:bookmarkEnd w:id="247"/>
      <w:r>
        <w:rPr>
          <w:rFonts w:ascii="Arial" w:hAnsi="Arial"/>
          <w:color w:val="000000"/>
          <w:sz w:val="18"/>
        </w:rPr>
        <w:lastRenderedPageBreak/>
        <w:t xml:space="preserve">6. Під час здійснення внутрішніх перевезень написи на </w:t>
      </w:r>
      <w:r>
        <w:rPr>
          <w:rFonts w:ascii="Arial" w:hAnsi="Arial"/>
          <w:color w:val="293A55"/>
          <w:sz w:val="18"/>
        </w:rPr>
        <w:t>маркувальному знаку, що попереджає про небезпеку асфіксії,</w:t>
      </w:r>
      <w:r>
        <w:rPr>
          <w:rFonts w:ascii="Arial" w:hAnsi="Arial"/>
          <w:color w:val="000000"/>
          <w:sz w:val="18"/>
        </w:rPr>
        <w:t xml:space="preserve"> дозволяється виконувати українсь</w:t>
      </w:r>
      <w:r>
        <w:rPr>
          <w:rFonts w:ascii="Arial" w:hAnsi="Arial"/>
          <w:color w:val="000000"/>
          <w:sz w:val="18"/>
        </w:rPr>
        <w:t>кою мовою. У цьому разі дублювати ці написи англійською, французькою або німецькою мовами не вимагається.</w:t>
      </w:r>
    </w:p>
    <w:p w:rsidR="006D7739" w:rsidRDefault="00E364EE">
      <w:pPr>
        <w:spacing w:after="75"/>
        <w:ind w:firstLine="240"/>
        <w:jc w:val="right"/>
      </w:pPr>
      <w:bookmarkStart w:id="249" w:name="622"/>
      <w:bookmarkEnd w:id="248"/>
      <w:r>
        <w:rPr>
          <w:rFonts w:ascii="Arial" w:hAnsi="Arial"/>
          <w:color w:val="293A55"/>
          <w:sz w:val="18"/>
        </w:rPr>
        <w:t>(пункт 6 розділу IV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17.06.2025 р. N 411)</w:t>
      </w:r>
    </w:p>
    <w:p w:rsidR="006D7739" w:rsidRDefault="00E364EE">
      <w:pPr>
        <w:spacing w:after="75"/>
        <w:ind w:firstLine="240"/>
        <w:jc w:val="both"/>
      </w:pPr>
      <w:bookmarkStart w:id="250" w:name="221"/>
      <w:bookmarkEnd w:id="249"/>
      <w:r>
        <w:rPr>
          <w:rFonts w:ascii="Arial" w:hAnsi="Arial"/>
          <w:color w:val="000000"/>
          <w:sz w:val="18"/>
        </w:rPr>
        <w:t xml:space="preserve">7. Спеціалізовані транспортні засоби для перевезення небезпечних вантажів (транспортні засоби EX/II, EX/III, FL, AT та MEMU), уперше зареєстровані в Україні до 31 грудня 2007 року, що </w:t>
      </w:r>
      <w:r>
        <w:rPr>
          <w:rFonts w:ascii="Arial" w:hAnsi="Arial"/>
          <w:color w:val="000000"/>
          <w:sz w:val="18"/>
        </w:rPr>
        <w:t xml:space="preserve">не відповідають вимогам розділів 9.2.3 та 9.2.5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 стосовно гальмового обладнання та пристрою обмеження швидкості, але відповідають вимогам </w:t>
      </w:r>
      <w:r>
        <w:rPr>
          <w:rFonts w:ascii="Arial" w:hAnsi="Arial"/>
          <w:color w:val="293A55"/>
          <w:sz w:val="18"/>
        </w:rPr>
        <w:t>ПДР</w:t>
      </w:r>
      <w:r>
        <w:rPr>
          <w:rFonts w:ascii="Arial" w:hAnsi="Arial"/>
          <w:color w:val="000000"/>
          <w:sz w:val="18"/>
        </w:rPr>
        <w:t>, інструкцій заводів-виробників, техніки безпеки і протипожежним нормам, задовольняють умови безпечного переве</w:t>
      </w:r>
      <w:r>
        <w:rPr>
          <w:rFonts w:ascii="Arial" w:hAnsi="Arial"/>
          <w:color w:val="000000"/>
          <w:sz w:val="18"/>
        </w:rPr>
        <w:t>зення небезпечних вантажів, допускаються до внутрішніх перевезень небезпечних вантажів до закінчення строку їх експлуатації.</w:t>
      </w:r>
    </w:p>
    <w:p w:rsidR="006D7739" w:rsidRDefault="00E364EE">
      <w:pPr>
        <w:spacing w:after="75"/>
        <w:ind w:firstLine="240"/>
        <w:jc w:val="both"/>
      </w:pPr>
      <w:bookmarkStart w:id="251" w:name="222"/>
      <w:bookmarkEnd w:id="250"/>
      <w:r>
        <w:rPr>
          <w:rFonts w:ascii="Arial" w:hAnsi="Arial"/>
          <w:color w:val="000000"/>
          <w:sz w:val="18"/>
        </w:rPr>
        <w:t>8. Цистерни для перевезення небезпечних вантажів класів 1, 3-9, установлені на колісних транспортних засобах (автоцистерни та цисте</w:t>
      </w:r>
      <w:r>
        <w:rPr>
          <w:rFonts w:ascii="Arial" w:hAnsi="Arial"/>
          <w:color w:val="000000"/>
          <w:sz w:val="18"/>
        </w:rPr>
        <w:t xml:space="preserve">рни, що є частиною </w:t>
      </w:r>
      <w:proofErr w:type="spellStart"/>
      <w:r>
        <w:rPr>
          <w:rFonts w:ascii="Arial" w:hAnsi="Arial"/>
          <w:color w:val="000000"/>
          <w:sz w:val="18"/>
        </w:rPr>
        <w:t>змішувально</w:t>
      </w:r>
      <w:proofErr w:type="spellEnd"/>
      <w:r>
        <w:rPr>
          <w:rFonts w:ascii="Arial" w:hAnsi="Arial"/>
          <w:color w:val="000000"/>
          <w:sz w:val="18"/>
        </w:rPr>
        <w:t xml:space="preserve">-зарядних машин), які не відповідають вимогам </w:t>
      </w:r>
      <w:r>
        <w:rPr>
          <w:rFonts w:ascii="Arial" w:hAnsi="Arial"/>
          <w:color w:val="293A55"/>
          <w:sz w:val="18"/>
        </w:rPr>
        <w:t>ДОПНВ</w:t>
      </w:r>
      <w:r>
        <w:rPr>
          <w:rFonts w:ascii="Arial" w:hAnsi="Arial"/>
          <w:color w:val="000000"/>
          <w:sz w:val="18"/>
        </w:rPr>
        <w:t xml:space="preserve">, але успішно пройшли чергову перевірку згідно з Порядком перевірки цистерн для перевезення небезпечних вантажів, затвердженим </w:t>
      </w:r>
      <w:r>
        <w:rPr>
          <w:rFonts w:ascii="Arial" w:hAnsi="Arial"/>
          <w:color w:val="293A55"/>
          <w:sz w:val="18"/>
        </w:rPr>
        <w:t>наказом Міністерства інфраструктури України, Мін</w:t>
      </w:r>
      <w:r>
        <w:rPr>
          <w:rFonts w:ascii="Arial" w:hAnsi="Arial"/>
          <w:color w:val="293A55"/>
          <w:sz w:val="18"/>
        </w:rPr>
        <w:t>істерства внутрішніх справ України від 12 травня 2015 року N 166/550</w:t>
      </w:r>
      <w:r>
        <w:rPr>
          <w:rFonts w:ascii="Arial" w:hAnsi="Arial"/>
          <w:color w:val="000000"/>
          <w:sz w:val="18"/>
        </w:rPr>
        <w:t xml:space="preserve">, зареєстрованим у Міністерстві юстиції України 05 червня 2015 року за N 663/27108 (зі змінами), мають корозієстійку табличку згідно з </w:t>
      </w:r>
      <w:r>
        <w:rPr>
          <w:rFonts w:ascii="Arial" w:hAnsi="Arial"/>
          <w:color w:val="293A55"/>
          <w:sz w:val="18"/>
        </w:rPr>
        <w:t>додатком 7</w:t>
      </w:r>
      <w:r>
        <w:rPr>
          <w:rFonts w:ascii="Arial" w:hAnsi="Arial"/>
          <w:color w:val="000000"/>
          <w:sz w:val="18"/>
        </w:rPr>
        <w:t xml:space="preserve"> або </w:t>
      </w:r>
      <w:r>
        <w:rPr>
          <w:rFonts w:ascii="Arial" w:hAnsi="Arial"/>
          <w:color w:val="293A55"/>
          <w:sz w:val="18"/>
        </w:rPr>
        <w:t>8 зазначеного Порядку</w:t>
      </w:r>
      <w:r>
        <w:rPr>
          <w:rFonts w:ascii="Arial" w:hAnsi="Arial"/>
          <w:color w:val="000000"/>
          <w:sz w:val="18"/>
        </w:rPr>
        <w:t xml:space="preserve"> та на які видано</w:t>
      </w:r>
      <w:r>
        <w:rPr>
          <w:rFonts w:ascii="Arial" w:hAnsi="Arial"/>
          <w:color w:val="000000"/>
          <w:sz w:val="18"/>
        </w:rPr>
        <w:t xml:space="preserve"> свідоцтво про первинну, проміжну, періодичну або позапланову перевірку, допускаються до внутрішнього перевезення небезпечних вантажів до закінчення строку їх експлуатації за умови, що їм привласнено відповідний код цистерни.</w:t>
      </w:r>
    </w:p>
    <w:p w:rsidR="006D7739" w:rsidRDefault="00E364EE">
      <w:pPr>
        <w:spacing w:after="75"/>
        <w:ind w:firstLine="240"/>
        <w:jc w:val="both"/>
      </w:pPr>
      <w:bookmarkStart w:id="252" w:name="586"/>
      <w:bookmarkEnd w:id="251"/>
      <w:r>
        <w:rPr>
          <w:rFonts w:ascii="Arial" w:hAnsi="Arial"/>
          <w:color w:val="293A55"/>
          <w:sz w:val="18"/>
        </w:rPr>
        <w:t>9. Рухоме обладнання, що працю</w:t>
      </w:r>
      <w:r>
        <w:rPr>
          <w:rFonts w:ascii="Arial" w:hAnsi="Arial"/>
          <w:color w:val="293A55"/>
          <w:sz w:val="18"/>
        </w:rPr>
        <w:t>є під тиском, яке використовується для внутрішніх дорожніх перевезень газів класу 2, повинне відповідати вимогам Технічного регламенту рухомого обладнання, що працює під тиском,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04 липня 2018 року N 5</w:t>
      </w:r>
      <w:r>
        <w:rPr>
          <w:rFonts w:ascii="Arial" w:hAnsi="Arial"/>
          <w:color w:val="293A55"/>
          <w:sz w:val="18"/>
        </w:rPr>
        <w:t>36.</w:t>
      </w:r>
    </w:p>
    <w:p w:rsidR="006D7739" w:rsidRDefault="00E364EE">
      <w:pPr>
        <w:spacing w:after="75"/>
        <w:ind w:firstLine="240"/>
        <w:jc w:val="right"/>
      </w:pPr>
      <w:bookmarkStart w:id="253" w:name="587"/>
      <w:bookmarkEnd w:id="252"/>
      <w:r>
        <w:rPr>
          <w:rFonts w:ascii="Arial" w:hAnsi="Arial"/>
          <w:color w:val="293A55"/>
          <w:sz w:val="18"/>
        </w:rPr>
        <w:t>(пункт 9 розділу IV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09.09.2022 р. N 569,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26.09.2022 р. N 607)</w:t>
      </w:r>
    </w:p>
    <w:p w:rsidR="006D7739" w:rsidRDefault="00E364EE">
      <w:pPr>
        <w:spacing w:after="75"/>
        <w:ind w:firstLine="240"/>
        <w:jc w:val="both"/>
      </w:pPr>
      <w:bookmarkStart w:id="254" w:name="577"/>
      <w:bookmarkEnd w:id="253"/>
      <w:r>
        <w:rPr>
          <w:rFonts w:ascii="Arial" w:hAnsi="Arial"/>
          <w:color w:val="293A55"/>
          <w:sz w:val="18"/>
        </w:rPr>
        <w:t>10. Пункт 10 розділу IV виключено</w:t>
      </w:r>
    </w:p>
    <w:p w:rsidR="006D7739" w:rsidRDefault="00E364EE">
      <w:pPr>
        <w:spacing w:after="75"/>
        <w:ind w:firstLine="240"/>
        <w:jc w:val="right"/>
      </w:pPr>
      <w:bookmarkStart w:id="255" w:name="573"/>
      <w:bookmarkEnd w:id="254"/>
      <w:r>
        <w:rPr>
          <w:rFonts w:ascii="Arial" w:hAnsi="Arial"/>
          <w:color w:val="293A55"/>
          <w:sz w:val="18"/>
        </w:rPr>
        <w:t>(розділ IV доповне</w:t>
      </w:r>
      <w:r>
        <w:rPr>
          <w:rFonts w:ascii="Arial" w:hAnsi="Arial"/>
          <w:color w:val="293A55"/>
          <w:sz w:val="18"/>
        </w:rPr>
        <w:t>но пунктом 10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26.12.2018 р. N 1054,</w:t>
      </w:r>
      <w:r>
        <w:br/>
      </w:r>
      <w:r>
        <w:rPr>
          <w:rFonts w:ascii="Arial" w:hAnsi="Arial"/>
          <w:color w:val="293A55"/>
          <w:sz w:val="18"/>
        </w:rPr>
        <w:t>пункт 10 розділу IV виключено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05.07.2021 р. N 506)</w:t>
      </w:r>
    </w:p>
    <w:p w:rsidR="006D7739" w:rsidRDefault="00E364EE">
      <w:pPr>
        <w:spacing w:after="75"/>
        <w:ind w:firstLine="240"/>
        <w:jc w:val="both"/>
      </w:pPr>
      <w:bookmarkStart w:id="256" w:name="224"/>
      <w:bookmarkEnd w:id="25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40"/>
        <w:gridCol w:w="4603"/>
      </w:tblGrid>
      <w:tr w:rsidR="006D77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57" w:name="225"/>
            <w:bookmarkEnd w:id="256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формування політики щодо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підконтрольних Міністрові органів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влади та моніторингу МВС</w:t>
            </w:r>
          </w:p>
        </w:tc>
        <w:tc>
          <w:tcPr>
            <w:tcW w:w="484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258" w:name="226"/>
            <w:bookmarkEnd w:id="257"/>
            <w:r>
              <w:rPr>
                <w:rFonts w:ascii="Arial" w:hAnsi="Arial"/>
                <w:b/>
                <w:color w:val="000000"/>
                <w:sz w:val="15"/>
              </w:rPr>
              <w:t>В. Є. Боднар</w:t>
            </w:r>
          </w:p>
        </w:tc>
        <w:bookmarkEnd w:id="258"/>
      </w:tr>
    </w:tbl>
    <w:p w:rsidR="006D7739" w:rsidRDefault="00E364EE">
      <w:pPr>
        <w:spacing w:after="75"/>
        <w:ind w:firstLine="240"/>
        <w:jc w:val="both"/>
      </w:pPr>
      <w:bookmarkStart w:id="259" w:name="227"/>
      <w:r>
        <w:rPr>
          <w:rFonts w:ascii="Arial" w:hAnsi="Arial"/>
          <w:b/>
          <w:color w:val="000000"/>
          <w:sz w:val="18"/>
        </w:rPr>
        <w:t xml:space="preserve"> </w:t>
      </w:r>
    </w:p>
    <w:p w:rsidR="006D7739" w:rsidRDefault="00E364EE">
      <w:pPr>
        <w:spacing w:after="75"/>
        <w:ind w:firstLine="240"/>
        <w:jc w:val="right"/>
      </w:pPr>
      <w:bookmarkStart w:id="260" w:name="228"/>
      <w:bookmarkEnd w:id="259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>до Правил дорожнього перевезення небезпечних вантажів</w:t>
      </w:r>
      <w:r>
        <w:br/>
      </w:r>
      <w:r>
        <w:rPr>
          <w:rFonts w:ascii="Arial" w:hAnsi="Arial"/>
          <w:color w:val="000000"/>
          <w:sz w:val="18"/>
        </w:rPr>
        <w:t>(підпункт 1 пункту 9 розділу I)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009"/>
        <w:gridCol w:w="5234"/>
      </w:tblGrid>
      <w:tr w:rsidR="006D7739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6D7739" w:rsidRDefault="00E364EE">
            <w:pPr>
              <w:spacing w:after="75"/>
            </w:pPr>
            <w:bookmarkStart w:id="261" w:name="229"/>
            <w:bookmarkEnd w:id="260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0" cy="165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:rsidR="006D7739" w:rsidRDefault="00E364EE">
            <w:pPr>
              <w:spacing w:after="75"/>
            </w:pPr>
            <w:bookmarkStart w:id="262" w:name="230"/>
            <w:bookmarkEnd w:id="261"/>
            <w:r>
              <w:rPr>
                <w:rFonts w:ascii="Arial" w:hAns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(відповідальна особа уповноваженого</w:t>
            </w:r>
            <w:r>
              <w:rPr>
                <w:rFonts w:ascii="Arial" w:hAnsi="Arial"/>
                <w:color w:val="000000"/>
                <w:sz w:val="15"/>
              </w:rPr>
              <w:t xml:space="preserve"> підрозділу Національної поліції України)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 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(підпис)                                   (ініціали, прізвище)</w:t>
            </w:r>
          </w:p>
          <w:p w:rsidR="006D7739" w:rsidRDefault="00E364EE">
            <w:pPr>
              <w:spacing w:after="75"/>
            </w:pPr>
            <w:bookmarkStart w:id="263" w:name="231"/>
            <w:bookmarkEnd w:id="262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bookmarkEnd w:id="263"/>
      </w:tr>
    </w:tbl>
    <w:p w:rsidR="006D7739" w:rsidRDefault="00E364EE">
      <w:pPr>
        <w:spacing w:after="75"/>
        <w:jc w:val="center"/>
      </w:pPr>
      <w:bookmarkStart w:id="264" w:name="232"/>
      <w:r>
        <w:rPr>
          <w:rFonts w:ascii="Arial" w:hAnsi="Arial"/>
          <w:b/>
          <w:color w:val="000000"/>
          <w:sz w:val="21"/>
        </w:rPr>
        <w:lastRenderedPageBreak/>
        <w:t>НАЦІОНАЛЬНА ПОЛІЦІЯ УКРАЇНИ</w:t>
      </w:r>
      <w:r>
        <w:br/>
      </w:r>
      <w:r>
        <w:rPr>
          <w:rFonts w:ascii="Arial" w:hAnsi="Arial"/>
          <w:b/>
          <w:color w:val="000000"/>
          <w:sz w:val="18"/>
        </w:rPr>
        <w:t>____________________________</w:t>
      </w:r>
      <w:r>
        <w:rPr>
          <w:rFonts w:ascii="Arial" w:hAnsi="Arial"/>
          <w:b/>
          <w:color w:val="000000"/>
          <w:sz w:val="18"/>
        </w:rPr>
        <w:t>______</w:t>
      </w:r>
    </w:p>
    <w:p w:rsidR="006D7739" w:rsidRDefault="00E364EE">
      <w:pPr>
        <w:spacing w:after="75"/>
        <w:jc w:val="center"/>
      </w:pPr>
      <w:bookmarkStart w:id="265" w:name="233"/>
      <w:bookmarkEnd w:id="264"/>
      <w:r>
        <w:rPr>
          <w:rFonts w:ascii="Arial" w:hAnsi="Arial"/>
          <w:b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>(назва уповноваженого підрозділу)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6D7739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66" w:name="234"/>
            <w:bookmarkEnd w:id="265"/>
            <w:r>
              <w:rPr>
                <w:rFonts w:ascii="Arial" w:hAnsi="Arial"/>
                <w:color w:val="000000"/>
                <w:sz w:val="15"/>
              </w:rPr>
              <w:t>Строк дії:</w:t>
            </w:r>
          </w:p>
        </w:tc>
        <w:bookmarkEnd w:id="266"/>
      </w:tr>
    </w:tbl>
    <w:p w:rsidR="006D7739" w:rsidRDefault="00E364EE">
      <w:pPr>
        <w:pStyle w:val="3"/>
        <w:spacing w:after="225"/>
        <w:jc w:val="center"/>
      </w:pPr>
      <w:bookmarkStart w:id="267" w:name="235"/>
      <w:r>
        <w:rPr>
          <w:rFonts w:ascii="Arial" w:hAnsi="Arial"/>
          <w:color w:val="000000"/>
          <w:sz w:val="26"/>
        </w:rPr>
        <w:t>ПОГОДЖЕННЯ N ______________</w:t>
      </w:r>
      <w:r>
        <w:br/>
      </w:r>
      <w:r>
        <w:rPr>
          <w:rFonts w:ascii="Arial" w:hAnsi="Arial"/>
          <w:color w:val="000000"/>
          <w:sz w:val="26"/>
        </w:rPr>
        <w:t>МАРШРУТУ РУХУ ТРАНСПОРТНОГО ЗАСОБУ ПІД ЧАС ДОРОЖНЬОГО ПЕРЕВЕЗЕННЯ НЕБЕЗПЕЧНИХ ВАНТАЖІВ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3"/>
        <w:gridCol w:w="751"/>
        <w:gridCol w:w="806"/>
        <w:gridCol w:w="1185"/>
        <w:gridCol w:w="1124"/>
        <w:gridCol w:w="1719"/>
        <w:gridCol w:w="724"/>
        <w:gridCol w:w="1426"/>
        <w:gridCol w:w="105"/>
      </w:tblGrid>
      <w:tr w:rsidR="006D7739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6D7739" w:rsidRDefault="00E364EE">
            <w:pPr>
              <w:spacing w:after="75"/>
            </w:pPr>
            <w:bookmarkStart w:id="268" w:name="236"/>
            <w:bookmarkEnd w:id="267"/>
            <w:r>
              <w:rPr>
                <w:rFonts w:ascii="Arial" w:hAnsi="Arial"/>
                <w:b/>
                <w:color w:val="000000"/>
                <w:sz w:val="15"/>
              </w:rPr>
              <w:t>1. ЗА МАРШРУТОМ</w:t>
            </w:r>
          </w:p>
          <w:p w:rsidR="006D7739" w:rsidRDefault="00E364EE">
            <w:pPr>
              <w:spacing w:after="75"/>
            </w:pPr>
            <w:bookmarkStart w:id="269" w:name="237"/>
            <w:bookmarkEnd w:id="268"/>
            <w:r>
              <w:rPr>
                <w:rFonts w:ascii="Arial" w:hAnsi="Arial"/>
                <w:b/>
                <w:color w:val="000000"/>
                <w:sz w:val="15"/>
              </w:rPr>
              <w:t>2. ВАНТАЖ</w:t>
            </w:r>
          </w:p>
        </w:tc>
        <w:bookmarkEnd w:id="269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22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0" w:name="238"/>
            <w:r>
              <w:rPr>
                <w:rFonts w:ascii="Arial" w:hAnsi="Arial"/>
                <w:color w:val="000000"/>
                <w:sz w:val="15"/>
              </w:rPr>
              <w:t>Транспортна назва</w:t>
            </w:r>
          </w:p>
        </w:tc>
        <w:tc>
          <w:tcPr>
            <w:tcW w:w="746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1" w:name="239"/>
            <w:bookmarkEnd w:id="2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1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22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2" w:name="240"/>
            <w:r>
              <w:rPr>
                <w:rFonts w:ascii="Arial" w:hAnsi="Arial"/>
                <w:color w:val="000000"/>
                <w:sz w:val="15"/>
              </w:rPr>
              <w:t>Номер</w:t>
            </w:r>
            <w:r>
              <w:rPr>
                <w:rFonts w:ascii="Arial" w:hAnsi="Arial"/>
                <w:color w:val="000000"/>
                <w:sz w:val="15"/>
              </w:rPr>
              <w:t xml:space="preserve"> ООН</w:t>
            </w:r>
          </w:p>
        </w:tc>
        <w:tc>
          <w:tcPr>
            <w:tcW w:w="746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3" w:name="241"/>
            <w:bookmarkEnd w:id="2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3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22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4" w:name="242"/>
            <w:r>
              <w:rPr>
                <w:rFonts w:ascii="Arial" w:hAnsi="Arial"/>
                <w:color w:val="000000"/>
                <w:sz w:val="15"/>
              </w:rPr>
              <w:t>Клас (підклас)</w:t>
            </w:r>
          </w:p>
        </w:tc>
        <w:tc>
          <w:tcPr>
            <w:tcW w:w="746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5" w:name="243"/>
            <w:bookmarkEnd w:id="2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5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22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6" w:name="244"/>
            <w:r>
              <w:rPr>
                <w:rFonts w:ascii="Arial" w:hAnsi="Arial"/>
                <w:color w:val="000000"/>
                <w:sz w:val="15"/>
              </w:rPr>
              <w:t xml:space="preserve">Група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паковання</w:t>
            </w:r>
            <w:proofErr w:type="spellEnd"/>
          </w:p>
        </w:tc>
        <w:tc>
          <w:tcPr>
            <w:tcW w:w="746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7" w:name="245"/>
            <w:bookmarkEnd w:id="2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7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22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8" w:name="246"/>
            <w:r>
              <w:rPr>
                <w:rFonts w:ascii="Arial" w:hAnsi="Arial"/>
                <w:color w:val="000000"/>
                <w:sz w:val="15"/>
              </w:rPr>
              <w:t>Кількість вантажу</w:t>
            </w:r>
          </w:p>
        </w:tc>
        <w:tc>
          <w:tcPr>
            <w:tcW w:w="746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279" w:name="247"/>
            <w:bookmarkEnd w:id="2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9"/>
      </w:tr>
      <w:tr w:rsidR="006D7739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6D7739" w:rsidRDefault="00E364EE">
            <w:pPr>
              <w:spacing w:after="75"/>
            </w:pPr>
            <w:bookmarkStart w:id="280" w:name="248"/>
            <w:r>
              <w:rPr>
                <w:rFonts w:ascii="Arial" w:hAnsi="Arial"/>
                <w:b/>
                <w:color w:val="000000"/>
                <w:sz w:val="15"/>
              </w:rPr>
              <w:t>3. ТРАНСПОРТНА ОДИНИЦЯ</w:t>
            </w:r>
          </w:p>
          <w:p w:rsidR="006D7739" w:rsidRDefault="00E364EE">
            <w:pPr>
              <w:spacing w:after="75"/>
            </w:pPr>
            <w:bookmarkStart w:id="281" w:name="249"/>
            <w:bookmarkEnd w:id="280"/>
            <w:r>
              <w:rPr>
                <w:rFonts w:ascii="Arial" w:hAnsi="Arial"/>
                <w:b/>
                <w:color w:val="000000"/>
                <w:sz w:val="15"/>
              </w:rPr>
              <w:t>4. ОСОБЛИВІ УМОВИ</w:t>
            </w:r>
          </w:p>
          <w:p w:rsidR="006D7739" w:rsidRDefault="00E364EE">
            <w:pPr>
              <w:spacing w:after="75"/>
            </w:pPr>
            <w:bookmarkStart w:id="282" w:name="250"/>
            <w:bookmarkEnd w:id="281"/>
            <w:r>
              <w:rPr>
                <w:rFonts w:ascii="Arial" w:hAnsi="Arial"/>
                <w:b/>
                <w:color w:val="000000"/>
                <w:sz w:val="15"/>
              </w:rPr>
              <w:t>5. ПЕРЕВІЗНИК (фактичне місцезнаходження, телефон)</w:t>
            </w:r>
          </w:p>
          <w:p w:rsidR="006D7739" w:rsidRDefault="00E364EE">
            <w:pPr>
              <w:spacing w:after="75"/>
            </w:pPr>
            <w:bookmarkStart w:id="283" w:name="251"/>
            <w:bookmarkEnd w:id="282"/>
            <w:r>
              <w:rPr>
                <w:rFonts w:ascii="Arial" w:hAnsi="Arial"/>
                <w:b/>
                <w:color w:val="000000"/>
                <w:sz w:val="15"/>
              </w:rPr>
              <w:t>6. ВАНТАЖОВІДПРАВНИК (фактичне місцезнаходження, телефон)</w:t>
            </w:r>
          </w:p>
          <w:p w:rsidR="006D7739" w:rsidRDefault="00E364EE">
            <w:pPr>
              <w:spacing w:after="75"/>
            </w:pPr>
            <w:bookmarkStart w:id="284" w:name="252"/>
            <w:bookmarkEnd w:id="283"/>
            <w:r>
              <w:rPr>
                <w:rFonts w:ascii="Arial" w:hAnsi="Arial"/>
                <w:b/>
                <w:color w:val="000000"/>
                <w:sz w:val="15"/>
              </w:rPr>
              <w:t xml:space="preserve">7. ВАНТАЖООДЕРЖУВАЧІ (фактичне </w:t>
            </w:r>
            <w:r>
              <w:rPr>
                <w:rFonts w:ascii="Arial" w:hAnsi="Arial"/>
                <w:b/>
                <w:color w:val="000000"/>
                <w:sz w:val="15"/>
              </w:rPr>
              <w:t>місцезнаходження, телефон)</w:t>
            </w:r>
          </w:p>
          <w:p w:rsidR="006D7739" w:rsidRDefault="00E364EE">
            <w:pPr>
              <w:spacing w:after="75"/>
            </w:pPr>
            <w:bookmarkStart w:id="285" w:name="253"/>
            <w:bookmarkEnd w:id="284"/>
            <w:r>
              <w:rPr>
                <w:rFonts w:ascii="Arial" w:hAnsi="Arial"/>
                <w:b/>
                <w:color w:val="000000"/>
                <w:sz w:val="15"/>
              </w:rPr>
              <w:t>8. ЗМІНИ МАРШРУТУ РУХУ</w:t>
            </w:r>
          </w:p>
        </w:tc>
        <w:bookmarkEnd w:id="285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86" w:name="254"/>
            <w:r>
              <w:rPr>
                <w:rFonts w:ascii="Arial" w:hAnsi="Arial"/>
                <w:color w:val="000000"/>
                <w:sz w:val="15"/>
              </w:rPr>
              <w:t>Дата внесення зміни</w:t>
            </w:r>
          </w:p>
        </w:tc>
        <w:tc>
          <w:tcPr>
            <w:tcW w:w="16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87" w:name="255"/>
            <w:bookmarkEnd w:id="286"/>
            <w:r>
              <w:rPr>
                <w:rFonts w:ascii="Arial" w:hAnsi="Arial"/>
                <w:color w:val="000000"/>
                <w:sz w:val="15"/>
              </w:rPr>
              <w:t>Ділянка, рух якою дозволено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88" w:name="256"/>
            <w:bookmarkEnd w:id="287"/>
            <w:r>
              <w:rPr>
                <w:rFonts w:ascii="Arial" w:hAnsi="Arial"/>
                <w:color w:val="000000"/>
                <w:sz w:val="15"/>
              </w:rPr>
              <w:t>Термін дії зміни</w:t>
            </w:r>
          </w:p>
        </w:tc>
        <w:tc>
          <w:tcPr>
            <w:tcW w:w="387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89" w:name="257"/>
            <w:bookmarkEnd w:id="288"/>
            <w:r>
              <w:rPr>
                <w:rFonts w:ascii="Arial" w:hAnsi="Arial"/>
                <w:color w:val="000000"/>
                <w:sz w:val="15"/>
              </w:rPr>
              <w:t>Посада та прізвище працівника поліції, який вніс зміни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0" w:name="258"/>
            <w:bookmarkEnd w:id="289"/>
            <w:r>
              <w:rPr>
                <w:rFonts w:ascii="Arial" w:hAnsi="Arial"/>
                <w:color w:val="000000"/>
                <w:sz w:val="15"/>
              </w:rPr>
              <w:t>Підпис та печатка</w:t>
            </w:r>
          </w:p>
        </w:tc>
        <w:bookmarkEnd w:id="290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1" w:name="2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2" w:name="260"/>
            <w:bookmarkEnd w:id="2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3" w:name="261"/>
            <w:bookmarkEnd w:id="2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4" w:name="262"/>
            <w:bookmarkEnd w:id="2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5" w:name="263"/>
            <w:bookmarkEnd w:id="2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6D773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6" w:name="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7" w:name="265"/>
            <w:bookmarkEnd w:id="2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8" w:name="266"/>
            <w:bookmarkEnd w:id="2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299" w:name="267"/>
            <w:bookmarkEnd w:id="2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00" w:name="268"/>
            <w:bookmarkEnd w:id="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0"/>
      </w:tr>
      <w:tr w:rsidR="006D7739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6D7739" w:rsidRDefault="00E364EE">
            <w:pPr>
              <w:spacing w:after="75"/>
              <w:jc w:val="both"/>
            </w:pPr>
            <w:bookmarkStart w:id="301" w:name="269"/>
            <w:r>
              <w:rPr>
                <w:rFonts w:ascii="Arial" w:hAnsi="Arial"/>
                <w:color w:val="000000"/>
                <w:sz w:val="15"/>
              </w:rPr>
              <w:t xml:space="preserve">Інструктаж водіїв зазначених транспортних </w:t>
            </w:r>
            <w:r>
              <w:rPr>
                <w:rFonts w:ascii="Arial" w:hAnsi="Arial"/>
                <w:color w:val="000000"/>
                <w:sz w:val="15"/>
              </w:rPr>
              <w:t>засобів та їх ознайомлення з положеннями і вимогами щодо перевезення небезпечних вантажів на автомобільному транспорті та пунктами цього погодження забезпечує:</w:t>
            </w:r>
          </w:p>
          <w:p w:rsidR="006D7739" w:rsidRDefault="00E364EE">
            <w:pPr>
              <w:spacing w:after="75"/>
            </w:pPr>
            <w:bookmarkStart w:id="302" w:name="270"/>
            <w:bookmarkEnd w:id="301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(посада, прізвище, ім'я, по батькові)</w:t>
            </w:r>
          </w:p>
          <w:p w:rsidR="006D7739" w:rsidRDefault="00E364EE">
            <w:pPr>
              <w:spacing w:after="75"/>
              <w:jc w:val="both"/>
            </w:pPr>
            <w:bookmarkStart w:id="303" w:name="271"/>
            <w:bookmarkEnd w:id="302"/>
            <w:r>
              <w:rPr>
                <w:rFonts w:ascii="Arial" w:hAnsi="Arial"/>
                <w:color w:val="000000"/>
                <w:sz w:val="15"/>
              </w:rPr>
              <w:t>З текстом погодження, положеннями та вимогами нормативно-правових актів у сфері перевезення небезпечних вантажів на автомобільному транспорті ознайомлені: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4466"/>
              <w:gridCol w:w="4456"/>
            </w:tblGrid>
            <w:tr w:rsidR="006D7739">
              <w:trPr>
                <w:trHeight w:val="12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D7739" w:rsidRDefault="00E364EE">
                  <w:pPr>
                    <w:spacing w:after="75"/>
                  </w:pPr>
                  <w:bookmarkStart w:id="304" w:name="272"/>
                  <w:bookmarkEnd w:id="303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                (п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ідпис)</w:t>
                  </w:r>
                </w:p>
              </w:tc>
              <w:tc>
                <w:tcPr>
                  <w:tcW w:w="4825" w:type="dxa"/>
                  <w:vAlign w:val="center"/>
                </w:tcPr>
                <w:p w:rsidR="006D7739" w:rsidRDefault="00E364EE">
                  <w:pPr>
                    <w:spacing w:after="75"/>
                  </w:pPr>
                  <w:bookmarkStart w:id="305" w:name="273"/>
                  <w:bookmarkEnd w:id="304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  (ініціали, прізвище водія)</w:t>
                  </w:r>
                </w:p>
              </w:tc>
              <w:bookmarkEnd w:id="305"/>
            </w:tr>
            <w:tr w:rsidR="006D7739">
              <w:trPr>
                <w:trHeight w:val="12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D7739" w:rsidRDefault="00E364EE">
                  <w:pPr>
                    <w:spacing w:after="75"/>
                  </w:pPr>
                  <w:bookmarkStart w:id="306" w:name="274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                (підпис)</w:t>
                  </w:r>
                </w:p>
              </w:tc>
              <w:tc>
                <w:tcPr>
                  <w:tcW w:w="4825" w:type="dxa"/>
                  <w:vAlign w:val="center"/>
                </w:tcPr>
                <w:p w:rsidR="006D7739" w:rsidRDefault="00E364EE">
                  <w:pPr>
                    <w:spacing w:after="75"/>
                  </w:pPr>
                  <w:bookmarkStart w:id="307" w:name="275"/>
                  <w:bookmarkEnd w:id="306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  (ініціали, прізвище водія)</w:t>
                  </w:r>
                </w:p>
              </w:tc>
              <w:bookmarkEnd w:id="307"/>
            </w:tr>
            <w:tr w:rsidR="006D7739">
              <w:trPr>
                <w:trHeight w:val="12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D7739" w:rsidRDefault="00E364EE">
                  <w:pPr>
                    <w:spacing w:after="75"/>
                  </w:pPr>
                  <w:bookmarkStart w:id="308" w:name="276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                (підпис)</w:t>
                  </w:r>
                </w:p>
              </w:tc>
              <w:tc>
                <w:tcPr>
                  <w:tcW w:w="4825" w:type="dxa"/>
                  <w:vAlign w:val="center"/>
                </w:tcPr>
                <w:p w:rsidR="006D7739" w:rsidRDefault="00E364EE">
                  <w:pPr>
                    <w:spacing w:after="75"/>
                  </w:pPr>
                  <w:bookmarkStart w:id="309" w:name="277"/>
                  <w:bookmarkEnd w:id="308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  (ініціали, прізвище 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водія)</w:t>
                  </w:r>
                </w:p>
              </w:tc>
              <w:bookmarkEnd w:id="309"/>
            </w:tr>
          </w:tbl>
          <w:p w:rsidR="006D7739" w:rsidRDefault="00E364EE">
            <w:r>
              <w:br/>
            </w:r>
          </w:p>
          <w:p w:rsidR="006D7739" w:rsidRDefault="006D7739">
            <w:pPr>
              <w:spacing w:after="75"/>
              <w:jc w:val="both"/>
            </w:pPr>
            <w:bookmarkStart w:id="310" w:name="278"/>
          </w:p>
        </w:tc>
        <w:bookmarkEnd w:id="310"/>
      </w:tr>
      <w:tr w:rsidR="006D7739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6D7739" w:rsidRDefault="00E364EE">
            <w:pPr>
              <w:spacing w:after="75"/>
            </w:pPr>
            <w:bookmarkStart w:id="311" w:name="279"/>
            <w:r>
              <w:rPr>
                <w:rFonts w:ascii="Arial" w:hAnsi="Arial"/>
                <w:color w:val="000000"/>
                <w:sz w:val="15"/>
              </w:rPr>
              <w:t>ДІЙСНІСТЬ ПОГОДЖЕННЯ ПЕРЕВІРЯЄТЬСЯ В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(назва уповноваженого підрозділу Національної поліції України, службовий телефон, електронна адреса)</w:t>
            </w:r>
          </w:p>
        </w:tc>
        <w:bookmarkEnd w:id="311"/>
      </w:tr>
      <w:tr w:rsidR="006D7739">
        <w:trPr>
          <w:gridAfter w:val="1"/>
          <w:wAfter w:w="115" w:type="dxa"/>
          <w:trHeight w:val="120"/>
          <w:tblCellSpacing w:w="0" w:type="auto"/>
        </w:trPr>
        <w:tc>
          <w:tcPr>
            <w:tcW w:w="5655" w:type="dxa"/>
            <w:gridSpan w:val="5"/>
            <w:vAlign w:val="center"/>
          </w:tcPr>
          <w:p w:rsidR="006D7739" w:rsidRDefault="00E364EE">
            <w:pPr>
              <w:spacing w:after="75"/>
            </w:pPr>
            <w:bookmarkStart w:id="312" w:name="280"/>
            <w:r>
              <w:rPr>
                <w:rFonts w:ascii="Arial" w:hAnsi="Arial"/>
                <w:color w:val="000000"/>
                <w:sz w:val="15"/>
              </w:rPr>
              <w:t>Виконавець</w:t>
            </w:r>
          </w:p>
        </w:tc>
        <w:tc>
          <w:tcPr>
            <w:tcW w:w="1795" w:type="dxa"/>
            <w:vAlign w:val="center"/>
          </w:tcPr>
          <w:p w:rsidR="006D7739" w:rsidRDefault="00E364EE">
            <w:pPr>
              <w:spacing w:after="75"/>
              <w:jc w:val="center"/>
            </w:pPr>
            <w:bookmarkStart w:id="313" w:name="281"/>
            <w:bookmarkEnd w:id="31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2240" w:type="dxa"/>
            <w:gridSpan w:val="2"/>
            <w:vAlign w:val="center"/>
          </w:tcPr>
          <w:p w:rsidR="006D7739" w:rsidRDefault="00E364EE">
            <w:pPr>
              <w:spacing w:after="75"/>
              <w:jc w:val="center"/>
            </w:pPr>
            <w:bookmarkStart w:id="314" w:name="282"/>
            <w:bookmarkEnd w:id="313"/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(ініціали, прізвище)</w:t>
            </w:r>
          </w:p>
        </w:tc>
        <w:bookmarkEnd w:id="314"/>
      </w:tr>
      <w:tr w:rsidR="006D7739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:rsidR="006D7739" w:rsidRDefault="00E364EE">
            <w:pPr>
              <w:spacing w:after="75"/>
            </w:pPr>
            <w:bookmarkStart w:id="315" w:name="283"/>
            <w:r>
              <w:rPr>
                <w:rFonts w:ascii="Arial" w:hAnsi="Arial"/>
                <w:color w:val="000000"/>
                <w:sz w:val="15"/>
              </w:rPr>
              <w:t>Код _______________________</w:t>
            </w:r>
          </w:p>
        </w:tc>
        <w:bookmarkEnd w:id="315"/>
      </w:tr>
    </w:tbl>
    <w:p w:rsidR="006D7739" w:rsidRDefault="00E364EE">
      <w:pPr>
        <w:spacing w:after="75"/>
        <w:ind w:firstLine="240"/>
        <w:jc w:val="both"/>
      </w:pPr>
      <w:bookmarkStart w:id="316" w:name="284"/>
      <w:r>
        <w:rPr>
          <w:rFonts w:ascii="Arial" w:hAnsi="Arial"/>
          <w:b/>
          <w:color w:val="000000"/>
          <w:sz w:val="18"/>
        </w:rPr>
        <w:lastRenderedPageBreak/>
        <w:t xml:space="preserve"> </w:t>
      </w:r>
    </w:p>
    <w:p w:rsidR="006D7739" w:rsidRDefault="00E364EE">
      <w:pPr>
        <w:spacing w:after="75"/>
        <w:ind w:firstLine="240"/>
        <w:jc w:val="right"/>
      </w:pPr>
      <w:bookmarkStart w:id="317" w:name="285"/>
      <w:bookmarkEnd w:id="316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Правил дорожнього перевезення небезпечних вантажів</w:t>
      </w:r>
      <w:r>
        <w:br/>
      </w:r>
      <w:r>
        <w:rPr>
          <w:rFonts w:ascii="Arial" w:hAnsi="Arial"/>
          <w:color w:val="000000"/>
          <w:sz w:val="18"/>
        </w:rPr>
        <w:t>(підпункт 3 пункту 9 розділу I)</w:t>
      </w:r>
    </w:p>
    <w:p w:rsidR="006D7739" w:rsidRDefault="00E364EE">
      <w:pPr>
        <w:spacing w:after="75"/>
        <w:jc w:val="center"/>
      </w:pPr>
      <w:bookmarkStart w:id="318" w:name="286"/>
      <w:bookmarkEnd w:id="317"/>
      <w:r>
        <w:rPr>
          <w:noProof/>
          <w:lang w:val="ru-RU" w:eastAsia="ru-RU"/>
        </w:rPr>
        <w:drawing>
          <wp:inline distT="0" distB="0" distL="0" distR="0">
            <wp:extent cx="5732145" cy="78473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4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21"/>
        <w:gridCol w:w="799"/>
        <w:gridCol w:w="6801"/>
        <w:gridCol w:w="107"/>
      </w:tblGrid>
      <w:tr w:rsidR="006D7739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19" w:name="287"/>
            <w:bookmarkEnd w:id="318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13. Продовження терміну дії</w:t>
            </w:r>
          </w:p>
        </w:tc>
        <w:bookmarkEnd w:id="319"/>
      </w:tr>
      <w:tr w:rsidR="006D7739">
        <w:trPr>
          <w:trHeight w:val="45"/>
          <w:tblCellSpacing w:w="0" w:type="auto"/>
        </w:trPr>
        <w:tc>
          <w:tcPr>
            <w:tcW w:w="2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20" w:name="288"/>
            <w:r>
              <w:rPr>
                <w:rFonts w:ascii="Arial" w:hAnsi="Arial"/>
                <w:color w:val="000000"/>
                <w:sz w:val="15"/>
              </w:rPr>
              <w:t>Термін дії продовжено до:</w:t>
            </w:r>
          </w:p>
          <w:p w:rsidR="006D7739" w:rsidRDefault="00E364EE">
            <w:pPr>
              <w:spacing w:after="75"/>
            </w:pPr>
            <w:bookmarkStart w:id="321" w:name="289"/>
            <w:bookmarkEnd w:id="3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2" w:name="290"/>
            <w:bookmarkEnd w:id="3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3" w:name="291"/>
            <w:bookmarkEnd w:id="3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4" w:name="292"/>
            <w:bookmarkEnd w:id="3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5" w:name="293"/>
            <w:bookmarkEnd w:id="3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6" w:name="294"/>
            <w:bookmarkEnd w:id="3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7" w:name="295"/>
            <w:bookmarkEnd w:id="3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8" w:name="296"/>
            <w:bookmarkEnd w:id="3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29" w:name="297"/>
            <w:bookmarkEnd w:id="3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0" w:name="298"/>
            <w:bookmarkEnd w:id="3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1" w:name="299"/>
            <w:bookmarkEnd w:id="3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2" w:name="300"/>
            <w:bookmarkEnd w:id="3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3" w:name="301"/>
            <w:bookmarkEnd w:id="3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4" w:name="302"/>
            <w:bookmarkEnd w:id="3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5" w:name="303"/>
            <w:bookmarkEnd w:id="3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6" w:name="304"/>
            <w:bookmarkEnd w:id="3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7" w:name="305"/>
            <w:bookmarkEnd w:id="3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8" w:name="306"/>
            <w:bookmarkEnd w:id="3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39" w:name="307"/>
            <w:bookmarkEnd w:id="3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40" w:name="308"/>
            <w:bookmarkEnd w:id="3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41" w:name="309"/>
            <w:bookmarkEnd w:id="3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42" w:name="310"/>
            <w:bookmarkEnd w:id="3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43" w:name="311"/>
            <w:bookmarkEnd w:id="3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344" w:name="312"/>
            <w:bookmarkEnd w:id="3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6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45" w:name="313"/>
            <w:bookmarkEnd w:id="344"/>
            <w:r>
              <w:rPr>
                <w:rFonts w:ascii="Arial" w:hAnsi="Arial"/>
                <w:color w:val="000000"/>
                <w:sz w:val="15"/>
              </w:rPr>
              <w:t>Печатка установи, що видала свідоцтво, місце, дата, підпис:</w:t>
            </w:r>
          </w:p>
        </w:tc>
        <w:bookmarkEnd w:id="345"/>
      </w:tr>
      <w:tr w:rsidR="006D773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1454" w:type="dxa"/>
            <w:vAlign w:val="center"/>
          </w:tcPr>
          <w:p w:rsidR="006D7739" w:rsidRDefault="00E364EE">
            <w:pPr>
              <w:spacing w:after="75"/>
              <w:jc w:val="both"/>
            </w:pPr>
            <w:bookmarkStart w:id="346" w:name="314"/>
            <w:r>
              <w:rPr>
                <w:rFonts w:ascii="Arial" w:hAnsi="Arial"/>
                <w:b/>
                <w:color w:val="000000"/>
                <w:sz w:val="15"/>
              </w:rPr>
              <w:t>ПРИМІТКА:</w:t>
            </w:r>
          </w:p>
        </w:tc>
        <w:tc>
          <w:tcPr>
            <w:tcW w:w="8236" w:type="dxa"/>
            <w:gridSpan w:val="2"/>
            <w:vAlign w:val="center"/>
          </w:tcPr>
          <w:p w:rsidR="006D7739" w:rsidRDefault="00E364EE">
            <w:pPr>
              <w:spacing w:after="75"/>
              <w:jc w:val="both"/>
            </w:pPr>
            <w:bookmarkStart w:id="347" w:name="315"/>
            <w:bookmarkEnd w:id="346"/>
            <w:r>
              <w:rPr>
                <w:rFonts w:ascii="Arial" w:hAnsi="Arial"/>
                <w:b/>
                <w:color w:val="000000"/>
                <w:sz w:val="15"/>
              </w:rPr>
              <w:t xml:space="preserve">Це свідоцтво має бути повернуте установі, що його видала, після припинення експлуатації транспортного засобу; у разі якщо транспортний засіб </w:t>
            </w:r>
            <w:r>
              <w:rPr>
                <w:rFonts w:ascii="Arial" w:hAnsi="Arial"/>
                <w:b/>
                <w:color w:val="000000"/>
                <w:sz w:val="15"/>
              </w:rPr>
              <w:t>перейшов до іншого перевізника, оператора чи власника, зазначеного в графі 5; після закінчення терміну дії свідоцтва; у разі якщо істотно змінилася одна чи більше з основних характеристик транспортного засобу.</w:t>
            </w:r>
          </w:p>
        </w:tc>
        <w:bookmarkEnd w:id="347"/>
      </w:tr>
    </w:tbl>
    <w:p w:rsidR="006D7739" w:rsidRDefault="00E364EE">
      <w:pPr>
        <w:spacing w:after="75"/>
        <w:ind w:firstLine="240"/>
        <w:jc w:val="right"/>
      </w:pPr>
      <w:bookmarkStart w:id="348" w:name="578"/>
      <w:r>
        <w:rPr>
          <w:rFonts w:ascii="Arial" w:hAnsi="Arial"/>
          <w:color w:val="293A55"/>
          <w:sz w:val="18"/>
        </w:rPr>
        <w:t xml:space="preserve">(додаток 2 із змінами, внесеними згідно з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05.07.2021 р. N 506)</w:t>
      </w:r>
    </w:p>
    <w:p w:rsidR="006D7739" w:rsidRDefault="00E364EE">
      <w:pPr>
        <w:spacing w:after="75"/>
        <w:ind w:firstLine="240"/>
        <w:jc w:val="both"/>
      </w:pPr>
      <w:bookmarkStart w:id="349" w:name="316"/>
      <w:bookmarkEnd w:id="348"/>
      <w:r>
        <w:rPr>
          <w:rFonts w:ascii="Arial" w:hAnsi="Arial"/>
          <w:b/>
          <w:color w:val="000000"/>
          <w:sz w:val="18"/>
        </w:rPr>
        <w:t xml:space="preserve"> </w:t>
      </w:r>
    </w:p>
    <w:p w:rsidR="006D7739" w:rsidRDefault="00E364EE">
      <w:pPr>
        <w:spacing w:after="75"/>
        <w:ind w:firstLine="240"/>
        <w:jc w:val="right"/>
      </w:pPr>
      <w:bookmarkStart w:id="350" w:name="317"/>
      <w:bookmarkEnd w:id="349"/>
      <w:r>
        <w:rPr>
          <w:rFonts w:ascii="Arial" w:hAnsi="Arial"/>
          <w:color w:val="000000"/>
          <w:sz w:val="18"/>
        </w:rPr>
        <w:t>Додаток 3</w:t>
      </w:r>
      <w:r>
        <w:br/>
      </w:r>
      <w:r>
        <w:rPr>
          <w:rFonts w:ascii="Arial" w:hAnsi="Arial"/>
          <w:color w:val="000000"/>
          <w:sz w:val="18"/>
        </w:rPr>
        <w:t>до Правил дорожнього перевезення небезпечних вантажів</w:t>
      </w:r>
      <w:r>
        <w:br/>
      </w:r>
      <w:r>
        <w:rPr>
          <w:rFonts w:ascii="Arial" w:hAnsi="Arial"/>
          <w:color w:val="000000"/>
          <w:sz w:val="18"/>
        </w:rPr>
        <w:t>(пункт 8 розділу I)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3295"/>
        <w:gridCol w:w="3808"/>
        <w:gridCol w:w="1933"/>
        <w:gridCol w:w="86"/>
      </w:tblGrid>
      <w:tr w:rsidR="006D7739">
        <w:trPr>
          <w:gridBefore w:val="1"/>
          <w:trHeight w:val="45"/>
          <w:tblCellSpacing w:w="0" w:type="auto"/>
        </w:trPr>
        <w:tc>
          <w:tcPr>
            <w:tcW w:w="969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51" w:name="318"/>
            <w:bookmarkEnd w:id="350"/>
            <w:r>
              <w:rPr>
                <w:rFonts w:ascii="Arial" w:hAnsi="Arial"/>
                <w:b/>
                <w:color w:val="000000"/>
                <w:sz w:val="15"/>
              </w:rPr>
              <w:t>Письмові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інструкції, передбачені розділом 5.4.3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</w:p>
        </w:tc>
        <w:bookmarkEnd w:id="351"/>
      </w:tr>
      <w:tr w:rsidR="006D773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6D7739" w:rsidRDefault="00E364EE">
            <w:pPr>
              <w:spacing w:after="75"/>
              <w:jc w:val="center"/>
            </w:pPr>
            <w:bookmarkStart w:id="352" w:name="319"/>
            <w:r>
              <w:rPr>
                <w:rFonts w:ascii="Arial" w:hAnsi="Arial"/>
                <w:b/>
                <w:color w:val="000000"/>
                <w:sz w:val="15"/>
              </w:rPr>
              <w:t xml:space="preserve">Заходи, що вживаються в разі аварії або </w:t>
            </w:r>
            <w:r>
              <w:rPr>
                <w:rFonts w:ascii="Arial" w:hAnsi="Arial"/>
                <w:b/>
                <w:color w:val="000000"/>
                <w:sz w:val="15"/>
              </w:rPr>
              <w:t>надзвичайної ситуації</w:t>
            </w:r>
          </w:p>
          <w:p w:rsidR="006D7739" w:rsidRDefault="00E364EE">
            <w:pPr>
              <w:spacing w:after="75"/>
              <w:jc w:val="both"/>
            </w:pPr>
            <w:bookmarkStart w:id="353" w:name="320"/>
            <w:bookmarkEnd w:id="352"/>
            <w:r>
              <w:rPr>
                <w:rFonts w:ascii="Arial" w:hAnsi="Arial"/>
                <w:color w:val="000000"/>
                <w:sz w:val="15"/>
              </w:rPr>
              <w:t>У разі аварії або надзвичайної ситуації, що може статися під час перевезення, члени екіпажу транспортного засобу повинні вжити таких заходів, дозволених з погляду безпеки та практичної можливості:</w:t>
            </w:r>
          </w:p>
          <w:p w:rsidR="006D7739" w:rsidRDefault="00E364EE">
            <w:pPr>
              <w:spacing w:after="75"/>
              <w:jc w:val="both"/>
            </w:pPr>
            <w:bookmarkStart w:id="354" w:name="321"/>
            <w:bookmarkEnd w:id="353"/>
            <w:r>
              <w:rPr>
                <w:rFonts w:ascii="Arial" w:hAnsi="Arial"/>
                <w:color w:val="000000"/>
                <w:sz w:val="15"/>
              </w:rPr>
              <w:t>увімкнути гальмівну систему, вимкнути</w:t>
            </w:r>
            <w:r>
              <w:rPr>
                <w:rFonts w:ascii="Arial" w:hAnsi="Arial"/>
                <w:color w:val="000000"/>
                <w:sz w:val="15"/>
              </w:rPr>
              <w:t xml:space="preserve"> двигун і відключити акумуляторну батарею за допомогою головного перемикача, якщо він застосовується;</w:t>
            </w:r>
          </w:p>
          <w:p w:rsidR="006D7739" w:rsidRDefault="00E364EE">
            <w:pPr>
              <w:spacing w:after="75"/>
              <w:jc w:val="both"/>
            </w:pPr>
            <w:bookmarkStart w:id="355" w:name="322"/>
            <w:bookmarkEnd w:id="354"/>
            <w:r>
              <w:rPr>
                <w:rFonts w:ascii="Arial" w:hAnsi="Arial"/>
                <w:color w:val="000000"/>
                <w:sz w:val="15"/>
              </w:rPr>
              <w:lastRenderedPageBreak/>
              <w:t>триматися на відстані від джерел загоряння, зокрема не курити, не використовувати електронні сигарети і аналогічні пристрої та не вмикати жодного електроо</w:t>
            </w:r>
            <w:r>
              <w:rPr>
                <w:rFonts w:ascii="Arial" w:hAnsi="Arial"/>
                <w:color w:val="000000"/>
                <w:sz w:val="15"/>
              </w:rPr>
              <w:t>бладнання;</w:t>
            </w:r>
          </w:p>
          <w:p w:rsidR="006D7739" w:rsidRDefault="00E364EE">
            <w:pPr>
              <w:spacing w:after="75"/>
              <w:jc w:val="both"/>
            </w:pPr>
            <w:bookmarkStart w:id="356" w:name="323"/>
            <w:bookmarkEnd w:id="355"/>
            <w:r>
              <w:rPr>
                <w:rFonts w:ascii="Arial" w:hAnsi="Arial"/>
                <w:color w:val="000000"/>
                <w:sz w:val="15"/>
              </w:rPr>
              <w:t>сповістити відповідні аварійно-рятувальні служби, повідомивши їм найдокладнішу інформацію про інцидент або аварію та про небезпечні речовини, що перевозяться;</w:t>
            </w:r>
          </w:p>
          <w:p w:rsidR="006D7739" w:rsidRDefault="00E364EE">
            <w:pPr>
              <w:spacing w:after="75"/>
              <w:jc w:val="both"/>
            </w:pPr>
            <w:bookmarkStart w:id="357" w:name="324"/>
            <w:bookmarkEnd w:id="356"/>
            <w:r>
              <w:rPr>
                <w:rFonts w:ascii="Arial" w:hAnsi="Arial"/>
                <w:color w:val="000000"/>
                <w:sz w:val="15"/>
              </w:rPr>
              <w:t>надягти аварійний жилет і розставити відповідні попереджувальні знаки з власною опорою</w:t>
            </w:r>
            <w:r>
              <w:rPr>
                <w:rFonts w:ascii="Arial" w:hAnsi="Arial"/>
                <w:color w:val="000000"/>
                <w:sz w:val="15"/>
              </w:rPr>
              <w:t>;</w:t>
            </w:r>
          </w:p>
          <w:p w:rsidR="006D7739" w:rsidRDefault="00E364EE">
            <w:pPr>
              <w:spacing w:after="75"/>
              <w:jc w:val="both"/>
            </w:pPr>
            <w:bookmarkStart w:id="358" w:name="325"/>
            <w:bookmarkEnd w:id="357"/>
            <w:r>
              <w:rPr>
                <w:rFonts w:ascii="Arial" w:hAnsi="Arial"/>
                <w:color w:val="000000"/>
                <w:sz w:val="15"/>
              </w:rPr>
              <w:t>помістити перевізні документи в легкодоступне для працівників аварійно-рятувальних служб місце;</w:t>
            </w:r>
          </w:p>
          <w:p w:rsidR="006D7739" w:rsidRDefault="00E364EE">
            <w:pPr>
              <w:spacing w:after="75"/>
              <w:jc w:val="both"/>
            </w:pPr>
            <w:bookmarkStart w:id="359" w:name="326"/>
            <w:bookmarkEnd w:id="358"/>
            <w:r>
              <w:rPr>
                <w:rFonts w:ascii="Arial" w:hAnsi="Arial"/>
                <w:color w:val="000000"/>
                <w:sz w:val="15"/>
              </w:rPr>
              <w:t>не допускати контакту з речовинами, що розлилися (розсипалися), залишатися з підвітряного боку, щоб не вдихати гази, дим, пил і пару;</w:t>
            </w:r>
          </w:p>
          <w:p w:rsidR="006D7739" w:rsidRDefault="00E364EE">
            <w:pPr>
              <w:spacing w:after="75"/>
              <w:jc w:val="both"/>
            </w:pPr>
            <w:bookmarkStart w:id="360" w:name="327"/>
            <w:bookmarkEnd w:id="359"/>
            <w:r>
              <w:rPr>
                <w:rFonts w:ascii="Arial" w:hAnsi="Arial"/>
                <w:color w:val="000000"/>
                <w:sz w:val="15"/>
              </w:rPr>
              <w:t xml:space="preserve">у тих випадках, коли це </w:t>
            </w:r>
            <w:r>
              <w:rPr>
                <w:rFonts w:ascii="Arial" w:hAnsi="Arial"/>
                <w:color w:val="000000"/>
                <w:sz w:val="15"/>
              </w:rPr>
              <w:t>доцільно та безпечно, використати вогнегасники для гасіння невеликих/початкових вогнищ загоряння на шинах, у гальмівній системі та моторному відсіку;</w:t>
            </w:r>
          </w:p>
          <w:p w:rsidR="006D7739" w:rsidRDefault="00E364EE">
            <w:pPr>
              <w:spacing w:after="75"/>
              <w:jc w:val="both"/>
            </w:pPr>
            <w:bookmarkStart w:id="361" w:name="328"/>
            <w:bookmarkEnd w:id="360"/>
            <w:r>
              <w:rPr>
                <w:rFonts w:ascii="Arial" w:hAnsi="Arial"/>
                <w:color w:val="000000"/>
                <w:sz w:val="15"/>
              </w:rPr>
              <w:t>члени екіпажу транспортного засобу не повинні вживати будь-яких заходів у разі пожежі у вантажних відділен</w:t>
            </w:r>
            <w:r>
              <w:rPr>
                <w:rFonts w:ascii="Arial" w:hAnsi="Arial"/>
                <w:color w:val="000000"/>
                <w:sz w:val="15"/>
              </w:rPr>
              <w:t>нях;</w:t>
            </w:r>
          </w:p>
          <w:p w:rsidR="006D7739" w:rsidRDefault="00E364EE">
            <w:pPr>
              <w:spacing w:after="75"/>
              <w:jc w:val="both"/>
            </w:pPr>
            <w:bookmarkStart w:id="362" w:name="329"/>
            <w:bookmarkEnd w:id="361"/>
            <w:r>
              <w:rPr>
                <w:rFonts w:ascii="Arial" w:hAnsi="Arial"/>
                <w:color w:val="000000"/>
                <w:sz w:val="15"/>
              </w:rPr>
              <w:t>у тих випадках, коли це доцільно та безпечно, використати додаткове обладнання транспортного засобу для запобігання витоку у водне навколишнє середовище або каналізаційну систему та для локалізації речовин, що пролилися/розсипалися;</w:t>
            </w:r>
          </w:p>
          <w:p w:rsidR="006D7739" w:rsidRDefault="00E364EE">
            <w:pPr>
              <w:spacing w:after="75"/>
              <w:jc w:val="both"/>
            </w:pPr>
            <w:bookmarkStart w:id="363" w:name="330"/>
            <w:bookmarkEnd w:id="362"/>
            <w:r>
              <w:rPr>
                <w:rFonts w:ascii="Arial" w:hAnsi="Arial"/>
                <w:color w:val="000000"/>
                <w:sz w:val="15"/>
              </w:rPr>
              <w:t xml:space="preserve">відійти від місця </w:t>
            </w:r>
            <w:r>
              <w:rPr>
                <w:rFonts w:ascii="Arial" w:hAnsi="Arial"/>
                <w:color w:val="000000"/>
                <w:sz w:val="15"/>
              </w:rPr>
              <w:t>аварії або надзвичайної ситуації, рекомендувати іншим особам також відійти від цього місця та дотримуватися інструкцій працівників аварійно-рятувальних служб;</w:t>
            </w:r>
          </w:p>
          <w:p w:rsidR="006D7739" w:rsidRDefault="00E364EE">
            <w:pPr>
              <w:spacing w:after="75"/>
              <w:jc w:val="both"/>
            </w:pPr>
            <w:bookmarkStart w:id="364" w:name="331"/>
            <w:bookmarkEnd w:id="363"/>
            <w:r>
              <w:rPr>
                <w:rFonts w:ascii="Arial" w:hAnsi="Arial"/>
                <w:color w:val="000000"/>
                <w:sz w:val="15"/>
              </w:rPr>
              <w:t>забруднені одяг і використане захисне обладнання видалити безпечним шляхом.</w:t>
            </w:r>
          </w:p>
        </w:tc>
        <w:bookmarkEnd w:id="364"/>
      </w:tr>
      <w:tr w:rsidR="006D7739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65" w:name="332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Додаткові інструкції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для членів екіпажу транспортного засобу щодо характеристик небезпечних властивостей небезпечних вантажів у розбивці за класами і заходів, що вживаються з урахуванням існуючих обставин</w:t>
            </w:r>
          </w:p>
        </w:tc>
        <w:bookmarkEnd w:id="365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66" w:name="333"/>
            <w:r>
              <w:rPr>
                <w:rFonts w:ascii="Arial" w:hAnsi="Arial"/>
                <w:b/>
                <w:color w:val="000000"/>
                <w:sz w:val="15"/>
              </w:rPr>
              <w:t>Знаки небезпеки та інформаційні табло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67" w:name="334"/>
            <w:bookmarkEnd w:id="366"/>
            <w:r>
              <w:rPr>
                <w:rFonts w:ascii="Arial" w:hAnsi="Arial"/>
                <w:b/>
                <w:color w:val="000000"/>
                <w:sz w:val="15"/>
              </w:rPr>
              <w:t xml:space="preserve">Характеристики небезпечних </w:t>
            </w:r>
            <w:r>
              <w:rPr>
                <w:rFonts w:ascii="Arial" w:hAnsi="Arial"/>
                <w:b/>
                <w:color w:val="000000"/>
                <w:sz w:val="15"/>
              </w:rPr>
              <w:t>властивостей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368" w:name="335"/>
            <w:bookmarkEnd w:id="367"/>
            <w:r>
              <w:rPr>
                <w:rFonts w:ascii="Arial" w:hAnsi="Arial"/>
                <w:b/>
                <w:color w:val="000000"/>
                <w:sz w:val="15"/>
              </w:rPr>
              <w:t>Додаткові вказівки</w:t>
            </w:r>
          </w:p>
        </w:tc>
        <w:bookmarkEnd w:id="368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69" w:name="336"/>
            <w:r>
              <w:rPr>
                <w:rFonts w:ascii="Arial" w:hAnsi="Arial"/>
                <w:color w:val="000000"/>
                <w:sz w:val="15"/>
              </w:rPr>
              <w:t>Вибухові речовини та вироби</w:t>
            </w:r>
          </w:p>
          <w:p w:rsidR="006D7739" w:rsidRDefault="00E364EE">
            <w:pPr>
              <w:spacing w:after="75"/>
              <w:jc w:val="center"/>
            </w:pPr>
            <w:bookmarkStart w:id="370" w:name="337"/>
            <w:bookmarkEnd w:id="3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38300" cy="67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1" w:name="338"/>
            <w:bookmarkEnd w:id="370"/>
            <w:r>
              <w:rPr>
                <w:rFonts w:ascii="Arial" w:hAnsi="Arial"/>
                <w:color w:val="000000"/>
                <w:sz w:val="15"/>
              </w:rPr>
              <w:t>Можуть характеризуватися низкою властивостей і ефектів, таких як: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вибух масою; розкидання осколків;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інтенсивна пожежа / тепловий потік; яскравий спалах, голосний шум або дим.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Чутливість до </w:t>
            </w:r>
            <w:r>
              <w:rPr>
                <w:rFonts w:ascii="Arial" w:hAnsi="Arial"/>
                <w:color w:val="000000"/>
                <w:sz w:val="15"/>
              </w:rPr>
              <w:t>поштовхів, та/або ударів, та/або тепла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2" w:name="339"/>
            <w:bookmarkEnd w:id="371"/>
            <w:r>
              <w:rPr>
                <w:rFonts w:ascii="Arial" w:hAnsi="Arial"/>
                <w:color w:val="000000"/>
                <w:sz w:val="15"/>
              </w:rPr>
              <w:t>Використати укриття, при цьому триматися на безпечній відстані від вікон</w:t>
            </w:r>
          </w:p>
        </w:tc>
        <w:bookmarkEnd w:id="372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3" w:name="340"/>
            <w:r>
              <w:rPr>
                <w:rFonts w:ascii="Arial" w:hAnsi="Arial"/>
                <w:color w:val="000000"/>
                <w:sz w:val="15"/>
              </w:rPr>
              <w:t>Вибухові речовини та вироби</w:t>
            </w:r>
          </w:p>
          <w:p w:rsidR="006D7739" w:rsidRDefault="00E364EE">
            <w:pPr>
              <w:spacing w:after="75"/>
              <w:jc w:val="center"/>
            </w:pPr>
            <w:bookmarkStart w:id="374" w:name="341"/>
            <w:bookmarkEnd w:id="3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6900" cy="635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5" w:name="342"/>
            <w:bookmarkEnd w:id="374"/>
            <w:r>
              <w:rPr>
                <w:rFonts w:ascii="Arial" w:hAnsi="Arial"/>
                <w:color w:val="000000"/>
                <w:sz w:val="15"/>
              </w:rPr>
              <w:t>Незначний ризик вибуху та пожежі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6" w:name="343"/>
            <w:bookmarkEnd w:id="375"/>
            <w:r>
              <w:rPr>
                <w:rFonts w:ascii="Arial" w:hAnsi="Arial"/>
                <w:color w:val="000000"/>
                <w:sz w:val="15"/>
              </w:rPr>
              <w:t>Використати укриття</w:t>
            </w:r>
          </w:p>
        </w:tc>
        <w:bookmarkEnd w:id="376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7" w:name="344"/>
            <w:r>
              <w:rPr>
                <w:rFonts w:ascii="Arial" w:hAnsi="Arial"/>
                <w:color w:val="293A55"/>
                <w:sz w:val="15"/>
              </w:rPr>
              <w:t>Займисті гази</w:t>
            </w:r>
          </w:p>
          <w:p w:rsidR="006D7739" w:rsidRDefault="00E364EE">
            <w:pPr>
              <w:spacing w:after="75"/>
              <w:jc w:val="center"/>
            </w:pPr>
            <w:bookmarkStart w:id="378" w:name="345"/>
            <w:bookmarkEnd w:id="37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81100" cy="711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79" w:name="346"/>
            <w:bookmarkEnd w:id="378"/>
            <w:r>
              <w:rPr>
                <w:rFonts w:ascii="Arial" w:hAnsi="Arial"/>
                <w:color w:val="000000"/>
                <w:sz w:val="15"/>
              </w:rPr>
              <w:t>Ризик пожежі.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Ризик вибуху.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Можуть пере</w:t>
            </w:r>
            <w:r>
              <w:rPr>
                <w:rFonts w:ascii="Arial" w:hAnsi="Arial"/>
                <w:color w:val="000000"/>
                <w:sz w:val="15"/>
              </w:rPr>
              <w:t>бувати під тиском.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Ризик задухи.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Можуть викликати опіки та/або відмороження.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Ємності можуть вибухати при нагріванні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0" w:name="347"/>
            <w:bookmarkEnd w:id="379"/>
            <w:r>
              <w:rPr>
                <w:rFonts w:ascii="Arial" w:hAnsi="Arial"/>
                <w:color w:val="000000"/>
                <w:sz w:val="15"/>
              </w:rPr>
              <w:t>Використати укриття.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Уникати низьких ділянок поверхні</w:t>
            </w:r>
          </w:p>
        </w:tc>
        <w:bookmarkEnd w:id="380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1" w:name="348"/>
            <w:r>
              <w:rPr>
                <w:rFonts w:ascii="Arial" w:hAnsi="Arial"/>
                <w:color w:val="000000"/>
                <w:sz w:val="15"/>
              </w:rPr>
              <w:t>Незаймисті, нетоксичні гази</w:t>
            </w:r>
          </w:p>
          <w:p w:rsidR="006D7739" w:rsidRDefault="00E364EE">
            <w:pPr>
              <w:spacing w:after="75"/>
              <w:jc w:val="center"/>
            </w:pPr>
            <w:bookmarkStart w:id="382" w:name="349"/>
            <w:bookmarkEnd w:id="3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0" cy="685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3" w:name="350"/>
            <w:bookmarkEnd w:id="382"/>
            <w:r>
              <w:rPr>
                <w:rFonts w:ascii="Arial" w:hAnsi="Arial"/>
                <w:color w:val="000000"/>
                <w:sz w:val="15"/>
              </w:rPr>
              <w:t>Ризик задухи.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Можуть перебувати під тиском.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Можуть </w:t>
            </w:r>
            <w:r>
              <w:rPr>
                <w:rFonts w:ascii="Arial" w:hAnsi="Arial"/>
                <w:color w:val="000000"/>
                <w:sz w:val="15"/>
              </w:rPr>
              <w:t>викликати відмороження.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Ємності можуть вибухати при нагріванні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4" w:name="351"/>
            <w:bookmarkEnd w:id="383"/>
            <w:r>
              <w:rPr>
                <w:rFonts w:ascii="Arial" w:hAnsi="Arial"/>
                <w:color w:val="000000"/>
                <w:sz w:val="15"/>
              </w:rPr>
              <w:t>Використати укриття.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Уникати низьких ділянок поверхні</w:t>
            </w:r>
          </w:p>
        </w:tc>
        <w:bookmarkEnd w:id="384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5" w:name="352"/>
            <w:r>
              <w:rPr>
                <w:rFonts w:ascii="Arial" w:hAnsi="Arial"/>
                <w:color w:val="000000"/>
                <w:sz w:val="15"/>
              </w:rPr>
              <w:t>Токсичні гази</w:t>
            </w:r>
          </w:p>
          <w:p w:rsidR="006D7739" w:rsidRDefault="00E364EE">
            <w:pPr>
              <w:spacing w:after="75"/>
              <w:jc w:val="center"/>
            </w:pPr>
            <w:bookmarkStart w:id="386" w:name="353"/>
            <w:bookmarkEnd w:id="3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736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7" w:name="354"/>
            <w:bookmarkEnd w:id="386"/>
            <w:r>
              <w:rPr>
                <w:rFonts w:ascii="Arial" w:hAnsi="Arial"/>
                <w:color w:val="000000"/>
                <w:sz w:val="15"/>
              </w:rPr>
              <w:t>Небезпека отруєння.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Можуть перебувати під тиском.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Можуть викликати опіки та/або відмороження.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Ємності можуть вибухати </w:t>
            </w:r>
            <w:r>
              <w:rPr>
                <w:rFonts w:ascii="Arial" w:hAnsi="Arial"/>
                <w:color w:val="000000"/>
                <w:sz w:val="15"/>
              </w:rPr>
              <w:t>при нагріванні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8" w:name="355"/>
            <w:bookmarkEnd w:id="387"/>
            <w:r>
              <w:rPr>
                <w:rFonts w:ascii="Arial" w:hAnsi="Arial"/>
                <w:color w:val="000000"/>
                <w:sz w:val="15"/>
              </w:rPr>
              <w:t>Використати маску для аварійного залишення транспортного засобу.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Використати укриття.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Уникати низьких ділянок поверхні</w:t>
            </w:r>
          </w:p>
        </w:tc>
        <w:bookmarkEnd w:id="388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89" w:name="356"/>
            <w:r>
              <w:rPr>
                <w:rFonts w:ascii="Arial" w:hAnsi="Arial"/>
                <w:color w:val="000000"/>
                <w:sz w:val="15"/>
              </w:rPr>
              <w:t>Легкозаймисті рідини</w:t>
            </w:r>
          </w:p>
          <w:p w:rsidR="006D7739" w:rsidRDefault="00E364EE">
            <w:pPr>
              <w:spacing w:after="75"/>
              <w:jc w:val="center"/>
            </w:pPr>
            <w:bookmarkStart w:id="390" w:name="357"/>
            <w:bookmarkEnd w:id="3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04900" cy="660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91" w:name="358"/>
            <w:bookmarkEnd w:id="390"/>
            <w:r>
              <w:rPr>
                <w:rFonts w:ascii="Arial" w:hAnsi="Arial"/>
                <w:color w:val="000000"/>
                <w:sz w:val="15"/>
              </w:rPr>
              <w:t>Ризик пожежі.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Ризик вибуху.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Ємності можуть вибухати при нагріванні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92" w:name="359"/>
            <w:bookmarkEnd w:id="391"/>
            <w:r>
              <w:rPr>
                <w:rFonts w:ascii="Arial" w:hAnsi="Arial"/>
                <w:color w:val="000000"/>
                <w:sz w:val="15"/>
              </w:rPr>
              <w:t>Використати укриття.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Уникати </w:t>
            </w:r>
            <w:r>
              <w:rPr>
                <w:rFonts w:ascii="Arial" w:hAnsi="Arial"/>
                <w:color w:val="000000"/>
                <w:sz w:val="15"/>
              </w:rPr>
              <w:t>низьких ділянок поверхні</w:t>
            </w:r>
          </w:p>
        </w:tc>
        <w:bookmarkEnd w:id="392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93" w:name="36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Легкозаймисті тверді речовини,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самореактивні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речовини, речовини, що полімеризуються, та тверді десенсибілізовані вибухові речовини</w:t>
            </w:r>
          </w:p>
          <w:p w:rsidR="006D7739" w:rsidRDefault="00E364EE">
            <w:pPr>
              <w:spacing w:after="75"/>
              <w:jc w:val="center"/>
            </w:pPr>
            <w:bookmarkStart w:id="394" w:name="361"/>
            <w:bookmarkEnd w:id="3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6900" cy="749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95" w:name="362"/>
            <w:bookmarkEnd w:id="394"/>
            <w:r>
              <w:rPr>
                <w:rFonts w:ascii="Arial" w:hAnsi="Arial"/>
                <w:color w:val="000000"/>
                <w:sz w:val="15"/>
              </w:rPr>
              <w:t>Ризик пожежі. Легкозаймисті або горючі речовини можуть займатися від іскор або полум'я.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Можуть містити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самореактивні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речовини, здатні до екзотермічного розкладання у разі нагрівання, контакту з іншими речовинами (кислоти, сполуки важких металів або аміни), тертя або удару. Це може призвести до виділення шкідливих або </w:t>
            </w:r>
            <w:r>
              <w:rPr>
                <w:rFonts w:ascii="Arial" w:hAnsi="Arial"/>
                <w:color w:val="293A55"/>
                <w:sz w:val="15"/>
              </w:rPr>
              <w:t>займистих газів</w:t>
            </w:r>
            <w:r>
              <w:rPr>
                <w:rFonts w:ascii="Arial" w:hAnsi="Arial"/>
                <w:color w:val="000000"/>
                <w:sz w:val="15"/>
              </w:rPr>
              <w:t xml:space="preserve"> чи пари а</w:t>
            </w:r>
            <w:r>
              <w:rPr>
                <w:rFonts w:ascii="Arial" w:hAnsi="Arial"/>
                <w:color w:val="000000"/>
                <w:sz w:val="15"/>
              </w:rPr>
              <w:t>бо самозаймання.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Ємності можуть вибухати при нагріванні.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Ризик вибуху десенсибілізованих вибухових речовин після втрати десенсибілізатора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396" w:name="363"/>
            <w:bookmarkEnd w:id="395"/>
          </w:p>
        </w:tc>
        <w:bookmarkEnd w:id="396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97" w:name="364"/>
            <w:r>
              <w:rPr>
                <w:rFonts w:ascii="Arial" w:hAnsi="Arial"/>
                <w:color w:val="000000"/>
                <w:sz w:val="15"/>
              </w:rPr>
              <w:t>Речовини, здатні до самозаймання</w:t>
            </w:r>
          </w:p>
          <w:p w:rsidR="006D7739" w:rsidRDefault="00E364EE">
            <w:pPr>
              <w:spacing w:after="75"/>
              <w:jc w:val="center"/>
            </w:pPr>
            <w:bookmarkStart w:id="398" w:name="365"/>
            <w:bookmarkEnd w:id="3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3400" cy="660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399" w:name="366"/>
            <w:bookmarkEnd w:id="398"/>
            <w:r>
              <w:rPr>
                <w:rFonts w:ascii="Arial" w:hAnsi="Arial"/>
                <w:color w:val="000000"/>
                <w:sz w:val="15"/>
              </w:rPr>
              <w:t>Ризик пожежі в результаті самозаймання у разі, якщо упаковки пошкоджені або ста</w:t>
            </w:r>
            <w:r>
              <w:rPr>
                <w:rFonts w:ascii="Arial" w:hAnsi="Arial"/>
                <w:color w:val="000000"/>
                <w:sz w:val="15"/>
              </w:rPr>
              <w:t>вся витік вмісту.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Можуть бурхливо реагувати з водою.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00" w:name="367"/>
            <w:bookmarkEnd w:id="399"/>
          </w:p>
        </w:tc>
        <w:bookmarkEnd w:id="400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1" w:name="368"/>
            <w:r>
              <w:rPr>
                <w:rFonts w:ascii="Arial" w:hAnsi="Arial"/>
                <w:color w:val="000000"/>
                <w:sz w:val="15"/>
              </w:rPr>
              <w:t xml:space="preserve">Речовини, що виділяють </w:t>
            </w:r>
            <w:r>
              <w:rPr>
                <w:rFonts w:ascii="Arial" w:hAnsi="Arial"/>
                <w:color w:val="293A55"/>
                <w:sz w:val="15"/>
              </w:rPr>
              <w:t>займисті гази</w:t>
            </w:r>
            <w:r>
              <w:rPr>
                <w:rFonts w:ascii="Arial" w:hAnsi="Arial"/>
                <w:color w:val="000000"/>
                <w:sz w:val="15"/>
              </w:rPr>
              <w:t xml:space="preserve"> при взаємодії з водою</w:t>
            </w:r>
          </w:p>
          <w:p w:rsidR="006D7739" w:rsidRDefault="00E364EE">
            <w:pPr>
              <w:spacing w:after="75"/>
              <w:jc w:val="center"/>
            </w:pPr>
            <w:bookmarkStart w:id="402" w:name="369"/>
            <w:bookmarkEnd w:id="4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17600" cy="673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3" w:name="370"/>
            <w:bookmarkEnd w:id="402"/>
            <w:r>
              <w:rPr>
                <w:rFonts w:ascii="Arial" w:hAnsi="Arial"/>
                <w:color w:val="000000"/>
                <w:sz w:val="15"/>
              </w:rPr>
              <w:t>Ризик пожежі та вибуху при взаємодії з водою.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4" w:name="371"/>
            <w:bookmarkEnd w:id="403"/>
            <w:r>
              <w:rPr>
                <w:rFonts w:ascii="Arial" w:hAnsi="Arial"/>
                <w:color w:val="000000"/>
                <w:sz w:val="15"/>
              </w:rPr>
              <w:t>Вантаж, що розсипався, необхідно накрити та тримати сухим</w:t>
            </w:r>
          </w:p>
        </w:tc>
        <w:bookmarkEnd w:id="404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5" w:name="372"/>
            <w:r>
              <w:rPr>
                <w:rFonts w:ascii="Arial" w:hAnsi="Arial"/>
                <w:color w:val="000000"/>
                <w:sz w:val="15"/>
              </w:rPr>
              <w:t xml:space="preserve">Речовини, що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окиснюють</w:t>
            </w:r>
            <w:proofErr w:type="spellEnd"/>
          </w:p>
          <w:p w:rsidR="006D7739" w:rsidRDefault="00E364EE">
            <w:pPr>
              <w:spacing w:after="75"/>
              <w:jc w:val="center"/>
            </w:pPr>
            <w:bookmarkStart w:id="406" w:name="373"/>
            <w:bookmarkEnd w:id="4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685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7" w:name="374"/>
            <w:bookmarkEnd w:id="406"/>
            <w:r>
              <w:rPr>
                <w:rFonts w:ascii="Arial" w:hAnsi="Arial"/>
                <w:color w:val="000000"/>
                <w:sz w:val="15"/>
              </w:rPr>
              <w:t xml:space="preserve">Ризик </w:t>
            </w:r>
            <w:r>
              <w:rPr>
                <w:rFonts w:ascii="Arial" w:hAnsi="Arial"/>
                <w:color w:val="000000"/>
                <w:sz w:val="15"/>
              </w:rPr>
              <w:t>бурхливої реакції, займання або вибуху при взаємодії з горючими або легкозаймистими речовинами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8" w:name="375"/>
            <w:bookmarkEnd w:id="407"/>
            <w:r>
              <w:rPr>
                <w:rFonts w:ascii="Arial" w:hAnsi="Arial"/>
                <w:color w:val="000000"/>
                <w:sz w:val="15"/>
              </w:rPr>
              <w:t>Не допускати утворення суміші вантажу з легкозаймистими або горючими речовинами (наприклад, тирсою)</w:t>
            </w:r>
          </w:p>
        </w:tc>
        <w:bookmarkEnd w:id="408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09" w:name="376"/>
            <w:r>
              <w:rPr>
                <w:rFonts w:ascii="Arial" w:hAnsi="Arial"/>
                <w:color w:val="000000"/>
                <w:sz w:val="15"/>
              </w:rPr>
              <w:t>Органічні пероксиди</w:t>
            </w:r>
          </w:p>
          <w:p w:rsidR="006D7739" w:rsidRDefault="00E364EE">
            <w:pPr>
              <w:spacing w:after="75"/>
              <w:jc w:val="center"/>
            </w:pPr>
            <w:bookmarkStart w:id="410" w:name="377"/>
            <w:bookmarkEnd w:id="4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57300" cy="762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1" w:name="378"/>
            <w:bookmarkEnd w:id="410"/>
            <w:r>
              <w:rPr>
                <w:rFonts w:ascii="Arial" w:hAnsi="Arial"/>
                <w:color w:val="000000"/>
                <w:sz w:val="15"/>
              </w:rPr>
              <w:t>Ризик екзотермічного розкладання в р</w:t>
            </w:r>
            <w:r>
              <w:rPr>
                <w:rFonts w:ascii="Arial" w:hAnsi="Arial"/>
                <w:color w:val="000000"/>
                <w:sz w:val="15"/>
              </w:rPr>
              <w:t xml:space="preserve">азі нагрівання, контакту з іншими речовинами (кислоти, сполуки важких металів або аміни), тертя або удару. Це може призвести до виділення шкідливих або </w:t>
            </w:r>
            <w:r>
              <w:rPr>
                <w:rFonts w:ascii="Arial" w:hAnsi="Arial"/>
                <w:color w:val="293A55"/>
                <w:sz w:val="15"/>
              </w:rPr>
              <w:t>займистих газів</w:t>
            </w:r>
            <w:r>
              <w:rPr>
                <w:rFonts w:ascii="Arial" w:hAnsi="Arial"/>
                <w:color w:val="000000"/>
                <w:sz w:val="15"/>
              </w:rPr>
              <w:t xml:space="preserve"> чи пари або самозаймання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2" w:name="379"/>
            <w:bookmarkEnd w:id="411"/>
            <w:r>
              <w:rPr>
                <w:rFonts w:ascii="Arial" w:hAnsi="Arial"/>
                <w:color w:val="000000"/>
                <w:sz w:val="15"/>
              </w:rPr>
              <w:t xml:space="preserve">Не допускати утворення суміші вантажу з легкозаймистими або </w:t>
            </w:r>
            <w:r>
              <w:rPr>
                <w:rFonts w:ascii="Arial" w:hAnsi="Arial"/>
                <w:color w:val="000000"/>
                <w:sz w:val="15"/>
              </w:rPr>
              <w:t>горючими речовинами (наприклад, тирсою)</w:t>
            </w:r>
          </w:p>
        </w:tc>
        <w:bookmarkEnd w:id="412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3" w:name="380"/>
            <w:r>
              <w:rPr>
                <w:rFonts w:ascii="Arial" w:hAnsi="Arial"/>
                <w:color w:val="000000"/>
                <w:sz w:val="15"/>
              </w:rPr>
              <w:t>Токсичні речовини</w:t>
            </w:r>
          </w:p>
          <w:p w:rsidR="006D7739" w:rsidRDefault="00E364EE">
            <w:pPr>
              <w:spacing w:after="75"/>
              <w:jc w:val="center"/>
            </w:pPr>
            <w:bookmarkStart w:id="414" w:name="381"/>
            <w:bookmarkEnd w:id="4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09600" cy="762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5" w:name="382"/>
            <w:bookmarkEnd w:id="414"/>
            <w:r>
              <w:rPr>
                <w:rFonts w:ascii="Arial" w:hAnsi="Arial"/>
                <w:color w:val="000000"/>
                <w:sz w:val="15"/>
              </w:rPr>
              <w:t>Ризик отруєння при вдиханні, взаємодії зі шкірою або проковтуванні.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Становлять небезпеку для водного навколишнього середовища або каналізаційної системи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6" w:name="383"/>
            <w:bookmarkEnd w:id="415"/>
            <w:r>
              <w:rPr>
                <w:rFonts w:ascii="Arial" w:hAnsi="Arial"/>
                <w:color w:val="000000"/>
                <w:sz w:val="15"/>
              </w:rPr>
              <w:t>Використати маску для аварійного залишен</w:t>
            </w:r>
            <w:r>
              <w:rPr>
                <w:rFonts w:ascii="Arial" w:hAnsi="Arial"/>
                <w:color w:val="000000"/>
                <w:sz w:val="15"/>
              </w:rPr>
              <w:t>ня транспортного засобу</w:t>
            </w:r>
          </w:p>
        </w:tc>
        <w:bookmarkEnd w:id="416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7" w:name="384"/>
            <w:r>
              <w:rPr>
                <w:rFonts w:ascii="Arial" w:hAnsi="Arial"/>
                <w:color w:val="000000"/>
                <w:sz w:val="15"/>
              </w:rPr>
              <w:t>Інфекційні речовини</w:t>
            </w:r>
          </w:p>
          <w:p w:rsidR="006D7739" w:rsidRDefault="00E364EE">
            <w:pPr>
              <w:spacing w:after="75"/>
              <w:jc w:val="center"/>
            </w:pPr>
            <w:bookmarkStart w:id="418" w:name="385"/>
            <w:bookmarkEnd w:id="4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6900" cy="6731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19" w:name="386"/>
            <w:bookmarkEnd w:id="418"/>
            <w:r>
              <w:rPr>
                <w:rFonts w:ascii="Arial" w:hAnsi="Arial"/>
                <w:color w:val="000000"/>
                <w:sz w:val="15"/>
              </w:rPr>
              <w:t>Ризик інфекції. Можуть викликати серйозні хвороби в людей та тварин.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Становлять небезпеку для водного навколишнього середовища або каналізаційної системи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20" w:name="387"/>
            <w:bookmarkEnd w:id="419"/>
          </w:p>
        </w:tc>
        <w:bookmarkEnd w:id="420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21" w:name="388"/>
            <w:r>
              <w:rPr>
                <w:rFonts w:ascii="Arial" w:hAnsi="Arial"/>
                <w:color w:val="000000"/>
                <w:sz w:val="15"/>
              </w:rPr>
              <w:t>Радіоактивні матеріали</w:t>
            </w:r>
          </w:p>
          <w:p w:rsidR="006D7739" w:rsidRDefault="00E364EE">
            <w:pPr>
              <w:spacing w:after="75"/>
              <w:jc w:val="center"/>
            </w:pPr>
            <w:bookmarkStart w:id="422" w:name="389"/>
            <w:bookmarkEnd w:id="421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0" cy="14351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23" w:name="390"/>
            <w:bookmarkEnd w:id="42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Ризик поглинання </w:t>
            </w:r>
            <w:r>
              <w:rPr>
                <w:rFonts w:ascii="Arial" w:hAnsi="Arial"/>
                <w:color w:val="000000"/>
                <w:sz w:val="15"/>
              </w:rPr>
              <w:t>зовнішнього та внутрішнього радіаційного опромінення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24" w:name="391"/>
            <w:bookmarkEnd w:id="423"/>
            <w:r>
              <w:rPr>
                <w:rFonts w:ascii="Arial" w:hAnsi="Arial"/>
                <w:color w:val="000000"/>
                <w:sz w:val="15"/>
              </w:rPr>
              <w:t>Обмежити час впливу</w:t>
            </w:r>
          </w:p>
        </w:tc>
        <w:bookmarkEnd w:id="424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25" w:name="392"/>
            <w:r>
              <w:rPr>
                <w:rFonts w:ascii="Arial" w:hAnsi="Arial"/>
                <w:color w:val="000000"/>
                <w:sz w:val="15"/>
              </w:rPr>
              <w:lastRenderedPageBreak/>
              <w:t>Радіоактивні матеріали подільні</w:t>
            </w:r>
          </w:p>
          <w:p w:rsidR="006D7739" w:rsidRDefault="00E364EE">
            <w:pPr>
              <w:spacing w:after="75"/>
              <w:jc w:val="center"/>
            </w:pPr>
            <w:bookmarkStart w:id="426" w:name="393"/>
            <w:bookmarkEnd w:id="4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8500" cy="723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27" w:name="394"/>
            <w:bookmarkEnd w:id="426"/>
            <w:r>
              <w:rPr>
                <w:rFonts w:ascii="Arial" w:hAnsi="Arial"/>
                <w:color w:val="000000"/>
                <w:sz w:val="15"/>
              </w:rPr>
              <w:t>Небезпека виникнення ядерної ланцюгової реакції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28" w:name="395"/>
            <w:bookmarkEnd w:id="427"/>
          </w:p>
        </w:tc>
        <w:bookmarkEnd w:id="428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29" w:name="396"/>
            <w:r>
              <w:rPr>
                <w:rFonts w:ascii="Arial" w:hAnsi="Arial"/>
                <w:color w:val="000000"/>
                <w:sz w:val="15"/>
              </w:rPr>
              <w:t>Корозійні (їдкі) речовини</w:t>
            </w:r>
          </w:p>
          <w:p w:rsidR="006D7739" w:rsidRDefault="00E364EE">
            <w:pPr>
              <w:spacing w:after="75"/>
              <w:jc w:val="center"/>
            </w:pPr>
            <w:bookmarkStart w:id="430" w:name="397"/>
            <w:bookmarkEnd w:id="4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8500" cy="762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31" w:name="398"/>
            <w:bookmarkEnd w:id="430"/>
            <w:r>
              <w:rPr>
                <w:rFonts w:ascii="Arial" w:hAnsi="Arial"/>
                <w:color w:val="000000"/>
                <w:sz w:val="15"/>
              </w:rPr>
              <w:t>Ризик опіків у результаті роз'їдання шкіри.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Можуть бурхливо </w:t>
            </w:r>
            <w:r>
              <w:rPr>
                <w:rFonts w:ascii="Arial" w:hAnsi="Arial"/>
                <w:color w:val="000000"/>
                <w:sz w:val="15"/>
              </w:rPr>
              <w:t>реагувати між собою, з водою та іншими речовинами.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Речовина, що розлилася/розсипалася, може виділяти корозійну пару.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Становлять небезпеку для водного навколишнього середовища або каналізаційної системи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32" w:name="399"/>
            <w:bookmarkEnd w:id="431"/>
          </w:p>
        </w:tc>
        <w:bookmarkEnd w:id="432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33" w:name="400"/>
            <w:r>
              <w:rPr>
                <w:rFonts w:ascii="Arial" w:hAnsi="Arial"/>
                <w:color w:val="000000"/>
                <w:sz w:val="15"/>
              </w:rPr>
              <w:t>Інші небезпечні речовини і вироби</w:t>
            </w:r>
          </w:p>
          <w:p w:rsidR="006D7739" w:rsidRDefault="00E364EE">
            <w:pPr>
              <w:spacing w:after="75"/>
              <w:jc w:val="center"/>
            </w:pPr>
            <w:bookmarkStart w:id="434" w:name="401"/>
            <w:bookmarkEnd w:id="4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1900" cy="698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35" w:name="402"/>
            <w:bookmarkEnd w:id="434"/>
            <w:r>
              <w:rPr>
                <w:rFonts w:ascii="Arial" w:hAnsi="Arial"/>
                <w:color w:val="000000"/>
                <w:sz w:val="15"/>
              </w:rPr>
              <w:t>Ризик опіків.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Ризик пожежі.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Ризик вибуху.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Становлять небезпеку для водного навколишнього середовища або каналізаційної системи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36" w:name="403"/>
            <w:bookmarkEnd w:id="435"/>
          </w:p>
        </w:tc>
        <w:bookmarkEnd w:id="436"/>
      </w:tr>
      <w:tr w:rsidR="006D773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6D7739" w:rsidRDefault="00E364EE">
            <w:pPr>
              <w:spacing w:after="75"/>
            </w:pPr>
            <w:bookmarkStart w:id="437" w:name="404"/>
            <w:r>
              <w:rPr>
                <w:rFonts w:ascii="Arial" w:hAnsi="Arial"/>
                <w:color w:val="000000"/>
                <w:sz w:val="15"/>
              </w:rPr>
              <w:t>Примітки:</w:t>
            </w:r>
          </w:p>
          <w:p w:rsidR="006D7739" w:rsidRDefault="00E364EE">
            <w:pPr>
              <w:spacing w:after="75"/>
            </w:pPr>
            <w:bookmarkStart w:id="438" w:name="405"/>
            <w:bookmarkEnd w:id="437"/>
            <w:r>
              <w:rPr>
                <w:rFonts w:ascii="Arial" w:hAnsi="Arial"/>
                <w:color w:val="000000"/>
                <w:sz w:val="15"/>
              </w:rPr>
              <w:t>1. При перевезенні небезпечних вантажів з багатьма ризиками та змішаних партій вантажів слід дотримуватися всіх відповідних положен</w:t>
            </w:r>
            <w:r>
              <w:rPr>
                <w:rFonts w:ascii="Arial" w:hAnsi="Arial"/>
                <w:color w:val="000000"/>
                <w:sz w:val="15"/>
              </w:rPr>
              <w:t>ь, зазначених у таблиці.</w:t>
            </w:r>
          </w:p>
          <w:p w:rsidR="006D7739" w:rsidRDefault="00E364EE">
            <w:pPr>
              <w:spacing w:after="75"/>
            </w:pPr>
            <w:bookmarkStart w:id="439" w:name="406"/>
            <w:bookmarkEnd w:id="438"/>
            <w:r>
              <w:rPr>
                <w:rFonts w:ascii="Arial" w:hAnsi="Arial"/>
                <w:color w:val="000000"/>
                <w:sz w:val="15"/>
              </w:rPr>
              <w:t>2. Додаткові вказівки, надані в графі 3 таблиці, можуть адаптуватися з урахуванням класів небезпечних вантажів, що підлягають перевезенню, і засобів, які використовуються для їх перевезення.</w:t>
            </w:r>
          </w:p>
        </w:tc>
        <w:bookmarkEnd w:id="439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440" w:name="407"/>
            <w:r>
              <w:rPr>
                <w:rFonts w:ascii="Arial" w:hAnsi="Arial"/>
                <w:b/>
                <w:color w:val="000000"/>
                <w:sz w:val="15"/>
              </w:rPr>
              <w:t>Знаки небезпеки та інформаційні табло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441" w:name="408"/>
            <w:bookmarkEnd w:id="440"/>
            <w:r>
              <w:rPr>
                <w:rFonts w:ascii="Arial" w:hAnsi="Arial"/>
                <w:b/>
                <w:color w:val="000000"/>
                <w:sz w:val="15"/>
              </w:rPr>
              <w:t>Характеристики небезпечних властивостей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442" w:name="409"/>
            <w:bookmarkEnd w:id="441"/>
            <w:r>
              <w:rPr>
                <w:rFonts w:ascii="Arial" w:hAnsi="Arial"/>
                <w:b/>
                <w:color w:val="000000"/>
                <w:sz w:val="15"/>
              </w:rPr>
              <w:t>Додаткові вказівки</w:t>
            </w:r>
          </w:p>
        </w:tc>
        <w:bookmarkEnd w:id="442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443" w:name="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20700" cy="482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444" w:name="411"/>
            <w:bookmarkEnd w:id="443"/>
            <w:r>
              <w:rPr>
                <w:rFonts w:ascii="Arial" w:hAnsi="Arial"/>
                <w:color w:val="000000"/>
                <w:sz w:val="15"/>
              </w:rPr>
              <w:t>Речовини, небезпечні для навколишнього середовища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45" w:name="412"/>
            <w:bookmarkEnd w:id="444"/>
            <w:r>
              <w:rPr>
                <w:rFonts w:ascii="Arial" w:hAnsi="Arial"/>
                <w:color w:val="000000"/>
                <w:sz w:val="15"/>
              </w:rPr>
              <w:t>Становлять небезпеку для водного навколишнього середовища або каналізаційної системи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46" w:name="413"/>
            <w:bookmarkEnd w:id="445"/>
          </w:p>
        </w:tc>
        <w:bookmarkEnd w:id="446"/>
      </w:tr>
      <w:tr w:rsidR="006D7739">
        <w:trPr>
          <w:gridBefore w:val="1"/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447" w:name="4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74700" cy="533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6D7739" w:rsidRDefault="00E364EE">
            <w:pPr>
              <w:spacing w:after="75"/>
            </w:pPr>
            <w:bookmarkStart w:id="448" w:name="415"/>
            <w:bookmarkEnd w:id="447"/>
            <w:r>
              <w:rPr>
                <w:rFonts w:ascii="Arial" w:hAnsi="Arial"/>
                <w:color w:val="000000"/>
                <w:sz w:val="15"/>
              </w:rPr>
              <w:t>Речовини, що перевозяться за високої температури</w:t>
            </w:r>
          </w:p>
        </w:tc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49" w:name="416"/>
            <w:bookmarkEnd w:id="448"/>
            <w:r>
              <w:rPr>
                <w:rFonts w:ascii="Arial" w:hAnsi="Arial"/>
                <w:color w:val="000000"/>
                <w:sz w:val="15"/>
              </w:rPr>
              <w:t>Ризик опіків під впливом тепла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50" w:name="417"/>
            <w:bookmarkEnd w:id="449"/>
            <w:r>
              <w:rPr>
                <w:rFonts w:ascii="Arial" w:hAnsi="Arial"/>
                <w:color w:val="000000"/>
                <w:sz w:val="15"/>
              </w:rPr>
              <w:t>Не торкатися до нагрітих частин транспортної одиниці та речовини, що розсипалася (розлилася)</w:t>
            </w:r>
          </w:p>
        </w:tc>
        <w:bookmarkEnd w:id="450"/>
      </w:tr>
      <w:tr w:rsidR="006D773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6D7739" w:rsidRDefault="00E364EE">
            <w:pPr>
              <w:spacing w:after="75"/>
              <w:jc w:val="center"/>
            </w:pPr>
            <w:bookmarkStart w:id="451" w:name="418"/>
            <w:r>
              <w:rPr>
                <w:rFonts w:ascii="Arial" w:hAnsi="Arial"/>
                <w:b/>
                <w:color w:val="000000"/>
                <w:sz w:val="15"/>
              </w:rPr>
              <w:t>Засоби індивідуального та загального захисту, призначені для вжиття заходів загального характеру та надзвичайних заходів з урахуван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ням конкретного виду небезпеки, якими обладнується транспортна одиниця відповідно до розділу 8.1.5 </w:t>
            </w:r>
            <w:r>
              <w:rPr>
                <w:rFonts w:ascii="Arial" w:hAnsi="Arial"/>
                <w:b/>
                <w:color w:val="293A55"/>
                <w:sz w:val="15"/>
              </w:rPr>
              <w:t>ДОПНВ</w:t>
            </w:r>
          </w:p>
          <w:p w:rsidR="006D7739" w:rsidRDefault="00E364EE">
            <w:pPr>
              <w:spacing w:after="75"/>
            </w:pPr>
            <w:bookmarkStart w:id="452" w:name="419"/>
            <w:bookmarkEnd w:id="451"/>
            <w:r>
              <w:rPr>
                <w:rFonts w:ascii="Arial" w:hAnsi="Arial"/>
                <w:color w:val="000000"/>
                <w:sz w:val="15"/>
              </w:rPr>
              <w:t>На транспортній одиниці має бути таке додаткове обладнання:</w:t>
            </w:r>
          </w:p>
          <w:p w:rsidR="006D7739" w:rsidRDefault="00E364EE">
            <w:pPr>
              <w:spacing w:after="75"/>
            </w:pPr>
            <w:bookmarkStart w:id="453" w:name="420"/>
            <w:bookmarkEnd w:id="452"/>
            <w:r>
              <w:rPr>
                <w:rFonts w:ascii="Arial" w:hAnsi="Arial"/>
                <w:color w:val="000000"/>
                <w:sz w:val="15"/>
              </w:rPr>
              <w:t xml:space="preserve">для кожного транспортного засобу -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противідкатний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упор, розмір якого має відповідати максим</w:t>
            </w:r>
            <w:r>
              <w:rPr>
                <w:rFonts w:ascii="Arial" w:hAnsi="Arial"/>
                <w:color w:val="000000"/>
                <w:sz w:val="15"/>
              </w:rPr>
              <w:t>альній масі транспортного засобу та діаметру коліс;</w:t>
            </w:r>
          </w:p>
          <w:p w:rsidR="006D7739" w:rsidRDefault="00E364EE">
            <w:pPr>
              <w:spacing w:after="75"/>
            </w:pPr>
            <w:bookmarkStart w:id="454" w:name="421"/>
            <w:bookmarkEnd w:id="453"/>
            <w:r>
              <w:rPr>
                <w:rFonts w:ascii="Arial" w:hAnsi="Arial"/>
                <w:color w:val="000000"/>
                <w:sz w:val="15"/>
              </w:rPr>
              <w:t>два попереджувальних знаки з власною опорою;</w:t>
            </w:r>
          </w:p>
          <w:p w:rsidR="006D7739" w:rsidRDefault="00E364EE">
            <w:pPr>
              <w:spacing w:after="75"/>
            </w:pPr>
            <w:bookmarkStart w:id="455" w:name="422"/>
            <w:bookmarkEnd w:id="454"/>
            <w:r>
              <w:rPr>
                <w:rFonts w:ascii="Arial" w:hAnsi="Arial"/>
                <w:color w:val="000000"/>
                <w:sz w:val="15"/>
              </w:rPr>
              <w:t xml:space="preserve">рідина для промивання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очей</w:t>
            </w:r>
            <w:r>
              <w:rPr>
                <w:rFonts w:ascii="Arial" w:hAnsi="Arial"/>
                <w:color w:val="000000"/>
                <w:vertAlign w:val="superscript"/>
              </w:rPr>
              <w:t>a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</w:t>
            </w:r>
          </w:p>
          <w:p w:rsidR="006D7739" w:rsidRDefault="00E364EE">
            <w:pPr>
              <w:spacing w:after="75"/>
            </w:pPr>
            <w:bookmarkStart w:id="456" w:name="423"/>
            <w:bookmarkEnd w:id="455"/>
            <w:r>
              <w:rPr>
                <w:rFonts w:ascii="Arial" w:hAnsi="Arial"/>
                <w:color w:val="000000"/>
                <w:sz w:val="15"/>
              </w:rPr>
              <w:t>для кожного члена екіпажу транспортного засобу:</w:t>
            </w:r>
          </w:p>
          <w:p w:rsidR="006D7739" w:rsidRDefault="00E364EE">
            <w:pPr>
              <w:spacing w:after="75"/>
            </w:pPr>
            <w:bookmarkStart w:id="457" w:name="424"/>
            <w:bookmarkEnd w:id="456"/>
            <w:r>
              <w:rPr>
                <w:rFonts w:ascii="Arial" w:hAnsi="Arial"/>
                <w:color w:val="000000"/>
                <w:sz w:val="15"/>
              </w:rPr>
              <w:t>аварійний жилет;</w:t>
            </w:r>
          </w:p>
          <w:p w:rsidR="006D7739" w:rsidRDefault="00E364EE">
            <w:pPr>
              <w:spacing w:after="75"/>
            </w:pPr>
            <w:bookmarkStart w:id="458" w:name="425"/>
            <w:bookmarkEnd w:id="457"/>
            <w:r>
              <w:rPr>
                <w:rFonts w:ascii="Arial" w:hAnsi="Arial"/>
                <w:color w:val="000000"/>
                <w:sz w:val="15"/>
              </w:rPr>
              <w:lastRenderedPageBreak/>
              <w:t>переносний освітлювальний прилад;</w:t>
            </w:r>
          </w:p>
          <w:p w:rsidR="006D7739" w:rsidRDefault="00E364EE">
            <w:pPr>
              <w:spacing w:after="75"/>
            </w:pPr>
            <w:bookmarkStart w:id="459" w:name="426"/>
            <w:bookmarkEnd w:id="458"/>
            <w:r>
              <w:rPr>
                <w:rFonts w:ascii="Arial" w:hAnsi="Arial"/>
                <w:color w:val="000000"/>
                <w:sz w:val="15"/>
              </w:rPr>
              <w:t>пара захисних рукавичок;</w:t>
            </w:r>
          </w:p>
          <w:p w:rsidR="006D7739" w:rsidRDefault="00E364EE">
            <w:pPr>
              <w:spacing w:after="75"/>
            </w:pPr>
            <w:bookmarkStart w:id="460" w:name="427"/>
            <w:bookmarkEnd w:id="459"/>
            <w:r>
              <w:rPr>
                <w:rFonts w:ascii="Arial" w:hAnsi="Arial"/>
                <w:color w:val="000000"/>
                <w:sz w:val="15"/>
              </w:rPr>
              <w:t xml:space="preserve">засіб </w:t>
            </w:r>
            <w:r>
              <w:rPr>
                <w:rFonts w:ascii="Arial" w:hAnsi="Arial"/>
                <w:color w:val="000000"/>
                <w:sz w:val="15"/>
              </w:rPr>
              <w:t>захисту очей.</w:t>
            </w:r>
          </w:p>
          <w:p w:rsidR="006D7739" w:rsidRDefault="00E364EE">
            <w:pPr>
              <w:spacing w:after="75"/>
            </w:pPr>
            <w:bookmarkStart w:id="461" w:name="428"/>
            <w:bookmarkEnd w:id="460"/>
            <w:r>
              <w:rPr>
                <w:rFonts w:ascii="Arial" w:hAnsi="Arial"/>
                <w:color w:val="000000"/>
                <w:sz w:val="15"/>
              </w:rPr>
              <w:t>Додаткове обладнання, що є необхідним для деяких класів:</w:t>
            </w:r>
          </w:p>
          <w:p w:rsidR="006D7739" w:rsidRDefault="00E364EE">
            <w:pPr>
              <w:spacing w:after="75"/>
            </w:pPr>
            <w:bookmarkStart w:id="462" w:name="429"/>
            <w:bookmarkEnd w:id="461"/>
            <w:r>
              <w:rPr>
                <w:rFonts w:ascii="Arial" w:hAnsi="Arial"/>
                <w:color w:val="000000"/>
                <w:sz w:val="15"/>
              </w:rPr>
              <w:t>маска для аварійного залишення транспортного засобу для кожного члена екіпажу транспортного засобу, якою мають комплектуватися транспортні засоби в разі перевезення вантажів, позначених</w:t>
            </w:r>
            <w:r>
              <w:rPr>
                <w:rFonts w:ascii="Arial" w:hAnsi="Arial"/>
                <w:color w:val="000000"/>
                <w:sz w:val="15"/>
              </w:rPr>
              <w:t xml:space="preserve"> знаками небезпеки N 2.3 або N 6.1;</w:t>
            </w:r>
          </w:p>
          <w:p w:rsidR="006D7739" w:rsidRDefault="00E364EE">
            <w:pPr>
              <w:spacing w:after="75"/>
            </w:pPr>
            <w:bookmarkStart w:id="463" w:name="430"/>
            <w:bookmarkEnd w:id="462"/>
            <w:proofErr w:type="spellStart"/>
            <w:r>
              <w:rPr>
                <w:rFonts w:ascii="Arial" w:hAnsi="Arial"/>
                <w:color w:val="000000"/>
                <w:sz w:val="15"/>
              </w:rPr>
              <w:t>лопата</w:t>
            </w:r>
            <w:r>
              <w:rPr>
                <w:rFonts w:ascii="Arial" w:hAnsi="Arial"/>
                <w:color w:val="000000"/>
                <w:vertAlign w:val="superscript"/>
              </w:rPr>
              <w:t>b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</w:t>
            </w:r>
          </w:p>
          <w:p w:rsidR="006D7739" w:rsidRDefault="00E364EE">
            <w:pPr>
              <w:spacing w:after="75"/>
            </w:pPr>
            <w:bookmarkStart w:id="464" w:name="431"/>
            <w:bookmarkEnd w:id="463"/>
            <w:r>
              <w:rPr>
                <w:rFonts w:ascii="Arial" w:hAnsi="Arial"/>
                <w:color w:val="000000"/>
                <w:sz w:val="15"/>
              </w:rPr>
              <w:t>тент для накриття каналізаційних колекторів (дренажна пастка)</w:t>
            </w:r>
            <w:r>
              <w:rPr>
                <w:rFonts w:ascii="Arial" w:hAnsi="Arial"/>
                <w:color w:val="000000"/>
                <w:vertAlign w:val="superscript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;</w:t>
            </w:r>
          </w:p>
          <w:p w:rsidR="006D7739" w:rsidRDefault="00E364EE">
            <w:pPr>
              <w:spacing w:after="75"/>
            </w:pPr>
            <w:bookmarkStart w:id="465" w:name="432"/>
            <w:bookmarkEnd w:id="464"/>
            <w:r>
              <w:rPr>
                <w:rFonts w:ascii="Arial" w:hAnsi="Arial"/>
                <w:color w:val="000000"/>
                <w:sz w:val="15"/>
              </w:rPr>
              <w:t xml:space="preserve">контейнер для збирання залишків небезпечних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вантажів</w:t>
            </w:r>
            <w:r>
              <w:rPr>
                <w:rFonts w:ascii="Arial" w:hAnsi="Arial"/>
                <w:color w:val="000000"/>
                <w:vertAlign w:val="superscript"/>
              </w:rPr>
              <w:t>b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</w:p>
          <w:p w:rsidR="006D7739" w:rsidRDefault="00E364EE">
            <w:pPr>
              <w:spacing w:after="75"/>
            </w:pPr>
            <w:bookmarkStart w:id="466" w:name="433"/>
            <w:bookmarkEnd w:id="465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vertAlign w:val="superscript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 Не вимагається в разі перевезення вантажів, позначених знаками небезпеки NN 1</w:t>
            </w:r>
            <w:r>
              <w:rPr>
                <w:rFonts w:ascii="Arial" w:hAnsi="Arial"/>
                <w:color w:val="000000"/>
                <w:sz w:val="15"/>
              </w:rPr>
              <w:t>, 1.4, 1.5, 1.6, 2.1, 2.2 або 2.3.</w:t>
            </w:r>
          </w:p>
          <w:p w:rsidR="006D7739" w:rsidRDefault="00E364EE">
            <w:pPr>
              <w:spacing w:after="75"/>
            </w:pPr>
            <w:bookmarkStart w:id="467" w:name="434"/>
            <w:bookmarkEnd w:id="466"/>
            <w:r>
              <w:rPr>
                <w:rFonts w:ascii="Arial" w:hAnsi="Arial"/>
                <w:color w:val="000000"/>
                <w:vertAlign w:val="superscript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 xml:space="preserve"> Вимагається тільки в разі перевезення твердих речовин і рідин, позначених знаками небезпеки NN 3, 4.1, 4.3, 8 або 9.</w:t>
            </w:r>
          </w:p>
        </w:tc>
        <w:bookmarkEnd w:id="467"/>
      </w:tr>
    </w:tbl>
    <w:p w:rsidR="006D7739" w:rsidRDefault="00E364EE">
      <w:pPr>
        <w:spacing w:after="75"/>
        <w:ind w:firstLine="240"/>
        <w:jc w:val="right"/>
      </w:pPr>
      <w:bookmarkStart w:id="468" w:name="589"/>
      <w:r>
        <w:rPr>
          <w:rFonts w:ascii="Arial" w:hAnsi="Arial"/>
          <w:color w:val="293A55"/>
          <w:sz w:val="18"/>
        </w:rPr>
        <w:lastRenderedPageBreak/>
        <w:t>(додаток 3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09.09.2022 р. N 569,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>внутрішніх справ України від 26.09.2022 р. N 607,</w:t>
      </w:r>
      <w:r>
        <w:br/>
      </w:r>
      <w:r>
        <w:rPr>
          <w:rFonts w:ascii="Arial" w:hAnsi="Arial"/>
          <w:color w:val="293A55"/>
          <w:sz w:val="18"/>
        </w:rPr>
        <w:t>від 28.05.2025 р.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</w:t>
      </w:r>
      <w:r>
        <w:rPr>
          <w:rFonts w:ascii="Arial" w:hAnsi="Arial"/>
          <w:color w:val="293A55"/>
          <w:sz w:val="18"/>
        </w:rPr>
        <w:t>їни від 17.06.2025 р. N 411)</w:t>
      </w:r>
    </w:p>
    <w:p w:rsidR="006D7739" w:rsidRDefault="00E364EE">
      <w:pPr>
        <w:spacing w:after="75"/>
        <w:ind w:firstLine="240"/>
        <w:jc w:val="both"/>
      </w:pPr>
      <w:bookmarkStart w:id="469" w:name="435"/>
      <w:bookmarkEnd w:id="468"/>
      <w:r>
        <w:rPr>
          <w:rFonts w:ascii="Arial" w:hAnsi="Arial"/>
          <w:b/>
          <w:color w:val="000000"/>
          <w:sz w:val="18"/>
        </w:rPr>
        <w:t xml:space="preserve"> </w:t>
      </w:r>
    </w:p>
    <w:p w:rsidR="006D7739" w:rsidRDefault="00E364EE">
      <w:pPr>
        <w:spacing w:after="75"/>
        <w:ind w:firstLine="240"/>
        <w:jc w:val="right"/>
      </w:pPr>
      <w:bookmarkStart w:id="470" w:name="436"/>
      <w:bookmarkEnd w:id="469"/>
      <w:r>
        <w:rPr>
          <w:rFonts w:ascii="Arial" w:hAnsi="Arial"/>
          <w:color w:val="000000"/>
          <w:sz w:val="18"/>
        </w:rPr>
        <w:t>Додаток 4</w:t>
      </w:r>
      <w:r>
        <w:br/>
      </w:r>
      <w:r>
        <w:rPr>
          <w:rFonts w:ascii="Arial" w:hAnsi="Arial"/>
          <w:color w:val="000000"/>
          <w:sz w:val="18"/>
        </w:rPr>
        <w:t>до Правил дорожнього перевезення небезпечних вантажів</w:t>
      </w:r>
      <w:r>
        <w:br/>
      </w:r>
      <w:r>
        <w:rPr>
          <w:rFonts w:ascii="Arial" w:hAnsi="Arial"/>
          <w:color w:val="000000"/>
          <w:sz w:val="18"/>
        </w:rPr>
        <w:t>(підпункт 3 пункту 9 розділу I)</w:t>
      </w:r>
    </w:p>
    <w:p w:rsidR="006D7739" w:rsidRDefault="00E364EE">
      <w:pPr>
        <w:pStyle w:val="3"/>
        <w:spacing w:after="225"/>
        <w:jc w:val="center"/>
      </w:pPr>
      <w:bookmarkStart w:id="471" w:name="437"/>
      <w:bookmarkEnd w:id="470"/>
      <w:r>
        <w:rPr>
          <w:rFonts w:ascii="Arial" w:hAnsi="Arial"/>
          <w:color w:val="000000"/>
          <w:sz w:val="26"/>
        </w:rPr>
        <w:t>Вимоги до заповнення і змісту свідоцтва</w:t>
      </w:r>
      <w:r>
        <w:br/>
      </w:r>
      <w:r>
        <w:rPr>
          <w:rFonts w:ascii="Arial" w:hAnsi="Arial"/>
          <w:color w:val="000000"/>
          <w:sz w:val="26"/>
        </w:rPr>
        <w:t>про завантаження контейнера / транспортного засобу</w:t>
      </w:r>
    </w:p>
    <w:p w:rsidR="006D7739" w:rsidRDefault="00E364EE">
      <w:pPr>
        <w:spacing w:after="75"/>
        <w:jc w:val="center"/>
      </w:pPr>
      <w:bookmarkStart w:id="472" w:name="630"/>
      <w:bookmarkEnd w:id="471"/>
      <w:r>
        <w:rPr>
          <w:rFonts w:ascii="Arial" w:hAnsi="Arial"/>
          <w:color w:val="293A55"/>
          <w:sz w:val="18"/>
        </w:rPr>
        <w:t>Додаток 4 виключено</w:t>
      </w:r>
      <w:r>
        <w:br/>
      </w:r>
      <w:r>
        <w:rPr>
          <w:rFonts w:ascii="Arial" w:hAnsi="Arial"/>
          <w:color w:val="293A55"/>
          <w:sz w:val="18"/>
        </w:rPr>
        <w:t xml:space="preserve">(згідно з наказом </w:t>
      </w:r>
      <w:r>
        <w:rPr>
          <w:rFonts w:ascii="Arial" w:hAnsi="Arial"/>
          <w:color w:val="293A55"/>
          <w:sz w:val="18"/>
        </w:rPr>
        <w:t>Міністерства внутрішніх справ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травня 2025 року N 358,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17 червня 2025 року N 411,</w:t>
      </w:r>
      <w:r>
        <w:br/>
      </w:r>
      <w:r>
        <w:rPr>
          <w:rFonts w:ascii="Arial" w:hAnsi="Arial"/>
          <w:color w:val="293A55"/>
          <w:sz w:val="18"/>
        </w:rPr>
        <w:t>у зв'язку з цим додаток 5 вважати додатком 4)</w:t>
      </w:r>
    </w:p>
    <w:p w:rsidR="006D7739" w:rsidRDefault="00E364EE">
      <w:pPr>
        <w:spacing w:after="75"/>
        <w:ind w:firstLine="240"/>
        <w:jc w:val="both"/>
      </w:pPr>
      <w:bookmarkStart w:id="473" w:name="448"/>
      <w:bookmarkEnd w:id="472"/>
      <w:r>
        <w:rPr>
          <w:rFonts w:ascii="Arial" w:hAnsi="Arial"/>
          <w:color w:val="000000"/>
          <w:sz w:val="18"/>
        </w:rPr>
        <w:t xml:space="preserve"> </w:t>
      </w:r>
    </w:p>
    <w:p w:rsidR="006D7739" w:rsidRDefault="00E364EE">
      <w:pPr>
        <w:spacing w:after="75"/>
        <w:ind w:firstLine="240"/>
        <w:jc w:val="right"/>
      </w:pPr>
      <w:bookmarkStart w:id="474" w:name="449"/>
      <w:bookmarkEnd w:id="473"/>
      <w:r>
        <w:rPr>
          <w:rFonts w:ascii="Arial" w:hAnsi="Arial"/>
          <w:color w:val="000000"/>
          <w:sz w:val="18"/>
        </w:rPr>
        <w:t xml:space="preserve">Додаток </w:t>
      </w:r>
      <w:r>
        <w:rPr>
          <w:rFonts w:ascii="Arial" w:hAnsi="Arial"/>
          <w:color w:val="293A55"/>
          <w:sz w:val="18"/>
        </w:rPr>
        <w:t>4</w:t>
      </w:r>
      <w:r>
        <w:br/>
      </w:r>
      <w:r>
        <w:rPr>
          <w:rFonts w:ascii="Arial" w:hAnsi="Arial"/>
          <w:color w:val="000000"/>
          <w:sz w:val="18"/>
        </w:rPr>
        <w:t xml:space="preserve">до Правил дорожнього </w:t>
      </w:r>
      <w:r>
        <w:rPr>
          <w:rFonts w:ascii="Arial" w:hAnsi="Arial"/>
          <w:color w:val="000000"/>
          <w:sz w:val="18"/>
        </w:rPr>
        <w:t>перевезення небезпечних вантажів</w:t>
      </w:r>
      <w:r>
        <w:br/>
      </w:r>
      <w:r>
        <w:rPr>
          <w:rFonts w:ascii="Arial" w:hAnsi="Arial"/>
          <w:color w:val="000000"/>
          <w:sz w:val="18"/>
        </w:rPr>
        <w:t>(пункт 16 розділу III)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29"/>
        <w:gridCol w:w="1866"/>
        <w:gridCol w:w="1392"/>
        <w:gridCol w:w="831"/>
        <w:gridCol w:w="1205"/>
        <w:gridCol w:w="105"/>
      </w:tblGrid>
      <w:tr w:rsidR="006D7739">
        <w:trPr>
          <w:trHeight w:val="10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475" w:name="450"/>
            <w:bookmarkEnd w:id="474"/>
            <w:r>
              <w:rPr>
                <w:rFonts w:ascii="Arial" w:hAnsi="Arial"/>
                <w:b/>
                <w:color w:val="000000"/>
                <w:sz w:val="15"/>
              </w:rPr>
              <w:t>ПЕРЕВІРОЧНИЙ ЛИСТОК</w:t>
            </w:r>
          </w:p>
        </w:tc>
        <w:bookmarkEnd w:id="475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76" w:name="451"/>
            <w:r>
              <w:rPr>
                <w:rFonts w:ascii="Arial" w:hAnsi="Arial"/>
                <w:color w:val="000000"/>
                <w:sz w:val="15"/>
              </w:rPr>
              <w:t>1.Місце проведення контролю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77" w:name="452"/>
            <w:bookmarkEnd w:id="476"/>
            <w:r>
              <w:rPr>
                <w:rFonts w:ascii="Arial" w:hAnsi="Arial"/>
                <w:color w:val="000000"/>
                <w:sz w:val="15"/>
              </w:rPr>
              <w:t>2. Дата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78" w:name="453"/>
            <w:bookmarkEnd w:id="477"/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79" w:name="454"/>
            <w:bookmarkEnd w:id="478"/>
            <w:r>
              <w:rPr>
                <w:rFonts w:ascii="Arial" w:hAnsi="Arial"/>
                <w:color w:val="000000"/>
                <w:sz w:val="15"/>
              </w:rPr>
              <w:t>3. Час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80" w:name="455"/>
            <w:bookmarkEnd w:id="479"/>
          </w:p>
        </w:tc>
        <w:bookmarkEnd w:id="480"/>
      </w:tr>
      <w:tr w:rsidR="006D7739">
        <w:trPr>
          <w:trHeight w:val="10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81" w:name="456"/>
          </w:p>
        </w:tc>
        <w:bookmarkEnd w:id="481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82" w:name="457"/>
            <w:r>
              <w:rPr>
                <w:rFonts w:ascii="Arial" w:hAnsi="Arial"/>
                <w:color w:val="000000"/>
                <w:sz w:val="15"/>
              </w:rPr>
              <w:t>4. Знак країни і реєстраційний номер транспортного засобу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83" w:name="458"/>
            <w:bookmarkEnd w:id="482"/>
          </w:p>
        </w:tc>
        <w:bookmarkEnd w:id="483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84" w:name="459"/>
            <w:r>
              <w:rPr>
                <w:rFonts w:ascii="Arial" w:hAnsi="Arial"/>
                <w:color w:val="000000"/>
                <w:sz w:val="15"/>
              </w:rPr>
              <w:t>5. Знак країни і реєстраційний номер причепа/напівпричепа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85" w:name="460"/>
            <w:bookmarkEnd w:id="484"/>
          </w:p>
        </w:tc>
        <w:bookmarkEnd w:id="485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86" w:name="461"/>
            <w:r>
              <w:rPr>
                <w:rFonts w:ascii="Arial" w:hAnsi="Arial"/>
                <w:color w:val="000000"/>
                <w:sz w:val="15"/>
              </w:rPr>
              <w:t xml:space="preserve">6. </w:t>
            </w:r>
            <w:r>
              <w:rPr>
                <w:rFonts w:ascii="Arial" w:hAnsi="Arial"/>
                <w:color w:val="000000"/>
                <w:sz w:val="15"/>
              </w:rPr>
              <w:t>Перевізник / адреса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87" w:name="462"/>
            <w:bookmarkEnd w:id="486"/>
          </w:p>
        </w:tc>
        <w:bookmarkEnd w:id="487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88" w:name="463"/>
            <w:r>
              <w:rPr>
                <w:rFonts w:ascii="Arial" w:hAnsi="Arial"/>
                <w:color w:val="000000"/>
                <w:sz w:val="15"/>
              </w:rPr>
              <w:t>7. Водій/другий водій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89" w:name="464"/>
            <w:bookmarkEnd w:id="488"/>
          </w:p>
        </w:tc>
        <w:bookmarkEnd w:id="489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0" w:name="465"/>
            <w:r>
              <w:rPr>
                <w:rFonts w:ascii="Arial" w:hAnsi="Arial"/>
                <w:color w:val="000000"/>
                <w:sz w:val="15"/>
              </w:rPr>
              <w:t>8. Вантажовідправник.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Адреса. Місце завантаження</w:t>
            </w:r>
            <w:r>
              <w:rPr>
                <w:rFonts w:ascii="Arial" w:hAnsi="Arial"/>
                <w:color w:val="000000"/>
                <w:vertAlign w:val="superscript"/>
              </w:rPr>
              <w:t>1,2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91" w:name="466"/>
            <w:bookmarkEnd w:id="490"/>
          </w:p>
        </w:tc>
        <w:bookmarkEnd w:id="491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2" w:name="467"/>
            <w:r>
              <w:rPr>
                <w:rFonts w:ascii="Arial" w:hAnsi="Arial"/>
                <w:color w:val="000000"/>
                <w:sz w:val="15"/>
              </w:rPr>
              <w:lastRenderedPageBreak/>
              <w:t>9. Вантажоодержувач.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Адреса. Місце розвантаження</w:t>
            </w:r>
            <w:r>
              <w:rPr>
                <w:rFonts w:ascii="Arial" w:hAnsi="Arial"/>
                <w:color w:val="000000"/>
                <w:vertAlign w:val="superscript"/>
              </w:rPr>
              <w:t>1,2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93" w:name="468"/>
            <w:bookmarkEnd w:id="492"/>
          </w:p>
        </w:tc>
        <w:bookmarkEnd w:id="493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4" w:name="469"/>
            <w:r>
              <w:rPr>
                <w:rFonts w:ascii="Arial" w:hAnsi="Arial"/>
                <w:color w:val="000000"/>
                <w:sz w:val="15"/>
              </w:rPr>
              <w:t>10. Загальна кількість небезпечних вантажів на транспортній одиниці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495" w:name="470"/>
            <w:bookmarkEnd w:id="494"/>
          </w:p>
        </w:tc>
        <w:bookmarkEnd w:id="495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6" w:name="471"/>
            <w:r>
              <w:rPr>
                <w:rFonts w:ascii="Arial" w:hAnsi="Arial"/>
                <w:color w:val="000000"/>
                <w:sz w:val="15"/>
              </w:rPr>
              <w:t xml:space="preserve">11. Максимальна кількість відповідно до підрозділу 1.1.3.6 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  <w:r>
              <w:rPr>
                <w:rFonts w:ascii="Arial" w:hAnsi="Arial"/>
                <w:color w:val="000000"/>
                <w:sz w:val="15"/>
              </w:rPr>
              <w:t xml:space="preserve"> перевищена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7" w:name="472"/>
            <w:bookmarkEnd w:id="4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Так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8" w:name="473"/>
            <w:bookmarkEnd w:id="4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</w:t>
            </w:r>
          </w:p>
        </w:tc>
        <w:bookmarkEnd w:id="498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499" w:name="474"/>
            <w:r>
              <w:rPr>
                <w:rFonts w:ascii="Arial" w:hAnsi="Arial"/>
                <w:color w:val="000000"/>
                <w:sz w:val="15"/>
              </w:rPr>
              <w:t>12. Спосіб перевезення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0" w:name="475"/>
            <w:bookmarkEnd w:id="4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навалом/насипом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1" w:name="476"/>
            <w:bookmarkEnd w:id="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 упакуваннях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2" w:name="477"/>
            <w:bookmarkEnd w:id="5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у цистернах</w:t>
            </w:r>
          </w:p>
        </w:tc>
        <w:bookmarkEnd w:id="502"/>
      </w:tr>
      <w:tr w:rsidR="006D7739">
        <w:trPr>
          <w:trHeight w:val="10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503" w:name="478"/>
            <w:r>
              <w:rPr>
                <w:rFonts w:ascii="Arial" w:hAnsi="Arial"/>
                <w:b/>
                <w:color w:val="000000"/>
                <w:sz w:val="15"/>
              </w:rPr>
              <w:t>Перевізні документи</w:t>
            </w:r>
          </w:p>
        </w:tc>
        <w:bookmarkEnd w:id="503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4" w:name="479"/>
            <w:r>
              <w:rPr>
                <w:rFonts w:ascii="Arial" w:hAnsi="Arial"/>
                <w:color w:val="000000"/>
                <w:sz w:val="15"/>
              </w:rPr>
              <w:t>13. Транспортний документ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5" w:name="480"/>
            <w:bookmarkEnd w:id="5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6" w:name="481"/>
            <w:bookmarkEnd w:id="5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7" w:name="482"/>
            <w:bookmarkEnd w:id="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07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8" w:name="483"/>
            <w:r>
              <w:rPr>
                <w:rFonts w:ascii="Arial" w:hAnsi="Arial"/>
                <w:color w:val="000000"/>
                <w:sz w:val="15"/>
              </w:rPr>
              <w:t>14. Письмові інструкції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09" w:name="484"/>
            <w:bookmarkEnd w:id="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0" w:name="485"/>
            <w:bookmarkEnd w:id="5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1" w:name="486"/>
            <w:bookmarkEnd w:id="5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11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2" w:name="487"/>
            <w:r>
              <w:rPr>
                <w:rFonts w:ascii="Arial" w:hAnsi="Arial"/>
                <w:color w:val="000000"/>
                <w:sz w:val="15"/>
              </w:rPr>
              <w:t>15. Багатостороння угода / національний дозвіл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3" w:name="488"/>
            <w:bookmarkEnd w:id="5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4" w:name="489"/>
            <w:bookmarkEnd w:id="5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5" w:name="490"/>
            <w:bookmarkEnd w:id="5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15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6" w:name="491"/>
            <w:r>
              <w:rPr>
                <w:rFonts w:ascii="Arial" w:hAnsi="Arial"/>
                <w:color w:val="000000"/>
                <w:sz w:val="15"/>
              </w:rPr>
              <w:t xml:space="preserve">16. Свідоцтво про допущення транспортних засобів до перевезення </w:t>
            </w:r>
            <w:r>
              <w:rPr>
                <w:rFonts w:ascii="Arial" w:hAnsi="Arial"/>
                <w:color w:val="000000"/>
                <w:sz w:val="15"/>
              </w:rPr>
              <w:t>визначених небезпечних вантажів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7" w:name="492"/>
            <w:bookmarkEnd w:id="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8" w:name="493"/>
            <w:bookmarkEnd w:id="5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19" w:name="494"/>
            <w:bookmarkEnd w:id="5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19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0" w:name="495"/>
            <w:r>
              <w:rPr>
                <w:rFonts w:ascii="Arial" w:hAnsi="Arial"/>
                <w:color w:val="000000"/>
                <w:sz w:val="15"/>
              </w:rPr>
              <w:t xml:space="preserve">17. Свідоцтво 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  <w:r>
              <w:rPr>
                <w:rFonts w:ascii="Arial" w:hAnsi="Arial"/>
                <w:color w:val="000000"/>
                <w:sz w:val="15"/>
              </w:rPr>
              <w:t xml:space="preserve"> про підготовку водія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1" w:name="496"/>
            <w:bookmarkEnd w:id="5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2" w:name="497"/>
            <w:bookmarkEnd w:id="5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3" w:name="498"/>
            <w:bookmarkEnd w:id="5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23"/>
      </w:tr>
      <w:tr w:rsidR="006D7739">
        <w:trPr>
          <w:trHeight w:val="10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524" w:name="499"/>
            <w:r>
              <w:rPr>
                <w:rFonts w:ascii="Arial" w:hAnsi="Arial"/>
                <w:b/>
                <w:color w:val="000000"/>
                <w:sz w:val="15"/>
              </w:rPr>
              <w:t>Здійснення перевезення</w:t>
            </w:r>
          </w:p>
        </w:tc>
        <w:bookmarkEnd w:id="524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5" w:name="500"/>
            <w:r>
              <w:rPr>
                <w:rFonts w:ascii="Arial" w:hAnsi="Arial"/>
                <w:color w:val="000000"/>
                <w:sz w:val="15"/>
              </w:rPr>
              <w:t>18. Вантаж допущено до перевезення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6" w:name="501"/>
            <w:bookmarkEnd w:id="5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7" w:name="502"/>
            <w:bookmarkEnd w:id="5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8" w:name="503"/>
            <w:bookmarkEnd w:id="5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28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29" w:name="504"/>
            <w:r>
              <w:rPr>
                <w:rFonts w:ascii="Arial" w:hAnsi="Arial"/>
                <w:color w:val="000000"/>
                <w:sz w:val="15"/>
              </w:rPr>
              <w:t>19. Транспортні засоби є придатними до перевезення вантажів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0" w:name="505"/>
            <w:bookmarkEnd w:id="5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1" w:name="506"/>
            <w:bookmarkEnd w:id="5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2" w:name="507"/>
            <w:bookmarkEnd w:id="5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32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3" w:name="508"/>
            <w:r>
              <w:rPr>
                <w:rFonts w:ascii="Arial" w:hAnsi="Arial"/>
                <w:color w:val="000000"/>
                <w:sz w:val="15"/>
              </w:rPr>
              <w:t>20. Положення з перевезення (навалом, в упакуваннях, у цистернах)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4" w:name="509"/>
            <w:bookmarkEnd w:id="5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5" w:name="510"/>
            <w:bookmarkEnd w:id="5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6" w:name="511"/>
            <w:bookmarkEnd w:id="5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36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7" w:name="512"/>
            <w:r>
              <w:rPr>
                <w:rFonts w:ascii="Arial" w:hAnsi="Arial"/>
                <w:color w:val="000000"/>
                <w:sz w:val="15"/>
              </w:rPr>
              <w:t>21. Заборона сумісного завантаження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8" w:name="513"/>
            <w:bookmarkEnd w:id="5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39" w:name="514"/>
            <w:bookmarkEnd w:id="5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0" w:name="515"/>
            <w:bookmarkEnd w:id="5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40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1" w:name="516"/>
            <w:r>
              <w:rPr>
                <w:rFonts w:ascii="Arial" w:hAnsi="Arial"/>
                <w:color w:val="000000"/>
                <w:sz w:val="15"/>
              </w:rPr>
              <w:t>22. Навантаження, розміщення і кріплення вантажу</w:t>
            </w:r>
            <w:r>
              <w:rPr>
                <w:rFonts w:ascii="Arial" w:hAnsi="Arial"/>
                <w:color w:val="000000"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2" w:name="517"/>
            <w:bookmarkEnd w:id="5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3" w:name="518"/>
            <w:bookmarkEnd w:id="5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4" w:name="519"/>
            <w:bookmarkEnd w:id="5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44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5" w:name="520"/>
            <w:r>
              <w:rPr>
                <w:rFonts w:ascii="Arial" w:hAnsi="Arial"/>
                <w:color w:val="000000"/>
                <w:sz w:val="15"/>
              </w:rPr>
              <w:t xml:space="preserve">23. Витік небезпечного вантажу або ушкодження </w:t>
            </w:r>
            <w:r>
              <w:rPr>
                <w:rFonts w:ascii="Arial" w:hAnsi="Arial"/>
                <w:color w:val="000000"/>
                <w:sz w:val="15"/>
              </w:rPr>
              <w:t>упакування</w:t>
            </w:r>
            <w:r>
              <w:rPr>
                <w:rFonts w:ascii="Arial" w:hAnsi="Arial"/>
                <w:color w:val="000000"/>
                <w:vertAlign w:val="superscript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6" w:name="521"/>
            <w:bookmarkEnd w:id="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7" w:name="522"/>
            <w:bookmarkEnd w:id="5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8" w:name="523"/>
            <w:bookmarkEnd w:id="5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48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49" w:name="524"/>
            <w:r>
              <w:rPr>
                <w:rFonts w:ascii="Arial" w:hAnsi="Arial"/>
                <w:color w:val="000000"/>
                <w:sz w:val="15"/>
              </w:rPr>
              <w:t>24. Маркування тари / маркування цистерн</w:t>
            </w:r>
            <w:r>
              <w:rPr>
                <w:rFonts w:ascii="Arial" w:hAnsi="Arial"/>
                <w:color w:val="000000"/>
                <w:vertAlign w:val="superscript"/>
              </w:rPr>
              <w:t>2,3</w:t>
            </w:r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  <w:r>
              <w:rPr>
                <w:rFonts w:ascii="Arial" w:hAnsi="Arial"/>
                <w:color w:val="000000"/>
                <w:sz w:val="15"/>
              </w:rPr>
              <w:t xml:space="preserve"> 6)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0" w:name="525"/>
            <w:bookmarkEnd w:id="5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1" w:name="526"/>
            <w:bookmarkEnd w:id="5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2" w:name="527"/>
            <w:bookmarkEnd w:id="5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52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3" w:name="528"/>
            <w:r>
              <w:rPr>
                <w:rFonts w:ascii="Arial" w:hAnsi="Arial"/>
                <w:color w:val="000000"/>
                <w:sz w:val="15"/>
              </w:rPr>
              <w:t>25. Маркування упакувань (наприклад, N ООН) і знаки небезпеки</w:t>
            </w:r>
            <w:r>
              <w:rPr>
                <w:rFonts w:ascii="Arial" w:hAnsi="Arial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  <w:r>
              <w:rPr>
                <w:rFonts w:ascii="Arial" w:hAnsi="Arial"/>
                <w:color w:val="000000"/>
                <w:sz w:val="15"/>
              </w:rPr>
              <w:t xml:space="preserve"> 5.2)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4" w:name="529"/>
            <w:bookmarkEnd w:id="5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5" w:name="530"/>
            <w:bookmarkEnd w:id="5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6" w:name="531"/>
            <w:bookmarkEnd w:id="5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56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7" w:name="532"/>
            <w:r>
              <w:rPr>
                <w:rFonts w:ascii="Arial" w:hAnsi="Arial"/>
                <w:color w:val="000000"/>
                <w:sz w:val="15"/>
              </w:rPr>
              <w:t>26. Маркування цистерни / транспортного засобу, контейнера інформаційними табло (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  <w:r>
              <w:rPr>
                <w:rFonts w:ascii="Arial" w:hAnsi="Arial"/>
                <w:color w:val="000000"/>
                <w:sz w:val="15"/>
              </w:rPr>
              <w:t xml:space="preserve"> 5.3.1)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8" w:name="533"/>
            <w:bookmarkEnd w:id="5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59" w:name="534"/>
            <w:bookmarkEnd w:id="5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0" w:name="535"/>
            <w:bookmarkEnd w:id="5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60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1" w:name="536"/>
            <w:r>
              <w:rPr>
                <w:rFonts w:ascii="Arial" w:hAnsi="Arial"/>
                <w:color w:val="000000"/>
                <w:sz w:val="15"/>
              </w:rPr>
              <w:t xml:space="preserve">27. Маркування транспортного засобу / транспортної одиниці </w:t>
            </w:r>
            <w:r>
              <w:rPr>
                <w:rFonts w:ascii="Arial" w:hAnsi="Arial"/>
                <w:color w:val="000000"/>
                <w:sz w:val="15"/>
              </w:rPr>
              <w:t>таблички оранжевого кольору, маркувальні знаки (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  <w:r>
              <w:rPr>
                <w:rFonts w:ascii="Arial" w:hAnsi="Arial"/>
                <w:color w:val="000000"/>
                <w:sz w:val="15"/>
              </w:rPr>
              <w:t xml:space="preserve"> 5.3.2, 5.3.3, 5.3.6)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2" w:name="537"/>
            <w:bookmarkEnd w:id="5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3" w:name="538"/>
            <w:bookmarkEnd w:id="5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4" w:name="539"/>
            <w:bookmarkEnd w:id="5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64"/>
      </w:tr>
      <w:tr w:rsidR="006D7739">
        <w:trPr>
          <w:trHeight w:val="10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  <w:jc w:val="center"/>
            </w:pPr>
            <w:bookmarkStart w:id="565" w:name="540"/>
            <w:r>
              <w:rPr>
                <w:rFonts w:ascii="Arial" w:hAnsi="Arial"/>
                <w:b/>
                <w:color w:val="000000"/>
                <w:sz w:val="15"/>
              </w:rPr>
              <w:t>Додаткове обладнання і засоби індивідуального захисту</w:t>
            </w:r>
          </w:p>
        </w:tc>
        <w:bookmarkEnd w:id="565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6" w:name="541"/>
            <w:r>
              <w:rPr>
                <w:rFonts w:ascii="Arial" w:hAnsi="Arial"/>
                <w:color w:val="000000"/>
                <w:sz w:val="15"/>
              </w:rPr>
              <w:t xml:space="preserve">28. Обладнання для вживання загальних заходів безпеки, зазначене в </w:t>
            </w:r>
            <w:r>
              <w:rPr>
                <w:rFonts w:ascii="Arial" w:hAnsi="Arial"/>
                <w:color w:val="293A55"/>
                <w:sz w:val="15"/>
              </w:rPr>
              <w:t>ДОПНВ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7" w:name="542"/>
            <w:bookmarkEnd w:id="5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8" w:name="543"/>
            <w:bookmarkEnd w:id="5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69" w:name="544"/>
            <w:bookmarkEnd w:id="5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69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0" w:name="545"/>
            <w:r>
              <w:rPr>
                <w:rFonts w:ascii="Arial" w:hAnsi="Arial"/>
                <w:color w:val="000000"/>
                <w:sz w:val="15"/>
              </w:rPr>
              <w:t>29. Додаткове обладнання, необхідне для вантажу, що перевозиться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1" w:name="546"/>
            <w:bookmarkEnd w:id="5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2" w:name="547"/>
            <w:bookmarkEnd w:id="5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3" w:name="548"/>
            <w:bookmarkEnd w:id="5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73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4" w:name="549"/>
            <w:r>
              <w:rPr>
                <w:rFonts w:ascii="Arial" w:hAnsi="Arial"/>
                <w:color w:val="000000"/>
                <w:sz w:val="15"/>
              </w:rPr>
              <w:t>30. Інше обладнання, зазначене в письмових інструкціях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5" w:name="550"/>
            <w:bookmarkEnd w:id="5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6" w:name="551"/>
            <w:bookmarkEnd w:id="5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7" w:name="552"/>
            <w:bookmarkEnd w:id="5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77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8" w:name="553"/>
            <w:r>
              <w:rPr>
                <w:rFonts w:ascii="Arial" w:hAnsi="Arial"/>
                <w:color w:val="000000"/>
                <w:sz w:val="15"/>
              </w:rPr>
              <w:lastRenderedPageBreak/>
              <w:t>31. Засоби пожежогасіння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79" w:name="554"/>
            <w:bookmarkEnd w:id="5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перевірено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0" w:name="555"/>
            <w:bookmarkEnd w:id="5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виявлено порушення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1" w:name="556"/>
            <w:bookmarkEnd w:id="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належить</w:t>
            </w:r>
          </w:p>
        </w:tc>
        <w:bookmarkEnd w:id="581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2" w:name="557"/>
            <w:r>
              <w:rPr>
                <w:rFonts w:ascii="Arial" w:hAnsi="Arial"/>
                <w:color w:val="000000"/>
                <w:sz w:val="15"/>
              </w:rPr>
              <w:t>32. При виявленні порушень найбільш важка категорія небезпеки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3" w:name="558"/>
            <w:bookmarkEnd w:id="5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категорія I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4" w:name="559"/>
            <w:bookmarkEnd w:id="5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категорія II</w:t>
            </w:r>
          </w:p>
        </w:tc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5" w:name="560"/>
            <w:bookmarkEnd w:id="5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категорія III</w:t>
            </w:r>
          </w:p>
        </w:tc>
        <w:bookmarkEnd w:id="585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6" w:name="561"/>
            <w:r>
              <w:rPr>
                <w:rFonts w:ascii="Arial" w:hAnsi="Arial"/>
                <w:color w:val="000000"/>
                <w:sz w:val="15"/>
              </w:rPr>
              <w:t>33. Примітки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587" w:name="562"/>
            <w:bookmarkEnd w:id="586"/>
          </w:p>
        </w:tc>
        <w:bookmarkEnd w:id="587"/>
      </w:tr>
      <w:tr w:rsidR="006D7739">
        <w:trPr>
          <w:trHeight w:val="10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E364EE">
            <w:pPr>
              <w:spacing w:after="75"/>
            </w:pPr>
            <w:bookmarkStart w:id="588" w:name="563"/>
            <w:r>
              <w:rPr>
                <w:rFonts w:ascii="Arial" w:hAnsi="Arial"/>
                <w:color w:val="000000"/>
                <w:sz w:val="15"/>
              </w:rPr>
              <w:t xml:space="preserve">34. Орган / </w:t>
            </w:r>
            <w:r>
              <w:rPr>
                <w:rFonts w:ascii="Arial" w:hAnsi="Arial"/>
                <w:color w:val="000000"/>
                <w:sz w:val="15"/>
              </w:rPr>
              <w:t>працівник, який здійснив контроль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D7739" w:rsidRDefault="006D7739">
            <w:pPr>
              <w:spacing w:after="75"/>
            </w:pPr>
            <w:bookmarkStart w:id="589" w:name="564"/>
            <w:bookmarkEnd w:id="588"/>
          </w:p>
        </w:tc>
        <w:bookmarkEnd w:id="589"/>
      </w:tr>
      <w:tr w:rsidR="006D773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6D7739" w:rsidRDefault="00E364EE">
            <w:pPr>
              <w:spacing w:after="75"/>
            </w:pPr>
            <w:bookmarkStart w:id="590" w:name="565"/>
            <w:r>
              <w:rPr>
                <w:rFonts w:ascii="Arial" w:hAnsi="Arial"/>
                <w:b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5"/>
              </w:rPr>
              <w:t xml:space="preserve"> Заповнюється тільки у разі, якщо це має значення для фіксації порушення.</w:t>
            </w:r>
          </w:p>
          <w:p w:rsidR="006D7739" w:rsidRDefault="00E364EE">
            <w:pPr>
              <w:spacing w:after="75"/>
            </w:pPr>
            <w:bookmarkStart w:id="591" w:name="566"/>
            <w:bookmarkEnd w:id="590"/>
            <w:r>
              <w:rPr>
                <w:rFonts w:ascii="Arial" w:hAnsi="Arial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15"/>
              </w:rPr>
              <w:t xml:space="preserve"> При перевезенні збірного вантажу зазначити у графі "Примітки".</w:t>
            </w:r>
          </w:p>
          <w:p w:rsidR="006D7739" w:rsidRDefault="00E364EE">
            <w:pPr>
              <w:spacing w:after="75"/>
            </w:pPr>
            <w:bookmarkStart w:id="592" w:name="567"/>
            <w:bookmarkEnd w:id="591"/>
            <w:r>
              <w:rPr>
                <w:rFonts w:ascii="Arial" w:hAnsi="Arial"/>
                <w:color w:val="000000"/>
                <w:vertAlign w:val="superscript"/>
              </w:rPr>
              <w:t>3</w:t>
            </w:r>
            <w:r>
              <w:rPr>
                <w:rFonts w:ascii="Arial" w:hAnsi="Arial"/>
                <w:color w:val="000000"/>
                <w:sz w:val="15"/>
              </w:rPr>
              <w:t xml:space="preserve"> Візуальний контроль порушень.</w:t>
            </w:r>
          </w:p>
        </w:tc>
        <w:bookmarkEnd w:id="592"/>
      </w:tr>
    </w:tbl>
    <w:p w:rsidR="006D7739" w:rsidRDefault="00E364EE">
      <w:pPr>
        <w:spacing w:after="75"/>
        <w:jc w:val="center"/>
      </w:pPr>
      <w:bookmarkStart w:id="593" w:name="568"/>
      <w:r>
        <w:rPr>
          <w:rFonts w:ascii="Arial" w:hAnsi="Arial"/>
          <w:color w:val="000000"/>
          <w:sz w:val="18"/>
        </w:rPr>
        <w:t>____________</w:t>
      </w:r>
      <w:bookmarkStart w:id="594" w:name="_GoBack"/>
      <w:bookmarkEnd w:id="593"/>
      <w:bookmarkEnd w:id="594"/>
    </w:p>
    <w:sectPr w:rsidR="006D7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39"/>
    <w:rsid w:val="006D7739"/>
    <w:rsid w:val="00E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220F-3D31-47B0-B462-BF00FAB4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8871</Words>
  <Characters>50565</Characters>
  <Application>Microsoft Office Word</Application>
  <DocSecurity>0</DocSecurity>
  <Lines>421</Lines>
  <Paragraphs>118</Paragraphs>
  <ScaleCrop>false</ScaleCrop>
  <Company/>
  <LinksUpToDate>false</LinksUpToDate>
  <CharactersWithSpaces>59318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2025-07-22T21:10:00Z</dcterms:created>
  <dcterms:modified xsi:type="dcterms:W3CDTF">2025-07-22T21:10:00Z</dcterms:modified>
</cp:coreProperties>
</file>