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0E" w:rsidRDefault="00C416FC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60E" w:rsidRPr="00C416FC" w:rsidRDefault="00C416FC">
      <w:pPr>
        <w:spacing w:after="0"/>
        <w:jc w:val="center"/>
      </w:pPr>
      <w:bookmarkStart w:id="1" w:name="2"/>
      <w:bookmarkEnd w:id="0"/>
      <w:r w:rsidRPr="00C416FC">
        <w:rPr>
          <w:rFonts w:ascii="Arial"/>
          <w:b/>
          <w:color w:val="000000"/>
          <w:sz w:val="21"/>
        </w:rPr>
        <w:t>МІНІСТЕРСТВО</w:t>
      </w:r>
      <w:r w:rsidRPr="00C416FC">
        <w:rPr>
          <w:rFonts w:ascii="Arial"/>
          <w:b/>
          <w:color w:val="000000"/>
          <w:sz w:val="21"/>
        </w:rPr>
        <w:t xml:space="preserve"> </w:t>
      </w:r>
      <w:r w:rsidRPr="00C416FC">
        <w:rPr>
          <w:rFonts w:ascii="Arial"/>
          <w:b/>
          <w:color w:val="000000"/>
          <w:sz w:val="21"/>
        </w:rPr>
        <w:t>ОХОРОНИ</w:t>
      </w:r>
      <w:r w:rsidRPr="00C416FC">
        <w:rPr>
          <w:rFonts w:ascii="Arial"/>
          <w:b/>
          <w:color w:val="000000"/>
          <w:sz w:val="21"/>
        </w:rPr>
        <w:t xml:space="preserve"> </w:t>
      </w:r>
      <w:r w:rsidRPr="00C416FC">
        <w:rPr>
          <w:rFonts w:ascii="Arial"/>
          <w:b/>
          <w:color w:val="000000"/>
          <w:sz w:val="21"/>
        </w:rPr>
        <w:t>ЗДОРОВ</w:t>
      </w:r>
      <w:r w:rsidRPr="00C416FC">
        <w:rPr>
          <w:rFonts w:ascii="Arial"/>
          <w:b/>
          <w:color w:val="000000"/>
          <w:sz w:val="21"/>
        </w:rPr>
        <w:t>'</w:t>
      </w:r>
      <w:r w:rsidRPr="00C416FC">
        <w:rPr>
          <w:rFonts w:ascii="Arial"/>
          <w:b/>
          <w:color w:val="000000"/>
          <w:sz w:val="21"/>
        </w:rPr>
        <w:t>Я</w:t>
      </w:r>
      <w:r w:rsidRPr="00C416FC">
        <w:rPr>
          <w:rFonts w:ascii="Arial"/>
          <w:b/>
          <w:color w:val="000000"/>
          <w:sz w:val="21"/>
        </w:rPr>
        <w:t xml:space="preserve"> </w:t>
      </w:r>
      <w:r w:rsidRPr="00C416FC">
        <w:rPr>
          <w:rFonts w:ascii="Arial"/>
          <w:b/>
          <w:color w:val="000000"/>
          <w:sz w:val="21"/>
        </w:rPr>
        <w:t>УКРАЇНИ</w:t>
      </w:r>
    </w:p>
    <w:p w:rsidR="008B560E" w:rsidRPr="00C416FC" w:rsidRDefault="00C416FC">
      <w:pPr>
        <w:pStyle w:val="2"/>
        <w:spacing w:after="0"/>
        <w:jc w:val="center"/>
      </w:pPr>
      <w:bookmarkStart w:id="2" w:name="3"/>
      <w:bookmarkEnd w:id="1"/>
      <w:r w:rsidRPr="00C416FC">
        <w:rPr>
          <w:rFonts w:ascii="Arial"/>
          <w:color w:val="000000"/>
          <w:sz w:val="27"/>
        </w:rPr>
        <w:t>НАКАЗ</w:t>
      </w:r>
    </w:p>
    <w:p w:rsidR="008B560E" w:rsidRPr="00E4144F" w:rsidRDefault="00C416FC">
      <w:pPr>
        <w:spacing w:after="0"/>
        <w:jc w:val="center"/>
        <w:rPr>
          <w:lang w:val="uk-UA"/>
        </w:rPr>
      </w:pPr>
      <w:bookmarkStart w:id="3" w:name="4"/>
      <w:bookmarkEnd w:id="2"/>
      <w:proofErr w:type="spellStart"/>
      <w:r w:rsidRPr="00C416FC">
        <w:rPr>
          <w:rFonts w:ascii="Arial"/>
          <w:b/>
          <w:color w:val="000000"/>
          <w:sz w:val="18"/>
        </w:rPr>
        <w:t>від</w:t>
      </w:r>
      <w:proofErr w:type="spellEnd"/>
      <w:r w:rsidRPr="00C416FC">
        <w:rPr>
          <w:rFonts w:ascii="Arial"/>
          <w:b/>
          <w:color w:val="000000"/>
          <w:sz w:val="18"/>
        </w:rPr>
        <w:t xml:space="preserve"> </w:t>
      </w:r>
      <w:r w:rsidR="00E4144F">
        <w:rPr>
          <w:rFonts w:ascii="Arial"/>
          <w:b/>
          <w:color w:val="000000"/>
          <w:sz w:val="18"/>
          <w:lang w:val="uk-UA"/>
        </w:rPr>
        <w:t>1</w:t>
      </w:r>
      <w:r w:rsidRPr="00C416FC">
        <w:rPr>
          <w:rFonts w:ascii="Arial"/>
          <w:b/>
          <w:color w:val="000000"/>
          <w:sz w:val="18"/>
        </w:rPr>
        <w:t xml:space="preserve">3 </w:t>
      </w:r>
      <w:proofErr w:type="gramStart"/>
      <w:r w:rsidRPr="00C416FC">
        <w:rPr>
          <w:rFonts w:ascii="Arial"/>
          <w:b/>
          <w:color w:val="000000"/>
          <w:sz w:val="18"/>
        </w:rPr>
        <w:t>лютого</w:t>
      </w:r>
      <w:proofErr w:type="gramEnd"/>
      <w:r w:rsidRPr="00C416FC">
        <w:rPr>
          <w:rFonts w:ascii="Arial"/>
          <w:b/>
          <w:color w:val="000000"/>
          <w:sz w:val="18"/>
        </w:rPr>
        <w:t xml:space="preserve"> 2025 </w:t>
      </w:r>
      <w:r w:rsidRPr="00C416FC">
        <w:rPr>
          <w:rFonts w:ascii="Arial"/>
          <w:b/>
          <w:color w:val="000000"/>
          <w:sz w:val="18"/>
        </w:rPr>
        <w:t>року</w:t>
      </w:r>
      <w:r w:rsidRPr="00C416FC"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416FC">
        <w:rPr>
          <w:rFonts w:ascii="Arial"/>
          <w:b/>
          <w:color w:val="000000"/>
          <w:sz w:val="18"/>
        </w:rPr>
        <w:t xml:space="preserve"> </w:t>
      </w:r>
      <w:r w:rsidR="00E4144F">
        <w:rPr>
          <w:rFonts w:ascii="Arial"/>
          <w:b/>
          <w:color w:val="000000"/>
          <w:sz w:val="18"/>
          <w:lang w:val="uk-UA"/>
        </w:rPr>
        <w:t>253</w:t>
      </w:r>
    </w:p>
    <w:p w:rsidR="00E4144F" w:rsidRDefault="00E4144F">
      <w:pPr>
        <w:spacing w:after="0"/>
        <w:ind w:firstLine="240"/>
        <w:rPr>
          <w:rStyle w:val="af0"/>
          <w:rFonts w:ascii="Arial" w:hAnsi="Arial" w:cs="Arial"/>
          <w:color w:val="000000"/>
          <w:shd w:val="clear" w:color="auto" w:fill="FFFFFF"/>
          <w:lang w:val="uk-UA"/>
        </w:rPr>
      </w:pPr>
      <w:bookmarkStart w:id="4" w:name="6"/>
      <w:bookmarkEnd w:id="3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Про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затвердження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нових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клінічних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протоколі</w:t>
      </w:r>
      <w:proofErr w:type="gramStart"/>
      <w:r>
        <w:rPr>
          <w:rStyle w:val="af0"/>
          <w:rFonts w:ascii="Arial" w:hAnsi="Arial" w:cs="Arial"/>
          <w:color w:val="000000"/>
          <w:shd w:val="clear" w:color="auto" w:fill="FFFFFF"/>
        </w:rPr>
        <w:t>в</w:t>
      </w:r>
      <w:proofErr w:type="spellEnd"/>
      <w:proofErr w:type="gram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за темою «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Бойова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травма»</w:t>
      </w:r>
      <w:proofErr w:type="spellEnd"/>
    </w:p>
    <w:p w:rsidR="00E4144F" w:rsidRP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bookmarkStart w:id="5" w:name="15"/>
      <w:bookmarkEnd w:id="4"/>
      <w:proofErr w:type="spellStart"/>
      <w:r>
        <w:rPr>
          <w:rFonts w:ascii="Arial" w:hAnsi="Arial" w:cs="Arial"/>
          <w:color w:val="000000"/>
          <w:sz w:val="27"/>
          <w:szCs w:val="27"/>
        </w:rPr>
        <w:t>Відповідно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статті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14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1</w:t>
      </w:r>
      <w:r>
        <w:rPr>
          <w:rFonts w:ascii="Arial" w:hAnsi="Arial" w:cs="Arial"/>
          <w:color w:val="000000"/>
          <w:sz w:val="27"/>
          <w:szCs w:val="27"/>
        </w:rPr>
        <w:t xml:space="preserve"> Основ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законодавства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охорону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здоров’я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абзацу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п’ятнадцятого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ідпункту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10 пункту 4 та пункту 8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Положення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Міністерство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охорони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здоров’я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затвердженого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постановою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Кабінету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Міністрів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березня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2015 року № 267 (в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редакції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постанови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Кабінету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Міністрі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січня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2020 року № 90),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пунктів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2.4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розділу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ІІ та 3.6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розділу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ІІІ Методики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розробки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впровадження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медичних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стандартів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медичної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засадах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доказової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медицини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затвердженої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наказом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Міністерства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охорони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здоров’я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28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вересня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2012 року № 751,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зареєстрованої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Міністерстві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юстиції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29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листопада 2012 року за № 2001/22313,</w:t>
      </w:r>
      <w:bookmarkStart w:id="6" w:name="_GoBack"/>
      <w:bookmarkEnd w:id="6"/>
    </w:p>
    <w:p w:rsidR="00E4144F" w:rsidRPr="00E4144F" w:rsidRDefault="00E4144F" w:rsidP="00E4144F">
      <w:pPr>
        <w:pStyle w:val="af1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rStyle w:val="af0"/>
          <w:rFonts w:ascii="Arial" w:eastAsiaTheme="majorEastAsia" w:hAnsi="Arial" w:cs="Arial"/>
          <w:color w:val="000000"/>
          <w:sz w:val="27"/>
          <w:szCs w:val="27"/>
        </w:rPr>
        <w:t>НАКАЗУЮ: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Затвердити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нов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клінічні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протоколи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медичної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 темою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травма»,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додаються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тривога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делі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  «Вентилятор-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асоційована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пневмонія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Вибухова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вуха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/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акустична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 і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втрата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слуху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утопленні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Забезпечення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прохідності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дихальних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шляхі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травматичних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ураженнях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Основи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штучної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вентиляції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легень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7)  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Радіологія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візуалізаційні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досл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ідження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поранених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фронтових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  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умовах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8)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Реанімаційна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ендоваскулярна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балонна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оклюзія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аорти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reboa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для  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ікування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геморагічного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шоку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9) 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Реанімаційні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заходи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контролем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пошкоджень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10) «Травма ока: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первинна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травма)»;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11) 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Лікування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травми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сечостатевої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системи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травма)».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 Департаменту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медичних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послуг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Євгенію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Гончару)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забезпечити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оприлюднення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наказу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офіційному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вебсайті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Міністерства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охорони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здоров’я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 Державному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ідприємству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Державний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експертний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центр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Міністерства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охорони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здоров'я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Михайлу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Бабенку)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забезпечити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внесення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нових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клінічних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протоколів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 темою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Бойова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травма»,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затверджених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пунктом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наказу,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Реєстру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медико-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технологічних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документів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стандартизації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медичної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E4144F" w:rsidRDefault="00E4144F" w:rsidP="00E4144F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 Контроль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виконанням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наказу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покласти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першого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заступника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Міністра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Сергія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Дуброва.</w:t>
      </w:r>
    </w:p>
    <w:p w:rsidR="008B560E" w:rsidRPr="00C416FC" w:rsidRDefault="00C416FC">
      <w:pPr>
        <w:spacing w:after="0"/>
        <w:ind w:firstLine="240"/>
      </w:pPr>
      <w:r w:rsidRPr="00C416FC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8B560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B560E" w:rsidRDefault="00C416FC">
            <w:pPr>
              <w:spacing w:after="0"/>
              <w:jc w:val="center"/>
            </w:pPr>
            <w:bookmarkStart w:id="7" w:name="16"/>
            <w:bookmarkEnd w:id="5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</w:t>
            </w:r>
            <w:proofErr w:type="gramStart"/>
            <w:r>
              <w:rPr>
                <w:rFonts w:ascii="Arial"/>
                <w:b/>
                <w:color w:val="000000"/>
                <w:sz w:val="15"/>
              </w:rPr>
              <w:t>стр</w:t>
            </w:r>
            <w:proofErr w:type="spellEnd"/>
            <w:proofErr w:type="gramEnd"/>
          </w:p>
        </w:tc>
        <w:tc>
          <w:tcPr>
            <w:tcW w:w="4845" w:type="dxa"/>
            <w:vAlign w:val="center"/>
          </w:tcPr>
          <w:p w:rsidR="008B560E" w:rsidRDefault="00C416FC">
            <w:pPr>
              <w:spacing w:after="0"/>
              <w:jc w:val="center"/>
            </w:pPr>
            <w:bookmarkStart w:id="8" w:name="17"/>
            <w:bookmarkEnd w:id="7"/>
            <w:proofErr w:type="spellStart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8"/>
      </w:tr>
    </w:tbl>
    <w:p w:rsidR="008B560E" w:rsidRDefault="008B560E" w:rsidP="00C416FC"/>
    <w:sectPr w:rsidR="008B5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0E"/>
    <w:rsid w:val="00391AFA"/>
    <w:rsid w:val="00416187"/>
    <w:rsid w:val="008B560E"/>
    <w:rsid w:val="00C416FC"/>
    <w:rsid w:val="00C85C8A"/>
    <w:rsid w:val="00E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8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C8A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E4144F"/>
    <w:rPr>
      <w:b/>
      <w:bCs/>
    </w:rPr>
  </w:style>
  <w:style w:type="paragraph" w:customStyle="1" w:styleId="ql-align-justify">
    <w:name w:val="ql-align-justify"/>
    <w:basedOn w:val="a"/>
    <w:rsid w:val="00E4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4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8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C8A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E4144F"/>
    <w:rPr>
      <w:b/>
      <w:bCs/>
    </w:rPr>
  </w:style>
  <w:style w:type="paragraph" w:customStyle="1" w:styleId="ql-align-justify">
    <w:name w:val="ql-align-justify"/>
    <w:basedOn w:val="a"/>
    <w:rsid w:val="00E4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4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2025-02-17T11:50:00Z</dcterms:created>
  <dcterms:modified xsi:type="dcterms:W3CDTF">2025-02-17T11:51:00Z</dcterms:modified>
</cp:coreProperties>
</file>