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03" w:rsidRDefault="007A006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 wp14:anchorId="09BE22E1" wp14:editId="5E4CC7AF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B03" w:rsidRDefault="007A006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661B03" w:rsidRDefault="007A006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661B03" w:rsidRDefault="007A006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6 березня 2019 р. N 182</w:t>
      </w:r>
    </w:p>
    <w:p w:rsidR="00661B03" w:rsidRDefault="007A006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661B03" w:rsidRDefault="007A006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критеріїв, за якими оцінюється ступі</w:t>
      </w:r>
      <w:r>
        <w:rPr>
          <w:rFonts w:ascii="Arial" w:hAnsi="Arial"/>
          <w:color w:val="000000"/>
          <w:sz w:val="34"/>
        </w:rPr>
        <w:t>нь ризику від провадження господарської діяльності та визначається періодичність проведення планових заходів державного нагляду (контролю) у сфері охорони навколишнього природного середовища, раціонального використання, відтворення і охорони природних ресу</w:t>
      </w:r>
      <w:r>
        <w:rPr>
          <w:rFonts w:ascii="Arial" w:hAnsi="Arial"/>
          <w:color w:val="000000"/>
          <w:sz w:val="34"/>
        </w:rPr>
        <w:t>рсів Державною екологічною інспекцією</w:t>
      </w:r>
    </w:p>
    <w:p w:rsidR="00661B03" w:rsidRDefault="007A006C">
      <w:pPr>
        <w:spacing w:after="75"/>
        <w:jc w:val="center"/>
      </w:pPr>
      <w:bookmarkStart w:id="6" w:name="371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жовтня 2024 року N 1211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 від 25 жовтня 2024 року N 1211,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 частині положень щод</w:t>
      </w:r>
      <w:r>
        <w:rPr>
          <w:rFonts w:ascii="Arial" w:hAnsi="Arial"/>
          <w:i/>
          <w:color w:val="000000"/>
          <w:sz w:val="18"/>
        </w:rPr>
        <w:t>о державного регулювання генетично-інженерної діяльності,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забезпечення екологічної, генетичної, продовольчої та біологічної безпеки держави та</w:t>
      </w:r>
      <w:r>
        <w:br/>
      </w:r>
      <w:r>
        <w:rPr>
          <w:rFonts w:ascii="Arial" w:hAnsi="Arial"/>
          <w:i/>
          <w:color w:val="000000"/>
          <w:sz w:val="18"/>
        </w:rPr>
        <w:t xml:space="preserve"> державного контролю за розміщенням на ринку генетично модифікованих організмів і продукції,</w:t>
      </w:r>
      <w:r>
        <w:br/>
      </w:r>
      <w:r>
        <w:rPr>
          <w:rFonts w:ascii="Arial" w:hAnsi="Arial"/>
          <w:i/>
          <w:color w:val="000000"/>
          <w:sz w:val="18"/>
        </w:rPr>
        <w:t xml:space="preserve"> набирають чинності</w:t>
      </w:r>
      <w:r>
        <w:rPr>
          <w:rFonts w:ascii="Arial" w:hAnsi="Arial"/>
          <w:i/>
          <w:color w:val="000000"/>
          <w:sz w:val="18"/>
        </w:rPr>
        <w:t xml:space="preserve">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 вересня 2026 року),</w:t>
      </w:r>
      <w:r>
        <w:br/>
      </w:r>
      <w:r>
        <w:rPr>
          <w:rFonts w:ascii="Arial" w:hAnsi="Arial"/>
          <w:color w:val="293A55"/>
          <w:sz w:val="18"/>
        </w:rPr>
        <w:t>від 25 вересня 2025 року N 1198</w:t>
      </w:r>
    </w:p>
    <w:p w:rsidR="00661B03" w:rsidRDefault="007A006C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другої статті 5 Закону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661B03" w:rsidRDefault="007A006C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критерії</w:t>
      </w:r>
      <w:r>
        <w:rPr>
          <w:rFonts w:ascii="Arial" w:hAnsi="Arial"/>
          <w:color w:val="000000"/>
          <w:sz w:val="18"/>
        </w:rPr>
        <w:t>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 у сфері охорони навколишнього природного середовища, раціонального використання, відтворен</w:t>
      </w:r>
      <w:r>
        <w:rPr>
          <w:rFonts w:ascii="Arial" w:hAnsi="Arial"/>
          <w:color w:val="000000"/>
          <w:sz w:val="18"/>
        </w:rPr>
        <w:t>ня і охорони природних ресурсів Державною екологічною інспекцією, що додаються.</w:t>
      </w:r>
    </w:p>
    <w:p w:rsidR="00661B03" w:rsidRDefault="007A006C">
      <w:pPr>
        <w:spacing w:after="75"/>
        <w:ind w:firstLine="240"/>
        <w:jc w:val="both"/>
      </w:pPr>
      <w:bookmarkStart w:id="9" w:name="946"/>
      <w:bookmarkEnd w:id="8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Установити, що періодичність проведення перевірок дотримання оператором установки умов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 визначається на основі систематичної оцінки ризикі</w:t>
      </w:r>
      <w:r>
        <w:rPr>
          <w:rFonts w:ascii="Arial" w:hAnsi="Arial"/>
          <w:color w:val="293A55"/>
          <w:sz w:val="18"/>
        </w:rPr>
        <w:t>в для довкілля, що наведена у критеріях,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 у сфері охорони навколишнього природного середовища</w:t>
      </w:r>
      <w:r>
        <w:rPr>
          <w:rFonts w:ascii="Arial" w:hAnsi="Arial"/>
          <w:color w:val="293A55"/>
          <w:sz w:val="18"/>
        </w:rPr>
        <w:t>, раціонального використання, відтворення і охорони природних ресурсів Державною екологічною інспекцією, затверджених цією постановою, з урахуванням таких особливостей:</w:t>
      </w:r>
    </w:p>
    <w:p w:rsidR="00661B03" w:rsidRDefault="007A006C">
      <w:pPr>
        <w:spacing w:after="75"/>
        <w:ind w:firstLine="240"/>
        <w:jc w:val="both"/>
      </w:pPr>
      <w:bookmarkStart w:id="10" w:name="947"/>
      <w:bookmarkEnd w:id="9"/>
      <w:r>
        <w:rPr>
          <w:rFonts w:ascii="Arial" w:hAnsi="Arial"/>
          <w:color w:val="293A55"/>
          <w:sz w:val="18"/>
        </w:rPr>
        <w:t>систематична оцінка ризиків для довкілля здійснюється щодо кожної установки окремо;</w:t>
      </w:r>
    </w:p>
    <w:p w:rsidR="00661B03" w:rsidRDefault="007A006C">
      <w:pPr>
        <w:spacing w:after="75"/>
        <w:ind w:firstLine="240"/>
        <w:jc w:val="both"/>
      </w:pPr>
      <w:bookmarkStart w:id="11" w:name="948"/>
      <w:bookmarkEnd w:id="10"/>
      <w:r>
        <w:rPr>
          <w:rFonts w:ascii="Arial" w:hAnsi="Arial"/>
          <w:color w:val="293A55"/>
          <w:sz w:val="18"/>
        </w:rPr>
        <w:lastRenderedPageBreak/>
        <w:t>від</w:t>
      </w:r>
      <w:r>
        <w:rPr>
          <w:rFonts w:ascii="Arial" w:hAnsi="Arial"/>
          <w:color w:val="293A55"/>
          <w:sz w:val="18"/>
        </w:rPr>
        <w:t>несення установки до високого, середнього або незначного ступеня ризику здійснюється з урахуванням суми балів, нарахованих за всіма критеріями, визначеними у додатку 2 до критеріїв, за якими оцінюється ступінь ризику від провадження господарської діяльност</w:t>
      </w:r>
      <w:r>
        <w:rPr>
          <w:rFonts w:ascii="Arial" w:hAnsi="Arial"/>
          <w:color w:val="293A55"/>
          <w:sz w:val="18"/>
        </w:rPr>
        <w:t>і та визначається періодичність проведення планових заходів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 Державною екологічною інспекцією, затверджен</w:t>
      </w:r>
      <w:r>
        <w:rPr>
          <w:rFonts w:ascii="Arial" w:hAnsi="Arial"/>
          <w:color w:val="293A55"/>
          <w:sz w:val="18"/>
        </w:rPr>
        <w:t>их цією постановою, за шкалою, наведеною в пункті 4 зазначених критеріїв;</w:t>
      </w:r>
    </w:p>
    <w:p w:rsidR="00661B03" w:rsidRDefault="007A006C">
      <w:pPr>
        <w:spacing w:after="75"/>
        <w:ind w:firstLine="240"/>
        <w:jc w:val="both"/>
      </w:pPr>
      <w:bookmarkStart w:id="12" w:name="949"/>
      <w:bookmarkEnd w:id="11"/>
      <w:r>
        <w:rPr>
          <w:rFonts w:ascii="Arial" w:hAnsi="Arial"/>
          <w:color w:val="293A55"/>
          <w:sz w:val="18"/>
        </w:rPr>
        <w:t xml:space="preserve">періодичність проведення перевірок дотримання оператором установки умов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 визначається з урахуванням рівня ризику установки і становить: для установо</w:t>
      </w:r>
      <w:r>
        <w:rPr>
          <w:rFonts w:ascii="Arial" w:hAnsi="Arial"/>
          <w:color w:val="293A55"/>
          <w:sz w:val="18"/>
        </w:rPr>
        <w:t>к з високим ступенем ризику - один раз на рік, що відповідає найвищому рівню ризику, а для установок із середнім або з незначним ступенем ризику - один раз на три роки, що відповідає найнижчому рівню ризику.</w:t>
      </w:r>
    </w:p>
    <w:p w:rsidR="00661B03" w:rsidRDefault="007A006C">
      <w:pPr>
        <w:spacing w:after="75"/>
        <w:ind w:firstLine="240"/>
        <w:jc w:val="right"/>
      </w:pPr>
      <w:bookmarkStart w:id="13" w:name="950"/>
      <w:bookmarkEnd w:id="12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25.09.2025 р. N 1198)</w:t>
      </w:r>
    </w:p>
    <w:p w:rsidR="00661B03" w:rsidRDefault="007A006C">
      <w:pPr>
        <w:spacing w:after="75"/>
        <w:ind w:firstLine="240"/>
        <w:jc w:val="both"/>
      </w:pPr>
      <w:bookmarkStart w:id="14" w:name="9"/>
      <w:bookmarkEnd w:id="13"/>
      <w:r>
        <w:rPr>
          <w:rFonts w:ascii="Arial" w:hAnsi="Arial"/>
          <w:color w:val="000000"/>
          <w:sz w:val="18"/>
        </w:rPr>
        <w:t xml:space="preserve">2. Визнати такою, що втратила чинність, </w:t>
      </w:r>
      <w:r>
        <w:rPr>
          <w:rFonts w:ascii="Arial" w:hAnsi="Arial"/>
          <w:color w:val="293A55"/>
          <w:sz w:val="18"/>
        </w:rPr>
        <w:t xml:space="preserve">постанову Кабінету Міністрів України від 19 березня 2008 р. N 212 "Про затвердження критеріїв розподілу суб'єктів господарювання за ступенем </w:t>
      </w:r>
      <w:r>
        <w:rPr>
          <w:rFonts w:ascii="Arial" w:hAnsi="Arial"/>
          <w:color w:val="293A55"/>
          <w:sz w:val="18"/>
        </w:rPr>
        <w:t>ризику їх господарської діяльності для навколишнього природного середовища та періодичності здійснення заходів державного нагляду (контролю)"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23, ст. 686).</w:t>
      </w:r>
    </w:p>
    <w:p w:rsidR="00661B03" w:rsidRDefault="007A006C">
      <w:pPr>
        <w:spacing w:after="75"/>
        <w:ind w:firstLine="240"/>
        <w:jc w:val="both"/>
      </w:pPr>
      <w:bookmarkStart w:id="15" w:name="10"/>
      <w:bookmarkEnd w:id="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661B0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61B03" w:rsidRDefault="007A006C">
            <w:pPr>
              <w:spacing w:after="75"/>
              <w:jc w:val="center"/>
            </w:pPr>
            <w:bookmarkStart w:id="16" w:name="11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661B03" w:rsidRDefault="007A006C">
            <w:pPr>
              <w:spacing w:after="75"/>
              <w:jc w:val="center"/>
            </w:pPr>
            <w:bookmarkStart w:id="17" w:name="12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В. ГРОЙСМАН</w:t>
            </w:r>
          </w:p>
        </w:tc>
        <w:bookmarkEnd w:id="17"/>
      </w:tr>
    </w:tbl>
    <w:p w:rsidR="00661B03" w:rsidRDefault="007A006C">
      <w:pPr>
        <w:spacing w:after="75"/>
        <w:ind w:firstLine="240"/>
        <w:jc w:val="both"/>
      </w:pPr>
      <w:bookmarkStart w:id="18" w:name="13"/>
      <w:r>
        <w:rPr>
          <w:rFonts w:ascii="Arial" w:hAnsi="Arial"/>
          <w:color w:val="000000"/>
          <w:sz w:val="18"/>
        </w:rPr>
        <w:t>Інд. 75</w:t>
      </w:r>
    </w:p>
    <w:p w:rsidR="00661B03" w:rsidRDefault="007A006C">
      <w:pPr>
        <w:spacing w:after="75"/>
        <w:ind w:firstLine="240"/>
        <w:jc w:val="both"/>
      </w:pPr>
      <w:bookmarkStart w:id="19" w:name="14"/>
      <w:bookmarkEnd w:id="18"/>
      <w:r>
        <w:rPr>
          <w:rFonts w:ascii="Arial" w:hAnsi="Arial"/>
          <w:color w:val="000000"/>
          <w:sz w:val="18"/>
        </w:rPr>
        <w:t xml:space="preserve"> </w:t>
      </w:r>
    </w:p>
    <w:p w:rsidR="00661B03" w:rsidRDefault="007A006C">
      <w:pPr>
        <w:spacing w:after="75"/>
        <w:ind w:firstLine="240"/>
        <w:jc w:val="right"/>
      </w:pPr>
      <w:bookmarkStart w:id="20" w:name="15"/>
      <w:bookmarkEnd w:id="19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</w:t>
      </w:r>
      <w:r>
        <w:rPr>
          <w:rFonts w:ascii="Arial" w:hAnsi="Arial"/>
          <w:color w:val="000000"/>
          <w:sz w:val="18"/>
        </w:rPr>
        <w:t>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6 березня 2019 р. N 182</w:t>
      </w:r>
    </w:p>
    <w:p w:rsidR="00661B03" w:rsidRDefault="007A006C">
      <w:pPr>
        <w:pStyle w:val="3"/>
        <w:spacing w:after="225"/>
        <w:jc w:val="center"/>
      </w:pPr>
      <w:bookmarkStart w:id="21" w:name="16"/>
      <w:bookmarkEnd w:id="20"/>
      <w:r>
        <w:rPr>
          <w:rFonts w:ascii="Arial" w:hAnsi="Arial"/>
          <w:color w:val="000000"/>
          <w:sz w:val="26"/>
        </w:rPr>
        <w:t>КРИТЕРІЇ,</w:t>
      </w:r>
      <w:r>
        <w:br/>
      </w:r>
      <w:r>
        <w:rPr>
          <w:rFonts w:ascii="Arial" w:hAnsi="Arial"/>
          <w:color w:val="000000"/>
          <w:sz w:val="26"/>
        </w:rPr>
        <w:t>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 у сфері охорони н</w:t>
      </w:r>
      <w:r>
        <w:rPr>
          <w:rFonts w:ascii="Arial" w:hAnsi="Arial"/>
          <w:color w:val="000000"/>
          <w:sz w:val="26"/>
        </w:rPr>
        <w:t>авколишнього природного середовища, раціонального використання, відтворення і охорони природних ресурсів Державною екологічною інспекцією</w:t>
      </w:r>
    </w:p>
    <w:p w:rsidR="00661B03" w:rsidRDefault="007A006C">
      <w:pPr>
        <w:spacing w:after="75"/>
        <w:ind w:firstLine="240"/>
        <w:jc w:val="both"/>
      </w:pPr>
      <w:bookmarkStart w:id="22" w:name="17"/>
      <w:bookmarkEnd w:id="21"/>
      <w:r>
        <w:rPr>
          <w:rFonts w:ascii="Arial" w:hAnsi="Arial"/>
          <w:color w:val="000000"/>
          <w:sz w:val="18"/>
        </w:rPr>
        <w:t>1. До критеріїв, за якими оцінюється ступінь ризику від провадження господарської діяльності та визначається періодичн</w:t>
      </w:r>
      <w:r>
        <w:rPr>
          <w:rFonts w:ascii="Arial" w:hAnsi="Arial"/>
          <w:color w:val="000000"/>
          <w:sz w:val="18"/>
        </w:rPr>
        <w:t xml:space="preserve">ість проведення планових заходів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 </w:t>
      </w:r>
      <w:proofErr w:type="spellStart"/>
      <w:r>
        <w:rPr>
          <w:rFonts w:ascii="Arial" w:hAnsi="Arial"/>
          <w:color w:val="000000"/>
          <w:sz w:val="18"/>
        </w:rPr>
        <w:t>Держекоінспекцією</w:t>
      </w:r>
      <w:proofErr w:type="spellEnd"/>
      <w:r>
        <w:rPr>
          <w:rFonts w:ascii="Arial" w:hAnsi="Arial"/>
          <w:color w:val="000000"/>
          <w:sz w:val="18"/>
        </w:rPr>
        <w:t>, належать:</w:t>
      </w:r>
    </w:p>
    <w:p w:rsidR="00661B03" w:rsidRDefault="007A006C">
      <w:pPr>
        <w:spacing w:after="75"/>
        <w:ind w:firstLine="240"/>
        <w:jc w:val="both"/>
      </w:pPr>
      <w:bookmarkStart w:id="23" w:name="18"/>
      <w:bookmarkEnd w:id="22"/>
      <w:r>
        <w:rPr>
          <w:rFonts w:ascii="Arial" w:hAnsi="Arial"/>
          <w:color w:val="000000"/>
          <w:sz w:val="18"/>
        </w:rPr>
        <w:t xml:space="preserve">1) провадження господарської діяльності з </w:t>
      </w:r>
      <w:r>
        <w:rPr>
          <w:rFonts w:ascii="Arial" w:hAnsi="Arial"/>
          <w:color w:val="000000"/>
          <w:sz w:val="18"/>
        </w:rPr>
        <w:t>додержанням екологічних вимог;</w:t>
      </w:r>
    </w:p>
    <w:p w:rsidR="00661B03" w:rsidRDefault="007A006C">
      <w:pPr>
        <w:spacing w:after="75"/>
        <w:ind w:firstLine="240"/>
        <w:jc w:val="both"/>
      </w:pPr>
      <w:bookmarkStart w:id="24" w:name="19"/>
      <w:bookmarkEnd w:id="23"/>
      <w:r>
        <w:rPr>
          <w:rFonts w:ascii="Arial" w:hAnsi="Arial"/>
          <w:color w:val="000000"/>
          <w:sz w:val="18"/>
        </w:rPr>
        <w:t xml:space="preserve">2) категорія видів </w:t>
      </w:r>
      <w:r>
        <w:rPr>
          <w:rFonts w:ascii="Arial" w:hAnsi="Arial"/>
          <w:color w:val="293A55"/>
          <w:sz w:val="18"/>
        </w:rPr>
        <w:t>планованої діяльності</w:t>
      </w:r>
      <w:r>
        <w:rPr>
          <w:rFonts w:ascii="Arial" w:hAnsi="Arial"/>
          <w:color w:val="000000"/>
          <w:sz w:val="18"/>
        </w:rPr>
        <w:t xml:space="preserve"> та об'єктів, що можуть мати значний вплив на довкілля</w:t>
      </w:r>
      <w:r>
        <w:rPr>
          <w:rFonts w:ascii="Arial" w:hAnsi="Arial"/>
          <w:color w:val="293A55"/>
          <w:sz w:val="18"/>
        </w:rPr>
        <w:t xml:space="preserve">, та види діяльності, провадження яких вимагає отримання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</w:t>
      </w:r>
      <w:r>
        <w:rPr>
          <w:rFonts w:ascii="Arial" w:hAnsi="Arial"/>
          <w:color w:val="000000"/>
          <w:sz w:val="18"/>
        </w:rPr>
        <w:t>;</w:t>
      </w:r>
    </w:p>
    <w:p w:rsidR="00661B03" w:rsidRDefault="007A006C">
      <w:pPr>
        <w:spacing w:after="75"/>
        <w:ind w:firstLine="240"/>
        <w:jc w:val="right"/>
      </w:pPr>
      <w:bookmarkStart w:id="25" w:name="372"/>
      <w:bookmarkEnd w:id="24"/>
      <w:r>
        <w:rPr>
          <w:rFonts w:ascii="Arial" w:hAnsi="Arial"/>
          <w:color w:val="293A55"/>
          <w:sz w:val="18"/>
        </w:rPr>
        <w:t>(підпункт 2 пункту 1 із змінами, внесе</w:t>
      </w:r>
      <w:r>
        <w:rPr>
          <w:rFonts w:ascii="Arial" w:hAnsi="Arial"/>
          <w:color w:val="293A55"/>
          <w:sz w:val="18"/>
        </w:rPr>
        <w:t>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25.10.2024 р. N 1211,</w:t>
      </w:r>
      <w:r>
        <w:br/>
      </w:r>
      <w:r>
        <w:rPr>
          <w:rFonts w:ascii="Arial" w:hAnsi="Arial"/>
          <w:color w:val="293A55"/>
          <w:sz w:val="18"/>
        </w:rPr>
        <w:t>від 25.09.2025 р. N 1198)</w:t>
      </w:r>
    </w:p>
    <w:p w:rsidR="00661B03" w:rsidRDefault="007A006C">
      <w:pPr>
        <w:spacing w:after="75"/>
        <w:ind w:firstLine="240"/>
        <w:jc w:val="both"/>
      </w:pPr>
      <w:bookmarkStart w:id="26" w:name="20"/>
      <w:bookmarkEnd w:id="25"/>
      <w:r>
        <w:rPr>
          <w:rFonts w:ascii="Arial" w:hAnsi="Arial"/>
          <w:color w:val="000000"/>
          <w:sz w:val="18"/>
        </w:rPr>
        <w:t>3) види порушень вимог законодавства у сфері охорони навколишнього природного середовища, виявлених за результатами заходів державного нагляду (контро</w:t>
      </w:r>
      <w:r>
        <w:rPr>
          <w:rFonts w:ascii="Arial" w:hAnsi="Arial"/>
          <w:color w:val="000000"/>
          <w:sz w:val="18"/>
        </w:rPr>
        <w:t>лю), проведених протягом останніх п'яти років, що передують плановому періоду;</w:t>
      </w:r>
    </w:p>
    <w:p w:rsidR="00661B03" w:rsidRDefault="007A006C">
      <w:pPr>
        <w:spacing w:after="75"/>
        <w:ind w:firstLine="240"/>
        <w:jc w:val="both"/>
      </w:pPr>
      <w:bookmarkStart w:id="27" w:name="21"/>
      <w:bookmarkEnd w:id="26"/>
      <w:r>
        <w:rPr>
          <w:rFonts w:ascii="Arial" w:hAnsi="Arial"/>
          <w:color w:val="000000"/>
          <w:sz w:val="18"/>
        </w:rPr>
        <w:t>4) кількість порушень вимог законодавства у сфері охорони навколишнього природного середовища, виявлених за результатами заходів державного нагляду (контролю), проведених протяг</w:t>
      </w:r>
      <w:r>
        <w:rPr>
          <w:rFonts w:ascii="Arial" w:hAnsi="Arial"/>
          <w:color w:val="000000"/>
          <w:sz w:val="18"/>
        </w:rPr>
        <w:t>ом останніх п'яти років, що передують плановому періоду;</w:t>
      </w:r>
    </w:p>
    <w:p w:rsidR="00661B03" w:rsidRDefault="007A006C">
      <w:pPr>
        <w:spacing w:after="75"/>
        <w:ind w:firstLine="240"/>
        <w:jc w:val="both"/>
      </w:pPr>
      <w:bookmarkStart w:id="28" w:name="22"/>
      <w:bookmarkEnd w:id="27"/>
      <w:r>
        <w:rPr>
          <w:rFonts w:ascii="Arial" w:hAnsi="Arial"/>
          <w:color w:val="000000"/>
          <w:sz w:val="18"/>
        </w:rPr>
        <w:lastRenderedPageBreak/>
        <w:t xml:space="preserve">5) кількість позапланових заходів державного нагляду (контролю), проведених щодо суб'єкта господарювання протягом останніх п'яти років, що передують плановому періоду, з підстав, передбачених абзацами третім, сьомим, дев'ятим </w:t>
      </w:r>
      <w:r>
        <w:rPr>
          <w:rFonts w:ascii="Arial" w:hAnsi="Arial"/>
          <w:color w:val="293A55"/>
          <w:sz w:val="18"/>
        </w:rPr>
        <w:t>частини першої статті 6 Закону</w:t>
      </w:r>
      <w:r>
        <w:rPr>
          <w:rFonts w:ascii="Arial" w:hAnsi="Arial"/>
          <w:color w:val="293A55"/>
          <w:sz w:val="18"/>
        </w:rPr>
        <w:t xml:space="preserve">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>;</w:t>
      </w:r>
    </w:p>
    <w:p w:rsidR="00661B03" w:rsidRDefault="007A006C">
      <w:pPr>
        <w:spacing w:after="75"/>
        <w:ind w:firstLine="240"/>
        <w:jc w:val="both"/>
      </w:pPr>
      <w:bookmarkStart w:id="29" w:name="23"/>
      <w:bookmarkEnd w:id="28"/>
      <w:r>
        <w:rPr>
          <w:rFonts w:ascii="Arial" w:hAnsi="Arial"/>
          <w:color w:val="000000"/>
          <w:sz w:val="18"/>
        </w:rPr>
        <w:t>6) кількість випадків недопущення суб'єктом господарювання посадових осіб органу державного нагляду (контролю) до проведення заходів державного нагляду (контролю)</w:t>
      </w:r>
      <w:r>
        <w:rPr>
          <w:rFonts w:ascii="Arial" w:hAnsi="Arial"/>
          <w:color w:val="000000"/>
          <w:sz w:val="18"/>
        </w:rPr>
        <w:t xml:space="preserve"> (крім випадків, передбачених </w:t>
      </w:r>
      <w:r>
        <w:rPr>
          <w:rFonts w:ascii="Arial" w:hAnsi="Arial"/>
          <w:color w:val="293A55"/>
          <w:sz w:val="18"/>
        </w:rPr>
        <w:t>статтею 10 Закону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>) у сфері охорони навколишнього природного середовища, раціонального використання, відтворення і охорони природних ре</w:t>
      </w:r>
      <w:r>
        <w:rPr>
          <w:rFonts w:ascii="Arial" w:hAnsi="Arial"/>
          <w:color w:val="000000"/>
          <w:sz w:val="18"/>
        </w:rPr>
        <w:t>сурсів протягом останніх п'яти років, що передують плановому періоду.</w:t>
      </w:r>
    </w:p>
    <w:p w:rsidR="00661B03" w:rsidRDefault="007A006C">
      <w:pPr>
        <w:spacing w:after="75"/>
        <w:ind w:firstLine="240"/>
        <w:jc w:val="both"/>
      </w:pPr>
      <w:bookmarkStart w:id="30" w:name="24"/>
      <w:bookmarkEnd w:id="29"/>
      <w:r>
        <w:rPr>
          <w:rFonts w:ascii="Arial" w:hAnsi="Arial"/>
          <w:color w:val="000000"/>
          <w:sz w:val="18"/>
        </w:rPr>
        <w:t>2. Ризики настання негативних наслідків від провадження господарської діяльності у сфері охорони навколишнього природного середовища, раціонального використання, відтворення і охорони пр</w:t>
      </w:r>
      <w:r>
        <w:rPr>
          <w:rFonts w:ascii="Arial" w:hAnsi="Arial"/>
          <w:color w:val="000000"/>
          <w:sz w:val="18"/>
        </w:rPr>
        <w:t>иродних ресурсів визначено у додатку 1.</w:t>
      </w:r>
    </w:p>
    <w:p w:rsidR="00661B03" w:rsidRDefault="007A006C">
      <w:pPr>
        <w:spacing w:after="75"/>
        <w:ind w:firstLine="240"/>
        <w:jc w:val="both"/>
      </w:pPr>
      <w:bookmarkStart w:id="31" w:name="25"/>
      <w:bookmarkEnd w:id="30"/>
      <w:r>
        <w:rPr>
          <w:rFonts w:ascii="Arial" w:hAnsi="Arial"/>
          <w:color w:val="000000"/>
          <w:sz w:val="18"/>
        </w:rPr>
        <w:t>3. Перелік критеріїв, за якими оцінюється ступінь ризику від провадження господарської діяльності у сфері охорони навколишнього природного середовища, раціонального використання, відтворення і охорони природних ресур</w:t>
      </w:r>
      <w:r>
        <w:rPr>
          <w:rFonts w:ascii="Arial" w:hAnsi="Arial"/>
          <w:color w:val="000000"/>
          <w:sz w:val="18"/>
        </w:rPr>
        <w:t>сів, їх показники та кількість балів за кожним показником визначено у додатку 2.</w:t>
      </w:r>
    </w:p>
    <w:p w:rsidR="00661B03" w:rsidRDefault="007A006C">
      <w:pPr>
        <w:spacing w:after="75"/>
        <w:ind w:firstLine="240"/>
        <w:jc w:val="both"/>
      </w:pPr>
      <w:bookmarkStart w:id="32" w:name="26"/>
      <w:bookmarkEnd w:id="31"/>
      <w:r>
        <w:rPr>
          <w:rFonts w:ascii="Arial" w:hAnsi="Arial"/>
          <w:color w:val="000000"/>
          <w:sz w:val="18"/>
        </w:rPr>
        <w:t>4. Віднесення суб'єкта господарювання до високого, середнього або незначного ступеня ризику здійснюється з урахуванням суми балів, нарахованих за всіма критеріями, визначеними</w:t>
      </w:r>
      <w:r>
        <w:rPr>
          <w:rFonts w:ascii="Arial" w:hAnsi="Arial"/>
          <w:color w:val="000000"/>
          <w:sz w:val="18"/>
        </w:rPr>
        <w:t xml:space="preserve"> у додатку 2, за такою шкалою:</w:t>
      </w:r>
    </w:p>
    <w:p w:rsidR="00661B03" w:rsidRDefault="007A006C">
      <w:pPr>
        <w:spacing w:after="75"/>
        <w:ind w:firstLine="240"/>
        <w:jc w:val="both"/>
      </w:pPr>
      <w:bookmarkStart w:id="33" w:name="27"/>
      <w:bookmarkEnd w:id="32"/>
      <w:r>
        <w:rPr>
          <w:rFonts w:ascii="Arial" w:hAnsi="Arial"/>
          <w:color w:val="000000"/>
          <w:sz w:val="18"/>
        </w:rPr>
        <w:t>від 41 до 100 балів - до високого ступеня ризику;</w:t>
      </w:r>
    </w:p>
    <w:p w:rsidR="00661B03" w:rsidRDefault="007A006C">
      <w:pPr>
        <w:spacing w:after="75"/>
        <w:ind w:firstLine="240"/>
        <w:jc w:val="both"/>
      </w:pPr>
      <w:bookmarkStart w:id="34" w:name="28"/>
      <w:bookmarkEnd w:id="33"/>
      <w:r>
        <w:rPr>
          <w:rFonts w:ascii="Arial" w:hAnsi="Arial"/>
          <w:color w:val="000000"/>
          <w:sz w:val="18"/>
        </w:rPr>
        <w:t>від 21 до 40 балів - до середнього ступеня ризику;</w:t>
      </w:r>
    </w:p>
    <w:p w:rsidR="00661B03" w:rsidRDefault="007A006C">
      <w:pPr>
        <w:spacing w:after="75"/>
        <w:ind w:firstLine="240"/>
        <w:jc w:val="both"/>
      </w:pPr>
      <w:bookmarkStart w:id="35" w:name="29"/>
      <w:bookmarkEnd w:id="34"/>
      <w:r>
        <w:rPr>
          <w:rFonts w:ascii="Arial" w:hAnsi="Arial"/>
          <w:color w:val="000000"/>
          <w:sz w:val="18"/>
        </w:rPr>
        <w:t>від 0 до 20 балів - до незначного ступеня ризику.</w:t>
      </w:r>
    </w:p>
    <w:p w:rsidR="00661B03" w:rsidRDefault="007A006C">
      <w:pPr>
        <w:spacing w:after="75"/>
        <w:ind w:firstLine="240"/>
        <w:jc w:val="both"/>
      </w:pPr>
      <w:bookmarkStart w:id="36" w:name="30"/>
      <w:bookmarkEnd w:id="35"/>
      <w:r>
        <w:rPr>
          <w:rFonts w:ascii="Arial" w:hAnsi="Arial"/>
          <w:color w:val="000000"/>
          <w:sz w:val="18"/>
        </w:rPr>
        <w:t>5. Планові заходи державного нагляду (контролю) у сфері охорони навколишнь</w:t>
      </w:r>
      <w:r>
        <w:rPr>
          <w:rFonts w:ascii="Arial" w:hAnsi="Arial"/>
          <w:color w:val="000000"/>
          <w:sz w:val="18"/>
        </w:rPr>
        <w:t>ого природного середовища, раціонального використання, відтворення і охорони природних ресурсів за діяльністю суб'єктів господарювання проводяться з такою періодичністю:</w:t>
      </w:r>
    </w:p>
    <w:p w:rsidR="00661B03" w:rsidRDefault="007A006C">
      <w:pPr>
        <w:spacing w:after="75"/>
        <w:ind w:firstLine="240"/>
        <w:jc w:val="both"/>
      </w:pPr>
      <w:bookmarkStart w:id="37" w:name="31"/>
      <w:bookmarkEnd w:id="36"/>
      <w:r>
        <w:rPr>
          <w:rFonts w:ascii="Arial" w:hAnsi="Arial"/>
          <w:color w:val="000000"/>
          <w:sz w:val="18"/>
        </w:rPr>
        <w:t>з високим ступенем ризику - не частіше одного разу на два роки;</w:t>
      </w:r>
    </w:p>
    <w:p w:rsidR="00661B03" w:rsidRDefault="007A006C">
      <w:pPr>
        <w:spacing w:after="75"/>
        <w:ind w:firstLine="240"/>
        <w:jc w:val="both"/>
      </w:pPr>
      <w:bookmarkStart w:id="38" w:name="32"/>
      <w:bookmarkEnd w:id="37"/>
      <w:r>
        <w:rPr>
          <w:rFonts w:ascii="Arial" w:hAnsi="Arial"/>
          <w:color w:val="000000"/>
          <w:sz w:val="18"/>
        </w:rPr>
        <w:t>із середнім ступенем р</w:t>
      </w:r>
      <w:r>
        <w:rPr>
          <w:rFonts w:ascii="Arial" w:hAnsi="Arial"/>
          <w:color w:val="000000"/>
          <w:sz w:val="18"/>
        </w:rPr>
        <w:t>изику - не частіше одного разу на три роки;</w:t>
      </w:r>
    </w:p>
    <w:p w:rsidR="00661B03" w:rsidRDefault="007A006C">
      <w:pPr>
        <w:spacing w:after="75"/>
        <w:ind w:firstLine="240"/>
        <w:jc w:val="both"/>
      </w:pPr>
      <w:bookmarkStart w:id="39" w:name="33"/>
      <w:bookmarkEnd w:id="38"/>
      <w:r>
        <w:rPr>
          <w:rFonts w:ascii="Arial" w:hAnsi="Arial"/>
          <w:color w:val="000000"/>
          <w:sz w:val="18"/>
        </w:rPr>
        <w:t>з незначним ступенем ризику - не частіше одного разу на п'ять років.</w:t>
      </w:r>
    </w:p>
    <w:p w:rsidR="00661B03" w:rsidRDefault="007A006C">
      <w:pPr>
        <w:spacing w:after="75"/>
        <w:ind w:firstLine="240"/>
        <w:jc w:val="both"/>
      </w:pPr>
      <w:bookmarkStart w:id="40" w:name="34"/>
      <w:bookmarkEnd w:id="39"/>
      <w:r>
        <w:rPr>
          <w:rFonts w:ascii="Arial" w:hAnsi="Arial"/>
          <w:color w:val="000000"/>
          <w:sz w:val="18"/>
        </w:rPr>
        <w:t xml:space="preserve">6. У разі коли за результатами планових та позапланових заходів державного нагляду (контролю) (за наявності) протягом останніх шести років для </w:t>
      </w:r>
      <w:r>
        <w:rPr>
          <w:rFonts w:ascii="Arial" w:hAnsi="Arial"/>
          <w:color w:val="000000"/>
          <w:sz w:val="18"/>
        </w:rPr>
        <w:t xml:space="preserve">суб'єктів господарювання, які віднесені до середнього ступеня ризику, та протягом останніх десяти років для суб'єктів господарювання, які віднесені до незначного ступеня ризику, у діяльності суб'єкта господарювання не виявлено порушень вимог законодавства </w:t>
      </w:r>
      <w:r>
        <w:rPr>
          <w:rFonts w:ascii="Arial" w:hAnsi="Arial"/>
          <w:color w:val="000000"/>
          <w:sz w:val="18"/>
        </w:rPr>
        <w:t>у сфері охорони навколишнього природного середовища, раціонального використання, відтворення і охорони природних ресурсів, наступний плановий захід державного нагляду (контролю) щодо такого суб'єкта господарювання проводиться не раніше ніж через період час</w:t>
      </w:r>
      <w:r>
        <w:rPr>
          <w:rFonts w:ascii="Arial" w:hAnsi="Arial"/>
          <w:color w:val="000000"/>
          <w:sz w:val="18"/>
        </w:rPr>
        <w:t>у, установлений для відповідного ступеня ризику, збільшений у 1,5 раза.</w:t>
      </w:r>
    </w:p>
    <w:p w:rsidR="00661B03" w:rsidRDefault="007A006C">
      <w:pPr>
        <w:spacing w:after="75"/>
        <w:ind w:firstLine="240"/>
        <w:jc w:val="both"/>
      </w:pPr>
      <w:bookmarkStart w:id="41" w:name="368"/>
      <w:bookmarkEnd w:id="40"/>
      <w:r>
        <w:rPr>
          <w:rFonts w:ascii="Arial" w:hAnsi="Arial"/>
          <w:color w:val="000000"/>
          <w:sz w:val="18"/>
        </w:rPr>
        <w:t xml:space="preserve"> </w:t>
      </w:r>
    </w:p>
    <w:p w:rsidR="00661B03" w:rsidRDefault="007A006C">
      <w:pPr>
        <w:spacing w:after="75"/>
        <w:ind w:firstLine="240"/>
        <w:jc w:val="right"/>
      </w:pPr>
      <w:bookmarkStart w:id="42" w:name="373"/>
      <w:bookmarkEnd w:id="41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критеріїв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жовтня 2024 р. N 1211)</w:t>
      </w:r>
    </w:p>
    <w:p w:rsidR="00661B03" w:rsidRDefault="007A006C">
      <w:pPr>
        <w:pStyle w:val="3"/>
        <w:spacing w:after="225"/>
        <w:jc w:val="center"/>
      </w:pPr>
      <w:bookmarkStart w:id="43" w:name="374"/>
      <w:bookmarkEnd w:id="42"/>
      <w:r>
        <w:rPr>
          <w:rFonts w:ascii="Arial" w:hAnsi="Arial"/>
          <w:color w:val="000000"/>
          <w:sz w:val="26"/>
        </w:rPr>
        <w:t>РИЗИКИ</w:t>
      </w:r>
      <w:r>
        <w:br/>
      </w:r>
      <w:r>
        <w:rPr>
          <w:rFonts w:ascii="Arial" w:hAnsi="Arial"/>
          <w:color w:val="000000"/>
          <w:sz w:val="26"/>
        </w:rPr>
        <w:t xml:space="preserve">настання негативних наслідків від провадження господарської діяльності у </w:t>
      </w:r>
      <w:r>
        <w:rPr>
          <w:rFonts w:ascii="Arial" w:hAnsi="Arial"/>
          <w:color w:val="000000"/>
          <w:sz w:val="26"/>
        </w:rPr>
        <w:t>сфері охорони навколишнього природного середовища, раціонального використання, відтворення і охорони природних ресурсів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92"/>
        <w:gridCol w:w="2540"/>
        <w:gridCol w:w="2529"/>
        <w:gridCol w:w="2067"/>
      </w:tblGrid>
      <w:tr w:rsidR="00661B03">
        <w:trPr>
          <w:trHeight w:val="45"/>
          <w:tblCellSpacing w:w="0" w:type="auto"/>
        </w:trPr>
        <w:tc>
          <w:tcPr>
            <w:tcW w:w="23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4" w:name="375"/>
            <w:bookmarkEnd w:id="43"/>
            <w:r>
              <w:rPr>
                <w:rFonts w:ascii="Arial" w:hAnsi="Arial"/>
                <w:color w:val="293A55"/>
                <w:sz w:val="15"/>
              </w:rPr>
              <w:t>Цілі державного нагляду (контролю)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5" w:name="376"/>
            <w:bookmarkEnd w:id="44"/>
            <w:r>
              <w:rPr>
                <w:rFonts w:ascii="Arial" w:hAnsi="Arial"/>
                <w:color w:val="293A55"/>
                <w:sz w:val="15"/>
              </w:rPr>
              <w:t>Ризик настання негативних наслідків від провадження господарської діяльності</w:t>
            </w:r>
          </w:p>
        </w:tc>
        <w:tc>
          <w:tcPr>
            <w:tcW w:w="23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6" w:name="377"/>
            <w:bookmarkEnd w:id="45"/>
            <w:r>
              <w:rPr>
                <w:rFonts w:ascii="Arial" w:hAnsi="Arial"/>
                <w:color w:val="293A55"/>
                <w:sz w:val="15"/>
              </w:rPr>
              <w:t>Критерії, за якими оціню</w:t>
            </w:r>
            <w:r>
              <w:rPr>
                <w:rFonts w:ascii="Arial" w:hAnsi="Arial"/>
                <w:color w:val="293A55"/>
                <w:sz w:val="15"/>
              </w:rPr>
              <w:t xml:space="preserve">ється ступінь ризику від провадження господарської діяльності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та визначається періодичність проведення планових заходів державного нагляду (контролю)</w:t>
            </w:r>
          </w:p>
        </w:tc>
        <w:bookmarkEnd w:id="4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7" w:name="378"/>
            <w:r>
              <w:rPr>
                <w:rFonts w:ascii="Arial" w:hAnsi="Arial"/>
                <w:color w:val="293A55"/>
                <w:sz w:val="15"/>
              </w:rPr>
              <w:t xml:space="preserve">подія, що містить ризик настання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негативних наслідків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8" w:name="379"/>
            <w:bookmarkEnd w:id="47"/>
            <w:r>
              <w:rPr>
                <w:rFonts w:ascii="Arial" w:hAnsi="Arial"/>
                <w:color w:val="293A55"/>
                <w:sz w:val="15"/>
              </w:rPr>
              <w:lastRenderedPageBreak/>
              <w:t>негативний наслідок</w:t>
            </w:r>
          </w:p>
        </w:tc>
        <w:bookmarkEnd w:id="4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23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9" w:name="38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Навколишнє природне </w:t>
            </w:r>
            <w:r>
              <w:rPr>
                <w:rFonts w:ascii="Arial" w:hAnsi="Arial"/>
                <w:color w:val="293A55"/>
                <w:sz w:val="15"/>
              </w:rPr>
              <w:t>середовище (04)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0" w:name="381"/>
            <w:bookmarkEnd w:id="49"/>
            <w:r>
              <w:rPr>
                <w:rFonts w:ascii="Arial" w:hAnsi="Arial"/>
                <w:color w:val="293A55"/>
                <w:sz w:val="15"/>
              </w:rPr>
              <w:t>настання екологічно-небезпечного впливу на земельні ділянки, наслідки якого не ліквідуються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1" w:name="382"/>
            <w:bookmarkEnd w:id="50"/>
            <w:r>
              <w:rPr>
                <w:rFonts w:ascii="Arial" w:hAnsi="Arial"/>
                <w:color w:val="293A55"/>
                <w:sz w:val="15"/>
              </w:rPr>
              <w:t>погіршення (знищення) корисних властивостей земель, негативний вплив на навколишнє природне середовище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2" w:name="383"/>
            <w:bookmarkEnd w:id="51"/>
            <w:r>
              <w:rPr>
                <w:rFonts w:ascii="Arial" w:hAnsi="Arial"/>
                <w:color w:val="293A55"/>
                <w:sz w:val="15"/>
              </w:rPr>
              <w:t>провадження господарської діяльності з додерж</w:t>
            </w:r>
            <w:r>
              <w:rPr>
                <w:rFonts w:ascii="Arial" w:hAnsi="Arial"/>
                <w:color w:val="293A55"/>
                <w:sz w:val="15"/>
              </w:rPr>
              <w:t>анням екологічних вимог</w:t>
            </w:r>
          </w:p>
        </w:tc>
        <w:bookmarkEnd w:id="5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3" w:name="384"/>
            <w:r>
              <w:rPr>
                <w:rFonts w:ascii="Arial" w:hAnsi="Arial"/>
                <w:color w:val="293A55"/>
                <w:sz w:val="15"/>
              </w:rPr>
              <w:t>нездійснення заходів із захисту земель від засмічення та забруднення відходами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4" w:name="385"/>
            <w:bookmarkEnd w:id="53"/>
            <w:r>
              <w:rPr>
                <w:rFonts w:ascii="Arial" w:hAnsi="Arial"/>
                <w:color w:val="293A55"/>
                <w:sz w:val="15"/>
              </w:rPr>
              <w:t>погіршення якісного стану земель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5" w:name="386"/>
            <w:bookmarkEnd w:id="54"/>
            <w:r>
              <w:rPr>
                <w:rFonts w:ascii="Arial" w:hAnsi="Arial"/>
                <w:color w:val="293A55"/>
                <w:sz w:val="15"/>
              </w:rPr>
              <w:t xml:space="preserve">категорія видів планованої діяльності та об'єктів, що можуть мати значний вплив на довкілля" замінити словами </w:t>
            </w:r>
            <w:r>
              <w:rPr>
                <w:rFonts w:ascii="Arial" w:hAnsi="Arial"/>
                <w:color w:val="293A55"/>
                <w:sz w:val="15"/>
              </w:rPr>
              <w:t xml:space="preserve">"категорія видів планованої діяльності та об'єктів, що можуть мати значний вплив на довкілля, та види діяльності, провадження яких вимагає отримання інтегрованого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довкіллєвого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дозволу</w:t>
            </w:r>
          </w:p>
        </w:tc>
        <w:bookmarkEnd w:id="55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6" w:name="387"/>
            <w:r>
              <w:rPr>
                <w:rFonts w:ascii="Arial" w:hAnsi="Arial"/>
                <w:color w:val="293A55"/>
                <w:sz w:val="15"/>
              </w:rPr>
              <w:t xml:space="preserve">господарське використання деградованих і малопродуктивних земель, які </w:t>
            </w:r>
            <w:r>
              <w:rPr>
                <w:rFonts w:ascii="Arial" w:hAnsi="Arial"/>
                <w:color w:val="293A55"/>
                <w:sz w:val="15"/>
              </w:rPr>
              <w:t>є екологічно небезпечними та економічно неефективними, а також техногенно забруднених земельних ділянок, на яких неможливо одержати екологічно чисту продукцію та які є небезпечними для здоров'я та перебування людей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7" w:name="388"/>
            <w:bookmarkEnd w:id="56"/>
            <w:r>
              <w:rPr>
                <w:rFonts w:ascii="Arial" w:hAnsi="Arial"/>
                <w:color w:val="293A55"/>
                <w:sz w:val="15"/>
              </w:rPr>
              <w:t>погіршення (знищення) корисних властивост</w:t>
            </w:r>
            <w:r>
              <w:rPr>
                <w:rFonts w:ascii="Arial" w:hAnsi="Arial"/>
                <w:color w:val="293A55"/>
                <w:sz w:val="15"/>
              </w:rPr>
              <w:t>ей земель, негативний вплив на навколишнє природне середовище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8" w:name="389"/>
            <w:bookmarkEnd w:id="57"/>
            <w:r>
              <w:rPr>
                <w:rFonts w:ascii="Arial" w:hAnsi="Arial"/>
                <w:color w:val="293A55"/>
                <w:sz w:val="15"/>
              </w:rPr>
              <w:t xml:space="preserve">види порушень вимог законодавства у сфері охорони навколишнього природного середовища, виявлених за результатами заходів державного нагляду (контролю), проведених протягом останніх п'яти років, </w:t>
            </w:r>
            <w:r>
              <w:rPr>
                <w:rFonts w:ascii="Arial" w:hAnsi="Arial"/>
                <w:color w:val="293A55"/>
                <w:sz w:val="15"/>
              </w:rPr>
              <w:t>що передують плановому періоду</w:t>
            </w:r>
          </w:p>
        </w:tc>
        <w:bookmarkEnd w:id="5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9" w:name="390"/>
            <w:r>
              <w:rPr>
                <w:rFonts w:ascii="Arial" w:hAnsi="Arial"/>
                <w:color w:val="293A55"/>
                <w:sz w:val="15"/>
              </w:rPr>
              <w:t>використання земельної ділянки за відсутності державної реєстрації прав на неї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0" w:name="391"/>
            <w:bookmarkEnd w:id="59"/>
            <w:r>
              <w:rPr>
                <w:rFonts w:ascii="Arial" w:hAnsi="Arial"/>
                <w:color w:val="293A55"/>
                <w:sz w:val="15"/>
              </w:rPr>
              <w:t>погіршення (знищення) корисних властивостей земель, негативний вплив на навколишнє природне середовище</w:t>
            </w:r>
          </w:p>
        </w:tc>
        <w:tc>
          <w:tcPr>
            <w:tcW w:w="23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1" w:name="392"/>
            <w:bookmarkEnd w:id="60"/>
            <w:r>
              <w:rPr>
                <w:rFonts w:ascii="Arial" w:hAnsi="Arial"/>
                <w:color w:val="293A55"/>
                <w:sz w:val="15"/>
              </w:rPr>
              <w:t xml:space="preserve">кількість порушень вимог законодавства у </w:t>
            </w:r>
            <w:r>
              <w:rPr>
                <w:rFonts w:ascii="Arial" w:hAnsi="Arial"/>
                <w:color w:val="293A55"/>
                <w:sz w:val="15"/>
              </w:rPr>
              <w:t>сфері охорони навколишнього природного середовища, виявлених за результатами заходів державного нагляду (контролю), проведених протягом останніх п'яти років, що передують плановому періоду</w:t>
            </w:r>
          </w:p>
        </w:tc>
        <w:bookmarkEnd w:id="61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2" w:name="393"/>
            <w:r>
              <w:rPr>
                <w:rFonts w:ascii="Arial" w:hAnsi="Arial"/>
                <w:color w:val="293A55"/>
                <w:sz w:val="15"/>
              </w:rPr>
              <w:t xml:space="preserve">недотримання режиму використання територій, що підлягають </w:t>
            </w:r>
            <w:r>
              <w:rPr>
                <w:rFonts w:ascii="Arial" w:hAnsi="Arial"/>
                <w:color w:val="293A55"/>
                <w:sz w:val="15"/>
              </w:rPr>
              <w:t>особливій охороні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3" w:name="394"/>
            <w:bookmarkEnd w:id="62"/>
            <w:r>
              <w:rPr>
                <w:rFonts w:ascii="Arial" w:hAnsi="Arial"/>
                <w:color w:val="293A55"/>
                <w:sz w:val="15"/>
              </w:rPr>
              <w:t>погіршення (знищення) корисних властивостей земель, негативний вплив на навколишнє природне середовище</w:t>
            </w:r>
          </w:p>
        </w:tc>
        <w:bookmarkEnd w:id="6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4" w:name="395"/>
            <w:r>
              <w:rPr>
                <w:rFonts w:ascii="Arial" w:hAnsi="Arial"/>
                <w:color w:val="293A55"/>
                <w:sz w:val="15"/>
              </w:rPr>
              <w:t>недотримання режиму використання прибережних захисних смуг уздовж морів, пляжних зон прибережних захисних смуг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5" w:name="396"/>
            <w:bookmarkEnd w:id="64"/>
            <w:r>
              <w:rPr>
                <w:rFonts w:ascii="Arial" w:hAnsi="Arial"/>
                <w:color w:val="293A55"/>
                <w:sz w:val="15"/>
              </w:rPr>
              <w:t xml:space="preserve">знищення прибережних </w:t>
            </w:r>
            <w:r>
              <w:rPr>
                <w:rFonts w:ascii="Arial" w:hAnsi="Arial"/>
                <w:color w:val="293A55"/>
                <w:sz w:val="15"/>
              </w:rPr>
              <w:t>захисних смуг уздовж морів, пляжних зон прибережних захисних смуг</w:t>
            </w:r>
          </w:p>
        </w:tc>
        <w:tc>
          <w:tcPr>
            <w:tcW w:w="23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6" w:name="397"/>
            <w:bookmarkEnd w:id="65"/>
            <w:r>
              <w:rPr>
                <w:rFonts w:ascii="Arial" w:hAnsi="Arial"/>
                <w:color w:val="293A55"/>
                <w:sz w:val="15"/>
              </w:rPr>
              <w:t>кількість позапланових заходів державного нагляду (контролю), проведених щодо суб'єкта господарювання протягом останніх п'яти років, що передують плановому періоду, з підстав, передбачених а</w:t>
            </w:r>
            <w:r>
              <w:rPr>
                <w:rFonts w:ascii="Arial" w:hAnsi="Arial"/>
                <w:color w:val="293A55"/>
                <w:sz w:val="15"/>
              </w:rPr>
              <w:t>бзацами третім, сьомим, дев'ятим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6 Закону України "Про основні засади державного нагляду (контролю) у сфері господарської діяльності"</w:t>
            </w:r>
          </w:p>
        </w:tc>
        <w:bookmarkEnd w:id="6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7" w:name="398"/>
            <w:r>
              <w:rPr>
                <w:rFonts w:ascii="Arial" w:hAnsi="Arial"/>
                <w:color w:val="293A55"/>
                <w:sz w:val="15"/>
              </w:rPr>
              <w:t>недотримання режиму використання водоохоронних зон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користування ділянкою надр за відсутності </w:t>
            </w:r>
            <w:r>
              <w:rPr>
                <w:rFonts w:ascii="Arial" w:hAnsi="Arial"/>
                <w:color w:val="293A55"/>
                <w:sz w:val="15"/>
              </w:rPr>
              <w:t>спеціального дозволу на користування надрами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8" w:name="399"/>
            <w:bookmarkEnd w:id="67"/>
            <w:r>
              <w:rPr>
                <w:rFonts w:ascii="Arial" w:hAnsi="Arial"/>
                <w:color w:val="293A55"/>
                <w:sz w:val="15"/>
              </w:rPr>
              <w:t>забруднення, засмічення, вичерпання, знищення об'єктів рослинного і тваринного світу, а також зменшення коливань стоку вздовж річок, морів і навколо озер, водосховищ та інших водойм</w:t>
            </w:r>
          </w:p>
        </w:tc>
        <w:bookmarkEnd w:id="6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9" w:name="400"/>
            <w:r>
              <w:rPr>
                <w:rFonts w:ascii="Arial" w:hAnsi="Arial"/>
                <w:color w:val="293A55"/>
                <w:sz w:val="15"/>
              </w:rPr>
              <w:t xml:space="preserve">пошкодження родовищ </w:t>
            </w:r>
            <w:r>
              <w:rPr>
                <w:rFonts w:ascii="Arial" w:hAnsi="Arial"/>
                <w:color w:val="293A55"/>
                <w:sz w:val="15"/>
              </w:rPr>
              <w:t>корисних копалин, які виключають повністю або суттєво обмежують можливість їх подальшої експлуатації</w:t>
            </w:r>
          </w:p>
        </w:tc>
        <w:bookmarkEnd w:id="6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70" w:name="401"/>
            <w:r>
              <w:rPr>
                <w:rFonts w:ascii="Arial" w:hAnsi="Arial"/>
                <w:color w:val="293A55"/>
                <w:sz w:val="15"/>
              </w:rPr>
              <w:t xml:space="preserve">пошкодження родовищ корисних копалин, які виключають повністю або суттєво обмежують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можливість їх подальшої експлуатації</w:t>
            </w:r>
          </w:p>
        </w:tc>
        <w:tc>
          <w:tcPr>
            <w:tcW w:w="23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71" w:name="402"/>
            <w:bookmarkEnd w:id="70"/>
            <w:r>
              <w:rPr>
                <w:rFonts w:ascii="Arial" w:hAnsi="Arial"/>
                <w:color w:val="293A55"/>
                <w:sz w:val="15"/>
              </w:rPr>
              <w:lastRenderedPageBreak/>
              <w:t>кількість випадків недопущення</w:t>
            </w:r>
            <w:r>
              <w:rPr>
                <w:rFonts w:ascii="Arial" w:hAnsi="Arial"/>
                <w:color w:val="293A55"/>
                <w:sz w:val="15"/>
              </w:rPr>
              <w:t xml:space="preserve"> суб'єктом господарювання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посадових осіб органу державного нагляду (контролю) до проведення заходів державного нагляду (контролю) (крім випадків, передбачених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статтею 10 Закону України "Про основні засади державного нагляду (контролю) у сфері господарської</w:t>
            </w:r>
            <w:r>
              <w:rPr>
                <w:rFonts w:ascii="Arial" w:hAnsi="Arial"/>
                <w:color w:val="293A55"/>
                <w:sz w:val="15"/>
              </w:rPr>
              <w:t xml:space="preserve"> діяльності") у сфері охорони навколишнього природного середовища, раціонального використання, відтворення і охорони природних ресурсів протягом останніх п'яти років, що передують плановому періоду</w:t>
            </w:r>
          </w:p>
        </w:tc>
        <w:bookmarkEnd w:id="71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72" w:name="403"/>
            <w:r>
              <w:rPr>
                <w:rFonts w:ascii="Arial" w:hAnsi="Arial"/>
                <w:color w:val="293A55"/>
                <w:sz w:val="15"/>
              </w:rPr>
              <w:t xml:space="preserve">знищення або пошкодження геологічних об'єктів, що </w:t>
            </w:r>
            <w:r>
              <w:rPr>
                <w:rFonts w:ascii="Arial" w:hAnsi="Arial"/>
                <w:color w:val="293A55"/>
                <w:sz w:val="15"/>
              </w:rPr>
              <w:t>становлять особливу наукову і культурну цінність, спостережних режимних свердловин, а також маркшейдерських і геодезичних знаків</w:t>
            </w:r>
          </w:p>
        </w:tc>
        <w:bookmarkEnd w:id="7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73" w:name="404"/>
            <w:r>
              <w:rPr>
                <w:rFonts w:ascii="Arial" w:hAnsi="Arial"/>
                <w:color w:val="293A55"/>
                <w:sz w:val="15"/>
              </w:rPr>
              <w:t xml:space="preserve">порушення встановленого порядку управління відходами видобувної промисловості, що утворилися внаслідок проведення </w:t>
            </w:r>
            <w:r>
              <w:rPr>
                <w:rFonts w:ascii="Arial" w:hAnsi="Arial"/>
                <w:color w:val="293A55"/>
                <w:sz w:val="15"/>
              </w:rPr>
              <w:t>розвідувальних робіт, видобутку, оброблення (перероблення, збагачення) та зберігання корисних копалин, розроблення родовищ корисних копалин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74" w:name="405"/>
            <w:bookmarkEnd w:id="73"/>
            <w:r>
              <w:rPr>
                <w:rFonts w:ascii="Arial" w:hAnsi="Arial"/>
                <w:color w:val="293A55"/>
                <w:sz w:val="15"/>
              </w:rPr>
              <w:t>забруднення навколишнього природного середовища</w:t>
            </w:r>
          </w:p>
        </w:tc>
        <w:bookmarkEnd w:id="7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75" w:name="406"/>
            <w:r>
              <w:rPr>
                <w:rFonts w:ascii="Arial" w:hAnsi="Arial"/>
                <w:color w:val="293A55"/>
                <w:sz w:val="15"/>
              </w:rPr>
              <w:t xml:space="preserve">забруднення земель хімічними і радіоактивними речовинами, </w:t>
            </w:r>
            <w:r>
              <w:rPr>
                <w:rFonts w:ascii="Arial" w:hAnsi="Arial"/>
                <w:color w:val="293A55"/>
                <w:sz w:val="15"/>
              </w:rPr>
              <w:t>відходами, стічними водами під час користування надрами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76" w:name="407"/>
            <w:bookmarkEnd w:id="75"/>
            <w:r>
              <w:rPr>
                <w:rFonts w:ascii="Arial" w:hAnsi="Arial"/>
                <w:color w:val="293A55"/>
                <w:sz w:val="15"/>
              </w:rPr>
              <w:t>накопичення хімічних і радіоактивних речовин у водоймах і ґрунтах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отруєння об'єктів рослинного і тваринного світу</w:t>
            </w:r>
          </w:p>
        </w:tc>
        <w:bookmarkEnd w:id="7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77" w:name="408"/>
            <w:r>
              <w:rPr>
                <w:rFonts w:ascii="Arial" w:hAnsi="Arial"/>
                <w:color w:val="293A55"/>
                <w:sz w:val="15"/>
              </w:rPr>
              <w:t>пошкодження водогосподарських та гідрометричних споруд і пристроїв, порушення прави</w:t>
            </w:r>
            <w:r>
              <w:rPr>
                <w:rFonts w:ascii="Arial" w:hAnsi="Arial"/>
                <w:color w:val="293A55"/>
                <w:sz w:val="15"/>
              </w:rPr>
              <w:t>л експлуатації та встановлених режимів їх роботи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78" w:name="409"/>
            <w:bookmarkEnd w:id="77"/>
            <w:r>
              <w:rPr>
                <w:rFonts w:ascii="Arial" w:hAnsi="Arial"/>
                <w:color w:val="293A55"/>
                <w:sz w:val="15"/>
              </w:rPr>
              <w:t>погіршення якісного стану водних 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шкода, завдана водним біоресурсам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руйнування екосистеми водного об'єкта</w:t>
            </w:r>
          </w:p>
        </w:tc>
        <w:bookmarkEnd w:id="7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79" w:name="410"/>
            <w:proofErr w:type="spellStart"/>
            <w:r>
              <w:rPr>
                <w:rFonts w:ascii="Arial" w:hAnsi="Arial"/>
                <w:color w:val="293A55"/>
                <w:sz w:val="15"/>
              </w:rPr>
              <w:t>невпровадження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водозберігаючих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технологій, зокрема оборотних систем водопостачання, а </w:t>
            </w:r>
            <w:r>
              <w:rPr>
                <w:rFonts w:ascii="Arial" w:hAnsi="Arial"/>
                <w:color w:val="293A55"/>
                <w:sz w:val="15"/>
              </w:rPr>
              <w:t>також нездійснення водоохоронних заходів, спрямованих на забезпечення охорони, раціональне використання та відтворення водних ресурсів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80" w:name="411"/>
            <w:bookmarkEnd w:id="79"/>
            <w:r>
              <w:rPr>
                <w:rFonts w:ascii="Arial" w:hAnsi="Arial"/>
                <w:color w:val="293A55"/>
                <w:sz w:val="15"/>
              </w:rPr>
              <w:t>нераціональне використання та виснаження водних 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шкода, завдана водним біоресурсам</w:t>
            </w:r>
          </w:p>
        </w:tc>
        <w:bookmarkEnd w:id="8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81" w:name="412"/>
            <w:r>
              <w:rPr>
                <w:rFonts w:ascii="Arial" w:hAnsi="Arial"/>
                <w:color w:val="293A55"/>
                <w:sz w:val="15"/>
              </w:rPr>
              <w:t>порушення умов дозволу на с</w:t>
            </w:r>
            <w:r>
              <w:rPr>
                <w:rFonts w:ascii="Arial" w:hAnsi="Arial"/>
                <w:color w:val="293A55"/>
                <w:sz w:val="15"/>
              </w:rPr>
              <w:t>пеціальне водокористування, а саме недотримання лімітів забору та використання води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82" w:name="413"/>
            <w:bookmarkEnd w:id="81"/>
            <w:r>
              <w:rPr>
                <w:rFonts w:ascii="Arial" w:hAnsi="Arial"/>
                <w:color w:val="293A55"/>
                <w:sz w:val="15"/>
              </w:rPr>
              <w:t>перевищення лімітів забору та використання води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неекономне використання водних ресурсів</w:t>
            </w:r>
          </w:p>
        </w:tc>
        <w:bookmarkEnd w:id="8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83" w:name="414"/>
            <w:r>
              <w:rPr>
                <w:rFonts w:ascii="Arial" w:hAnsi="Arial"/>
                <w:color w:val="293A55"/>
                <w:sz w:val="15"/>
              </w:rPr>
              <w:t>порушення умов скидання зворотних вод у водні об'єкти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84" w:name="415"/>
            <w:bookmarkEnd w:id="83"/>
            <w:r>
              <w:rPr>
                <w:rFonts w:ascii="Arial" w:hAnsi="Arial"/>
                <w:color w:val="293A55"/>
                <w:sz w:val="15"/>
              </w:rPr>
              <w:t xml:space="preserve">забруднення і засмічення </w:t>
            </w:r>
            <w:r>
              <w:rPr>
                <w:rFonts w:ascii="Arial" w:hAnsi="Arial"/>
                <w:color w:val="293A55"/>
                <w:sz w:val="15"/>
              </w:rPr>
              <w:t>водних 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порушення водоохоронного режиму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порушення біологічної рівноваги водойм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зниження здатності водних об'єктів до природного очищення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знищення водних біоресурсів</w:t>
            </w:r>
          </w:p>
        </w:tc>
        <w:bookmarkEnd w:id="8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85" w:name="416"/>
            <w:r>
              <w:rPr>
                <w:rFonts w:ascii="Arial" w:hAnsi="Arial"/>
                <w:color w:val="293A55"/>
                <w:sz w:val="15"/>
              </w:rPr>
              <w:t>порушення правил приймання стічних вод до систем централізованого водовідведення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86" w:name="417"/>
            <w:bookmarkEnd w:id="85"/>
            <w:r>
              <w:rPr>
                <w:rFonts w:ascii="Arial" w:hAnsi="Arial"/>
                <w:color w:val="293A55"/>
                <w:sz w:val="15"/>
              </w:rPr>
              <w:t>погіршення якісних і кількісних показників стічних вод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пошкодження (руйнування чи псування) систем водовідведення, порушення правил їх експлуатації та встановлених режимів роботи, загроза санітарному та епідемічному благополуччю населення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погіршення стану</w:t>
            </w:r>
            <w:r>
              <w:rPr>
                <w:rFonts w:ascii="Arial" w:hAnsi="Arial"/>
                <w:color w:val="293A55"/>
                <w:sz w:val="15"/>
              </w:rPr>
              <w:t xml:space="preserve"> водних об'єктів внаслідок забруднення,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засмічення, інших дій, які можуть погіршити умови водопостачання, спричинити зменшення рибних запасів</w:t>
            </w:r>
          </w:p>
        </w:tc>
        <w:bookmarkEnd w:id="8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87" w:name="418"/>
            <w:r>
              <w:rPr>
                <w:rFonts w:ascii="Arial" w:hAnsi="Arial"/>
                <w:color w:val="293A55"/>
                <w:sz w:val="15"/>
              </w:rPr>
              <w:t>недотримання правил використання об'єктів тваринного світу, порушення умов спеціального використання водних біо</w:t>
            </w:r>
            <w:r>
              <w:rPr>
                <w:rFonts w:ascii="Arial" w:hAnsi="Arial"/>
                <w:color w:val="293A55"/>
                <w:sz w:val="15"/>
              </w:rPr>
              <w:t>ресурсів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88" w:name="419"/>
            <w:bookmarkEnd w:id="87"/>
            <w:r>
              <w:rPr>
                <w:rFonts w:ascii="Arial" w:hAnsi="Arial"/>
                <w:color w:val="293A55"/>
                <w:sz w:val="15"/>
              </w:rPr>
              <w:t>виснажливе використання об'єктів тваринного світу, рибогосподарських водних об'єктів (їх частин)</w:t>
            </w:r>
          </w:p>
        </w:tc>
        <w:bookmarkEnd w:id="8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89" w:name="420"/>
            <w:r>
              <w:rPr>
                <w:rFonts w:ascii="Arial" w:hAnsi="Arial"/>
                <w:color w:val="293A55"/>
                <w:sz w:val="15"/>
              </w:rPr>
              <w:t>порушення умов проведення дослідного та меліоративного лову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90" w:name="421"/>
            <w:bookmarkEnd w:id="89"/>
            <w:r>
              <w:rPr>
                <w:rFonts w:ascii="Arial" w:hAnsi="Arial"/>
                <w:color w:val="293A55"/>
                <w:sz w:val="15"/>
              </w:rPr>
              <w:t>знищення водних біоресурсів</w:t>
            </w:r>
          </w:p>
        </w:tc>
        <w:bookmarkEnd w:id="9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91" w:name="422"/>
            <w:r>
              <w:rPr>
                <w:rFonts w:ascii="Arial" w:hAnsi="Arial"/>
                <w:color w:val="293A55"/>
                <w:sz w:val="15"/>
              </w:rPr>
              <w:t>незаконне добування об'єктів тваринного світу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92" w:name="423"/>
            <w:bookmarkEnd w:id="91"/>
            <w:r>
              <w:rPr>
                <w:rFonts w:ascii="Arial" w:hAnsi="Arial"/>
                <w:color w:val="293A55"/>
                <w:sz w:val="15"/>
              </w:rPr>
              <w:t xml:space="preserve">знищення </w:t>
            </w:r>
            <w:r>
              <w:rPr>
                <w:rFonts w:ascii="Arial" w:hAnsi="Arial"/>
                <w:color w:val="293A55"/>
                <w:sz w:val="15"/>
              </w:rPr>
              <w:t>об'єктів тваринного світу</w:t>
            </w:r>
          </w:p>
        </w:tc>
        <w:bookmarkEnd w:id="9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93" w:name="424"/>
            <w:r>
              <w:rPr>
                <w:rFonts w:ascii="Arial" w:hAnsi="Arial"/>
                <w:color w:val="293A55"/>
                <w:sz w:val="15"/>
              </w:rPr>
              <w:t>порушення умов проведення робіт, пов'язаних із відтворенням об'єктів тваринного світу та водних біоресурсів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94" w:name="425"/>
            <w:bookmarkEnd w:id="93"/>
            <w:r>
              <w:rPr>
                <w:rFonts w:ascii="Arial" w:hAnsi="Arial"/>
                <w:color w:val="293A55"/>
                <w:sz w:val="15"/>
              </w:rPr>
              <w:t>розповсюдження небезпечних захворювань об'єктів тваринного світу та водних біоресурсів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знищення об'єктів аборигенної </w:t>
            </w:r>
            <w:r>
              <w:rPr>
                <w:rFonts w:ascii="Arial" w:hAnsi="Arial"/>
                <w:color w:val="293A55"/>
                <w:sz w:val="15"/>
              </w:rPr>
              <w:t>фауни</w:t>
            </w:r>
          </w:p>
        </w:tc>
        <w:bookmarkEnd w:id="9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95" w:name="426"/>
            <w:r>
              <w:rPr>
                <w:rFonts w:ascii="Arial" w:hAnsi="Arial"/>
                <w:color w:val="293A55"/>
                <w:sz w:val="15"/>
              </w:rPr>
              <w:t>нездійснення рибозахисних заходів на водозабірних і гідротехнічних спорудах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96" w:name="427"/>
            <w:bookmarkEnd w:id="95"/>
            <w:r>
              <w:rPr>
                <w:rFonts w:ascii="Arial" w:hAnsi="Arial"/>
                <w:color w:val="293A55"/>
                <w:sz w:val="15"/>
              </w:rPr>
              <w:t>знищення водних біоресурсів</w:t>
            </w:r>
          </w:p>
        </w:tc>
        <w:bookmarkEnd w:id="9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97" w:name="428"/>
            <w:r>
              <w:rPr>
                <w:rFonts w:ascii="Arial" w:hAnsi="Arial"/>
                <w:color w:val="293A55"/>
                <w:sz w:val="15"/>
              </w:rPr>
              <w:t>вилучення з природного середовища об'єктів тваринного світу та водних біоресурсів, занесених до Червоної книги України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98" w:name="429"/>
            <w:bookmarkEnd w:id="97"/>
            <w:r>
              <w:rPr>
                <w:rFonts w:ascii="Arial" w:hAnsi="Arial"/>
                <w:color w:val="293A55"/>
                <w:sz w:val="15"/>
              </w:rPr>
              <w:t xml:space="preserve">знищення об'єктів </w:t>
            </w:r>
            <w:r>
              <w:rPr>
                <w:rFonts w:ascii="Arial" w:hAnsi="Arial"/>
                <w:color w:val="293A55"/>
                <w:sz w:val="15"/>
              </w:rPr>
              <w:t>тваринного світу та водних біоресурсів, що занесені до Червоної книги України</w:t>
            </w:r>
          </w:p>
        </w:tc>
        <w:bookmarkEnd w:id="9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99" w:name="430"/>
            <w:r>
              <w:rPr>
                <w:rFonts w:ascii="Arial" w:hAnsi="Arial"/>
                <w:color w:val="293A55"/>
                <w:sz w:val="15"/>
              </w:rPr>
              <w:t>недотримання умов утримання диких тварин, занесених до Червоної книги України, у неволі або напіввільних умовах або використання диких тварин у видовищних заходах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00" w:name="431"/>
            <w:bookmarkEnd w:id="99"/>
            <w:r>
              <w:rPr>
                <w:rFonts w:ascii="Arial" w:hAnsi="Arial"/>
                <w:color w:val="293A55"/>
                <w:sz w:val="15"/>
              </w:rPr>
              <w:t xml:space="preserve">незаконне </w:t>
            </w:r>
            <w:r>
              <w:rPr>
                <w:rFonts w:ascii="Arial" w:hAnsi="Arial"/>
                <w:color w:val="293A55"/>
                <w:sz w:val="15"/>
              </w:rPr>
              <w:t>використання об'єктів тваринного світу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знищення диких тварин, що занесені до Червоної книги України</w:t>
            </w:r>
          </w:p>
        </w:tc>
        <w:bookmarkEnd w:id="10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01" w:name="432"/>
            <w:r>
              <w:rPr>
                <w:rFonts w:ascii="Arial" w:hAnsi="Arial"/>
                <w:color w:val="293A55"/>
                <w:sz w:val="15"/>
              </w:rPr>
              <w:t>зберігання відходів із порушенням екологічних вимог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02" w:name="433"/>
            <w:bookmarkEnd w:id="101"/>
            <w:r>
              <w:rPr>
                <w:rFonts w:ascii="Arial" w:hAnsi="Arial"/>
                <w:color w:val="293A55"/>
                <w:sz w:val="15"/>
              </w:rPr>
              <w:t>забруднення земельних і водних 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забруднення атмосферного повітря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транскордонне забруднення </w:t>
            </w:r>
            <w:r>
              <w:rPr>
                <w:rFonts w:ascii="Arial" w:hAnsi="Arial"/>
                <w:color w:val="293A55"/>
                <w:sz w:val="15"/>
              </w:rPr>
              <w:t>водотоків</w:t>
            </w:r>
          </w:p>
        </w:tc>
        <w:bookmarkEnd w:id="10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03" w:name="434"/>
            <w:r>
              <w:rPr>
                <w:rFonts w:ascii="Arial" w:hAnsi="Arial"/>
                <w:color w:val="293A55"/>
                <w:sz w:val="15"/>
              </w:rPr>
              <w:t>недотримання вимог щодо збирання, перевезення та оброблення відходів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04" w:name="435"/>
            <w:bookmarkEnd w:id="103"/>
            <w:r>
              <w:rPr>
                <w:rFonts w:ascii="Arial" w:hAnsi="Arial"/>
                <w:color w:val="293A55"/>
                <w:sz w:val="15"/>
              </w:rPr>
              <w:t>забруднення земельних і водних 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забруднення атмосферного повітря</w:t>
            </w:r>
          </w:p>
        </w:tc>
        <w:bookmarkEnd w:id="10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05" w:name="436"/>
            <w:r>
              <w:rPr>
                <w:rFonts w:ascii="Arial" w:hAnsi="Arial"/>
                <w:color w:val="293A55"/>
                <w:sz w:val="15"/>
              </w:rPr>
              <w:t>невиконання вимог екологічної безпеки під час поводження із пестицидами та агрохімікатами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06" w:name="437"/>
            <w:bookmarkEnd w:id="105"/>
            <w:r>
              <w:rPr>
                <w:rFonts w:ascii="Arial" w:hAnsi="Arial"/>
                <w:color w:val="293A55"/>
                <w:sz w:val="15"/>
              </w:rPr>
              <w:t>забруднення земельних і водних 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забруднення атмосферного повітря</w:t>
            </w:r>
          </w:p>
        </w:tc>
        <w:bookmarkEnd w:id="10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07" w:name="438"/>
            <w:r>
              <w:rPr>
                <w:rFonts w:ascii="Arial" w:hAnsi="Arial"/>
                <w:color w:val="293A55"/>
                <w:sz w:val="15"/>
              </w:rPr>
              <w:t>здійснення оброблення відходів не на об'єктах оброблення відходів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08" w:name="439"/>
            <w:bookmarkEnd w:id="107"/>
            <w:r>
              <w:rPr>
                <w:rFonts w:ascii="Arial" w:hAnsi="Arial"/>
                <w:color w:val="293A55"/>
                <w:sz w:val="15"/>
              </w:rPr>
              <w:t>забруднення земельних і водних 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забруднення атмосферного повітря</w:t>
            </w:r>
          </w:p>
        </w:tc>
        <w:bookmarkEnd w:id="10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09" w:name="440"/>
            <w:r>
              <w:rPr>
                <w:rFonts w:ascii="Arial" w:hAnsi="Arial"/>
                <w:color w:val="293A55"/>
                <w:sz w:val="15"/>
              </w:rPr>
              <w:t xml:space="preserve">експлуатація об'єктів оброблення </w:t>
            </w:r>
            <w:r>
              <w:rPr>
                <w:rFonts w:ascii="Arial" w:hAnsi="Arial"/>
                <w:color w:val="293A55"/>
                <w:sz w:val="15"/>
              </w:rPr>
              <w:t>відходів із порушенням вимог природоохоронного законодавства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10" w:name="441"/>
            <w:bookmarkEnd w:id="109"/>
            <w:r>
              <w:rPr>
                <w:rFonts w:ascii="Arial" w:hAnsi="Arial"/>
                <w:color w:val="293A55"/>
                <w:sz w:val="15"/>
              </w:rPr>
              <w:t>забруднення земельних і водних 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забруднення атмосферного повітря</w:t>
            </w:r>
          </w:p>
        </w:tc>
        <w:bookmarkEnd w:id="1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11" w:name="442"/>
            <w:r>
              <w:rPr>
                <w:rFonts w:ascii="Arial" w:hAnsi="Arial"/>
                <w:color w:val="293A55"/>
                <w:sz w:val="15"/>
              </w:rPr>
              <w:t xml:space="preserve">недотримання вимог екологічної безпеки під час експлуатації полігонів, припинення їх експлуатації, рекультивації та </w:t>
            </w:r>
            <w:r>
              <w:rPr>
                <w:rFonts w:ascii="Arial" w:hAnsi="Arial"/>
                <w:color w:val="293A55"/>
                <w:sz w:val="15"/>
              </w:rPr>
              <w:t>догляду за полігонами після припинення їх експлуатації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12" w:name="443"/>
            <w:bookmarkEnd w:id="111"/>
            <w:r>
              <w:rPr>
                <w:rFonts w:ascii="Arial" w:hAnsi="Arial"/>
                <w:color w:val="293A55"/>
                <w:sz w:val="15"/>
              </w:rPr>
              <w:t>забруднення земельних і водних 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забруднення атмосферного повітря</w:t>
            </w:r>
          </w:p>
        </w:tc>
        <w:bookmarkEnd w:id="11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13" w:name="444"/>
            <w:r>
              <w:rPr>
                <w:rFonts w:ascii="Arial" w:hAnsi="Arial"/>
                <w:color w:val="293A55"/>
                <w:sz w:val="15"/>
              </w:rPr>
              <w:t xml:space="preserve">порушення вимог екологічної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безпеки під час виробництва хімічних джерел струму та подальшого поводження з відпрацьованими хім</w:t>
            </w:r>
            <w:r>
              <w:rPr>
                <w:rFonts w:ascii="Arial" w:hAnsi="Arial"/>
                <w:color w:val="293A55"/>
                <w:sz w:val="15"/>
              </w:rPr>
              <w:t>ічними джерелами струму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14" w:name="445"/>
            <w:bookmarkEnd w:id="113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забруднення земельних і водних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забруднення атмосферного повітря</w:t>
            </w:r>
          </w:p>
        </w:tc>
        <w:bookmarkEnd w:id="11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15" w:name="446"/>
            <w:r>
              <w:rPr>
                <w:rFonts w:ascii="Arial" w:hAnsi="Arial"/>
                <w:color w:val="293A55"/>
                <w:sz w:val="15"/>
              </w:rPr>
              <w:t>недотримання суб'єктом генетично-інженерної діяльності захисних заходів і заходів знищення посівів після збирання врожаю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16" w:name="447"/>
            <w:bookmarkEnd w:id="115"/>
            <w:r>
              <w:rPr>
                <w:rFonts w:ascii="Arial" w:hAnsi="Arial"/>
                <w:color w:val="293A55"/>
                <w:sz w:val="15"/>
              </w:rPr>
              <w:t xml:space="preserve">негативний вплив (прямий або </w:t>
            </w:r>
            <w:r>
              <w:rPr>
                <w:rFonts w:ascii="Arial" w:hAnsi="Arial"/>
                <w:color w:val="293A55"/>
                <w:sz w:val="15"/>
              </w:rPr>
              <w:t>опосередкований) генетично модифікованих організмів на навколишнє природне середовище</w:t>
            </w:r>
          </w:p>
        </w:tc>
        <w:bookmarkEnd w:id="11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17" w:name="448"/>
            <w:r>
              <w:rPr>
                <w:rFonts w:ascii="Arial" w:hAnsi="Arial"/>
                <w:color w:val="293A55"/>
                <w:sz w:val="15"/>
              </w:rPr>
              <w:t>недотримання суб'єктом генетично-інженерної діяльності умов, визначених у відповідному дозволі, протягом проведення досліджень і випробувань генетично модифікованих ор</w:t>
            </w:r>
            <w:r>
              <w:rPr>
                <w:rFonts w:ascii="Arial" w:hAnsi="Arial"/>
                <w:color w:val="293A55"/>
                <w:sz w:val="15"/>
              </w:rPr>
              <w:t>ганізмів у відкритій системі та протягом наступного року після завершення досліджень і випробувань генетично модифікованих організмів у відкритій системі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18" w:name="449"/>
            <w:bookmarkEnd w:id="117"/>
            <w:r>
              <w:rPr>
                <w:rFonts w:ascii="Arial" w:hAnsi="Arial"/>
                <w:color w:val="293A55"/>
                <w:sz w:val="15"/>
              </w:rPr>
              <w:t xml:space="preserve">негативний вплив (прямий або опосередкований) генетично модифікованих організмів на навколишнє </w:t>
            </w:r>
            <w:r>
              <w:rPr>
                <w:rFonts w:ascii="Arial" w:hAnsi="Arial"/>
                <w:color w:val="293A55"/>
                <w:sz w:val="15"/>
              </w:rPr>
              <w:t>природне середовище</w:t>
            </w:r>
          </w:p>
        </w:tc>
        <w:bookmarkEnd w:id="11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19" w:name="450"/>
            <w:r>
              <w:rPr>
                <w:rFonts w:ascii="Arial" w:hAnsi="Arial"/>
                <w:color w:val="293A55"/>
                <w:sz w:val="15"/>
              </w:rPr>
              <w:t>недотримання вимог екологічної та хімічної безпеки під час виробництва, транспортування, зберігання, використання хімічної продукції, оброблення її відходів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20" w:name="451"/>
            <w:bookmarkEnd w:id="119"/>
            <w:r>
              <w:rPr>
                <w:rFonts w:ascii="Arial" w:hAnsi="Arial"/>
                <w:color w:val="293A55"/>
                <w:sz w:val="15"/>
              </w:rPr>
              <w:t>забруднення довкілля хімічними речовинами</w:t>
            </w:r>
          </w:p>
        </w:tc>
        <w:bookmarkEnd w:id="12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21" w:name="452"/>
            <w:r>
              <w:rPr>
                <w:rFonts w:ascii="Arial" w:hAnsi="Arial"/>
                <w:color w:val="293A55"/>
                <w:sz w:val="15"/>
              </w:rPr>
              <w:t xml:space="preserve">недотримання вимог щодо </w:t>
            </w:r>
            <w:r>
              <w:rPr>
                <w:rFonts w:ascii="Arial" w:hAnsi="Arial"/>
                <w:color w:val="293A55"/>
                <w:sz w:val="15"/>
              </w:rPr>
              <w:t>обмеження використання небезпечних хімічних речовин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22" w:name="453"/>
            <w:bookmarkEnd w:id="121"/>
            <w:r>
              <w:rPr>
                <w:rFonts w:ascii="Arial" w:hAnsi="Arial"/>
                <w:color w:val="293A55"/>
                <w:sz w:val="15"/>
              </w:rPr>
              <w:t>забруднення довкілля хімічними речовинами</w:t>
            </w:r>
          </w:p>
        </w:tc>
        <w:bookmarkEnd w:id="12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23" w:name="454"/>
            <w:r>
              <w:rPr>
                <w:rFonts w:ascii="Arial" w:hAnsi="Arial"/>
                <w:color w:val="293A55"/>
                <w:sz w:val="15"/>
              </w:rPr>
              <w:t>недотримання екологічних нормативів і незабезпечення вжиття необхідних заходів щодо мінімізації (контролю) ризиків для цілей забезпечення охорони довкілля за р</w:t>
            </w:r>
            <w:r>
              <w:rPr>
                <w:rFonts w:ascii="Arial" w:hAnsi="Arial"/>
                <w:color w:val="293A55"/>
                <w:sz w:val="15"/>
              </w:rPr>
              <w:t>езультатами проведення оцінки безпечності хімічних речовин та/або відповідно до паспортів безпечності хімічної продукції чи інструкцій з безпечного використання хімічної продукції суб'єктами господарювання під час провадження своєї господарської діяльності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24" w:name="455"/>
            <w:bookmarkEnd w:id="123"/>
            <w:r>
              <w:rPr>
                <w:rFonts w:ascii="Arial" w:hAnsi="Arial"/>
                <w:color w:val="293A55"/>
                <w:sz w:val="15"/>
              </w:rPr>
              <w:t>забруднення довкілля хімічними речовинами</w:t>
            </w:r>
          </w:p>
        </w:tc>
        <w:bookmarkEnd w:id="12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25" w:name="456"/>
            <w:r>
              <w:rPr>
                <w:rFonts w:ascii="Arial" w:hAnsi="Arial"/>
                <w:color w:val="293A55"/>
                <w:sz w:val="15"/>
              </w:rPr>
              <w:t>експлуатація установок із порушенням вимог законодавства у сфері моніторингу, звітності та верифікації викидів парникових газів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26" w:name="457"/>
            <w:bookmarkEnd w:id="125"/>
            <w:r>
              <w:rPr>
                <w:rFonts w:ascii="Arial" w:hAnsi="Arial"/>
                <w:color w:val="293A55"/>
                <w:sz w:val="15"/>
              </w:rPr>
              <w:t>негативний вплив (прямий або опосередкований) на клімат</w:t>
            </w:r>
          </w:p>
        </w:tc>
        <w:bookmarkEnd w:id="12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27" w:name="458"/>
            <w:r>
              <w:rPr>
                <w:rFonts w:ascii="Arial" w:hAnsi="Arial"/>
                <w:color w:val="293A55"/>
                <w:sz w:val="15"/>
              </w:rPr>
              <w:t xml:space="preserve">провадження діяльності </w:t>
            </w:r>
            <w:r>
              <w:rPr>
                <w:rFonts w:ascii="Arial" w:hAnsi="Arial"/>
                <w:color w:val="293A55"/>
                <w:sz w:val="15"/>
              </w:rPr>
              <w:t>без обов'язкової реєстрації установки в Єдиному реєстрі з моніторингу, звітності та верифікації викидів парникових газів або не внесення змін до нього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28" w:name="459"/>
            <w:bookmarkEnd w:id="127"/>
            <w:r>
              <w:rPr>
                <w:rFonts w:ascii="Arial" w:hAnsi="Arial"/>
                <w:color w:val="293A55"/>
                <w:sz w:val="15"/>
              </w:rPr>
              <w:t>посилення парникового ефекту, глобальне потепління та зміна клімату</w:t>
            </w:r>
          </w:p>
        </w:tc>
        <w:bookmarkEnd w:id="12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29" w:name="460"/>
            <w:r>
              <w:rPr>
                <w:rFonts w:ascii="Arial" w:hAnsi="Arial"/>
                <w:color w:val="293A55"/>
                <w:sz w:val="15"/>
              </w:rPr>
              <w:t xml:space="preserve">застосування спрощеного плану </w:t>
            </w:r>
            <w:r>
              <w:rPr>
                <w:rFonts w:ascii="Arial" w:hAnsi="Arial"/>
                <w:color w:val="293A55"/>
                <w:sz w:val="15"/>
              </w:rPr>
              <w:t>моніторингу викидів парникових газів від установки, на якій оператор зобов'язаний здійснювати моніторинг викидів N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>O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30" w:name="461"/>
            <w:bookmarkEnd w:id="129"/>
            <w:r>
              <w:rPr>
                <w:rFonts w:ascii="Arial" w:hAnsi="Arial"/>
                <w:color w:val="293A55"/>
                <w:sz w:val="15"/>
              </w:rPr>
              <w:t>відсутність достатнього обсягу достовірних даних щодо викидів N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>O під час провадження певного виду діяльності</w:t>
            </w:r>
          </w:p>
        </w:tc>
        <w:bookmarkEnd w:id="13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31" w:name="462"/>
            <w:r>
              <w:rPr>
                <w:rFonts w:ascii="Arial" w:hAnsi="Arial"/>
                <w:color w:val="293A55"/>
                <w:sz w:val="15"/>
              </w:rPr>
              <w:t>непроведення технічного об</w:t>
            </w:r>
            <w:r>
              <w:rPr>
                <w:rFonts w:ascii="Arial" w:hAnsi="Arial"/>
                <w:color w:val="293A55"/>
                <w:sz w:val="15"/>
              </w:rPr>
              <w:t>слуговування та періодичної повірки або калібрування всіх задіяних засобів вимірювальної техніки для забезпечення якості засобів вимірювальної техніки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32" w:name="463"/>
            <w:bookmarkEnd w:id="131"/>
            <w:r>
              <w:rPr>
                <w:rFonts w:ascii="Arial" w:hAnsi="Arial"/>
                <w:color w:val="293A55"/>
                <w:sz w:val="15"/>
              </w:rPr>
              <w:t>збільшення обсягу потрапляння парникових газів в атмосферу, недостовірність даних про викиди парникових г</w:t>
            </w:r>
            <w:r>
              <w:rPr>
                <w:rFonts w:ascii="Arial" w:hAnsi="Arial"/>
                <w:color w:val="293A55"/>
                <w:sz w:val="15"/>
              </w:rPr>
              <w:t>азів і вжиття неефективних заходів до зменшення викидів парникових газів</w:t>
            </w:r>
          </w:p>
        </w:tc>
        <w:bookmarkEnd w:id="13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33" w:name="464"/>
            <w:r>
              <w:rPr>
                <w:rFonts w:ascii="Arial" w:hAnsi="Arial"/>
                <w:color w:val="293A55"/>
                <w:sz w:val="15"/>
              </w:rPr>
              <w:t xml:space="preserve">проведення операцій з поводження з контрольованими речовинами без набуття статусу оператора контрольованих речовин шляхом реєстрації в Єдиному державному реєстрі операторів </w:t>
            </w:r>
            <w:r>
              <w:rPr>
                <w:rFonts w:ascii="Arial" w:hAnsi="Arial"/>
                <w:color w:val="293A55"/>
                <w:sz w:val="15"/>
              </w:rPr>
              <w:t>контрольованих речовин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34" w:name="465"/>
            <w:bookmarkEnd w:id="133"/>
            <w:r>
              <w:rPr>
                <w:rFonts w:ascii="Arial" w:hAnsi="Arial"/>
                <w:color w:val="293A55"/>
                <w:sz w:val="15"/>
              </w:rPr>
              <w:t>потрапляння контрольованих речовин у навколишнє природне середовище, що призводить до негативного впливу на озоновий шар і рівень глобального потепління</w:t>
            </w:r>
          </w:p>
        </w:tc>
        <w:bookmarkEnd w:id="13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35" w:name="466"/>
            <w:r>
              <w:rPr>
                <w:rFonts w:ascii="Arial" w:hAnsi="Arial"/>
                <w:color w:val="293A55"/>
                <w:sz w:val="15"/>
              </w:rPr>
              <w:t>відсутність систем виявлення витоків для стаціонарного обладнання або систем,</w:t>
            </w:r>
            <w:r>
              <w:rPr>
                <w:rFonts w:ascii="Arial" w:hAnsi="Arial"/>
                <w:color w:val="293A55"/>
                <w:sz w:val="15"/>
              </w:rPr>
              <w:t xml:space="preserve"> які містять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речовини масою 300 кілограмів або більше, або містять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фторовані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парникові гази в кількості не менше 500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еквіваленту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36" w:name="467"/>
            <w:bookmarkEnd w:id="135"/>
            <w:r>
              <w:rPr>
                <w:rFonts w:ascii="Arial" w:hAnsi="Arial"/>
                <w:color w:val="293A55"/>
                <w:sz w:val="15"/>
              </w:rPr>
              <w:t>потрапляння контрольованих речовин у навколишнє природне середовище, що призводить до негативного впливу</w:t>
            </w:r>
            <w:r>
              <w:rPr>
                <w:rFonts w:ascii="Arial" w:hAnsi="Arial"/>
                <w:color w:val="293A55"/>
                <w:sz w:val="15"/>
              </w:rPr>
              <w:t xml:space="preserve"> на озоновий шар і рівень глобального потепління</w:t>
            </w:r>
          </w:p>
        </w:tc>
        <w:bookmarkEnd w:id="13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37" w:name="468"/>
            <w:r>
              <w:rPr>
                <w:rFonts w:ascii="Arial" w:hAnsi="Arial"/>
                <w:color w:val="293A55"/>
                <w:sz w:val="15"/>
              </w:rPr>
              <w:t>експлуатація оператором контрольованих речовин обладнання або систем, що містять контрольовані речовини, які своєчасно не пройшли перевірку на наявність витоків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38" w:name="469"/>
            <w:bookmarkEnd w:id="137"/>
            <w:r>
              <w:rPr>
                <w:rFonts w:ascii="Arial" w:hAnsi="Arial"/>
                <w:color w:val="293A55"/>
                <w:sz w:val="15"/>
              </w:rPr>
              <w:t>потрапляння контрольованих речовин у навкол</w:t>
            </w:r>
            <w:r>
              <w:rPr>
                <w:rFonts w:ascii="Arial" w:hAnsi="Arial"/>
                <w:color w:val="293A55"/>
                <w:sz w:val="15"/>
              </w:rPr>
              <w:t>ишнє природне середовище, що призводить до негативного впливу на озоновий шар і рівень глобального потепління</w:t>
            </w:r>
          </w:p>
        </w:tc>
        <w:bookmarkEnd w:id="13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39" w:name="470"/>
            <w:r>
              <w:rPr>
                <w:rFonts w:ascii="Arial" w:hAnsi="Arial"/>
                <w:color w:val="293A55"/>
                <w:sz w:val="15"/>
              </w:rPr>
              <w:t xml:space="preserve">надання суб'єктом господарювання послуг з обслуговування товарів та обладнання, проведення операцій з поводження з контрольованими речовинами </w:t>
            </w:r>
            <w:r>
              <w:rPr>
                <w:rFonts w:ascii="Arial" w:hAnsi="Arial"/>
                <w:color w:val="293A55"/>
                <w:sz w:val="15"/>
              </w:rPr>
              <w:t>та виконання робіт без отримання кваліфікаційного документа (сертифіката) згідно з вимогами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Закону України "Про регулювання господарської діяльності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речовинами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фторованими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парниковими газами"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40" w:name="471"/>
            <w:bookmarkEnd w:id="139"/>
            <w:r>
              <w:rPr>
                <w:rFonts w:ascii="Arial" w:hAnsi="Arial"/>
                <w:color w:val="293A55"/>
                <w:sz w:val="15"/>
              </w:rPr>
              <w:t>аварійна ситуація з витоками контрольованих</w:t>
            </w:r>
            <w:r>
              <w:rPr>
                <w:rFonts w:ascii="Arial" w:hAnsi="Arial"/>
                <w:color w:val="293A55"/>
                <w:sz w:val="15"/>
              </w:rPr>
              <w:t xml:space="preserve"> речовин</w:t>
            </w:r>
          </w:p>
        </w:tc>
        <w:bookmarkEnd w:id="14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41" w:name="472"/>
            <w:r>
              <w:rPr>
                <w:rFonts w:ascii="Arial" w:hAnsi="Arial"/>
                <w:color w:val="293A55"/>
                <w:sz w:val="15"/>
              </w:rPr>
              <w:t xml:space="preserve">незабезпечення збирання та зберігання в герметичній тарі контрольованих речовин для їх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рециклінгу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або знешкодження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42" w:name="473"/>
            <w:bookmarkEnd w:id="141"/>
            <w:r>
              <w:rPr>
                <w:rFonts w:ascii="Arial" w:hAnsi="Arial"/>
                <w:color w:val="293A55"/>
                <w:sz w:val="15"/>
              </w:rPr>
              <w:t>потрапляння/витік контрольованих речовин у навколишнє природне середовище</w:t>
            </w:r>
          </w:p>
        </w:tc>
        <w:bookmarkEnd w:id="14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43" w:name="474"/>
            <w:r>
              <w:rPr>
                <w:rFonts w:ascii="Arial" w:hAnsi="Arial"/>
                <w:color w:val="293A55"/>
                <w:sz w:val="15"/>
              </w:rPr>
              <w:t xml:space="preserve">відсутність маркування контрольованих речовин, </w:t>
            </w:r>
            <w:r>
              <w:rPr>
                <w:rFonts w:ascii="Arial" w:hAnsi="Arial"/>
                <w:color w:val="293A55"/>
                <w:sz w:val="15"/>
              </w:rPr>
              <w:t>товарів та обладнання відповідно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статей 12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13 Закону України "Про регулювання господарської діяльності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речовинами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фторованими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парниковими газами"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44" w:name="475"/>
            <w:bookmarkEnd w:id="143"/>
            <w:r>
              <w:rPr>
                <w:rFonts w:ascii="Arial" w:hAnsi="Arial"/>
                <w:color w:val="293A55"/>
                <w:sz w:val="15"/>
              </w:rPr>
              <w:t>витоки контрольованих речовин</w:t>
            </w:r>
          </w:p>
        </w:tc>
        <w:bookmarkEnd w:id="14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45" w:name="476"/>
            <w:proofErr w:type="spellStart"/>
            <w:r>
              <w:rPr>
                <w:rFonts w:ascii="Arial" w:hAnsi="Arial"/>
                <w:color w:val="293A55"/>
                <w:sz w:val="15"/>
              </w:rPr>
              <w:t>неусунення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витоків контрольованих речовин впродовж </w:t>
            </w:r>
            <w:r>
              <w:rPr>
                <w:rFonts w:ascii="Arial" w:hAnsi="Arial"/>
                <w:color w:val="293A55"/>
                <w:sz w:val="15"/>
              </w:rPr>
              <w:t>14 днів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46" w:name="477"/>
            <w:bookmarkEnd w:id="145"/>
            <w:r>
              <w:rPr>
                <w:rFonts w:ascii="Arial" w:hAnsi="Arial"/>
                <w:color w:val="293A55"/>
                <w:sz w:val="15"/>
              </w:rPr>
              <w:t>потрапляння контрольованих речовин у навколишнє природне середовище, що призводить до негативного впливу на озоновий шар і рівень глобального потепління</w:t>
            </w:r>
          </w:p>
        </w:tc>
        <w:bookmarkEnd w:id="14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47" w:name="478"/>
            <w:r>
              <w:rPr>
                <w:rFonts w:ascii="Arial" w:hAnsi="Arial"/>
                <w:color w:val="293A55"/>
                <w:sz w:val="15"/>
              </w:rPr>
              <w:t xml:space="preserve">розміщення контрольованих речовин в одноразових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контейнерах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48" w:name="479"/>
            <w:bookmarkEnd w:id="14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потрапляння залишкових </w:t>
            </w:r>
            <w:r>
              <w:rPr>
                <w:rFonts w:ascii="Arial" w:hAnsi="Arial"/>
                <w:color w:val="293A55"/>
                <w:sz w:val="15"/>
              </w:rPr>
              <w:t xml:space="preserve">кількостей контрольованих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речовин у навколишнє природне середовище, що призводить до негативного впливу на озоновий шар і рівень глобального потепління</w:t>
            </w:r>
          </w:p>
        </w:tc>
        <w:bookmarkEnd w:id="14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49" w:name="480"/>
            <w:r>
              <w:rPr>
                <w:rFonts w:ascii="Arial" w:hAnsi="Arial"/>
                <w:color w:val="293A55"/>
                <w:sz w:val="15"/>
              </w:rPr>
              <w:t xml:space="preserve">розміщення на ринку первинних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50" w:name="481"/>
            <w:bookmarkEnd w:id="149"/>
            <w:r>
              <w:rPr>
                <w:rFonts w:ascii="Arial" w:hAnsi="Arial"/>
                <w:color w:val="293A55"/>
                <w:sz w:val="15"/>
              </w:rPr>
              <w:t xml:space="preserve">несанкціоноване потрапляння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</w:t>
            </w:r>
            <w:r>
              <w:rPr>
                <w:rFonts w:ascii="Arial" w:hAnsi="Arial"/>
                <w:color w:val="293A55"/>
                <w:sz w:val="15"/>
              </w:rPr>
              <w:t>ин у навколишнє природне середовище</w:t>
            </w:r>
          </w:p>
        </w:tc>
        <w:bookmarkEnd w:id="15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51" w:name="482"/>
            <w:r>
              <w:rPr>
                <w:rFonts w:ascii="Arial" w:hAnsi="Arial"/>
                <w:color w:val="293A55"/>
                <w:sz w:val="15"/>
              </w:rPr>
              <w:t xml:space="preserve">розміщення на ринку товарів та обладнання, що містять або працюють із використанням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речовин, крім випадків, визначених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Законом України "Про регулювання господарської діяльності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речовинами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фторованими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парниковими газами"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52" w:name="483"/>
            <w:bookmarkEnd w:id="151"/>
            <w:r>
              <w:rPr>
                <w:rFonts w:ascii="Arial" w:hAnsi="Arial"/>
                <w:color w:val="293A55"/>
                <w:sz w:val="15"/>
              </w:rPr>
              <w:t xml:space="preserve">потрапляння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 у навколишнє природне середовище, що призводить до негативного впливу на озоновий шар і рівень глобального потепління</w:t>
            </w:r>
          </w:p>
        </w:tc>
        <w:bookmarkEnd w:id="15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53" w:name="484"/>
            <w:r>
              <w:rPr>
                <w:rFonts w:ascii="Arial" w:hAnsi="Arial"/>
                <w:color w:val="293A55"/>
                <w:sz w:val="15"/>
              </w:rPr>
              <w:t>здійснення викидів забруднюючих речовин понад встановл</w:t>
            </w:r>
            <w:r>
              <w:rPr>
                <w:rFonts w:ascii="Arial" w:hAnsi="Arial"/>
                <w:color w:val="293A55"/>
                <w:sz w:val="15"/>
              </w:rPr>
              <w:t>ені норми або без відповідного дозволу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54" w:name="485"/>
            <w:bookmarkEnd w:id="153"/>
            <w:r>
              <w:rPr>
                <w:rFonts w:ascii="Arial" w:hAnsi="Arial"/>
                <w:color w:val="293A55"/>
                <w:sz w:val="15"/>
              </w:rPr>
              <w:t>забруднення атмосферного повітря</w:t>
            </w:r>
          </w:p>
        </w:tc>
        <w:bookmarkEnd w:id="15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55" w:name="486"/>
            <w:r>
              <w:rPr>
                <w:rFonts w:ascii="Arial" w:hAnsi="Arial"/>
                <w:color w:val="293A55"/>
                <w:sz w:val="15"/>
              </w:rPr>
              <w:t>експлуатація пилогазоочисного обладнання з порушенням вимог природоохоронного законодавства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56" w:name="487"/>
            <w:bookmarkEnd w:id="155"/>
            <w:r>
              <w:rPr>
                <w:rFonts w:ascii="Arial" w:hAnsi="Arial"/>
                <w:color w:val="293A55"/>
                <w:sz w:val="15"/>
              </w:rPr>
              <w:t>забруднення атмосферного повітря</w:t>
            </w:r>
          </w:p>
        </w:tc>
        <w:bookmarkEnd w:id="15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57" w:name="488"/>
            <w:r>
              <w:rPr>
                <w:rFonts w:ascii="Arial" w:hAnsi="Arial"/>
                <w:color w:val="293A55"/>
                <w:sz w:val="15"/>
              </w:rPr>
              <w:t xml:space="preserve">самовільне використання природних ресурсів на </w:t>
            </w:r>
            <w:r>
              <w:rPr>
                <w:rFonts w:ascii="Arial" w:hAnsi="Arial"/>
                <w:color w:val="293A55"/>
                <w:sz w:val="15"/>
              </w:rPr>
              <w:t>територіях та об'єктах природно-заповідного фонду та/або неналежне здійснення охорони об'єктів природно-заповідного фонду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58" w:name="489"/>
            <w:bookmarkEnd w:id="157"/>
            <w:r>
              <w:rPr>
                <w:rFonts w:ascii="Arial" w:hAnsi="Arial"/>
                <w:color w:val="293A55"/>
                <w:sz w:val="15"/>
              </w:rPr>
              <w:t>знищення природних ресурсів природно-заповідного фонду та/або об'єктів рослинного світу, занесених до Червоної книги України</w:t>
            </w:r>
          </w:p>
        </w:tc>
        <w:bookmarkEnd w:id="15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59" w:name="490"/>
            <w:r>
              <w:rPr>
                <w:rFonts w:ascii="Arial" w:hAnsi="Arial"/>
                <w:color w:val="293A55"/>
                <w:sz w:val="15"/>
              </w:rPr>
              <w:t>поруше</w:t>
            </w:r>
            <w:r>
              <w:rPr>
                <w:rFonts w:ascii="Arial" w:hAnsi="Arial"/>
                <w:color w:val="293A55"/>
                <w:sz w:val="15"/>
              </w:rPr>
              <w:t>ння умов ведення лісового господарства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60" w:name="491"/>
            <w:bookmarkEnd w:id="159"/>
            <w:r>
              <w:rPr>
                <w:rFonts w:ascii="Arial" w:hAnsi="Arial"/>
                <w:color w:val="293A55"/>
                <w:sz w:val="15"/>
              </w:rPr>
              <w:t>виснажливе використання лісових ресурсів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деградація лісових територій деградація лісового середовища</w:t>
            </w:r>
          </w:p>
        </w:tc>
        <w:bookmarkEnd w:id="16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61" w:name="492"/>
            <w:r>
              <w:rPr>
                <w:rFonts w:ascii="Arial" w:hAnsi="Arial"/>
                <w:color w:val="293A55"/>
                <w:sz w:val="15"/>
              </w:rPr>
              <w:t>знесення та недостатнє відтворення зелених насаджень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62" w:name="493"/>
            <w:bookmarkEnd w:id="161"/>
            <w:r>
              <w:rPr>
                <w:rFonts w:ascii="Arial" w:hAnsi="Arial"/>
                <w:color w:val="293A55"/>
                <w:sz w:val="15"/>
              </w:rPr>
              <w:t>зниження норми зелених насаджень на одного жителя населеного</w:t>
            </w:r>
            <w:r>
              <w:rPr>
                <w:rFonts w:ascii="Arial" w:hAnsi="Arial"/>
                <w:color w:val="293A55"/>
                <w:sz w:val="15"/>
              </w:rPr>
              <w:t xml:space="preserve"> пункту до недопустимих показників</w:t>
            </w:r>
          </w:p>
        </w:tc>
        <w:bookmarkEnd w:id="16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63" w:name="494"/>
            <w:r>
              <w:rPr>
                <w:rFonts w:ascii="Arial" w:hAnsi="Arial"/>
                <w:color w:val="293A55"/>
                <w:sz w:val="15"/>
              </w:rPr>
              <w:t>порушення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64" w:name="495"/>
            <w:bookmarkEnd w:id="163"/>
            <w:r>
              <w:rPr>
                <w:rFonts w:ascii="Arial" w:hAnsi="Arial"/>
                <w:color w:val="293A55"/>
                <w:sz w:val="15"/>
              </w:rPr>
              <w:t>забруднення навколишнього природного середовища</w:t>
            </w:r>
          </w:p>
        </w:tc>
        <w:bookmarkEnd w:id="16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</w:tr>
    </w:tbl>
    <w:p w:rsidR="00661B03" w:rsidRDefault="007A006C">
      <w:pPr>
        <w:spacing w:after="75"/>
        <w:ind w:firstLine="240"/>
        <w:jc w:val="right"/>
      </w:pPr>
      <w:bookmarkStart w:id="165" w:name="945"/>
      <w:r>
        <w:rPr>
          <w:rFonts w:ascii="Arial" w:hAnsi="Arial"/>
          <w:color w:val="293A55"/>
          <w:sz w:val="18"/>
        </w:rPr>
        <w:t xml:space="preserve">(додаток 1 у </w:t>
      </w:r>
      <w:r>
        <w:rPr>
          <w:rFonts w:ascii="Arial" w:hAnsi="Arial"/>
          <w:color w:val="293A55"/>
          <w:sz w:val="18"/>
        </w:rPr>
        <w:t>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25.10.2024 р. N 1211,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постановою Кабінету Міністрів України від 25.10.2024 р. N 1211,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 частині положень щодо державного регулювання генетично-інженерної діяльності,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забезпечення екологічної, генетичної, продовольчої та біологічної безпеки держави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та державного контролю за розміщенням на ринку генетично модифікованих</w:t>
      </w:r>
      <w:r>
        <w:br/>
      </w:r>
      <w:r>
        <w:rPr>
          <w:rFonts w:ascii="Arial" w:hAnsi="Arial"/>
          <w:i/>
          <w:color w:val="000000"/>
          <w:sz w:val="18"/>
        </w:rPr>
        <w:t xml:space="preserve"> організмів і продукції,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16.09.2026 р.,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</w:t>
      </w:r>
      <w:r>
        <w:rPr>
          <w:rFonts w:ascii="Arial" w:hAnsi="Arial"/>
          <w:color w:val="293A55"/>
          <w:sz w:val="18"/>
        </w:rPr>
        <w:t>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25.09.2025 р. N 1198)</w:t>
      </w:r>
    </w:p>
    <w:p w:rsidR="00661B03" w:rsidRDefault="007A006C">
      <w:pPr>
        <w:spacing w:after="75"/>
        <w:ind w:firstLine="240"/>
        <w:jc w:val="both"/>
      </w:pPr>
      <w:bookmarkStart w:id="166" w:name="116"/>
      <w:bookmarkEnd w:id="165"/>
      <w:r>
        <w:rPr>
          <w:rFonts w:ascii="Arial" w:hAnsi="Arial"/>
          <w:color w:val="000000"/>
          <w:sz w:val="18"/>
        </w:rPr>
        <w:t xml:space="preserve"> </w:t>
      </w:r>
    </w:p>
    <w:p w:rsidR="00661B03" w:rsidRDefault="007A006C">
      <w:pPr>
        <w:spacing w:after="75"/>
        <w:ind w:firstLine="240"/>
        <w:jc w:val="right"/>
      </w:pPr>
      <w:bookmarkStart w:id="167" w:name="496"/>
      <w:bookmarkEnd w:id="166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>до критеріїв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жовтня 2024 р. N 1211)</w:t>
      </w:r>
    </w:p>
    <w:p w:rsidR="00661B03" w:rsidRDefault="007A006C">
      <w:pPr>
        <w:pStyle w:val="3"/>
        <w:spacing w:after="225"/>
        <w:jc w:val="center"/>
      </w:pPr>
      <w:bookmarkStart w:id="168" w:name="497"/>
      <w:bookmarkEnd w:id="167"/>
      <w:r>
        <w:rPr>
          <w:rFonts w:ascii="Arial" w:hAnsi="Arial"/>
          <w:color w:val="000000"/>
          <w:sz w:val="26"/>
        </w:rPr>
        <w:lastRenderedPageBreak/>
        <w:t>ПЕРЕЛІК КРИТЕРІЇВ,</w:t>
      </w:r>
      <w:r>
        <w:br/>
      </w:r>
      <w:r>
        <w:rPr>
          <w:rFonts w:ascii="Arial" w:hAnsi="Arial"/>
          <w:color w:val="000000"/>
          <w:sz w:val="26"/>
        </w:rPr>
        <w:t>за якими оцінюється ступінь ризику від провадження господарської діяльності у</w:t>
      </w:r>
      <w:r>
        <w:rPr>
          <w:rFonts w:ascii="Arial" w:hAnsi="Arial"/>
          <w:color w:val="000000"/>
          <w:sz w:val="26"/>
        </w:rPr>
        <w:t xml:space="preserve"> сфері охорони навколишнього природного середовища, раціонального використання, відтворення і охорони природних ресурсів, їх показники та кількість балів за кожним показником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898"/>
        <w:gridCol w:w="4101"/>
        <w:gridCol w:w="1129"/>
      </w:tblGrid>
      <w:tr w:rsidR="00661B03">
        <w:trPr>
          <w:trHeight w:val="45"/>
          <w:tblCellSpacing w:w="0" w:type="auto"/>
        </w:trPr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69" w:name="498"/>
            <w:bookmarkEnd w:id="168"/>
            <w:r>
              <w:rPr>
                <w:rFonts w:ascii="Arial" w:hAnsi="Arial"/>
                <w:color w:val="293A55"/>
                <w:sz w:val="15"/>
              </w:rPr>
              <w:t>Критерії, за якими оцінюється ступінь ризику від провадження господарської діяльн</w:t>
            </w:r>
            <w:r>
              <w:rPr>
                <w:rFonts w:ascii="Arial" w:hAnsi="Arial"/>
                <w:color w:val="293A55"/>
                <w:sz w:val="15"/>
              </w:rPr>
              <w:t>ості та визначається періодичність проведення планових заходів державного нагляду (контролю)</w:t>
            </w:r>
          </w:p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70" w:name="499"/>
            <w:bookmarkEnd w:id="169"/>
            <w:r>
              <w:rPr>
                <w:rFonts w:ascii="Arial" w:hAnsi="Arial"/>
                <w:color w:val="293A55"/>
                <w:sz w:val="15"/>
              </w:rPr>
              <w:t>Показники критеріїв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71" w:name="500"/>
            <w:bookmarkEnd w:id="170"/>
            <w:r>
              <w:rPr>
                <w:rFonts w:ascii="Arial" w:hAnsi="Arial"/>
                <w:color w:val="293A55"/>
                <w:sz w:val="15"/>
              </w:rPr>
              <w:t>Кількість балів</w:t>
            </w:r>
          </w:p>
        </w:tc>
        <w:bookmarkEnd w:id="171"/>
      </w:tr>
      <w:tr w:rsidR="00661B03">
        <w:trPr>
          <w:trHeight w:val="45"/>
          <w:tblCellSpacing w:w="0" w:type="auto"/>
        </w:trPr>
        <w:tc>
          <w:tcPr>
            <w:tcW w:w="41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72" w:name="501"/>
            <w:r>
              <w:rPr>
                <w:rFonts w:ascii="Arial" w:hAnsi="Arial"/>
                <w:color w:val="293A55"/>
                <w:sz w:val="15"/>
              </w:rPr>
              <w:t>1. Провадження господарської діяльності з додержанням екологічних вимог*</w:t>
            </w:r>
          </w:p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73" w:name="502"/>
            <w:bookmarkEnd w:id="172"/>
            <w:r>
              <w:rPr>
                <w:rFonts w:ascii="Arial" w:hAnsi="Arial"/>
                <w:color w:val="293A55"/>
                <w:sz w:val="15"/>
              </w:rPr>
              <w:t>1) користування земельною ділянкою: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74" w:name="503"/>
            <w:bookmarkEnd w:id="1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75" w:name="504"/>
            <w:r>
              <w:rPr>
                <w:rFonts w:ascii="Arial" w:hAnsi="Arial"/>
                <w:color w:val="293A55"/>
                <w:sz w:val="15"/>
              </w:rPr>
              <w:t>природно-заповідного фонду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76" w:name="505"/>
            <w:bookmarkEnd w:id="175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17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77" w:name="506"/>
            <w:r>
              <w:rPr>
                <w:rFonts w:ascii="Arial" w:hAnsi="Arial"/>
                <w:color w:val="293A55"/>
                <w:sz w:val="15"/>
              </w:rPr>
              <w:t>оздоровчого призначення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78" w:name="507"/>
            <w:bookmarkEnd w:id="177"/>
            <w:r>
              <w:rPr>
                <w:rFonts w:ascii="Arial" w:hAnsi="Arial"/>
                <w:color w:val="293A55"/>
                <w:sz w:val="15"/>
              </w:rPr>
              <w:t>29</w:t>
            </w:r>
          </w:p>
        </w:tc>
        <w:bookmarkEnd w:id="17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79" w:name="508"/>
            <w:r>
              <w:rPr>
                <w:rFonts w:ascii="Arial" w:hAnsi="Arial"/>
                <w:color w:val="293A55"/>
                <w:sz w:val="15"/>
              </w:rPr>
              <w:t>рекреаційного призначення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80" w:name="509"/>
            <w:bookmarkEnd w:id="179"/>
            <w:r>
              <w:rPr>
                <w:rFonts w:ascii="Arial" w:hAnsi="Arial"/>
                <w:color w:val="293A55"/>
                <w:sz w:val="15"/>
              </w:rPr>
              <w:t>26</w:t>
            </w:r>
          </w:p>
        </w:tc>
        <w:bookmarkEnd w:id="18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81" w:name="510"/>
            <w:r>
              <w:rPr>
                <w:rFonts w:ascii="Arial" w:hAnsi="Arial"/>
                <w:color w:val="293A55"/>
                <w:sz w:val="15"/>
              </w:rPr>
              <w:t>лісогосподарського призначення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82" w:name="511"/>
            <w:bookmarkEnd w:id="181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8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83" w:name="512"/>
            <w:r>
              <w:rPr>
                <w:rFonts w:ascii="Arial" w:hAnsi="Arial"/>
                <w:color w:val="293A55"/>
                <w:sz w:val="15"/>
              </w:rPr>
              <w:t>водного фонду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84" w:name="513"/>
            <w:bookmarkEnd w:id="183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bookmarkEnd w:id="18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85" w:name="514"/>
            <w:r>
              <w:rPr>
                <w:rFonts w:ascii="Arial" w:hAnsi="Arial"/>
                <w:color w:val="293A55"/>
                <w:sz w:val="15"/>
              </w:rPr>
              <w:t>іншого призначення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86" w:name="515"/>
            <w:bookmarkEnd w:id="185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18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87" w:name="516"/>
            <w:r>
              <w:rPr>
                <w:rFonts w:ascii="Arial" w:hAnsi="Arial"/>
                <w:color w:val="293A55"/>
                <w:sz w:val="15"/>
              </w:rPr>
              <w:t>2) користування надрами: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88" w:name="517"/>
            <w:bookmarkEnd w:id="1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89" w:name="518"/>
            <w:r>
              <w:rPr>
                <w:rFonts w:ascii="Arial" w:hAnsi="Arial"/>
                <w:color w:val="293A55"/>
                <w:sz w:val="15"/>
              </w:rPr>
              <w:t>загальнодержавного значення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90" w:name="519"/>
            <w:bookmarkEnd w:id="189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bookmarkEnd w:id="19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91" w:name="520"/>
            <w:r>
              <w:rPr>
                <w:rFonts w:ascii="Arial" w:hAnsi="Arial"/>
                <w:color w:val="293A55"/>
                <w:sz w:val="15"/>
              </w:rPr>
              <w:t>місцевого значення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92" w:name="521"/>
            <w:bookmarkEnd w:id="191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9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93" w:name="522"/>
            <w:r>
              <w:rPr>
                <w:rFonts w:ascii="Arial" w:hAnsi="Arial"/>
                <w:color w:val="293A55"/>
                <w:sz w:val="15"/>
              </w:rPr>
              <w:t>3) експлуатація водосховища об'ємом: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94" w:name="523"/>
            <w:bookmarkEnd w:id="1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95" w:name="524"/>
            <w:r>
              <w:rPr>
                <w:rFonts w:ascii="Arial" w:hAnsi="Arial"/>
                <w:color w:val="293A55"/>
                <w:sz w:val="15"/>
              </w:rPr>
              <w:t>5 млн. куб. метрів або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96" w:name="525"/>
            <w:bookmarkEnd w:id="195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19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97" w:name="526"/>
            <w:r>
              <w:rPr>
                <w:rFonts w:ascii="Arial" w:hAnsi="Arial"/>
                <w:color w:val="293A55"/>
                <w:sz w:val="15"/>
              </w:rPr>
              <w:t>від 1 млн. до 5 млн. куб. метрів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198" w:name="527"/>
            <w:bookmarkEnd w:id="197"/>
            <w:r>
              <w:rPr>
                <w:rFonts w:ascii="Arial" w:hAnsi="Arial"/>
                <w:color w:val="293A55"/>
                <w:sz w:val="15"/>
              </w:rPr>
              <w:t>29</w:t>
            </w:r>
          </w:p>
        </w:tc>
        <w:bookmarkEnd w:id="19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199" w:name="528"/>
            <w:r>
              <w:rPr>
                <w:rFonts w:ascii="Arial" w:hAnsi="Arial"/>
                <w:color w:val="293A55"/>
                <w:sz w:val="15"/>
              </w:rPr>
              <w:t>4) експлуатація оборотної системи, проектною потужністю: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00" w:name="529"/>
            <w:bookmarkEnd w:id="1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01" w:name="530"/>
            <w:r>
              <w:rPr>
                <w:rFonts w:ascii="Arial" w:hAnsi="Arial"/>
                <w:color w:val="293A55"/>
                <w:sz w:val="15"/>
              </w:rPr>
              <w:t>1 тис. куб. метрів на добу або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02" w:name="531"/>
            <w:bookmarkEnd w:id="201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20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03" w:name="532"/>
            <w:r>
              <w:rPr>
                <w:rFonts w:ascii="Arial" w:hAnsi="Arial"/>
                <w:color w:val="293A55"/>
                <w:sz w:val="15"/>
              </w:rPr>
              <w:t>від 500 до 1 тис. куб. метрів на добу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04" w:name="533"/>
            <w:bookmarkEnd w:id="203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20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05" w:name="534"/>
            <w:r>
              <w:rPr>
                <w:rFonts w:ascii="Arial" w:hAnsi="Arial"/>
                <w:color w:val="293A55"/>
                <w:sz w:val="15"/>
              </w:rPr>
              <w:t>до 500 куб. метрів на добу включно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06" w:name="535"/>
            <w:bookmarkEnd w:id="20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20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07" w:name="536"/>
            <w:r>
              <w:rPr>
                <w:rFonts w:ascii="Arial" w:hAnsi="Arial"/>
                <w:color w:val="293A55"/>
                <w:sz w:val="15"/>
              </w:rPr>
              <w:t>5) здійснення скидів зворотних вод (стічних, шахтних кар'єрних, дренажних) у водні об'єкти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08" w:name="537"/>
            <w:bookmarkEnd w:id="207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20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09" w:name="538"/>
            <w:r>
              <w:rPr>
                <w:rFonts w:ascii="Arial" w:hAnsi="Arial"/>
                <w:color w:val="293A55"/>
                <w:sz w:val="15"/>
              </w:rPr>
              <w:t xml:space="preserve">6) здійснення скидів стічних вод, утворених у процесі виробничої діяльності, у мережі централізованого </w:t>
            </w:r>
            <w:r>
              <w:rPr>
                <w:rFonts w:ascii="Arial" w:hAnsi="Arial"/>
                <w:color w:val="293A55"/>
                <w:sz w:val="15"/>
              </w:rPr>
              <w:t>водовідведення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10" w:name="539"/>
            <w:bookmarkEnd w:id="209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21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11" w:name="540"/>
            <w:r>
              <w:rPr>
                <w:rFonts w:ascii="Arial" w:hAnsi="Arial"/>
                <w:color w:val="293A55"/>
                <w:sz w:val="15"/>
              </w:rPr>
              <w:t>7) забір та використання води об'ємом: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12" w:name="541"/>
            <w:bookmarkEnd w:id="2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13" w:name="542"/>
            <w:r>
              <w:rPr>
                <w:rFonts w:ascii="Arial" w:hAnsi="Arial"/>
                <w:color w:val="293A55"/>
                <w:sz w:val="15"/>
              </w:rPr>
              <w:t>25 тис. куб. метрів на рік або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14" w:name="543"/>
            <w:bookmarkEnd w:id="213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21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15" w:name="544"/>
            <w:r>
              <w:rPr>
                <w:rFonts w:ascii="Arial" w:hAnsi="Arial"/>
                <w:color w:val="293A55"/>
                <w:sz w:val="15"/>
              </w:rPr>
              <w:t>від 5 тис. до 25 тис. куб. метрів на рік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16" w:name="545"/>
            <w:bookmarkEnd w:id="215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21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17" w:name="546"/>
            <w:r>
              <w:rPr>
                <w:rFonts w:ascii="Arial" w:hAnsi="Arial"/>
                <w:color w:val="293A55"/>
                <w:sz w:val="15"/>
              </w:rPr>
              <w:t>менше 5 тис. куб. метрів на рік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18" w:name="547"/>
            <w:bookmarkEnd w:id="21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21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19" w:name="548"/>
            <w:r>
              <w:rPr>
                <w:rFonts w:ascii="Arial" w:hAnsi="Arial"/>
                <w:color w:val="293A55"/>
                <w:sz w:val="15"/>
              </w:rPr>
              <w:t>8) провадження діяльності, пов'язаної з об'єктами тваринного світу,</w:t>
            </w:r>
            <w:r>
              <w:rPr>
                <w:rFonts w:ascii="Arial" w:hAnsi="Arial"/>
                <w:color w:val="293A55"/>
                <w:sz w:val="15"/>
              </w:rPr>
              <w:t xml:space="preserve"> занесеними до Червоної книги України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20" w:name="549"/>
            <w:bookmarkEnd w:id="219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22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21" w:name="550"/>
            <w:r>
              <w:rPr>
                <w:rFonts w:ascii="Arial" w:hAnsi="Arial"/>
                <w:color w:val="293A55"/>
                <w:sz w:val="15"/>
              </w:rPr>
              <w:t>9) утворення відходів: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22" w:name="551"/>
            <w:bookmarkEnd w:id="2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23" w:name="552"/>
            <w:r>
              <w:rPr>
                <w:rFonts w:ascii="Arial" w:hAnsi="Arial"/>
                <w:color w:val="293A55"/>
                <w:sz w:val="15"/>
              </w:rPr>
              <w:t>небезпечних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24" w:name="553"/>
            <w:bookmarkEnd w:id="223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22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25" w:name="554"/>
            <w:r>
              <w:rPr>
                <w:rFonts w:ascii="Arial" w:hAnsi="Arial"/>
                <w:color w:val="293A55"/>
                <w:sz w:val="15"/>
              </w:rPr>
              <w:t xml:space="preserve">що не є небезпечними, річний обсяг утворення яких перевищує 50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26" w:name="555"/>
            <w:bookmarkEnd w:id="225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22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27" w:name="556"/>
            <w:r>
              <w:rPr>
                <w:rFonts w:ascii="Arial" w:hAnsi="Arial"/>
                <w:color w:val="293A55"/>
                <w:sz w:val="15"/>
              </w:rPr>
              <w:t xml:space="preserve">що не є небезпечними, річний обсяг утворення яких не перевищує 50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28" w:name="557"/>
            <w:bookmarkEnd w:id="227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2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29" w:name="558"/>
            <w:r>
              <w:rPr>
                <w:rFonts w:ascii="Arial" w:hAnsi="Arial"/>
                <w:color w:val="293A55"/>
                <w:sz w:val="15"/>
              </w:rPr>
              <w:t xml:space="preserve">10) розміщення </w:t>
            </w:r>
            <w:r>
              <w:rPr>
                <w:rFonts w:ascii="Arial" w:hAnsi="Arial"/>
                <w:color w:val="293A55"/>
                <w:sz w:val="15"/>
              </w:rPr>
              <w:t>(захоронення) відходів на: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30" w:name="559"/>
            <w:bookmarkEnd w:id="2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31" w:name="560"/>
            <w:r>
              <w:rPr>
                <w:rFonts w:ascii="Arial" w:hAnsi="Arial"/>
                <w:color w:val="293A55"/>
                <w:sz w:val="15"/>
              </w:rPr>
              <w:t>полігонах для небезпечних відходів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32" w:name="561"/>
            <w:bookmarkEnd w:id="231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23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33" w:name="562"/>
            <w:r>
              <w:rPr>
                <w:rFonts w:ascii="Arial" w:hAnsi="Arial"/>
                <w:color w:val="293A55"/>
                <w:sz w:val="15"/>
              </w:rPr>
              <w:t>полігонах для відходів, що не є небезпечними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34" w:name="563"/>
            <w:bookmarkEnd w:id="233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23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35" w:name="564"/>
            <w:r>
              <w:rPr>
                <w:rFonts w:ascii="Arial" w:hAnsi="Arial"/>
                <w:color w:val="293A55"/>
                <w:sz w:val="15"/>
              </w:rPr>
              <w:t>полігонах для інертних відходів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36" w:name="565"/>
            <w:bookmarkEnd w:id="235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23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37" w:name="566"/>
            <w:r>
              <w:rPr>
                <w:rFonts w:ascii="Arial" w:hAnsi="Arial"/>
                <w:color w:val="293A55"/>
                <w:sz w:val="15"/>
              </w:rPr>
              <w:t xml:space="preserve">внутрішніх місцях для видалення відходів, на яких утворювач відходів - суб'єкт господарювання </w:t>
            </w:r>
            <w:r>
              <w:rPr>
                <w:rFonts w:ascii="Arial" w:hAnsi="Arial"/>
                <w:color w:val="293A55"/>
                <w:sz w:val="15"/>
              </w:rPr>
              <w:t>здійснює видалення власних відходів на місці утворення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38" w:name="567"/>
            <w:bookmarkEnd w:id="237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23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39" w:name="568"/>
            <w:r>
              <w:rPr>
                <w:rFonts w:ascii="Arial" w:hAnsi="Arial"/>
                <w:color w:val="293A55"/>
                <w:sz w:val="15"/>
              </w:rPr>
              <w:t>постійних місцях, на яких відходи розміщуються понад один рік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40" w:name="569"/>
            <w:bookmarkEnd w:id="239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24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41" w:name="570"/>
            <w:r>
              <w:rPr>
                <w:rFonts w:ascii="Arial" w:hAnsi="Arial"/>
                <w:color w:val="293A55"/>
                <w:sz w:val="15"/>
              </w:rPr>
              <w:t>11) перевезення небезпечних речовин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42" w:name="571"/>
            <w:bookmarkEnd w:id="241"/>
            <w:r>
              <w:rPr>
                <w:rFonts w:ascii="Arial" w:hAnsi="Arial"/>
                <w:color w:val="293A55"/>
                <w:sz w:val="15"/>
              </w:rPr>
              <w:t>32</w:t>
            </w:r>
          </w:p>
        </w:tc>
        <w:bookmarkEnd w:id="24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43" w:name="572"/>
            <w:r>
              <w:rPr>
                <w:rFonts w:ascii="Arial" w:hAnsi="Arial"/>
                <w:color w:val="293A55"/>
                <w:sz w:val="15"/>
              </w:rPr>
              <w:t>12) провадження діяльності, пов'язаної із пестицидами та агрохімікатами: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44" w:name="573"/>
            <w:bookmarkEnd w:id="2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45" w:name="574"/>
            <w:r>
              <w:rPr>
                <w:rFonts w:ascii="Arial" w:hAnsi="Arial"/>
                <w:color w:val="293A55"/>
                <w:sz w:val="15"/>
              </w:rPr>
              <w:t>виробництво</w:t>
            </w:r>
            <w:r>
              <w:rPr>
                <w:rFonts w:ascii="Arial" w:hAnsi="Arial"/>
                <w:color w:val="293A55"/>
                <w:sz w:val="15"/>
              </w:rPr>
              <w:t xml:space="preserve"> пестицидів або агрохімікатів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46" w:name="575"/>
            <w:bookmarkEnd w:id="245"/>
            <w:r>
              <w:rPr>
                <w:rFonts w:ascii="Arial" w:hAnsi="Arial"/>
                <w:color w:val="293A55"/>
                <w:sz w:val="15"/>
              </w:rPr>
              <w:t>29</w:t>
            </w:r>
          </w:p>
        </w:tc>
        <w:bookmarkEnd w:id="24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47" w:name="576"/>
            <w:r>
              <w:rPr>
                <w:rFonts w:ascii="Arial" w:hAnsi="Arial"/>
                <w:color w:val="293A55"/>
                <w:sz w:val="15"/>
              </w:rPr>
              <w:t>торгівля, зберігання чи транспортування пестицидів або агрохімікатів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48" w:name="577"/>
            <w:bookmarkEnd w:id="247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24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49" w:name="578"/>
            <w:r>
              <w:rPr>
                <w:rFonts w:ascii="Arial" w:hAnsi="Arial"/>
                <w:color w:val="293A55"/>
                <w:sz w:val="15"/>
              </w:rPr>
              <w:t>застосування пестицидів або агрохімікатів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50" w:name="579"/>
            <w:bookmarkEnd w:id="249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25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51" w:name="580"/>
            <w:r>
              <w:rPr>
                <w:rFonts w:ascii="Arial" w:hAnsi="Arial"/>
                <w:color w:val="293A55"/>
                <w:sz w:val="15"/>
              </w:rPr>
              <w:t>утилізація, знищення чи знешкодження пестицидів або агрохімікатів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52" w:name="581"/>
            <w:bookmarkEnd w:id="251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25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53" w:name="582"/>
            <w:r>
              <w:rPr>
                <w:rFonts w:ascii="Arial" w:hAnsi="Arial"/>
                <w:color w:val="293A55"/>
                <w:sz w:val="15"/>
              </w:rPr>
              <w:t>13) транскордонне перевезення</w:t>
            </w:r>
            <w:r>
              <w:rPr>
                <w:rFonts w:ascii="Arial" w:hAnsi="Arial"/>
                <w:color w:val="293A55"/>
                <w:sz w:val="15"/>
              </w:rPr>
              <w:t xml:space="preserve"> відходів: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54" w:name="583"/>
            <w:bookmarkEnd w:id="2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55" w:name="584"/>
            <w:r>
              <w:rPr>
                <w:rFonts w:ascii="Arial" w:hAnsi="Arial"/>
                <w:color w:val="293A55"/>
                <w:sz w:val="15"/>
              </w:rPr>
              <w:t>небезпечних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56" w:name="585"/>
            <w:bookmarkEnd w:id="255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25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57" w:name="586"/>
            <w:r>
              <w:rPr>
                <w:rFonts w:ascii="Arial" w:hAnsi="Arial"/>
                <w:color w:val="293A55"/>
                <w:sz w:val="15"/>
              </w:rPr>
              <w:t>побутових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58" w:name="587"/>
            <w:bookmarkEnd w:id="257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25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59" w:name="588"/>
            <w:r>
              <w:rPr>
                <w:rFonts w:ascii="Arial" w:hAnsi="Arial"/>
                <w:color w:val="293A55"/>
                <w:sz w:val="15"/>
              </w:rPr>
              <w:t>залишків внаслідок спалювання побутових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60" w:name="589"/>
            <w:bookmarkEnd w:id="259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6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61" w:name="590"/>
            <w:r>
              <w:rPr>
                <w:rFonts w:ascii="Arial" w:hAnsi="Arial"/>
                <w:color w:val="293A55"/>
                <w:sz w:val="15"/>
              </w:rPr>
              <w:t>пластику та його сумішей, крім пластикових відходів, перелік яких встановлюється Кабінетом Міністрів України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62" w:name="591"/>
            <w:bookmarkEnd w:id="261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6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63" w:name="592"/>
            <w:r>
              <w:rPr>
                <w:rFonts w:ascii="Arial" w:hAnsi="Arial"/>
                <w:color w:val="293A55"/>
                <w:sz w:val="15"/>
              </w:rPr>
              <w:t>14) експлуатація об'єктів оброблення відходів: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64" w:name="593"/>
            <w:bookmarkEnd w:id="2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65" w:name="594"/>
            <w:r>
              <w:rPr>
                <w:rFonts w:ascii="Arial" w:hAnsi="Arial"/>
                <w:color w:val="293A55"/>
                <w:sz w:val="15"/>
              </w:rPr>
              <w:t>небезпечних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66" w:name="595"/>
            <w:bookmarkEnd w:id="265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26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67" w:name="596"/>
            <w:r>
              <w:rPr>
                <w:rFonts w:ascii="Arial" w:hAnsi="Arial"/>
                <w:color w:val="293A55"/>
                <w:sz w:val="15"/>
              </w:rPr>
              <w:t xml:space="preserve">що не є небезпечними, потужністю 100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на добу або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68" w:name="597"/>
            <w:bookmarkEnd w:id="267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26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69" w:name="598"/>
            <w:r>
              <w:rPr>
                <w:rFonts w:ascii="Arial" w:hAnsi="Arial"/>
                <w:color w:val="293A55"/>
                <w:sz w:val="15"/>
              </w:rPr>
              <w:t xml:space="preserve">що не є небезпечними, потужністю менше 100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на добу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70" w:name="599"/>
            <w:bookmarkEnd w:id="269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27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71" w:name="600"/>
            <w:r>
              <w:rPr>
                <w:rFonts w:ascii="Arial" w:hAnsi="Arial"/>
                <w:color w:val="293A55"/>
                <w:sz w:val="15"/>
              </w:rPr>
              <w:t>15) провадження господарської діяльності з управління небезпечними відходами: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72" w:name="601"/>
            <w:bookmarkEnd w:id="2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73" w:name="602"/>
            <w:r>
              <w:rPr>
                <w:rFonts w:ascii="Arial" w:hAnsi="Arial"/>
                <w:color w:val="293A55"/>
                <w:sz w:val="15"/>
              </w:rPr>
              <w:t>проведення комплексу операцій</w:t>
            </w:r>
            <w:r>
              <w:rPr>
                <w:rFonts w:ascii="Arial" w:hAnsi="Arial"/>
                <w:color w:val="293A55"/>
                <w:sz w:val="15"/>
              </w:rPr>
              <w:t xml:space="preserve"> із збирання та оброблення відходів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74" w:name="603"/>
            <w:bookmarkEnd w:id="273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27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75" w:name="604"/>
            <w:r>
              <w:rPr>
                <w:rFonts w:ascii="Arial" w:hAnsi="Arial"/>
                <w:color w:val="293A55"/>
                <w:sz w:val="15"/>
              </w:rPr>
              <w:t>збирання та зберігання небезпечних відходів для подальшого експорту з метою їх оброблення або видалення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76" w:name="605"/>
            <w:bookmarkEnd w:id="275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27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77" w:name="606"/>
            <w:r>
              <w:rPr>
                <w:rFonts w:ascii="Arial" w:hAnsi="Arial"/>
                <w:color w:val="293A55"/>
                <w:sz w:val="15"/>
              </w:rPr>
              <w:t>збирання небезпечних відходів у складі побутових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78" w:name="607"/>
            <w:bookmarkEnd w:id="277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27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79" w:name="608"/>
            <w:r>
              <w:rPr>
                <w:rFonts w:ascii="Arial" w:hAnsi="Arial"/>
                <w:color w:val="293A55"/>
                <w:sz w:val="15"/>
              </w:rPr>
              <w:t>16) здійснення операцій з оброблення відходів: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80" w:name="609"/>
            <w:bookmarkEnd w:id="2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81" w:name="610"/>
            <w:r>
              <w:rPr>
                <w:rFonts w:ascii="Arial" w:hAnsi="Arial"/>
                <w:color w:val="293A55"/>
                <w:sz w:val="15"/>
              </w:rPr>
              <w:t>відновлення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82" w:name="611"/>
            <w:bookmarkEnd w:id="28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28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83" w:name="612"/>
            <w:r>
              <w:rPr>
                <w:rFonts w:ascii="Arial" w:hAnsi="Arial"/>
                <w:color w:val="293A55"/>
                <w:sz w:val="15"/>
              </w:rPr>
              <w:t>видалення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84" w:name="613"/>
            <w:bookmarkEnd w:id="283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28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85" w:name="614"/>
            <w:r>
              <w:rPr>
                <w:rFonts w:ascii="Arial" w:hAnsi="Arial"/>
                <w:color w:val="293A55"/>
                <w:sz w:val="15"/>
              </w:rPr>
              <w:t>підготовка відходів до повторного використання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86" w:name="615"/>
            <w:bookmarkEnd w:id="285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8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87" w:name="616"/>
            <w:r>
              <w:rPr>
                <w:rFonts w:ascii="Arial" w:hAnsi="Arial"/>
                <w:color w:val="293A55"/>
                <w:sz w:val="15"/>
              </w:rPr>
              <w:t>17) управління побутовими відходами: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88" w:name="617"/>
            <w:bookmarkEnd w:id="2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89" w:name="618"/>
            <w:r>
              <w:rPr>
                <w:rFonts w:ascii="Arial" w:hAnsi="Arial"/>
                <w:color w:val="293A55"/>
                <w:sz w:val="15"/>
              </w:rPr>
              <w:t>збирання та перевезення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90" w:name="619"/>
            <w:bookmarkEnd w:id="289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9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91" w:name="620"/>
            <w:r>
              <w:rPr>
                <w:rFonts w:ascii="Arial" w:hAnsi="Arial"/>
                <w:color w:val="293A55"/>
                <w:sz w:val="15"/>
              </w:rPr>
              <w:t>відновлення та видалення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92" w:name="621"/>
            <w:bookmarkEnd w:id="291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29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93" w:name="622"/>
            <w:r>
              <w:rPr>
                <w:rFonts w:ascii="Arial" w:hAnsi="Arial"/>
                <w:color w:val="293A55"/>
                <w:sz w:val="15"/>
              </w:rPr>
              <w:t>18) використання хімічної продукції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94" w:name="623"/>
            <w:bookmarkEnd w:id="293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29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95" w:name="624"/>
            <w:r>
              <w:rPr>
                <w:rFonts w:ascii="Arial" w:hAnsi="Arial"/>
                <w:color w:val="293A55"/>
                <w:sz w:val="15"/>
              </w:rPr>
              <w:t xml:space="preserve">19) експлуатація установок, </w:t>
            </w:r>
            <w:r>
              <w:rPr>
                <w:rFonts w:ascii="Arial" w:hAnsi="Arial"/>
                <w:color w:val="293A55"/>
                <w:sz w:val="15"/>
              </w:rPr>
              <w:t>призначених для використання хімічних речовин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96" w:name="625"/>
            <w:bookmarkEnd w:id="295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29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97" w:name="626"/>
            <w:r>
              <w:rPr>
                <w:rFonts w:ascii="Arial" w:hAnsi="Arial"/>
                <w:color w:val="293A55"/>
                <w:sz w:val="15"/>
              </w:rPr>
              <w:t>20) виробництво, імпорт або надання на ринку хімічної речовини у кількості: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298" w:name="627"/>
            <w:bookmarkEnd w:id="2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299" w:name="628"/>
            <w:r>
              <w:rPr>
                <w:rFonts w:ascii="Arial" w:hAnsi="Arial"/>
                <w:color w:val="293A55"/>
                <w:sz w:val="15"/>
              </w:rPr>
              <w:t xml:space="preserve">більше 1000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на рік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00" w:name="629"/>
            <w:bookmarkEnd w:id="299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30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01" w:name="630"/>
            <w:r>
              <w:rPr>
                <w:rFonts w:ascii="Arial" w:hAnsi="Arial"/>
                <w:color w:val="293A55"/>
                <w:sz w:val="15"/>
              </w:rPr>
              <w:t xml:space="preserve">від 100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1000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на рік включно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02" w:name="631"/>
            <w:bookmarkEnd w:id="30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30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03" w:name="632"/>
            <w:r>
              <w:rPr>
                <w:rFonts w:ascii="Arial" w:hAnsi="Arial"/>
                <w:color w:val="293A55"/>
                <w:sz w:val="15"/>
              </w:rPr>
              <w:t xml:space="preserve">від 10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100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на рік включно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04" w:name="633"/>
            <w:bookmarkEnd w:id="303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bookmarkEnd w:id="30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05" w:name="634"/>
            <w:r>
              <w:rPr>
                <w:rFonts w:ascii="Arial" w:hAnsi="Arial"/>
                <w:color w:val="293A55"/>
                <w:sz w:val="15"/>
              </w:rPr>
              <w:t xml:space="preserve">менше </w:t>
            </w:r>
            <w:r>
              <w:rPr>
                <w:rFonts w:ascii="Arial" w:hAnsi="Arial"/>
                <w:color w:val="293A55"/>
                <w:sz w:val="15"/>
              </w:rPr>
              <w:t xml:space="preserve">10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на рік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06" w:name="635"/>
            <w:bookmarkEnd w:id="305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30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07" w:name="636"/>
            <w:r>
              <w:rPr>
                <w:rFonts w:ascii="Arial" w:hAnsi="Arial"/>
                <w:color w:val="293A55"/>
                <w:sz w:val="15"/>
              </w:rPr>
              <w:t>21) кількість видів використання особливо небезпечної хімічної речовини, яка виводиться з ринку: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08" w:name="637"/>
            <w:bookmarkEnd w:id="3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0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09" w:name="638"/>
            <w:r>
              <w:rPr>
                <w:rFonts w:ascii="Arial" w:hAnsi="Arial"/>
                <w:color w:val="293A55"/>
                <w:sz w:val="15"/>
              </w:rPr>
              <w:t>понад 10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10" w:name="639"/>
            <w:bookmarkEnd w:id="309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31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11" w:name="640"/>
            <w:r>
              <w:rPr>
                <w:rFonts w:ascii="Arial" w:hAnsi="Arial"/>
                <w:color w:val="293A55"/>
                <w:sz w:val="15"/>
              </w:rPr>
              <w:t>від 8 до 10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12" w:name="641"/>
            <w:bookmarkEnd w:id="31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31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13" w:name="642"/>
            <w:r>
              <w:rPr>
                <w:rFonts w:ascii="Arial" w:hAnsi="Arial"/>
                <w:color w:val="293A55"/>
                <w:sz w:val="15"/>
              </w:rPr>
              <w:t>від 6 до 7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14" w:name="643"/>
            <w:bookmarkEnd w:id="313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bookmarkEnd w:id="31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15" w:name="644"/>
            <w:r>
              <w:rPr>
                <w:rFonts w:ascii="Arial" w:hAnsi="Arial"/>
                <w:color w:val="293A55"/>
                <w:sz w:val="15"/>
              </w:rPr>
              <w:t>від 4 до 5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16" w:name="645"/>
            <w:bookmarkEnd w:id="315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31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17" w:name="646"/>
            <w:r>
              <w:rPr>
                <w:rFonts w:ascii="Arial" w:hAnsi="Arial"/>
                <w:color w:val="293A55"/>
                <w:sz w:val="15"/>
              </w:rPr>
              <w:t>від 2 до 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18" w:name="647"/>
            <w:bookmarkEnd w:id="317"/>
            <w:r>
              <w:rPr>
                <w:rFonts w:ascii="Arial" w:hAnsi="Arial"/>
                <w:color w:val="293A55"/>
                <w:sz w:val="15"/>
              </w:rPr>
              <w:t>29</w:t>
            </w:r>
          </w:p>
        </w:tc>
        <w:bookmarkEnd w:id="31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19" w:name="648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20" w:name="649"/>
            <w:bookmarkEnd w:id="319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32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21" w:name="650"/>
            <w:r>
              <w:rPr>
                <w:rFonts w:ascii="Arial" w:hAnsi="Arial"/>
                <w:color w:val="293A55"/>
                <w:sz w:val="15"/>
              </w:rPr>
              <w:t xml:space="preserve">22) кількість особливо небезпечної хімічної </w:t>
            </w:r>
            <w:r>
              <w:rPr>
                <w:rFonts w:ascii="Arial" w:hAnsi="Arial"/>
                <w:color w:val="293A55"/>
                <w:sz w:val="15"/>
              </w:rPr>
              <w:t>речовини, яка виводиться з ринку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22" w:name="651"/>
            <w:bookmarkEnd w:id="3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23" w:name="652"/>
            <w:r>
              <w:rPr>
                <w:rFonts w:ascii="Arial" w:hAnsi="Arial"/>
                <w:color w:val="293A55"/>
                <w:sz w:val="15"/>
              </w:rPr>
              <w:t>понад 10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24" w:name="653"/>
            <w:bookmarkEnd w:id="323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32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25" w:name="654"/>
            <w:r>
              <w:rPr>
                <w:rFonts w:ascii="Arial" w:hAnsi="Arial"/>
                <w:color w:val="293A55"/>
                <w:sz w:val="15"/>
              </w:rPr>
              <w:t>від 8 до 10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26" w:name="655"/>
            <w:bookmarkEnd w:id="325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32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27" w:name="656"/>
            <w:r>
              <w:rPr>
                <w:rFonts w:ascii="Arial" w:hAnsi="Arial"/>
                <w:color w:val="293A55"/>
                <w:sz w:val="15"/>
              </w:rPr>
              <w:t>від 6 до 7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28" w:name="657"/>
            <w:bookmarkEnd w:id="327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bookmarkEnd w:id="32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29" w:name="658"/>
            <w:r>
              <w:rPr>
                <w:rFonts w:ascii="Arial" w:hAnsi="Arial"/>
                <w:color w:val="293A55"/>
                <w:sz w:val="15"/>
              </w:rPr>
              <w:t>від 4 до 5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30" w:name="659"/>
            <w:bookmarkEnd w:id="329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33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31" w:name="660"/>
            <w:r>
              <w:rPr>
                <w:rFonts w:ascii="Arial" w:hAnsi="Arial"/>
                <w:color w:val="293A55"/>
                <w:sz w:val="15"/>
              </w:rPr>
              <w:t>від 2 до 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32" w:name="661"/>
            <w:bookmarkEnd w:id="331"/>
            <w:r>
              <w:rPr>
                <w:rFonts w:ascii="Arial" w:hAnsi="Arial"/>
                <w:color w:val="293A55"/>
                <w:sz w:val="15"/>
              </w:rPr>
              <w:t>29</w:t>
            </w:r>
          </w:p>
        </w:tc>
        <w:bookmarkEnd w:id="33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33" w:name="662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34" w:name="663"/>
            <w:bookmarkEnd w:id="333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33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35" w:name="664"/>
            <w:r>
              <w:rPr>
                <w:rFonts w:ascii="Arial" w:hAnsi="Arial"/>
                <w:color w:val="293A55"/>
                <w:sz w:val="15"/>
              </w:rPr>
              <w:t>23) обсяг використання особливо небезпечної хімічної речовини, яка виводиться з ринку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36" w:name="665"/>
            <w:bookmarkEnd w:id="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37" w:name="666"/>
            <w:r>
              <w:rPr>
                <w:rFonts w:ascii="Arial" w:hAnsi="Arial"/>
                <w:color w:val="293A55"/>
                <w:sz w:val="15"/>
              </w:rPr>
              <w:t xml:space="preserve">понад 1000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38" w:name="667"/>
            <w:bookmarkEnd w:id="337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33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39" w:name="668"/>
            <w:r>
              <w:rPr>
                <w:rFonts w:ascii="Arial" w:hAnsi="Arial"/>
                <w:color w:val="293A55"/>
                <w:sz w:val="15"/>
              </w:rPr>
              <w:t xml:space="preserve">від 100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1000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включно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40" w:name="669"/>
            <w:bookmarkEnd w:id="339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34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41" w:name="670"/>
            <w:r>
              <w:rPr>
                <w:rFonts w:ascii="Arial" w:hAnsi="Arial"/>
                <w:color w:val="293A55"/>
                <w:sz w:val="15"/>
              </w:rPr>
              <w:t xml:space="preserve">від 10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100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включно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42" w:name="671"/>
            <w:bookmarkEnd w:id="341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bookmarkEnd w:id="34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43" w:name="672"/>
            <w:r>
              <w:rPr>
                <w:rFonts w:ascii="Arial" w:hAnsi="Arial"/>
                <w:color w:val="293A55"/>
                <w:sz w:val="15"/>
              </w:rPr>
              <w:t xml:space="preserve">від 1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10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включно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44" w:name="673"/>
            <w:bookmarkEnd w:id="343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34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45" w:name="674"/>
            <w:r>
              <w:rPr>
                <w:rFonts w:ascii="Arial" w:hAnsi="Arial"/>
                <w:color w:val="293A55"/>
                <w:sz w:val="15"/>
              </w:rPr>
              <w:t xml:space="preserve">менше 1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тонни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46" w:name="675"/>
            <w:bookmarkEnd w:id="345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34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47" w:name="676"/>
            <w:r>
              <w:rPr>
                <w:rFonts w:ascii="Arial" w:hAnsi="Arial"/>
                <w:color w:val="293A55"/>
                <w:sz w:val="15"/>
              </w:rPr>
              <w:t>24) кількість отруйних хімічних речовин, які використовуються: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48" w:name="677"/>
            <w:bookmarkEnd w:id="3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49" w:name="678"/>
            <w:r>
              <w:rPr>
                <w:rFonts w:ascii="Arial" w:hAnsi="Arial"/>
                <w:color w:val="293A55"/>
                <w:sz w:val="15"/>
              </w:rPr>
              <w:t>понад 10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50" w:name="679"/>
            <w:bookmarkEnd w:id="349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35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51" w:name="680"/>
            <w:r>
              <w:rPr>
                <w:rFonts w:ascii="Arial" w:hAnsi="Arial"/>
                <w:color w:val="293A55"/>
                <w:sz w:val="15"/>
              </w:rPr>
              <w:t>від 6 до 10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52" w:name="681"/>
            <w:bookmarkEnd w:id="35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35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53" w:name="682"/>
            <w:r>
              <w:rPr>
                <w:rFonts w:ascii="Arial" w:hAnsi="Arial"/>
                <w:color w:val="293A55"/>
                <w:sz w:val="15"/>
              </w:rPr>
              <w:t>від 4 до 5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54" w:name="683"/>
            <w:bookmarkEnd w:id="353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bookmarkEnd w:id="35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55" w:name="684"/>
            <w:r>
              <w:rPr>
                <w:rFonts w:ascii="Arial" w:hAnsi="Arial"/>
                <w:color w:val="293A55"/>
                <w:sz w:val="15"/>
              </w:rPr>
              <w:t>від 2 до 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56" w:name="685"/>
            <w:bookmarkEnd w:id="355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35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57" w:name="686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58" w:name="687"/>
            <w:bookmarkEnd w:id="357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35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59" w:name="688"/>
            <w:r>
              <w:rPr>
                <w:rFonts w:ascii="Arial" w:hAnsi="Arial"/>
                <w:color w:val="293A55"/>
                <w:sz w:val="15"/>
              </w:rPr>
              <w:t>25) обсяг</w:t>
            </w:r>
            <w:r>
              <w:rPr>
                <w:rFonts w:ascii="Arial" w:hAnsi="Arial"/>
                <w:color w:val="293A55"/>
                <w:sz w:val="15"/>
              </w:rPr>
              <w:t xml:space="preserve"> використання отруйних хімічних речовин: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60" w:name="689"/>
            <w:bookmarkEnd w:id="3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61" w:name="690"/>
            <w:r>
              <w:rPr>
                <w:rFonts w:ascii="Arial" w:hAnsi="Arial"/>
                <w:color w:val="293A55"/>
                <w:sz w:val="15"/>
              </w:rPr>
              <w:t xml:space="preserve">понад 100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62" w:name="691"/>
            <w:bookmarkEnd w:id="361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36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63" w:name="692"/>
            <w:r>
              <w:rPr>
                <w:rFonts w:ascii="Arial" w:hAnsi="Arial"/>
                <w:color w:val="293A55"/>
                <w:sz w:val="15"/>
              </w:rPr>
              <w:t xml:space="preserve">від 41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100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64" w:name="693"/>
            <w:bookmarkEnd w:id="363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36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65" w:name="694"/>
            <w:r>
              <w:rPr>
                <w:rFonts w:ascii="Arial" w:hAnsi="Arial"/>
                <w:color w:val="293A55"/>
                <w:sz w:val="15"/>
              </w:rPr>
              <w:t xml:space="preserve">від 11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40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66" w:name="695"/>
            <w:bookmarkEnd w:id="365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bookmarkEnd w:id="36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67" w:name="696"/>
            <w:r>
              <w:rPr>
                <w:rFonts w:ascii="Arial" w:hAnsi="Arial"/>
                <w:color w:val="293A55"/>
                <w:sz w:val="15"/>
              </w:rPr>
              <w:t xml:space="preserve">від 1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10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68" w:name="697"/>
            <w:bookmarkEnd w:id="367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36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69" w:name="698"/>
            <w:r>
              <w:rPr>
                <w:rFonts w:ascii="Arial" w:hAnsi="Arial"/>
                <w:color w:val="293A55"/>
                <w:sz w:val="15"/>
              </w:rPr>
              <w:t xml:space="preserve">до 1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тонни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70" w:name="699"/>
            <w:bookmarkEnd w:id="369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37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71" w:name="700"/>
            <w:r>
              <w:rPr>
                <w:rFonts w:ascii="Arial" w:hAnsi="Arial"/>
                <w:color w:val="293A55"/>
                <w:sz w:val="15"/>
              </w:rPr>
              <w:t>26) кількість видів використання отруйної хімічної речовини: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72" w:name="701"/>
            <w:bookmarkEnd w:id="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73" w:name="702"/>
            <w:r>
              <w:rPr>
                <w:rFonts w:ascii="Arial" w:hAnsi="Arial"/>
                <w:color w:val="293A55"/>
                <w:sz w:val="15"/>
              </w:rPr>
              <w:t>понад 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74" w:name="703"/>
            <w:bookmarkEnd w:id="373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37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75" w:name="704"/>
            <w:r>
              <w:rPr>
                <w:rFonts w:ascii="Arial" w:hAnsi="Arial"/>
                <w:color w:val="293A55"/>
                <w:sz w:val="15"/>
              </w:rPr>
              <w:t>від 2 до 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76" w:name="705"/>
            <w:bookmarkEnd w:id="375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37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77" w:name="706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78" w:name="707"/>
            <w:bookmarkEnd w:id="377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37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79" w:name="708"/>
            <w:r>
              <w:rPr>
                <w:rFonts w:ascii="Arial" w:hAnsi="Arial"/>
                <w:color w:val="293A55"/>
                <w:sz w:val="15"/>
              </w:rPr>
              <w:t>27) поводження із генетично модифікованими організмами під час проведення досліджень і випробувань із генетично модифікованими організмами у відкритій системі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80" w:name="709"/>
            <w:bookmarkEnd w:id="379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38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81" w:name="710"/>
            <w:r>
              <w:rPr>
                <w:rFonts w:ascii="Arial" w:hAnsi="Arial"/>
                <w:color w:val="293A55"/>
                <w:sz w:val="15"/>
              </w:rPr>
              <w:t>28) провадження діяльності з хімічними джерелами струму: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82" w:name="711"/>
            <w:bookmarkEnd w:id="3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83" w:name="712"/>
            <w:r>
              <w:rPr>
                <w:rFonts w:ascii="Arial" w:hAnsi="Arial"/>
                <w:color w:val="293A55"/>
                <w:sz w:val="15"/>
              </w:rPr>
              <w:t xml:space="preserve">виробництво </w:t>
            </w:r>
            <w:r>
              <w:rPr>
                <w:rFonts w:ascii="Arial" w:hAnsi="Arial"/>
                <w:color w:val="293A55"/>
                <w:sz w:val="15"/>
              </w:rPr>
              <w:t>хімічних джерел струму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84" w:name="713"/>
            <w:bookmarkEnd w:id="383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38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85" w:name="714"/>
            <w:r>
              <w:rPr>
                <w:rFonts w:ascii="Arial" w:hAnsi="Arial"/>
                <w:color w:val="293A55"/>
                <w:sz w:val="15"/>
              </w:rPr>
              <w:t>поводження з відпрацьованими хімічними джерелами струму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86" w:name="715"/>
            <w:bookmarkEnd w:id="385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38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87" w:name="716"/>
            <w:r>
              <w:rPr>
                <w:rFonts w:ascii="Arial" w:hAnsi="Arial"/>
                <w:color w:val="293A55"/>
                <w:sz w:val="15"/>
              </w:rPr>
              <w:t>29) провадження оператором** одного або більше видів діяльності на установці згідно з переліком видів діяльності, викиди парникових газів у результаті провадження яких</w:t>
            </w:r>
            <w:r>
              <w:rPr>
                <w:rFonts w:ascii="Arial" w:hAnsi="Arial"/>
                <w:color w:val="293A55"/>
                <w:sz w:val="15"/>
              </w:rPr>
              <w:t xml:space="preserve"> підлягають моніторингу, звітності та верифікації, затвердженим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23 вересня 2020 р. N 880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(Офіційний вісник України, 2020 р., N 79, ст. 2552)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88" w:name="717"/>
            <w:bookmarkEnd w:id="387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38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89" w:name="718"/>
            <w:r>
              <w:rPr>
                <w:rFonts w:ascii="Arial" w:hAnsi="Arial"/>
                <w:color w:val="293A55"/>
                <w:sz w:val="15"/>
              </w:rPr>
              <w:t>30) провадження оператором** видів діяльності на установках: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90" w:name="719"/>
            <w:bookmarkEnd w:id="3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91" w:name="720"/>
            <w:r>
              <w:rPr>
                <w:rFonts w:ascii="Arial" w:hAnsi="Arial"/>
                <w:color w:val="293A55"/>
                <w:sz w:val="15"/>
              </w:rPr>
              <w:t>категорії А (установка, в якій середній річний обсяг викидів парникових газів, крім викидів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 xml:space="preserve">, що походить із біомаси, не перевищує 50000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еквіваленту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92" w:name="721"/>
            <w:bookmarkEnd w:id="391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39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93" w:name="722"/>
            <w:r>
              <w:rPr>
                <w:rFonts w:ascii="Arial" w:hAnsi="Arial"/>
                <w:color w:val="293A55"/>
                <w:sz w:val="15"/>
              </w:rPr>
              <w:t>категорії Б (установка, в якій середній річний обсяг викидів парникових газів, крім викид</w:t>
            </w:r>
            <w:r>
              <w:rPr>
                <w:rFonts w:ascii="Arial" w:hAnsi="Arial"/>
                <w:color w:val="293A55"/>
                <w:sz w:val="15"/>
              </w:rPr>
              <w:t>ів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 xml:space="preserve">, що походить із біомаси, становить більше 50000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еквіваленту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 xml:space="preserve">, але не перевищує 500000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еквіваленту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94" w:name="723"/>
            <w:bookmarkEnd w:id="393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39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95" w:name="724"/>
            <w:r>
              <w:rPr>
                <w:rFonts w:ascii="Arial" w:hAnsi="Arial"/>
                <w:color w:val="293A55"/>
                <w:sz w:val="15"/>
              </w:rPr>
              <w:t>категорії В (установка, в якій середній річний обсяг викидів парникових газів, крім викидів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>, що походить із біомаси, перевищ</w:t>
            </w:r>
            <w:r>
              <w:rPr>
                <w:rFonts w:ascii="Arial" w:hAnsi="Arial"/>
                <w:color w:val="293A55"/>
                <w:sz w:val="15"/>
              </w:rPr>
              <w:t xml:space="preserve">ує 500000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еквіваленту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96" w:name="725"/>
            <w:bookmarkEnd w:id="395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39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97" w:name="726"/>
            <w:r>
              <w:rPr>
                <w:rFonts w:ascii="Arial" w:hAnsi="Arial"/>
                <w:color w:val="293A55"/>
                <w:sz w:val="15"/>
              </w:rPr>
              <w:t xml:space="preserve">із низькими обсягами викидів парникових газів (установка, в якій середній річний обсяг викидів парникових газів, підтверджений у звіті оператора, який за результатами верифікації визнано задовільним, за три останніх </w:t>
            </w:r>
            <w:r>
              <w:rPr>
                <w:rFonts w:ascii="Arial" w:hAnsi="Arial"/>
                <w:color w:val="293A55"/>
                <w:sz w:val="15"/>
              </w:rPr>
              <w:t>роки, що передують звітному періоду, крім викидів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 xml:space="preserve">, що походить із біомаси, є меншим, ніж 25000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еквіваленту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 xml:space="preserve"> на рік)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398" w:name="727"/>
            <w:bookmarkEnd w:id="397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39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399" w:name="728"/>
            <w:r>
              <w:rPr>
                <w:rFonts w:ascii="Arial" w:hAnsi="Arial"/>
                <w:color w:val="293A55"/>
                <w:sz w:val="15"/>
              </w:rPr>
              <w:t>простій установці, яка відповідає хоча б одному з таких критеріїв: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00" w:name="729"/>
            <w:bookmarkEnd w:id="3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01" w:name="730"/>
            <w:r>
              <w:rPr>
                <w:rFonts w:ascii="Arial" w:hAnsi="Arial"/>
                <w:color w:val="293A55"/>
                <w:sz w:val="15"/>
              </w:rPr>
              <w:t xml:space="preserve">- установка категорії А або Б, на якій </w:t>
            </w:r>
            <w:r>
              <w:rPr>
                <w:rFonts w:ascii="Arial" w:hAnsi="Arial"/>
                <w:color w:val="293A55"/>
                <w:sz w:val="15"/>
              </w:rPr>
              <w:t>використовуються тільки природний газ або природний газ і біомаса для спалювання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02" w:name="731"/>
            <w:bookmarkEnd w:id="401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40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03" w:name="732"/>
            <w:r>
              <w:rPr>
                <w:rFonts w:ascii="Arial" w:hAnsi="Arial"/>
                <w:color w:val="293A55"/>
                <w:sz w:val="15"/>
              </w:rPr>
              <w:t>- установка категорії А або Б, на якій використовуються тільки стандартизовані комерційні види палива без викидів парникових газів від технологічних процесів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04" w:name="733"/>
            <w:bookmarkEnd w:id="403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40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05" w:name="734"/>
            <w:r>
              <w:rPr>
                <w:rFonts w:ascii="Arial" w:hAnsi="Arial"/>
                <w:color w:val="293A55"/>
                <w:sz w:val="15"/>
              </w:rPr>
              <w:t>31) зді</w:t>
            </w:r>
            <w:r>
              <w:rPr>
                <w:rFonts w:ascii="Arial" w:hAnsi="Arial"/>
                <w:color w:val="293A55"/>
                <w:sz w:val="15"/>
              </w:rPr>
              <w:t xml:space="preserve">йснення моніторингу викидів парникових газів відповідно до затвердженого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плану моніторингу, передбаченого Порядком здійснення моніторингу та звітності щодо викидів парникових газів, затвердженим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23 вер</w:t>
            </w:r>
            <w:r>
              <w:rPr>
                <w:rFonts w:ascii="Arial" w:hAnsi="Arial"/>
                <w:color w:val="293A55"/>
                <w:sz w:val="15"/>
              </w:rPr>
              <w:t>есня 2020 р. N 960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(Офіційний вісник України, 2020 р., N 85, ст. 2739), із застосуванням: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06" w:name="735"/>
            <w:bookmarkEnd w:id="4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07" w:name="736"/>
            <w:r>
              <w:rPr>
                <w:rFonts w:ascii="Arial" w:hAnsi="Arial"/>
                <w:color w:val="293A55"/>
                <w:sz w:val="15"/>
              </w:rPr>
              <w:t>спрощеного плану моніторингу для установок із низькими обсягами викидів парникових газів і простої установки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08" w:name="737"/>
            <w:bookmarkEnd w:id="407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40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09" w:name="738"/>
            <w:r>
              <w:rPr>
                <w:rFonts w:ascii="Arial" w:hAnsi="Arial"/>
                <w:color w:val="293A55"/>
                <w:sz w:val="15"/>
              </w:rPr>
              <w:t xml:space="preserve">стандартного плану моніторингу для установок із </w:t>
            </w:r>
            <w:r>
              <w:rPr>
                <w:rFonts w:ascii="Arial" w:hAnsi="Arial"/>
                <w:color w:val="293A55"/>
                <w:sz w:val="15"/>
              </w:rPr>
              <w:t>високими обсягами викидів парникових газів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10" w:name="739"/>
            <w:bookmarkEnd w:id="409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41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11" w:name="740"/>
            <w:r>
              <w:rPr>
                <w:rFonts w:ascii="Arial" w:hAnsi="Arial"/>
                <w:color w:val="293A55"/>
                <w:sz w:val="15"/>
              </w:rPr>
              <w:t xml:space="preserve">32) проведення операцій із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речовинами та/або товарами і обладнанням (імпорт, експорт, розміщення на ринку, зберігання, використання, поводження)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12" w:name="741"/>
            <w:bookmarkEnd w:id="41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41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13" w:name="742"/>
            <w:r>
              <w:rPr>
                <w:rFonts w:ascii="Arial" w:hAnsi="Arial"/>
                <w:color w:val="293A55"/>
                <w:sz w:val="15"/>
              </w:rPr>
              <w:t xml:space="preserve">33) проведення операцій із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фторованими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парниковими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газами та/або товарами і обладнанням (імпорт, експорт, розміщення на ринку, зберігання, використання, поводження)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14" w:name="743"/>
            <w:bookmarkEnd w:id="413"/>
            <w:r>
              <w:rPr>
                <w:rFonts w:ascii="Arial" w:hAnsi="Arial"/>
                <w:color w:val="293A55"/>
                <w:sz w:val="15"/>
              </w:rPr>
              <w:lastRenderedPageBreak/>
              <w:t>35</w:t>
            </w:r>
          </w:p>
        </w:tc>
        <w:bookmarkEnd w:id="41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15" w:name="744"/>
            <w:r>
              <w:rPr>
                <w:rFonts w:ascii="Arial" w:hAnsi="Arial"/>
                <w:color w:val="293A55"/>
                <w:sz w:val="15"/>
              </w:rPr>
              <w:t xml:space="preserve">34) наявність (експлуатація) стаціонарного обладнання або систем, що містять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речовини масою 300 кг та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16" w:name="745"/>
            <w:bookmarkEnd w:id="415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41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17" w:name="746"/>
            <w:r>
              <w:rPr>
                <w:rFonts w:ascii="Arial" w:hAnsi="Arial"/>
                <w:color w:val="293A55"/>
                <w:sz w:val="15"/>
              </w:rPr>
              <w:t xml:space="preserve">35) наявність (експлуатація) стаціонарного холодильного обладнання, систем кондиціонування повітря і теплових насосів, включаючи їх контури, а також систем протипожежного захисту, які містять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фторовані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парникові гази в кількості не менше 500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еквіваленту CO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18" w:name="747"/>
            <w:bookmarkEnd w:id="417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41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19" w:name="748"/>
            <w:r>
              <w:rPr>
                <w:rFonts w:ascii="Arial" w:hAnsi="Arial"/>
                <w:color w:val="293A55"/>
                <w:sz w:val="15"/>
              </w:rPr>
              <w:t xml:space="preserve">36) поводження із контрольованими речовинами*** (переміщення, транспортування, рекуперація, регенерація,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рециклінг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знешкодження в межах території України)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20" w:name="749"/>
            <w:bookmarkEnd w:id="419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42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21" w:name="750"/>
            <w:r>
              <w:rPr>
                <w:rFonts w:ascii="Arial" w:hAnsi="Arial"/>
                <w:color w:val="293A55"/>
                <w:sz w:val="15"/>
              </w:rPr>
              <w:t xml:space="preserve">37) надання послуг з обслуговування товарів та обладнання,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рециклінгу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регенерації, знешкодження, перевірки на наявність витоків контрольованих речовин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22" w:name="751"/>
            <w:bookmarkEnd w:id="421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42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23" w:name="752"/>
            <w:r>
              <w:rPr>
                <w:rFonts w:ascii="Arial" w:hAnsi="Arial"/>
                <w:color w:val="293A55"/>
                <w:sz w:val="15"/>
              </w:rPr>
              <w:t>38) провадження діяльності, що призводить до викидів забруднюючих речовин в атмосферне повітря: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24" w:name="753"/>
            <w:bookmarkEnd w:id="4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25" w:name="754"/>
            <w:r>
              <w:rPr>
                <w:rFonts w:ascii="Arial" w:hAnsi="Arial"/>
                <w:color w:val="293A55"/>
                <w:sz w:val="15"/>
              </w:rPr>
              <w:t xml:space="preserve">5 тис.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на рік або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26" w:name="755"/>
            <w:bookmarkEnd w:id="425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42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27" w:name="756"/>
            <w:r>
              <w:rPr>
                <w:rFonts w:ascii="Arial" w:hAnsi="Arial"/>
                <w:color w:val="293A55"/>
                <w:sz w:val="15"/>
              </w:rPr>
              <w:t xml:space="preserve">від 1 тис. до 5 тис.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на рік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28" w:name="757"/>
            <w:bookmarkEnd w:id="427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42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29" w:name="758"/>
            <w:r>
              <w:rPr>
                <w:rFonts w:ascii="Arial" w:hAnsi="Arial"/>
                <w:color w:val="293A55"/>
                <w:sz w:val="15"/>
              </w:rPr>
              <w:t xml:space="preserve">до 1 тис.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на рік включно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30" w:name="759"/>
            <w:bookmarkEnd w:id="429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43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31" w:name="760"/>
            <w:r>
              <w:rPr>
                <w:rFonts w:ascii="Arial" w:hAnsi="Arial"/>
                <w:color w:val="293A55"/>
                <w:sz w:val="15"/>
              </w:rPr>
              <w:t xml:space="preserve">39) експлуатація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спалювальних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установок потужністю більше 50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МВт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32" w:name="761"/>
            <w:bookmarkEnd w:id="431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bookmarkEnd w:id="43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33" w:name="762"/>
            <w:r>
              <w:rPr>
                <w:rFonts w:ascii="Arial" w:hAnsi="Arial"/>
                <w:color w:val="293A55"/>
                <w:sz w:val="15"/>
              </w:rPr>
              <w:t>40) експлуатація пилогазоочисних установок із коефіцієнтом корисної дії не менше 85 відсотків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34" w:name="763"/>
            <w:bookmarkEnd w:id="433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43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35" w:name="764"/>
            <w:r>
              <w:rPr>
                <w:rFonts w:ascii="Arial" w:hAnsi="Arial"/>
                <w:color w:val="293A55"/>
                <w:sz w:val="15"/>
              </w:rPr>
              <w:t xml:space="preserve">41) наявність на території суб'єкта </w:t>
            </w:r>
            <w:r>
              <w:rPr>
                <w:rFonts w:ascii="Arial" w:hAnsi="Arial"/>
                <w:color w:val="293A55"/>
                <w:sz w:val="15"/>
              </w:rPr>
              <w:t>господарювання видів об'єктів рослинного світу, занесених до Червоної книги України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36" w:name="765"/>
            <w:bookmarkEnd w:id="435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43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37" w:name="766"/>
            <w:r>
              <w:rPr>
                <w:rFonts w:ascii="Arial" w:hAnsi="Arial"/>
                <w:color w:val="293A55"/>
                <w:sz w:val="15"/>
              </w:rPr>
              <w:t>42) заготівля деревини: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38" w:name="767"/>
            <w:bookmarkEnd w:id="4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3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39" w:name="768"/>
            <w:r>
              <w:rPr>
                <w:rFonts w:ascii="Arial" w:hAnsi="Arial"/>
                <w:color w:val="293A55"/>
                <w:sz w:val="15"/>
              </w:rPr>
              <w:t>постійними лісокористувачами: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40" w:name="769"/>
            <w:bookmarkEnd w:id="4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4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41" w:name="770"/>
            <w:r>
              <w:rPr>
                <w:rFonts w:ascii="Arial" w:hAnsi="Arial"/>
                <w:color w:val="293A55"/>
                <w:sz w:val="15"/>
              </w:rPr>
              <w:t>- 20 тис. куб. метрів на рік або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42" w:name="771"/>
            <w:bookmarkEnd w:id="441"/>
            <w:r>
              <w:rPr>
                <w:rFonts w:ascii="Arial" w:hAnsi="Arial"/>
                <w:color w:val="293A55"/>
                <w:sz w:val="15"/>
              </w:rPr>
              <w:t>38</w:t>
            </w:r>
          </w:p>
        </w:tc>
        <w:bookmarkEnd w:id="44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43" w:name="772"/>
            <w:r>
              <w:rPr>
                <w:rFonts w:ascii="Arial" w:hAnsi="Arial"/>
                <w:color w:val="293A55"/>
                <w:sz w:val="15"/>
              </w:rPr>
              <w:t>- до 20 тис. куб. метрів на рік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44" w:name="773"/>
            <w:bookmarkEnd w:id="443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44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45" w:name="774"/>
            <w:r>
              <w:rPr>
                <w:rFonts w:ascii="Arial" w:hAnsi="Arial"/>
                <w:color w:val="293A55"/>
                <w:sz w:val="15"/>
              </w:rPr>
              <w:t xml:space="preserve">іншими </w:t>
            </w:r>
            <w:r>
              <w:rPr>
                <w:rFonts w:ascii="Arial" w:hAnsi="Arial"/>
                <w:color w:val="293A55"/>
                <w:sz w:val="15"/>
              </w:rPr>
              <w:t>лісокористувачами: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46" w:name="775"/>
            <w:bookmarkEnd w:id="4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4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47" w:name="776"/>
            <w:r>
              <w:rPr>
                <w:rFonts w:ascii="Arial" w:hAnsi="Arial"/>
                <w:color w:val="293A55"/>
                <w:sz w:val="15"/>
              </w:rPr>
              <w:t>- 5 тис. куб. метрів на рік або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48" w:name="777"/>
            <w:bookmarkEnd w:id="447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44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49" w:name="778"/>
            <w:r>
              <w:rPr>
                <w:rFonts w:ascii="Arial" w:hAnsi="Arial"/>
                <w:color w:val="293A55"/>
                <w:sz w:val="15"/>
              </w:rPr>
              <w:t>- до 5 тис. куб. метрів на рік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50" w:name="779"/>
            <w:bookmarkEnd w:id="449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45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51" w:name="780"/>
            <w:r>
              <w:rPr>
                <w:rFonts w:ascii="Arial" w:hAnsi="Arial"/>
                <w:color w:val="293A55"/>
                <w:sz w:val="15"/>
              </w:rPr>
              <w:t>43) переведення лісових культур першого класу якості у покриту лісом площу в обсязі 40 відсотків чи менше загальної площі переведення лісових культур або</w:t>
            </w:r>
            <w:r>
              <w:rPr>
                <w:rFonts w:ascii="Arial" w:hAnsi="Arial"/>
                <w:color w:val="293A55"/>
                <w:sz w:val="15"/>
              </w:rPr>
              <w:t xml:space="preserve"> переведення лісових культур нижче другого класу якості у покриту лісом площу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52" w:name="781"/>
            <w:bookmarkEnd w:id="451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45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53" w:name="782"/>
            <w:r>
              <w:rPr>
                <w:rFonts w:ascii="Arial" w:hAnsi="Arial"/>
                <w:color w:val="293A55"/>
                <w:sz w:val="15"/>
              </w:rPr>
              <w:t>44) заготівля деревини під час здійснення заходів з поліпшення санітарного стану лісів і санітарних вимог в обсязі більше 40 відсотків загального обсягу заготівлі, проведено</w:t>
            </w:r>
            <w:r>
              <w:rPr>
                <w:rFonts w:ascii="Arial" w:hAnsi="Arial"/>
                <w:color w:val="293A55"/>
                <w:sz w:val="15"/>
              </w:rPr>
              <w:t>ї суб'єктом господарювання (крім рубок, не пов'язаних із веденням лісового господарства), або заготівля ділової деревини під час здійснення заходів з поліпшення стану лісів і санітарних вимог в обсязі більше 10 відсотків на окремій ділянці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54" w:name="783"/>
            <w:bookmarkEnd w:id="453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45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55" w:name="784"/>
            <w:r>
              <w:rPr>
                <w:rFonts w:ascii="Arial" w:hAnsi="Arial"/>
                <w:color w:val="293A55"/>
                <w:sz w:val="15"/>
              </w:rPr>
              <w:t>45) утриман</w:t>
            </w:r>
            <w:r>
              <w:rPr>
                <w:rFonts w:ascii="Arial" w:hAnsi="Arial"/>
                <w:color w:val="293A55"/>
                <w:sz w:val="15"/>
              </w:rPr>
              <w:t>ня зелених насаджень у містах з населенням: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56" w:name="785"/>
            <w:bookmarkEnd w:id="4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5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57" w:name="786"/>
            <w:r>
              <w:rPr>
                <w:rFonts w:ascii="Arial" w:hAnsi="Arial"/>
                <w:color w:val="293A55"/>
                <w:sz w:val="15"/>
              </w:rPr>
              <w:t>від 5 тис. до 150 тис. осіб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58" w:name="787"/>
            <w:bookmarkEnd w:id="457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45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59" w:name="788"/>
            <w:r>
              <w:rPr>
                <w:rFonts w:ascii="Arial" w:hAnsi="Arial"/>
                <w:color w:val="293A55"/>
                <w:sz w:val="15"/>
              </w:rPr>
              <w:t>більше 150 тис. осіб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60" w:name="789"/>
            <w:bookmarkEnd w:id="459"/>
            <w:r>
              <w:rPr>
                <w:rFonts w:ascii="Arial" w:hAnsi="Arial"/>
                <w:color w:val="293A55"/>
                <w:sz w:val="15"/>
              </w:rPr>
              <w:t>31</w:t>
            </w:r>
          </w:p>
        </w:tc>
        <w:bookmarkEnd w:id="46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61" w:name="790"/>
            <w:r>
              <w:rPr>
                <w:rFonts w:ascii="Arial" w:hAnsi="Arial"/>
                <w:color w:val="293A55"/>
                <w:sz w:val="15"/>
              </w:rPr>
              <w:t>46) провадження іншої діяльності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62" w:name="791"/>
            <w:bookmarkEnd w:id="461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462"/>
      </w:tr>
      <w:tr w:rsidR="00661B03">
        <w:trPr>
          <w:trHeight w:val="45"/>
          <w:tblCellSpacing w:w="0" w:type="auto"/>
        </w:trPr>
        <w:tc>
          <w:tcPr>
            <w:tcW w:w="41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63" w:name="957"/>
            <w:r>
              <w:rPr>
                <w:rFonts w:ascii="Arial" w:hAnsi="Arial"/>
                <w:color w:val="293A55"/>
                <w:sz w:val="15"/>
              </w:rPr>
              <w:t xml:space="preserve">2. Категорія видів планованої діяльності та об'єктів, що можуть мати значний вплив на довкілля, та види </w:t>
            </w:r>
            <w:r>
              <w:rPr>
                <w:rFonts w:ascii="Arial" w:hAnsi="Arial"/>
                <w:color w:val="293A55"/>
                <w:sz w:val="15"/>
              </w:rPr>
              <w:t xml:space="preserve">діяльності, провадження яких вимагає отримання інтегрованого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довкіллєвого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дозволу*</w:t>
            </w:r>
          </w:p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64" w:name="793"/>
            <w:bookmarkEnd w:id="463"/>
            <w:r>
              <w:rPr>
                <w:rFonts w:ascii="Arial" w:hAnsi="Arial"/>
                <w:color w:val="293A55"/>
                <w:sz w:val="15"/>
              </w:rPr>
              <w:t>1) перша категорія видів планованої діяльності та об'єктів, що можуть мати значний вплив на довкілля і підлягають оцінці впливу на довкілля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65" w:name="794"/>
            <w:bookmarkEnd w:id="464"/>
            <w:r>
              <w:rPr>
                <w:rFonts w:ascii="Arial" w:hAnsi="Arial"/>
                <w:color w:val="293A55"/>
                <w:sz w:val="15"/>
              </w:rPr>
              <w:t>27</w:t>
            </w:r>
          </w:p>
        </w:tc>
        <w:bookmarkEnd w:id="465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66" w:name="795"/>
            <w:r>
              <w:rPr>
                <w:rFonts w:ascii="Arial" w:hAnsi="Arial"/>
                <w:color w:val="293A55"/>
                <w:sz w:val="15"/>
              </w:rPr>
              <w:t xml:space="preserve">2) друга категорія видів </w:t>
            </w:r>
            <w:r>
              <w:rPr>
                <w:rFonts w:ascii="Arial" w:hAnsi="Arial"/>
                <w:color w:val="293A55"/>
                <w:sz w:val="15"/>
              </w:rPr>
              <w:t>планованої діяльності та об'єктів, що можуть мати значний вплив на довкілля і підлягають оцінці впливу на довкілля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67" w:name="796"/>
            <w:bookmarkEnd w:id="46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467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68" w:name="952"/>
            <w:r>
              <w:rPr>
                <w:rFonts w:ascii="Arial" w:hAnsi="Arial"/>
                <w:color w:val="293A55"/>
                <w:sz w:val="15"/>
              </w:rPr>
              <w:t xml:space="preserve">3) види діяльності, провадження яких вимагає отримання інтегрованого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довкіллєвого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дозволу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69" w:name="953"/>
            <w:bookmarkEnd w:id="468"/>
            <w:r>
              <w:rPr>
                <w:rFonts w:ascii="Arial" w:hAnsi="Arial"/>
                <w:color w:val="293A55"/>
                <w:sz w:val="15"/>
              </w:rPr>
              <w:t>27</w:t>
            </w:r>
          </w:p>
        </w:tc>
        <w:bookmarkEnd w:id="469"/>
      </w:tr>
      <w:tr w:rsidR="00661B03">
        <w:trPr>
          <w:trHeight w:val="45"/>
          <w:tblCellSpacing w:w="0" w:type="auto"/>
        </w:trPr>
        <w:tc>
          <w:tcPr>
            <w:tcW w:w="41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70" w:name="797"/>
            <w:r>
              <w:rPr>
                <w:rFonts w:ascii="Arial" w:hAnsi="Arial"/>
                <w:color w:val="293A55"/>
                <w:sz w:val="15"/>
              </w:rPr>
              <w:t xml:space="preserve">3. Види порушень вимог законодавства у </w:t>
            </w:r>
            <w:r>
              <w:rPr>
                <w:rFonts w:ascii="Arial" w:hAnsi="Arial"/>
                <w:color w:val="293A55"/>
                <w:sz w:val="15"/>
              </w:rPr>
              <w:t>сфері охорони навколишнього природного середовища, виявлених за результатами заходів державного нагляду (контролю), проведених протягом останніх п'яти років, що передують плановому періоду*</w:t>
            </w:r>
          </w:p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71" w:name="798"/>
            <w:bookmarkEnd w:id="470"/>
            <w:r>
              <w:rPr>
                <w:rFonts w:ascii="Arial" w:hAnsi="Arial"/>
                <w:color w:val="293A55"/>
                <w:sz w:val="15"/>
              </w:rPr>
              <w:t>1) використання водних ресурсів понад виділені квоти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72" w:name="799"/>
            <w:bookmarkEnd w:id="471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47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73" w:name="958"/>
            <w:r>
              <w:rPr>
                <w:rFonts w:ascii="Arial" w:hAnsi="Arial"/>
                <w:color w:val="293A55"/>
                <w:sz w:val="15"/>
              </w:rPr>
              <w:t>1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  <w:r>
              <w:rPr>
                <w:rFonts w:ascii="Arial" w:hAnsi="Arial"/>
                <w:color w:val="293A55"/>
                <w:sz w:val="15"/>
              </w:rPr>
              <w:t xml:space="preserve">порушення під час експлуатації установки умов інтегрованого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довкіллєвого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дозволу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74" w:name="959"/>
            <w:bookmarkEnd w:id="473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47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75" w:name="800"/>
            <w:r>
              <w:rPr>
                <w:rFonts w:ascii="Arial" w:hAnsi="Arial"/>
                <w:color w:val="293A55"/>
                <w:sz w:val="15"/>
              </w:rPr>
              <w:t>2) порушення права державної власності на надра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76" w:name="801"/>
            <w:bookmarkEnd w:id="475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47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77" w:name="802"/>
            <w:r>
              <w:rPr>
                <w:rFonts w:ascii="Arial" w:hAnsi="Arial"/>
                <w:color w:val="293A55"/>
                <w:sz w:val="15"/>
              </w:rPr>
              <w:t>3) використання дослідного та меліоративного лову для незаконного вилучення водних біоресурсів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78" w:name="803"/>
            <w:bookmarkEnd w:id="477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47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79" w:name="804"/>
            <w:r>
              <w:rPr>
                <w:rFonts w:ascii="Arial" w:hAnsi="Arial"/>
                <w:color w:val="293A55"/>
                <w:sz w:val="15"/>
              </w:rPr>
              <w:t xml:space="preserve">4) порушення </w:t>
            </w:r>
            <w:r>
              <w:rPr>
                <w:rFonts w:ascii="Arial" w:hAnsi="Arial"/>
                <w:color w:val="293A55"/>
                <w:sz w:val="15"/>
              </w:rPr>
              <w:t>правил використання об'єктів тваринного світу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80" w:name="805"/>
            <w:bookmarkEnd w:id="479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48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81" w:name="806"/>
            <w:r>
              <w:rPr>
                <w:rFonts w:ascii="Arial" w:hAnsi="Arial"/>
                <w:color w:val="293A55"/>
                <w:sz w:val="15"/>
              </w:rPr>
              <w:t>5) експлуатація на водних об'єктах водозабірних споруд, не забезпечених рибозахисним обладнанням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82" w:name="807"/>
            <w:bookmarkEnd w:id="481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48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83" w:name="808"/>
            <w:r>
              <w:rPr>
                <w:rFonts w:ascii="Arial" w:hAnsi="Arial"/>
                <w:color w:val="293A55"/>
                <w:sz w:val="15"/>
              </w:rPr>
              <w:t>6) порушення вимог щодо охорони об'єктів тваринного або рослинного світу, занесених до Червоної книги У</w:t>
            </w:r>
            <w:r>
              <w:rPr>
                <w:rFonts w:ascii="Arial" w:hAnsi="Arial"/>
                <w:color w:val="293A55"/>
                <w:sz w:val="15"/>
              </w:rPr>
              <w:t>країни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84" w:name="809"/>
            <w:bookmarkEnd w:id="483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48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85" w:name="810"/>
            <w:r>
              <w:rPr>
                <w:rFonts w:ascii="Arial" w:hAnsi="Arial"/>
                <w:color w:val="293A55"/>
                <w:sz w:val="15"/>
              </w:rPr>
              <w:t>7) виготовлення, збут, зберігання чи реклама заборонених знарядь добування (збирання) об'єктів тваринного або рослинного світу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86" w:name="811"/>
            <w:bookmarkEnd w:id="485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48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87" w:name="812"/>
            <w:r>
              <w:rPr>
                <w:rFonts w:ascii="Arial" w:hAnsi="Arial"/>
                <w:color w:val="293A55"/>
                <w:sz w:val="15"/>
              </w:rPr>
              <w:t>8) порушення вимог пожежної безпеки в лісах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88" w:name="813"/>
            <w:bookmarkEnd w:id="487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48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89" w:name="814"/>
            <w:r>
              <w:rPr>
                <w:rFonts w:ascii="Arial" w:hAnsi="Arial"/>
                <w:color w:val="293A55"/>
                <w:sz w:val="15"/>
              </w:rPr>
              <w:t>9) порушення права державної власності на ліси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90" w:name="815"/>
            <w:bookmarkEnd w:id="489"/>
            <w:r>
              <w:rPr>
                <w:rFonts w:ascii="Arial" w:hAnsi="Arial"/>
                <w:color w:val="293A55"/>
                <w:sz w:val="15"/>
              </w:rPr>
              <w:t>38</w:t>
            </w:r>
          </w:p>
        </w:tc>
        <w:bookmarkEnd w:id="49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91" w:name="816"/>
            <w:r>
              <w:rPr>
                <w:rFonts w:ascii="Arial" w:hAnsi="Arial"/>
                <w:color w:val="293A55"/>
                <w:sz w:val="15"/>
              </w:rPr>
              <w:t>10) знищення</w:t>
            </w:r>
            <w:r>
              <w:rPr>
                <w:rFonts w:ascii="Arial" w:hAnsi="Arial"/>
                <w:color w:val="293A55"/>
                <w:sz w:val="15"/>
              </w:rPr>
              <w:t xml:space="preserve"> або незаконне вилучення з природного середовища об'єктів рослинного світу, занесених до Червоної книги України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92" w:name="817"/>
            <w:bookmarkEnd w:id="491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49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93" w:name="818"/>
            <w:r>
              <w:rPr>
                <w:rFonts w:ascii="Arial" w:hAnsi="Arial"/>
                <w:color w:val="293A55"/>
                <w:sz w:val="15"/>
              </w:rPr>
              <w:t>11) порушення правил охорони та використання територій і об'єктів природно-заповідного фонду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94" w:name="819"/>
            <w:bookmarkEnd w:id="493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49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95" w:name="820"/>
            <w:r>
              <w:rPr>
                <w:rFonts w:ascii="Arial" w:hAnsi="Arial"/>
                <w:color w:val="293A55"/>
                <w:sz w:val="15"/>
              </w:rPr>
              <w:t>12) самовільне захоплення водних об'єктів</w:t>
            </w:r>
            <w:r>
              <w:rPr>
                <w:rFonts w:ascii="Arial" w:hAnsi="Arial"/>
                <w:color w:val="293A55"/>
                <w:sz w:val="15"/>
              </w:rPr>
              <w:t xml:space="preserve"> або самовільне водокористування, переуступка права водокористування, а також укладення інших угод, які в прямій чи прихованій формі порушують право державної власності на води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96" w:name="821"/>
            <w:bookmarkEnd w:id="495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49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97" w:name="822"/>
            <w:r>
              <w:rPr>
                <w:rFonts w:ascii="Arial" w:hAnsi="Arial"/>
                <w:color w:val="293A55"/>
                <w:sz w:val="15"/>
              </w:rPr>
              <w:t>13) забруднення і засмічення вод, порушення водоохоронного режиму на водоз</w:t>
            </w:r>
            <w:r>
              <w:rPr>
                <w:rFonts w:ascii="Arial" w:hAnsi="Arial"/>
                <w:color w:val="293A55"/>
                <w:sz w:val="15"/>
              </w:rPr>
              <w:t>борах, яке спричиняє їх забруднення, водну ерозію ґрунтів та інші шкідливі явища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498" w:name="823"/>
            <w:bookmarkEnd w:id="497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49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499" w:name="824"/>
            <w:r>
              <w:rPr>
                <w:rFonts w:ascii="Arial" w:hAnsi="Arial"/>
                <w:color w:val="293A55"/>
                <w:sz w:val="15"/>
              </w:rPr>
              <w:t>14) порушення режиму провадження господарської діяльності у водоохоронних зонах і на землях водного фонду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00" w:name="825"/>
            <w:bookmarkEnd w:id="499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50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01" w:name="826"/>
            <w:r>
              <w:rPr>
                <w:rFonts w:ascii="Arial" w:hAnsi="Arial"/>
                <w:color w:val="293A55"/>
                <w:sz w:val="15"/>
              </w:rPr>
              <w:t xml:space="preserve">15) руйнування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русел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річок, струмків і водотоків або </w:t>
            </w:r>
            <w:r>
              <w:rPr>
                <w:rFonts w:ascii="Arial" w:hAnsi="Arial"/>
                <w:color w:val="293A55"/>
                <w:sz w:val="15"/>
              </w:rPr>
              <w:t>порушення природних умов поверхневого стоку під час будівництва та експлуатації автошляхів, залізниць, інших інженерних комунікацій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02" w:name="827"/>
            <w:bookmarkEnd w:id="501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50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03" w:name="828"/>
            <w:r>
              <w:rPr>
                <w:rFonts w:ascii="Arial" w:hAnsi="Arial"/>
                <w:color w:val="293A55"/>
                <w:sz w:val="15"/>
              </w:rPr>
              <w:t>16) введення в експлуатацію підприємств, комунальних та інших об'єктів без споруд і пристроїв, що запобігають забруднен</w:t>
            </w:r>
            <w:r>
              <w:rPr>
                <w:rFonts w:ascii="Arial" w:hAnsi="Arial"/>
                <w:color w:val="293A55"/>
                <w:sz w:val="15"/>
              </w:rPr>
              <w:t>ню і засміченню вод або шкідливій дії вод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04" w:name="829"/>
            <w:bookmarkEnd w:id="503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50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05" w:name="830"/>
            <w:r>
              <w:rPr>
                <w:rFonts w:ascii="Arial" w:hAnsi="Arial"/>
                <w:color w:val="293A55"/>
                <w:sz w:val="15"/>
              </w:rPr>
              <w:t>17) недотримання умов дозволу або порушення правил спеціального водокористування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06" w:name="831"/>
            <w:bookmarkEnd w:id="505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50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07" w:name="832"/>
            <w:r>
              <w:rPr>
                <w:rFonts w:ascii="Arial" w:hAnsi="Arial"/>
                <w:color w:val="293A55"/>
                <w:sz w:val="15"/>
              </w:rPr>
              <w:t>18) самовільне проведення гідротехнічних робіт, безгосподарне використання води (добутої або відведеної з водних об'єктів)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08" w:name="833"/>
            <w:bookmarkEnd w:id="507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50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09" w:name="834"/>
            <w:r>
              <w:rPr>
                <w:rFonts w:ascii="Arial" w:hAnsi="Arial"/>
                <w:color w:val="293A55"/>
                <w:sz w:val="15"/>
              </w:rPr>
              <w:t>19) забір води із порушенням планів водокористування, правил ведення первинного обліку кількості вод, що забираються з водних об'єктів і скидаються до них, та визначення якості вод, що скидаються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10" w:name="835"/>
            <w:bookmarkEnd w:id="509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51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11" w:name="836"/>
            <w:r>
              <w:rPr>
                <w:rFonts w:ascii="Arial" w:hAnsi="Arial"/>
                <w:color w:val="293A55"/>
                <w:sz w:val="15"/>
              </w:rPr>
              <w:t xml:space="preserve">20) пошкодження водогосподарських та </w:t>
            </w:r>
            <w:r>
              <w:rPr>
                <w:rFonts w:ascii="Arial" w:hAnsi="Arial"/>
                <w:color w:val="293A55"/>
                <w:sz w:val="15"/>
              </w:rPr>
              <w:t>гідрометричних споруд і пристроїв, порушення правил експлуатації та встановлених режимів їх роботи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12" w:name="837"/>
            <w:bookmarkEnd w:id="51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51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13" w:name="838"/>
            <w:r>
              <w:rPr>
                <w:rFonts w:ascii="Arial" w:hAnsi="Arial"/>
                <w:color w:val="293A55"/>
                <w:sz w:val="15"/>
              </w:rPr>
              <w:t>21) незаконне створення систем скидання зворотних вод у водні об'єкти, міську каналізаційну мережу або зливну каналізацію та несанкціоноване скидання зв</w:t>
            </w:r>
            <w:r>
              <w:rPr>
                <w:rFonts w:ascii="Arial" w:hAnsi="Arial"/>
                <w:color w:val="293A55"/>
                <w:sz w:val="15"/>
              </w:rPr>
              <w:t>оротних вод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14" w:name="839"/>
            <w:bookmarkEnd w:id="513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51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15" w:name="840"/>
            <w:r>
              <w:rPr>
                <w:rFonts w:ascii="Arial" w:hAnsi="Arial"/>
                <w:color w:val="293A55"/>
                <w:sz w:val="15"/>
              </w:rPr>
              <w:t>22) використання земель водного фонду не за призначенням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16" w:name="841"/>
            <w:bookmarkEnd w:id="515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51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17" w:name="842"/>
            <w:r>
              <w:rPr>
                <w:rFonts w:ascii="Arial" w:hAnsi="Arial"/>
                <w:color w:val="293A55"/>
                <w:sz w:val="15"/>
              </w:rPr>
              <w:t>23) неповідомлення (приховування) відомостей про аварійні ситуації на водних об'єктах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18" w:name="843"/>
            <w:bookmarkEnd w:id="517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51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19" w:name="844"/>
            <w:r>
              <w:rPr>
                <w:rFonts w:ascii="Arial" w:hAnsi="Arial"/>
                <w:color w:val="293A55"/>
                <w:sz w:val="15"/>
              </w:rPr>
              <w:t>24) відмова від надання (приховування) проектної документації та висновків щодо якості</w:t>
            </w:r>
            <w:r>
              <w:rPr>
                <w:rFonts w:ascii="Arial" w:hAnsi="Arial"/>
                <w:color w:val="293A55"/>
                <w:sz w:val="15"/>
              </w:rPr>
              <w:t xml:space="preserve"> проектів підприємств, споруд та інших об'єктів, що можуть впливати на стан вод, а також актів і висновків комісій, які приймали об'єкт в експлуатацію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20" w:name="845"/>
            <w:bookmarkEnd w:id="519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52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21" w:name="846"/>
            <w:r>
              <w:rPr>
                <w:rFonts w:ascii="Arial" w:hAnsi="Arial"/>
                <w:color w:val="293A55"/>
                <w:sz w:val="15"/>
              </w:rPr>
              <w:t>25) забруднення і засмічення територіальних та внутрішніх морських вод внаслідок скидання забруднююч</w:t>
            </w:r>
            <w:r>
              <w:rPr>
                <w:rFonts w:ascii="Arial" w:hAnsi="Arial"/>
                <w:color w:val="293A55"/>
                <w:sz w:val="15"/>
              </w:rPr>
              <w:t>их речовин із суден, здійсненого без дозволу спеціально уповноважених державних органів або із порушенням встановлених правил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22" w:name="847"/>
            <w:bookmarkEnd w:id="521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52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23" w:name="848"/>
            <w:r>
              <w:rPr>
                <w:rFonts w:ascii="Arial" w:hAnsi="Arial"/>
                <w:color w:val="293A55"/>
                <w:sz w:val="15"/>
              </w:rPr>
              <w:t>26) проведення навантажувальних та розвантажувальних робіт, що можуть призвести до забруднення територіальних і внутрішніх мо</w:t>
            </w:r>
            <w:r>
              <w:rPr>
                <w:rFonts w:ascii="Arial" w:hAnsi="Arial"/>
                <w:color w:val="293A55"/>
                <w:sz w:val="15"/>
              </w:rPr>
              <w:t>рських вод, без дозволу органів державного контролю у сфері охорони навколишнього природного середовища, якщо одержання такого дозволу передбачено законодавством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24" w:name="849"/>
            <w:bookmarkEnd w:id="523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52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25" w:name="850"/>
            <w:r>
              <w:rPr>
                <w:rFonts w:ascii="Arial" w:hAnsi="Arial"/>
                <w:color w:val="293A55"/>
                <w:sz w:val="15"/>
              </w:rPr>
              <w:t xml:space="preserve">27) неповідомлення адміністрації найближчого порту про проведене внаслідок крайньої </w:t>
            </w:r>
            <w:r>
              <w:rPr>
                <w:rFonts w:ascii="Arial" w:hAnsi="Arial"/>
                <w:color w:val="293A55"/>
                <w:sz w:val="15"/>
              </w:rPr>
              <w:t>необхідності без належного на те дозволу скидання у море шкідливих речовин із судна або іншого плавучого засобу, повітряного судна, платформи чи іншої штучно спорудженої в морі конструкції, а в разі скидання з метою поховання після або під час здійснення т</w:t>
            </w:r>
            <w:r>
              <w:rPr>
                <w:rFonts w:ascii="Arial" w:hAnsi="Arial"/>
                <w:color w:val="293A55"/>
                <w:sz w:val="15"/>
              </w:rPr>
              <w:t>акого скидання без відповідного дозволу, оформленого у визначеному порядку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26" w:name="851"/>
            <w:bookmarkEnd w:id="525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bookmarkEnd w:id="52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27" w:name="852"/>
            <w:r>
              <w:rPr>
                <w:rFonts w:ascii="Arial" w:hAnsi="Arial"/>
                <w:color w:val="293A55"/>
                <w:sz w:val="15"/>
              </w:rPr>
              <w:t>28) незаконне використання державного лісового фонду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28" w:name="853"/>
            <w:bookmarkEnd w:id="527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52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29" w:name="854"/>
            <w:r>
              <w:rPr>
                <w:rFonts w:ascii="Arial" w:hAnsi="Arial"/>
                <w:color w:val="293A55"/>
                <w:sz w:val="15"/>
              </w:rPr>
              <w:t>29) порушення правил використання земель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30" w:name="855"/>
            <w:bookmarkEnd w:id="529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53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31" w:name="856"/>
            <w:r>
              <w:rPr>
                <w:rFonts w:ascii="Arial" w:hAnsi="Arial"/>
                <w:color w:val="293A55"/>
                <w:sz w:val="15"/>
              </w:rPr>
              <w:t xml:space="preserve">30) здійснення операцій у сфері управління відходами без відповідного </w:t>
            </w:r>
            <w:r>
              <w:rPr>
                <w:rFonts w:ascii="Arial" w:hAnsi="Arial"/>
                <w:color w:val="293A55"/>
                <w:sz w:val="15"/>
              </w:rPr>
              <w:t>дозволу на їх здійснення або недотримання умов дозволу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32" w:name="857"/>
            <w:bookmarkEnd w:id="531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53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33" w:name="858"/>
            <w:r>
              <w:rPr>
                <w:rFonts w:ascii="Arial" w:hAnsi="Arial"/>
                <w:color w:val="293A55"/>
                <w:sz w:val="15"/>
              </w:rPr>
              <w:t>31) порушення встановленого порядку подання декларації про відходи або неподання такої декларації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34" w:name="859"/>
            <w:bookmarkEnd w:id="533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53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35" w:name="860"/>
            <w:r>
              <w:rPr>
                <w:rFonts w:ascii="Arial" w:hAnsi="Arial"/>
                <w:color w:val="293A55"/>
                <w:sz w:val="15"/>
              </w:rPr>
              <w:t>32) порушення правил ведення обліку утворення відходів та операцій з управління відходами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36" w:name="861"/>
            <w:bookmarkEnd w:id="535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53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37" w:name="862"/>
            <w:r>
              <w:rPr>
                <w:rFonts w:ascii="Arial" w:hAnsi="Arial"/>
                <w:color w:val="293A55"/>
                <w:sz w:val="15"/>
              </w:rPr>
              <w:t>33) порушення строків та/або порядку подання звітності про утворення, збирання, перевезення та оброблення відходів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38" w:name="863"/>
            <w:bookmarkEnd w:id="537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53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39" w:name="864"/>
            <w:r>
              <w:rPr>
                <w:rFonts w:ascii="Arial" w:hAnsi="Arial"/>
                <w:color w:val="293A55"/>
                <w:sz w:val="15"/>
              </w:rPr>
              <w:t>34) порушення вимог щодо передачі відходів суб'єктам господарювання у сфері управління відходами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40" w:name="865"/>
            <w:bookmarkEnd w:id="539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54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41" w:name="866"/>
            <w:r>
              <w:rPr>
                <w:rFonts w:ascii="Arial" w:hAnsi="Arial"/>
                <w:color w:val="293A55"/>
                <w:sz w:val="15"/>
              </w:rPr>
              <w:t xml:space="preserve">35) порушення встановлених </w:t>
            </w:r>
            <w:r>
              <w:rPr>
                <w:rFonts w:ascii="Arial" w:hAnsi="Arial"/>
                <w:color w:val="293A55"/>
                <w:sz w:val="15"/>
              </w:rPr>
              <w:t>правил і режиму експлуатації установок та виробництв із оброблення відходів, полігонів для захоронення відходів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42" w:name="867"/>
            <w:bookmarkEnd w:id="541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54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43" w:name="868"/>
            <w:r>
              <w:rPr>
                <w:rFonts w:ascii="Arial" w:hAnsi="Arial"/>
                <w:color w:val="293A55"/>
                <w:sz w:val="15"/>
              </w:rPr>
              <w:t xml:space="preserve">36) порушення встановленого порядку управління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відходами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44" w:name="869"/>
            <w:bookmarkEnd w:id="543"/>
            <w:r>
              <w:rPr>
                <w:rFonts w:ascii="Arial" w:hAnsi="Arial"/>
                <w:color w:val="293A55"/>
                <w:sz w:val="15"/>
              </w:rPr>
              <w:lastRenderedPageBreak/>
              <w:t>20</w:t>
            </w:r>
          </w:p>
        </w:tc>
        <w:bookmarkEnd w:id="54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45" w:name="870"/>
            <w:r>
              <w:rPr>
                <w:rFonts w:ascii="Arial" w:hAnsi="Arial"/>
                <w:color w:val="293A55"/>
                <w:sz w:val="15"/>
              </w:rPr>
              <w:t xml:space="preserve">37) порушення вимог законодавства у сфері забезпечення хімічної безпеки та </w:t>
            </w:r>
            <w:r>
              <w:rPr>
                <w:rFonts w:ascii="Arial" w:hAnsi="Arial"/>
                <w:color w:val="293A55"/>
                <w:sz w:val="15"/>
              </w:rPr>
              <w:t>управління хімічною продукцією, що призвело або може призвести до забруднення довкілля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46" w:name="871"/>
            <w:bookmarkEnd w:id="545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54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47" w:name="872"/>
            <w:r>
              <w:rPr>
                <w:rFonts w:ascii="Arial" w:hAnsi="Arial"/>
                <w:color w:val="293A55"/>
                <w:sz w:val="15"/>
              </w:rPr>
              <w:t>38) виробництво, надання на ринку та використання хімічних речовин, які не пройшли процедуру державної реєстрації, щодо яких не отримано документи дозвільного харак</w:t>
            </w:r>
            <w:r>
              <w:rPr>
                <w:rFonts w:ascii="Arial" w:hAnsi="Arial"/>
                <w:color w:val="293A55"/>
                <w:sz w:val="15"/>
              </w:rPr>
              <w:t>теру, передбачені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Законом України "Про забезпечення хімічної безпеки та управління хімічною продукцією", або за недотримання умов, визначених такими документами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48" w:name="873"/>
            <w:bookmarkEnd w:id="547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54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49" w:name="874"/>
            <w:r>
              <w:rPr>
                <w:rFonts w:ascii="Arial" w:hAnsi="Arial"/>
                <w:color w:val="293A55"/>
                <w:sz w:val="15"/>
              </w:rPr>
              <w:t xml:space="preserve">39) приховування або відмова в наданні інформації про виробництво небезпечних хімічних </w:t>
            </w:r>
            <w:r>
              <w:rPr>
                <w:rFonts w:ascii="Arial" w:hAnsi="Arial"/>
                <w:color w:val="293A55"/>
                <w:sz w:val="15"/>
              </w:rPr>
              <w:t>речовин, їх використання та зберігання, зокрема про аварійні скиди та викиди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50" w:name="875"/>
            <w:bookmarkEnd w:id="549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55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51" w:name="876"/>
            <w:r>
              <w:rPr>
                <w:rFonts w:ascii="Arial" w:hAnsi="Arial"/>
                <w:color w:val="293A55"/>
                <w:sz w:val="15"/>
              </w:rPr>
              <w:t>40) приховування або фальсифікація інформації про стан території та/або об'єктів, призначених для виробництва хімічної продукції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52" w:name="877"/>
            <w:bookmarkEnd w:id="551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55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53" w:name="878"/>
            <w:r>
              <w:rPr>
                <w:rFonts w:ascii="Arial" w:hAnsi="Arial"/>
                <w:color w:val="293A55"/>
                <w:sz w:val="15"/>
              </w:rPr>
              <w:t>41) порушення правил та вимог щодо повод</w:t>
            </w:r>
            <w:r>
              <w:rPr>
                <w:rFonts w:ascii="Arial" w:hAnsi="Arial"/>
                <w:color w:val="293A55"/>
                <w:sz w:val="15"/>
              </w:rPr>
              <w:t>ження із генетично модифікованими організмами під час проведення досліджень і випробувань у відкритій системі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54" w:name="879"/>
            <w:bookmarkEnd w:id="553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55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55" w:name="880"/>
            <w:r>
              <w:rPr>
                <w:rFonts w:ascii="Arial" w:hAnsi="Arial"/>
                <w:color w:val="293A55"/>
                <w:sz w:val="15"/>
              </w:rPr>
              <w:t xml:space="preserve">42) порушення екологічних вимог під час виробництва, зберігання, транспортування, використання, знешкодження, захоронення пестицидів та </w:t>
            </w:r>
            <w:r>
              <w:rPr>
                <w:rFonts w:ascii="Arial" w:hAnsi="Arial"/>
                <w:color w:val="293A55"/>
                <w:sz w:val="15"/>
              </w:rPr>
              <w:t>агрохімікатів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56" w:name="881"/>
            <w:bookmarkEnd w:id="555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55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57" w:name="882"/>
            <w:r>
              <w:rPr>
                <w:rFonts w:ascii="Arial" w:hAnsi="Arial"/>
                <w:color w:val="293A55"/>
                <w:sz w:val="15"/>
              </w:rPr>
              <w:t>43) порушення вимог законодавства у сфері забезпечення хімічної безпеки та управління хімічною продукцією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58" w:name="883"/>
            <w:bookmarkEnd w:id="557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55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59" w:name="884"/>
            <w:r>
              <w:rPr>
                <w:rFonts w:ascii="Arial" w:hAnsi="Arial"/>
                <w:color w:val="293A55"/>
                <w:sz w:val="15"/>
              </w:rPr>
              <w:t xml:space="preserve">44) невиконання обов'язку щодо державної реєстрації установки або внесення змін до записів Єдиного реєстру з моніторингу, </w:t>
            </w:r>
            <w:r>
              <w:rPr>
                <w:rFonts w:ascii="Arial" w:hAnsi="Arial"/>
                <w:color w:val="293A55"/>
                <w:sz w:val="15"/>
              </w:rPr>
              <w:t>звітності та верифікації викидів парникових газів чи не внесення змін до нього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60" w:name="885"/>
            <w:bookmarkEnd w:id="559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56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61" w:name="886"/>
            <w:r>
              <w:rPr>
                <w:rFonts w:ascii="Arial" w:hAnsi="Arial"/>
                <w:color w:val="293A55"/>
                <w:sz w:val="15"/>
              </w:rPr>
              <w:t xml:space="preserve">45) неподання плану моніторингу, плану моніторингу із змінами, звіту про вдосконалення, звіту оператора, що за результатами верифікації визнано задовільним,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верифікаційн</w:t>
            </w:r>
            <w:r>
              <w:rPr>
                <w:rFonts w:ascii="Arial" w:hAnsi="Arial"/>
                <w:color w:val="293A55"/>
                <w:sz w:val="15"/>
              </w:rPr>
              <w:t>ого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звіту в установленому законодавством порядку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62" w:name="887"/>
            <w:bookmarkEnd w:id="561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56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63" w:name="888"/>
            <w:r>
              <w:rPr>
                <w:rFonts w:ascii="Arial" w:hAnsi="Arial"/>
                <w:color w:val="293A55"/>
                <w:sz w:val="15"/>
              </w:rPr>
              <w:t>46) невиконання затвердженого плану моніторингу, плану моніторингу із змінами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64" w:name="889"/>
            <w:bookmarkEnd w:id="563"/>
            <w:r>
              <w:rPr>
                <w:rFonts w:ascii="Arial" w:hAnsi="Arial"/>
                <w:color w:val="293A55"/>
                <w:sz w:val="15"/>
              </w:rPr>
              <w:t>32</w:t>
            </w:r>
          </w:p>
        </w:tc>
        <w:bookmarkEnd w:id="56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65" w:name="890"/>
            <w:r>
              <w:rPr>
                <w:rFonts w:ascii="Arial" w:hAnsi="Arial"/>
                <w:color w:val="293A55"/>
                <w:sz w:val="15"/>
              </w:rPr>
              <w:t xml:space="preserve">47) надання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Міндовкіллю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завідомо недостовірних або неповних відомостей, пов'язаних із здійсненням оператором** </w:t>
            </w:r>
            <w:r>
              <w:rPr>
                <w:rFonts w:ascii="Arial" w:hAnsi="Arial"/>
                <w:color w:val="293A55"/>
                <w:sz w:val="15"/>
              </w:rPr>
              <w:t>моніторингу викидів парникових газів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66" w:name="891"/>
            <w:bookmarkEnd w:id="565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56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67" w:name="892"/>
            <w:r>
              <w:rPr>
                <w:rFonts w:ascii="Arial" w:hAnsi="Arial"/>
                <w:color w:val="293A55"/>
                <w:sz w:val="15"/>
              </w:rPr>
              <w:t>48) невиконання обов'язку щодо набуття статусу оператора контрольованих речовин*** для провадження діяльності з імпорту, експорту, зберігання, використання, розміщення на ринку та поводження із контрольованими речо</w:t>
            </w:r>
            <w:r>
              <w:rPr>
                <w:rFonts w:ascii="Arial" w:hAnsi="Arial"/>
                <w:color w:val="293A55"/>
                <w:sz w:val="15"/>
              </w:rPr>
              <w:t>винами*** шляхом внесення інформації до Єдиного державного реєстру операторів контрольованих речовин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68" w:name="893"/>
            <w:bookmarkEnd w:id="567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bookmarkEnd w:id="56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69" w:name="894"/>
            <w:r>
              <w:rPr>
                <w:rFonts w:ascii="Arial" w:hAnsi="Arial"/>
                <w:color w:val="293A55"/>
                <w:sz w:val="15"/>
              </w:rPr>
              <w:t>49) неотримання кваліфікаційного документа (сертифіката) для виконання робіт, визначених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частиною першою статті 10 Закону України "Про регулювання </w:t>
            </w:r>
            <w:r>
              <w:rPr>
                <w:rFonts w:ascii="Arial" w:hAnsi="Arial"/>
                <w:color w:val="293A55"/>
                <w:sz w:val="15"/>
              </w:rPr>
              <w:t xml:space="preserve">господарської діяльності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речовинами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фторованими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парниковими газами"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70" w:name="895"/>
            <w:bookmarkEnd w:id="569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57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71" w:name="896"/>
            <w:r>
              <w:rPr>
                <w:rFonts w:ascii="Arial" w:hAnsi="Arial"/>
                <w:color w:val="293A55"/>
                <w:sz w:val="15"/>
              </w:rPr>
              <w:t xml:space="preserve">50) порушення правил недопущення та запобігання витокам і викидам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фторованих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парникових газів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72" w:name="897"/>
            <w:bookmarkEnd w:id="571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57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73" w:name="898"/>
            <w:r>
              <w:rPr>
                <w:rFonts w:ascii="Arial" w:hAnsi="Arial"/>
                <w:color w:val="293A55"/>
                <w:sz w:val="15"/>
              </w:rPr>
              <w:t>51) провадження діяльності із порушен</w:t>
            </w:r>
            <w:r>
              <w:rPr>
                <w:rFonts w:ascii="Arial" w:hAnsi="Arial"/>
                <w:color w:val="293A55"/>
                <w:sz w:val="15"/>
              </w:rPr>
              <w:t xml:space="preserve">ням вимог ліцензій на імпорт/експорт контрольованих речовин та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товарів і обладнання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74" w:name="899"/>
            <w:bookmarkEnd w:id="573"/>
            <w:r>
              <w:rPr>
                <w:rFonts w:ascii="Arial" w:hAnsi="Arial"/>
                <w:color w:val="293A55"/>
                <w:sz w:val="15"/>
              </w:rPr>
              <w:lastRenderedPageBreak/>
              <w:t>30</w:t>
            </w:r>
          </w:p>
        </w:tc>
        <w:bookmarkEnd w:id="57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75" w:name="900"/>
            <w:r>
              <w:rPr>
                <w:rFonts w:ascii="Arial" w:hAnsi="Arial"/>
                <w:color w:val="293A55"/>
                <w:sz w:val="15"/>
              </w:rPr>
              <w:t>52) незабезпечення усунення витоків контрольованих речовин протягом строку, що не перевищує 14 днів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76" w:name="901"/>
            <w:bookmarkEnd w:id="575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bookmarkEnd w:id="57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77" w:name="902"/>
            <w:r>
              <w:rPr>
                <w:rFonts w:ascii="Arial" w:hAnsi="Arial"/>
                <w:color w:val="293A55"/>
                <w:sz w:val="15"/>
              </w:rPr>
              <w:t xml:space="preserve">53) незабезпечення проходження перевірок на наявність витоку </w:t>
            </w:r>
            <w:r>
              <w:rPr>
                <w:rFonts w:ascii="Arial" w:hAnsi="Arial"/>
                <w:color w:val="293A55"/>
                <w:sz w:val="15"/>
              </w:rPr>
              <w:t>та встановлення систем виявлення витоків для стаціонарного обладнання або систем, що визначені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частинами четвертою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п'ятою статті 8 Закону України "Про регулювання господарської діяльності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речовинами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фторованими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парниковими газами"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78" w:name="903"/>
            <w:bookmarkEnd w:id="577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57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79" w:name="904"/>
            <w:r>
              <w:rPr>
                <w:rFonts w:ascii="Arial" w:hAnsi="Arial"/>
                <w:color w:val="293A55"/>
                <w:sz w:val="15"/>
              </w:rPr>
              <w:t xml:space="preserve">54) відсутність ведення оператором контрольованих речовин*** обліку інформації про діяльність із контрольованими речовинами, товарами та обладнанням та неподання відповідної звітності відповідно до Порядку ведення та подання звітності операторами </w:t>
            </w:r>
            <w:r>
              <w:rPr>
                <w:rFonts w:ascii="Arial" w:hAnsi="Arial"/>
                <w:color w:val="293A55"/>
                <w:sz w:val="15"/>
              </w:rPr>
              <w:t>контрольованих речовин, що переміщують через митний кордон України, розміщують на ринку, використовують та здійснюють поводження з контрольованими речовинами та товарами, затвердженого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наказом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від 1 грудня 2023 р. N 875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80" w:name="905"/>
            <w:bookmarkEnd w:id="579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58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81" w:name="962"/>
            <w:r>
              <w:rPr>
                <w:rFonts w:ascii="Arial" w:hAnsi="Arial"/>
                <w:color w:val="293A55"/>
                <w:sz w:val="15"/>
              </w:rPr>
              <w:t>54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293A55"/>
                <w:sz w:val="15"/>
              </w:rPr>
              <w:t>) неподання, нес</w:t>
            </w:r>
            <w:r>
              <w:rPr>
                <w:rFonts w:ascii="Arial" w:hAnsi="Arial"/>
                <w:color w:val="293A55"/>
                <w:sz w:val="15"/>
              </w:rPr>
              <w:t>воєчасне подання звіту оператора, подання недостовірних даних у звіті оператора**** згідно із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Законом України "Про Національний реєстр викидів та перенесення забруднювачів"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82" w:name="963"/>
            <w:bookmarkEnd w:id="581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58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83" w:name="966"/>
            <w:r>
              <w:rPr>
                <w:rFonts w:ascii="Arial" w:hAnsi="Arial"/>
                <w:color w:val="293A55"/>
                <w:sz w:val="15"/>
              </w:rPr>
              <w:t>54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293A55"/>
                <w:sz w:val="15"/>
              </w:rPr>
              <w:t>) порушення обов'язків щодо подання документів, необхідних для державної ре</w:t>
            </w:r>
            <w:r>
              <w:rPr>
                <w:rFonts w:ascii="Arial" w:hAnsi="Arial"/>
                <w:color w:val="293A55"/>
                <w:sz w:val="15"/>
              </w:rPr>
              <w:t>єстрації, відкликання державної реєстрації об'єктів, а також внесення змін до Національного реєстру викидів та перенесення забруднювачів згідно із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Законом України "Про Національний реєстр викидів та перенесення забруднювачів"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84" w:name="967"/>
            <w:bookmarkEnd w:id="583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bookmarkEnd w:id="58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85" w:name="964"/>
            <w:r>
              <w:rPr>
                <w:rFonts w:ascii="Arial" w:hAnsi="Arial"/>
                <w:color w:val="293A55"/>
                <w:sz w:val="15"/>
              </w:rPr>
              <w:t>54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293A55"/>
                <w:sz w:val="15"/>
              </w:rPr>
              <w:t>) порушення обов'язків</w:t>
            </w:r>
            <w:r>
              <w:rPr>
                <w:rFonts w:ascii="Arial" w:hAnsi="Arial"/>
                <w:color w:val="293A55"/>
                <w:sz w:val="15"/>
              </w:rPr>
              <w:t xml:space="preserve"> щодо забезпечення якості поданих уповноваженому органу даних (повноти, узгодженості та достовірності) про викиди та перенесення забруднювачів і відходів (крім випадків подання оператором до здійснення заходу державного нагляду (контролю) у сфері реєстраці</w:t>
            </w:r>
            <w:r>
              <w:rPr>
                <w:rFonts w:ascii="Arial" w:hAnsi="Arial"/>
                <w:color w:val="293A55"/>
                <w:sz w:val="15"/>
              </w:rPr>
              <w:t>ї викидів та перенесення забруднювачів і відходів уточненого звіту оператора**** з дотриманням вимог щодо якості даних (повноти, узгодженості та достовірності) згідно із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Законом України "Про Національний реєстр викидів та перенесення забруднювачів"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86" w:name="965"/>
            <w:bookmarkEnd w:id="585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58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87" w:name="968"/>
            <w:r>
              <w:rPr>
                <w:rFonts w:ascii="Arial" w:hAnsi="Arial"/>
                <w:color w:val="293A55"/>
                <w:sz w:val="15"/>
              </w:rPr>
              <w:t>54</w:t>
            </w:r>
            <w:r>
              <w:rPr>
                <w:rFonts w:ascii="Arial" w:hAnsi="Arial"/>
                <w:color w:val="000000"/>
                <w:vertAlign w:val="superscript"/>
              </w:rPr>
              <w:t>4</w:t>
            </w:r>
            <w:r>
              <w:rPr>
                <w:rFonts w:ascii="Arial" w:hAnsi="Arial"/>
                <w:color w:val="293A55"/>
                <w:sz w:val="15"/>
              </w:rPr>
              <w:t>) порушення обов'язків щодо обліку та зберігання підтвердної документації, опису дозволеної методики, що використовувалася для збирання даних, включених до звіту оператора**** згідно із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Законом України "Про Національний реєстр викидів та перенесення забру</w:t>
            </w:r>
            <w:r>
              <w:rPr>
                <w:rFonts w:ascii="Arial" w:hAnsi="Arial"/>
                <w:color w:val="293A55"/>
                <w:sz w:val="15"/>
              </w:rPr>
              <w:t>днювачів"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88" w:name="969"/>
            <w:bookmarkEnd w:id="587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588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89" w:name="960"/>
            <w:r>
              <w:rPr>
                <w:rFonts w:ascii="Arial" w:hAnsi="Arial"/>
                <w:color w:val="293A55"/>
                <w:sz w:val="15"/>
              </w:rPr>
              <w:t>54</w:t>
            </w:r>
            <w:r>
              <w:rPr>
                <w:rFonts w:ascii="Arial" w:hAnsi="Arial"/>
                <w:color w:val="000000"/>
                <w:vertAlign w:val="superscript"/>
              </w:rPr>
              <w:t>5</w:t>
            </w:r>
            <w:r>
              <w:rPr>
                <w:rFonts w:ascii="Arial" w:hAnsi="Arial"/>
                <w:color w:val="293A55"/>
                <w:sz w:val="15"/>
              </w:rPr>
              <w:t>) порушення обов'язків щодо опублікування на своєму веб-сайті звіту оператора****, а також подання такого звіту на запит будь-якої особи згідно із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Законом України "Про Національний реєстр викидів та перенесення забруднювачів"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90" w:name="961"/>
            <w:bookmarkEnd w:id="589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59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91" w:name="906"/>
            <w:r>
              <w:rPr>
                <w:rFonts w:ascii="Arial" w:hAnsi="Arial"/>
                <w:color w:val="293A55"/>
                <w:sz w:val="15"/>
              </w:rPr>
              <w:t xml:space="preserve">55) </w:t>
            </w:r>
            <w:r>
              <w:rPr>
                <w:rFonts w:ascii="Arial" w:hAnsi="Arial"/>
                <w:color w:val="293A55"/>
                <w:sz w:val="15"/>
              </w:rPr>
              <w:t>невиконання приписів, розпоряджень та інших розпорядчих документів органу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92" w:name="907"/>
            <w:bookmarkEnd w:id="591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59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93" w:name="908"/>
            <w:r>
              <w:rPr>
                <w:rFonts w:ascii="Arial" w:hAnsi="Arial"/>
                <w:color w:val="293A55"/>
                <w:sz w:val="15"/>
              </w:rPr>
              <w:t>56) повторне вчинення пор</w:t>
            </w:r>
            <w:r>
              <w:rPr>
                <w:rFonts w:ascii="Arial" w:hAnsi="Arial"/>
                <w:color w:val="293A55"/>
                <w:sz w:val="15"/>
              </w:rPr>
              <w:t>ушення протягом року, за яке особу вже було піддано адміністративному стягненню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94" w:name="909"/>
            <w:bookmarkEnd w:id="593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59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95" w:name="910"/>
            <w:r>
              <w:rPr>
                <w:rFonts w:ascii="Arial" w:hAnsi="Arial"/>
                <w:color w:val="293A55"/>
                <w:sz w:val="15"/>
              </w:rPr>
              <w:t>57) інші порушення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96" w:name="911"/>
            <w:bookmarkEnd w:id="595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596"/>
      </w:tr>
      <w:tr w:rsidR="00661B03">
        <w:trPr>
          <w:trHeight w:val="45"/>
          <w:tblCellSpacing w:w="0" w:type="auto"/>
        </w:trPr>
        <w:tc>
          <w:tcPr>
            <w:tcW w:w="41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97" w:name="912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4. Кількість порушень вимог законодавства у сфері охорони навколишнього природного середовища, виявлених за результатами заходів державного нагляду </w:t>
            </w:r>
            <w:r>
              <w:rPr>
                <w:rFonts w:ascii="Arial" w:hAnsi="Arial"/>
                <w:color w:val="293A55"/>
                <w:sz w:val="15"/>
              </w:rPr>
              <w:t>(контролю), проведених протягом останніх п'яти років, що передують плановому періоду*</w:t>
            </w:r>
          </w:p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598" w:name="913"/>
            <w:bookmarkEnd w:id="597"/>
            <w:r>
              <w:rPr>
                <w:rFonts w:ascii="Arial" w:hAnsi="Arial"/>
                <w:color w:val="293A55"/>
                <w:sz w:val="15"/>
              </w:rPr>
              <w:t>п'ять або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599" w:name="914"/>
            <w:bookmarkEnd w:id="598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bookmarkEnd w:id="599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00" w:name="915"/>
            <w:r>
              <w:rPr>
                <w:rFonts w:ascii="Arial" w:hAnsi="Arial"/>
                <w:color w:val="293A55"/>
                <w:sz w:val="15"/>
              </w:rPr>
              <w:t>три - чотири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01" w:name="916"/>
            <w:bookmarkEnd w:id="600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601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02" w:name="917"/>
            <w:r>
              <w:rPr>
                <w:rFonts w:ascii="Arial" w:hAnsi="Arial"/>
                <w:color w:val="293A55"/>
                <w:sz w:val="15"/>
              </w:rPr>
              <w:t>два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03" w:name="918"/>
            <w:bookmarkEnd w:id="602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bookmarkEnd w:id="603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04" w:name="919"/>
            <w:r>
              <w:rPr>
                <w:rFonts w:ascii="Arial" w:hAnsi="Arial"/>
                <w:color w:val="293A55"/>
                <w:sz w:val="15"/>
              </w:rPr>
              <w:t>одне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05" w:name="920"/>
            <w:bookmarkEnd w:id="604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bookmarkEnd w:id="605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06" w:name="921"/>
            <w:r>
              <w:rPr>
                <w:rFonts w:ascii="Arial" w:hAnsi="Arial"/>
                <w:color w:val="293A55"/>
                <w:sz w:val="15"/>
              </w:rPr>
              <w:t>порушення відсутні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07" w:name="922"/>
            <w:bookmarkEnd w:id="606"/>
            <w:r>
              <w:rPr>
                <w:rFonts w:ascii="Arial" w:hAnsi="Arial"/>
                <w:color w:val="293A55"/>
                <w:sz w:val="15"/>
              </w:rPr>
              <w:t>0</w:t>
            </w:r>
          </w:p>
        </w:tc>
        <w:bookmarkEnd w:id="607"/>
      </w:tr>
      <w:tr w:rsidR="00661B03">
        <w:trPr>
          <w:trHeight w:val="45"/>
          <w:tblCellSpacing w:w="0" w:type="auto"/>
        </w:trPr>
        <w:tc>
          <w:tcPr>
            <w:tcW w:w="41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08" w:name="923"/>
            <w:r>
              <w:rPr>
                <w:rFonts w:ascii="Arial" w:hAnsi="Arial"/>
                <w:color w:val="293A55"/>
                <w:sz w:val="15"/>
              </w:rPr>
              <w:t xml:space="preserve">5. Кількість позапланових заходів державного нагляду (контролю), проведених щодо суб'єкта </w:t>
            </w:r>
            <w:r>
              <w:rPr>
                <w:rFonts w:ascii="Arial" w:hAnsi="Arial"/>
                <w:color w:val="293A55"/>
                <w:sz w:val="15"/>
              </w:rPr>
              <w:t>господарювання протягом останніх п'яти років, що передують плановому періоду, з підстав, передбачених абзацами третім, сьомим, дев'ятим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6 Закону України "Про основні засади державного нагляду (контролю) у сфері господарської діяльност</w:t>
            </w:r>
            <w:r>
              <w:rPr>
                <w:rFonts w:ascii="Arial" w:hAnsi="Arial"/>
                <w:color w:val="293A55"/>
                <w:sz w:val="15"/>
              </w:rPr>
              <w:t>і"*</w:t>
            </w:r>
          </w:p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09" w:name="924"/>
            <w:bookmarkEnd w:id="608"/>
            <w:r>
              <w:rPr>
                <w:rFonts w:ascii="Arial" w:hAnsi="Arial"/>
                <w:color w:val="293A55"/>
                <w:sz w:val="15"/>
              </w:rPr>
              <w:t>п'ять або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10" w:name="925"/>
            <w:bookmarkEnd w:id="609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610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11" w:name="926"/>
            <w:r>
              <w:rPr>
                <w:rFonts w:ascii="Arial" w:hAnsi="Arial"/>
                <w:color w:val="293A55"/>
                <w:sz w:val="15"/>
              </w:rPr>
              <w:t>три - чотири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12" w:name="927"/>
            <w:bookmarkEnd w:id="611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bookmarkEnd w:id="612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13" w:name="928"/>
            <w:r>
              <w:rPr>
                <w:rFonts w:ascii="Arial" w:hAnsi="Arial"/>
                <w:color w:val="293A55"/>
                <w:sz w:val="15"/>
              </w:rPr>
              <w:t>два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14" w:name="929"/>
            <w:bookmarkEnd w:id="613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bookmarkEnd w:id="614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15" w:name="930"/>
            <w:r>
              <w:rPr>
                <w:rFonts w:ascii="Arial" w:hAnsi="Arial"/>
                <w:color w:val="293A55"/>
                <w:sz w:val="15"/>
              </w:rPr>
              <w:t>один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16" w:name="931"/>
            <w:bookmarkEnd w:id="615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bookmarkEnd w:id="616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17" w:name="932"/>
            <w:r>
              <w:rPr>
                <w:rFonts w:ascii="Arial" w:hAnsi="Arial"/>
                <w:color w:val="293A55"/>
                <w:sz w:val="15"/>
              </w:rPr>
              <w:t>заходи не проводилися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18" w:name="933"/>
            <w:bookmarkEnd w:id="617"/>
            <w:r>
              <w:rPr>
                <w:rFonts w:ascii="Arial" w:hAnsi="Arial"/>
                <w:color w:val="293A55"/>
                <w:sz w:val="15"/>
              </w:rPr>
              <w:t>0</w:t>
            </w:r>
          </w:p>
        </w:tc>
        <w:bookmarkEnd w:id="618"/>
      </w:tr>
      <w:tr w:rsidR="00661B03">
        <w:trPr>
          <w:trHeight w:val="45"/>
          <w:tblCellSpacing w:w="0" w:type="auto"/>
        </w:trPr>
        <w:tc>
          <w:tcPr>
            <w:tcW w:w="416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19" w:name="934"/>
            <w:r>
              <w:rPr>
                <w:rFonts w:ascii="Arial" w:hAnsi="Arial"/>
                <w:color w:val="293A55"/>
                <w:sz w:val="15"/>
              </w:rPr>
              <w:t xml:space="preserve">6. Кількість випадків недопущення суб'єктом господарювання посадових осіб органу державного нагляду (контролю) до проведення заходів державного нагляду (контролю) (крім </w:t>
            </w:r>
            <w:r>
              <w:rPr>
                <w:rFonts w:ascii="Arial" w:hAnsi="Arial"/>
                <w:color w:val="293A55"/>
                <w:sz w:val="15"/>
              </w:rPr>
              <w:t>випадків, передбачених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статтею 10 Закону України "Про основні засади державного нагляду (контролю) у сфері господарської діяльності") у сфері охорони навколишнього природного середовища, раціонального використання, відтворення і охорони природних ресурсів </w:t>
            </w:r>
            <w:r>
              <w:rPr>
                <w:rFonts w:ascii="Arial" w:hAnsi="Arial"/>
                <w:color w:val="293A55"/>
                <w:sz w:val="15"/>
              </w:rPr>
              <w:t>протягом останніх п'яти років, що передують плановому періоду*</w:t>
            </w:r>
          </w:p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20" w:name="935"/>
            <w:bookmarkEnd w:id="619"/>
            <w:r>
              <w:rPr>
                <w:rFonts w:ascii="Arial" w:hAnsi="Arial"/>
                <w:color w:val="293A55"/>
                <w:sz w:val="15"/>
              </w:rPr>
              <w:t>два або більше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21" w:name="936"/>
            <w:bookmarkEnd w:id="620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621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22" w:name="937"/>
            <w:r>
              <w:rPr>
                <w:rFonts w:ascii="Arial" w:hAnsi="Arial"/>
                <w:color w:val="293A55"/>
                <w:sz w:val="15"/>
              </w:rPr>
              <w:t>один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23" w:name="938"/>
            <w:bookmarkEnd w:id="622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623"/>
      </w:tr>
      <w:tr w:rsidR="00661B0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1B03" w:rsidRDefault="00661B03"/>
        </w:tc>
        <w:tc>
          <w:tcPr>
            <w:tcW w:w="4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</w:pPr>
            <w:bookmarkStart w:id="624" w:name="939"/>
            <w:r>
              <w:rPr>
                <w:rFonts w:ascii="Arial" w:hAnsi="Arial"/>
                <w:color w:val="293A55"/>
                <w:sz w:val="15"/>
              </w:rPr>
              <w:t>випадки відсутні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1B03" w:rsidRDefault="007A006C">
            <w:pPr>
              <w:spacing w:after="75"/>
              <w:jc w:val="center"/>
            </w:pPr>
            <w:bookmarkStart w:id="625" w:name="940"/>
            <w:bookmarkEnd w:id="624"/>
            <w:r>
              <w:rPr>
                <w:rFonts w:ascii="Arial" w:hAnsi="Arial"/>
                <w:color w:val="293A55"/>
                <w:sz w:val="15"/>
              </w:rPr>
              <w:t>0</w:t>
            </w:r>
          </w:p>
        </w:tc>
        <w:bookmarkEnd w:id="625"/>
      </w:tr>
    </w:tbl>
    <w:p w:rsidR="00661B03" w:rsidRDefault="007A006C">
      <w:pPr>
        <w:spacing w:after="75"/>
        <w:ind w:firstLine="240"/>
      </w:pPr>
      <w:bookmarkStart w:id="626" w:name="941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У разі коли суб'єкт господарювання може бути віднесений одночасно до двох або більше показників, застосовується показник із </w:t>
      </w:r>
      <w:r>
        <w:rPr>
          <w:rFonts w:ascii="Arial" w:hAnsi="Arial"/>
          <w:color w:val="000000"/>
          <w:sz w:val="15"/>
        </w:rPr>
        <w:t>найбільшою кількістю балів.</w:t>
      </w:r>
    </w:p>
    <w:p w:rsidR="00661B03" w:rsidRDefault="007A006C">
      <w:pPr>
        <w:spacing w:after="75"/>
        <w:ind w:firstLine="240"/>
        <w:jc w:val="both"/>
      </w:pPr>
      <w:bookmarkStart w:id="627" w:name="942"/>
      <w:bookmarkEnd w:id="626"/>
      <w:r>
        <w:rPr>
          <w:rFonts w:ascii="Arial" w:hAnsi="Arial"/>
          <w:color w:val="293A55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Термін "оператор" вживається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Законі України "Про засади моніторингу, звітності та верифікації викидів парникових газів"</w:t>
      </w:r>
      <w:r>
        <w:rPr>
          <w:rFonts w:ascii="Arial" w:hAnsi="Arial"/>
          <w:color w:val="000000"/>
          <w:sz w:val="15"/>
        </w:rPr>
        <w:t>.</w:t>
      </w:r>
    </w:p>
    <w:p w:rsidR="00661B03" w:rsidRDefault="007A006C">
      <w:pPr>
        <w:spacing w:after="75"/>
        <w:ind w:firstLine="240"/>
        <w:jc w:val="both"/>
      </w:pPr>
      <w:bookmarkStart w:id="628" w:name="943"/>
      <w:bookmarkEnd w:id="627"/>
      <w:r>
        <w:rPr>
          <w:rFonts w:ascii="Arial" w:hAnsi="Arial"/>
          <w:color w:val="293A55"/>
          <w:sz w:val="18"/>
        </w:rPr>
        <w:t xml:space="preserve">*** </w:t>
      </w:r>
      <w:r>
        <w:rPr>
          <w:rFonts w:ascii="Arial" w:hAnsi="Arial"/>
          <w:color w:val="000000"/>
          <w:sz w:val="15"/>
        </w:rPr>
        <w:t>Терміни "оператор контрольованих речовин", "поводження з контрольованими ре</w:t>
      </w:r>
      <w:r>
        <w:rPr>
          <w:rFonts w:ascii="Arial" w:hAnsi="Arial"/>
          <w:color w:val="000000"/>
          <w:sz w:val="15"/>
        </w:rPr>
        <w:t>човинами" вживаються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 xml:space="preserve">Законі України "Про регулювання господарської діяльності з </w:t>
      </w:r>
      <w:proofErr w:type="spellStart"/>
      <w:r>
        <w:rPr>
          <w:rFonts w:ascii="Arial" w:hAnsi="Arial"/>
          <w:color w:val="293A55"/>
          <w:sz w:val="15"/>
        </w:rPr>
        <w:t>озоноруйнівними</w:t>
      </w:r>
      <w:proofErr w:type="spellEnd"/>
      <w:r>
        <w:rPr>
          <w:rFonts w:ascii="Arial" w:hAnsi="Arial"/>
          <w:color w:val="293A55"/>
          <w:sz w:val="15"/>
        </w:rPr>
        <w:t xml:space="preserve"> речовинами та </w:t>
      </w:r>
      <w:proofErr w:type="spellStart"/>
      <w:r>
        <w:rPr>
          <w:rFonts w:ascii="Arial" w:hAnsi="Arial"/>
          <w:color w:val="293A55"/>
          <w:sz w:val="15"/>
        </w:rPr>
        <w:t>фторованими</w:t>
      </w:r>
      <w:proofErr w:type="spellEnd"/>
      <w:r>
        <w:rPr>
          <w:rFonts w:ascii="Arial" w:hAnsi="Arial"/>
          <w:color w:val="293A55"/>
          <w:sz w:val="15"/>
        </w:rPr>
        <w:t xml:space="preserve"> парниковими газами"</w:t>
      </w:r>
      <w:r>
        <w:rPr>
          <w:rFonts w:ascii="Arial" w:hAnsi="Arial"/>
          <w:color w:val="000000"/>
          <w:sz w:val="15"/>
        </w:rPr>
        <w:t>.</w:t>
      </w:r>
    </w:p>
    <w:p w:rsidR="00661B03" w:rsidRDefault="007A006C">
      <w:pPr>
        <w:spacing w:after="75"/>
        <w:ind w:firstLine="240"/>
        <w:jc w:val="both"/>
      </w:pPr>
      <w:bookmarkStart w:id="629" w:name="970"/>
      <w:bookmarkEnd w:id="628"/>
      <w:r>
        <w:rPr>
          <w:rFonts w:ascii="Arial" w:hAnsi="Arial"/>
          <w:color w:val="293A55"/>
          <w:sz w:val="18"/>
        </w:rPr>
        <w:t>**** Термін "оператор" у підпунктах 54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, 54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- 54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цього додатка вживається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Національний реєстр викидів та перенесення забруднювачів".</w:t>
      </w:r>
    </w:p>
    <w:p w:rsidR="00661B03" w:rsidRDefault="007A006C">
      <w:pPr>
        <w:spacing w:after="75"/>
        <w:ind w:firstLine="240"/>
        <w:jc w:val="right"/>
      </w:pPr>
      <w:bookmarkStart w:id="630" w:name="944"/>
      <w:bookmarkEnd w:id="629"/>
      <w:r>
        <w:rPr>
          <w:rFonts w:ascii="Arial" w:hAnsi="Arial"/>
          <w:color w:val="293A55"/>
          <w:sz w:val="18"/>
        </w:rPr>
        <w:t>(додаток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25.10.2024 р. N 1211,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постановою Кабінету Мініс</w:t>
      </w:r>
      <w:r>
        <w:rPr>
          <w:rFonts w:ascii="Arial" w:hAnsi="Arial"/>
          <w:i/>
          <w:color w:val="000000"/>
          <w:sz w:val="18"/>
        </w:rPr>
        <w:t>трів України від 25.10.2024 р. N 1211,</w:t>
      </w:r>
      <w:r>
        <w:br/>
      </w:r>
      <w:r>
        <w:rPr>
          <w:rFonts w:ascii="Arial" w:hAnsi="Arial"/>
          <w:i/>
          <w:color w:val="000000"/>
          <w:sz w:val="18"/>
        </w:rPr>
        <w:t>в частині положень щодо державного регулювання генетично-інженерної діяльності,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забезпечення екологічної, генетичної, продовольчої та біологічної безпеки держави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та державного контролю за розміщенням на ринку генетично модифікованих</w:t>
      </w:r>
      <w:r>
        <w:br/>
      </w:r>
      <w:r>
        <w:rPr>
          <w:rFonts w:ascii="Arial" w:hAnsi="Arial"/>
          <w:i/>
          <w:color w:val="000000"/>
          <w:sz w:val="18"/>
        </w:rPr>
        <w:t xml:space="preserve"> організмів і продукції,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16.09.2026 р.,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25.09.2025 р. N 1198)</w:t>
      </w:r>
    </w:p>
    <w:p w:rsidR="00661B03" w:rsidRDefault="007A006C">
      <w:pPr>
        <w:spacing w:after="75"/>
        <w:jc w:val="center"/>
      </w:pPr>
      <w:bookmarkStart w:id="631" w:name="366"/>
      <w:bookmarkEnd w:id="630"/>
      <w:r>
        <w:rPr>
          <w:rFonts w:ascii="Arial" w:hAnsi="Arial"/>
          <w:color w:val="000000"/>
          <w:sz w:val="18"/>
        </w:rPr>
        <w:t>____________</w:t>
      </w:r>
      <w:bookmarkStart w:id="632" w:name="_GoBack"/>
      <w:bookmarkEnd w:id="631"/>
      <w:bookmarkEnd w:id="632"/>
    </w:p>
    <w:sectPr w:rsidR="00661B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B03"/>
    <w:rsid w:val="00661B03"/>
    <w:rsid w:val="007A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B15B0-0740-4B2A-8F49-86F9BF4C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7173</Words>
  <Characters>40889</Characters>
  <Application>Microsoft Office Word</Application>
  <DocSecurity>0</DocSecurity>
  <Lines>340</Lines>
  <Paragraphs>95</Paragraphs>
  <ScaleCrop>false</ScaleCrop>
  <Company/>
  <LinksUpToDate>false</LinksUpToDate>
  <CharactersWithSpaces>47967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2025-10-03T21:31:00Z</dcterms:created>
  <dcterms:modified xsi:type="dcterms:W3CDTF">2025-10-03T21:32:00Z</dcterms:modified>
</cp:coreProperties>
</file>