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6adc2" w14:textId="026adc2">
      <w:pPr>
        <w:spacing w:after="0"/>
        <w:ind w:left="0"/>
        <w:jc w:val="center"/>
        <w15:collapsed w:val="false"/>
      </w:pPr>
      <w:bookmarkStart w:name="503"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spacing w:after="0"/>
        <w:ind w:left="0"/>
        <w:jc w:val="center"/>
      </w:pPr>
      <w:r>
        <w:rPr>
          <w:rFonts w:ascii="Arial"/>
          <w:b/>
          <w:i w:val="false"/>
          <w:color w:val="000000"/>
          <w:sz w:val="21"/>
        </w:rPr>
        <w:t>МІНІСТЕРСТВО ФІНАНСІВ УКРАЇНИ</w:t>
      </w:r>
    </w:p>
    <w:bookmarkEnd w:id="1"/>
    <w:bookmarkStart w:name="3" w:id="2"/>
    <w:p>
      <w:pPr>
        <w:pStyle w:val="Heading2"/>
        <w:spacing w:after="0"/>
        <w:ind w:left="0"/>
        <w:jc w:val="center"/>
      </w:pPr>
      <w:r>
        <w:rPr>
          <w:rFonts w:ascii="Arial"/>
          <w:color w:val="000000"/>
          <w:sz w:val="27"/>
        </w:rPr>
        <w:t>НАКАЗ</w:t>
      </w:r>
    </w:p>
    <w:bookmarkEnd w:id="2"/>
    <w:bookmarkStart w:name="4" w:id="3"/>
    <w:p>
      <w:pPr>
        <w:spacing w:after="0"/>
        <w:ind w:left="0"/>
        <w:jc w:val="center"/>
      </w:pPr>
      <w:r>
        <w:rPr>
          <w:rFonts w:ascii="Arial"/>
          <w:b/>
          <w:i w:val="false"/>
          <w:color w:val="000000"/>
          <w:sz w:val="18"/>
        </w:rPr>
        <w:t>від 30 вересня 2003 року N 561</w:t>
      </w:r>
    </w:p>
    <w:bookmarkEnd w:id="3"/>
    <w:bookmarkStart w:name="5" w:id="4"/>
    <w:p>
      <w:pPr>
        <w:pStyle w:val="Heading2"/>
        <w:spacing w:after="0"/>
        <w:ind w:left="0"/>
        <w:jc w:val="center"/>
      </w:pPr>
      <w:r>
        <w:rPr>
          <w:rFonts w:ascii="Arial"/>
          <w:color w:val="000000"/>
          <w:sz w:val="27"/>
        </w:rPr>
        <w:t>Про затвердження Методичних рекомендацій з бухгалтерського обліку основних засобів</w:t>
      </w:r>
    </w:p>
    <w:bookmarkEnd w:id="4"/>
    <w:bookmarkStart w:name="541" w:id="5"/>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наказами Міністерства фінансів України</w:t>
      </w:r>
      <w:r>
        <w:br/>
      </w:r>
      <w:r>
        <w:rPr>
          <w:rFonts w:ascii="Arial"/>
          <w:b w:val="false"/>
          <w:i w:val="false"/>
          <w:color w:val="000000"/>
          <w:sz w:val="18"/>
        </w:rPr>
        <w:t xml:space="preserve"> від 14 грудня 2007 року N 1413,</w:t>
      </w:r>
      <w:r>
        <w:br/>
      </w:r>
      <w:r>
        <w:rPr>
          <w:rFonts w:ascii="Arial"/>
          <w:b w:val="false"/>
          <w:i w:val="false"/>
          <w:color w:val="000000"/>
          <w:sz w:val="18"/>
        </w:rPr>
        <w:t xml:space="preserve"> від 31 березня 2008 року N 498,</w:t>
      </w:r>
      <w:r>
        <w:br/>
      </w:r>
      <w:r>
        <w:rPr>
          <w:rFonts w:ascii="Arial"/>
          <w:b w:val="false"/>
          <w:i w:val="false"/>
          <w:color w:val="000000"/>
          <w:sz w:val="18"/>
        </w:rPr>
        <w:t>від 10 листопада 2009 року N 1307,</w:t>
      </w:r>
      <w:r>
        <w:br/>
      </w:r>
      <w:r>
        <w:rPr>
          <w:rFonts w:ascii="Arial"/>
          <w:b w:val="false"/>
          <w:i w:val="false"/>
          <w:color w:val="000000"/>
          <w:sz w:val="18"/>
        </w:rPr>
        <w:t>від 30 грудня 2013 року N 1192,</w:t>
      </w:r>
      <w:r>
        <w:br/>
      </w:r>
      <w:r>
        <w:rPr>
          <w:rFonts w:ascii="Arial"/>
          <w:b w:val="false"/>
          <w:i w:val="false"/>
          <w:color w:val="000000"/>
          <w:sz w:val="18"/>
        </w:rPr>
        <w:t>від 14 січня 2020 року N 6,</w:t>
      </w:r>
      <w:r>
        <w:br/>
      </w:r>
      <w:r>
        <w:rPr>
          <w:rFonts w:ascii="Arial"/>
          <w:b w:val="false"/>
          <w:i w:val="false"/>
          <w:color w:val="000000"/>
          <w:sz w:val="18"/>
        </w:rPr>
        <w:t>від 18 жовтня 2022 року N 337</w:t>
      </w:r>
    </w:p>
    <w:bookmarkEnd w:id="5"/>
    <w:bookmarkStart w:name="6" w:id="6"/>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статті 6 Закону України "Про бухгалтерський облік та фінансову звітність в Україні"</w:t>
      </w:r>
      <w:r>
        <w:rPr>
          <w:rFonts w:ascii="Arial"/>
          <w:b w:val="false"/>
          <w:i w:val="false"/>
          <w:color w:val="000000"/>
          <w:sz w:val="18"/>
        </w:rPr>
        <w:t xml:space="preserve"> </w:t>
      </w:r>
      <w:r>
        <w:rPr>
          <w:rFonts w:ascii="Arial"/>
          <w:b/>
          <w:i w:val="false"/>
          <w:color w:val="000000"/>
          <w:sz w:val="18"/>
        </w:rPr>
        <w:t>наказую</w:t>
      </w:r>
      <w:r>
        <w:rPr>
          <w:rFonts w:ascii="Arial"/>
          <w:b w:val="false"/>
          <w:i w:val="false"/>
          <w:color w:val="000000"/>
          <w:sz w:val="18"/>
        </w:rPr>
        <w:t>:</w:t>
      </w:r>
    </w:p>
    <w:bookmarkEnd w:id="6"/>
    <w:bookmarkStart w:name="7" w:id="7"/>
    <w:p>
      <w:pPr>
        <w:spacing w:after="0"/>
        <w:ind w:firstLine="240"/>
        <w:jc w:val="left"/>
      </w:pPr>
      <w:r>
        <w:rPr>
          <w:rFonts w:ascii="Arial"/>
          <w:b w:val="false"/>
          <w:i w:val="false"/>
          <w:color w:val="000000"/>
          <w:sz w:val="18"/>
        </w:rPr>
        <w:t>Затвердити Методичні рекомендації з бухгалтерського обліку основних засобів, що додаються.</w:t>
      </w:r>
    </w:p>
    <w:bookmarkEnd w:id="7"/>
    <w:bookmarkStart w:name="9" w:id="8"/>
    <w:p>
      <w:pPr>
        <w:spacing w:after="0"/>
        <w:ind w:firstLine="240"/>
        <w:jc w:val="left"/>
      </w:pPr>
      <w:r>
        <w:rPr>
          <w:rFonts w:ascii="Arial"/>
          <w:b w:val="false"/>
          <w:i w:val="false"/>
          <w:color w:val="000000"/>
          <w:sz w:val="18"/>
        </w:rPr>
        <w:t xml:space="preserve"> </w:t>
      </w:r>
    </w:p>
    <w:bookmarkEnd w:id="8"/>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0" w:id="9"/>
          <w:p>
            <w:pPr>
              <w:spacing w:after="0"/>
              <w:ind w:left="0"/>
              <w:jc w:val="center"/>
            </w:pPr>
            <w:r>
              <w:rPr>
                <w:rFonts w:ascii="Arial"/>
                <w:b/>
                <w:i w:val="false"/>
                <w:color w:val="000000"/>
                <w:sz w:val="15"/>
              </w:rPr>
              <w:t>Виконуючий обов'язки першого</w:t>
            </w:r>
            <w:r>
              <w:br/>
            </w:r>
            <w:r>
              <w:rPr>
                <w:rFonts w:ascii="Arial"/>
                <w:b/>
                <w:i w:val="false"/>
                <w:color w:val="000000"/>
                <w:sz w:val="15"/>
              </w:rPr>
              <w:t xml:space="preserve"> заступника Міністра</w:t>
            </w:r>
            <w:r>
              <w:rPr>
                <w:rFonts w:ascii="Arial"/>
                <w:b w:val="false"/>
                <w:i w:val="false"/>
                <w:color w:val="000000"/>
                <w:sz w:val="15"/>
              </w:rPr>
              <w:t xml:space="preserve"> </w:t>
            </w:r>
          </w:p>
          <w:bookmarkEnd w:id="9"/>
        </w:tc>
        <w:tc>
          <w:tcPr>
            <w:tcW w:w="4845" w:type="dxa"/>
            <w:tcBorders/>
            <w:vAlign w:val="center"/>
          </w:tcPr>
          <w:bookmarkStart w:name="11" w:id="10"/>
          <w:p>
            <w:pPr>
              <w:spacing w:after="0"/>
              <w:ind w:left="0"/>
              <w:jc w:val="center"/>
            </w:pPr>
            <w:r>
              <w:rPr>
                <w:rFonts w:ascii="Arial"/>
                <w:b/>
                <w:i w:val="false"/>
                <w:color w:val="000000"/>
                <w:sz w:val="15"/>
              </w:rPr>
              <w:t xml:space="preserve"> </w:t>
            </w:r>
            <w:r>
              <w:br/>
            </w:r>
            <w:r>
              <w:rPr>
                <w:rFonts w:ascii="Arial"/>
                <w:b/>
                <w:i w:val="false"/>
                <w:color w:val="000000"/>
                <w:sz w:val="15"/>
              </w:rPr>
              <w:t>В. А. Копилов</w:t>
            </w:r>
            <w:r>
              <w:rPr>
                <w:rFonts w:ascii="Arial"/>
                <w:b w:val="false"/>
                <w:i w:val="false"/>
                <w:color w:val="000000"/>
                <w:sz w:val="15"/>
              </w:rPr>
              <w:t xml:space="preserve"> </w:t>
            </w:r>
          </w:p>
          <w:bookmarkEnd w:id="10"/>
        </w:tc>
      </w:tr>
    </w:tbl>
    <w:p>
      <w:pPr>
        <w:spacing/>
        <w:ind w:left="0"/>
        <w:jc w:val="left"/>
      </w:pPr>
      <w:r>
        <w:br/>
      </w:r>
    </w:p>
    <w:bookmarkStart w:name="13" w:id="11"/>
    <w:p>
      <w:pPr>
        <w:spacing w:after="0"/>
        <w:ind w:firstLine="240"/>
        <w:jc w:val="left"/>
      </w:pPr>
      <w:r>
        <w:rPr>
          <w:rFonts w:ascii="Arial"/>
          <w:b w:val="false"/>
          <w:i w:val="false"/>
          <w:color w:val="000000"/>
          <w:sz w:val="18"/>
        </w:rPr>
        <w:t xml:space="preserve"> </w:t>
      </w:r>
    </w:p>
    <w:bookmarkEnd w:id="11"/>
    <w:bookmarkStart w:name="14" w:id="12"/>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наказом Міністерства фінансів України</w:t>
      </w:r>
      <w:r>
        <w:br/>
      </w:r>
      <w:r>
        <w:rPr>
          <w:rFonts w:ascii="Arial"/>
          <w:b w:val="false"/>
          <w:i w:val="false"/>
          <w:color w:val="000000"/>
          <w:sz w:val="18"/>
        </w:rPr>
        <w:t xml:space="preserve">від 30 вересня 2003 р. N 561 </w:t>
      </w:r>
    </w:p>
    <w:bookmarkEnd w:id="12"/>
    <w:bookmarkStart w:name="15" w:id="13"/>
    <w:p>
      <w:pPr>
        <w:pStyle w:val="Heading3"/>
        <w:spacing w:after="0"/>
        <w:ind w:left="0"/>
        <w:jc w:val="center"/>
      </w:pPr>
      <w:r>
        <w:rPr>
          <w:rFonts w:ascii="Arial"/>
          <w:color w:val="000000"/>
          <w:sz w:val="27"/>
        </w:rPr>
        <w:t>МЕТОДИЧНІ РЕКОМЕНДАЦІЇ</w:t>
      </w:r>
      <w:r>
        <w:br/>
      </w:r>
      <w:r>
        <w:rPr>
          <w:rFonts w:ascii="Arial"/>
          <w:color w:val="000000"/>
          <w:sz w:val="27"/>
        </w:rPr>
        <w:t xml:space="preserve"> З БУХГАЛТЕРСЬКОГО ОБЛІКУ ОСНОВНИХ ЗАСОБІВ</w:t>
      </w:r>
    </w:p>
    <w:bookmarkEnd w:id="13"/>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621" w:id="14"/>
          <w:p>
            <w:pPr>
              <w:spacing w:after="0"/>
              <w:ind w:left="0"/>
              <w:jc w:val="left"/>
            </w:pPr>
            <w:r>
              <w:rPr>
                <w:rFonts w:ascii="Arial"/>
                <w:b w:val="false"/>
                <w:i w:val="false"/>
                <w:color w:val="000000"/>
                <w:sz w:val="15"/>
              </w:rPr>
              <w:t>(У тексті Методичних рекомендацій та додатку до них слово "(індексацій)" у всіх відмінках виключено згідно з наказом Міністерства фінансів України від 14 січня 2020 року N 6)</w:t>
            </w:r>
          </w:p>
          <w:bookmarkEnd w:id="14"/>
        </w:tc>
      </w:tr>
    </w:tbl>
    <w:p>
      <w:pPr>
        <w:spacing/>
        <w:ind w:left="0"/>
        <w:jc w:val="left"/>
      </w:pPr>
      <w:r>
        <w:br/>
      </w:r>
    </w:p>
    <w:bookmarkStart w:name="16" w:id="15"/>
    <w:p>
      <w:pPr>
        <w:pStyle w:val="Heading3"/>
        <w:spacing w:after="0"/>
        <w:ind w:left="0"/>
        <w:jc w:val="center"/>
      </w:pPr>
      <w:r>
        <w:rPr>
          <w:rFonts w:ascii="Arial"/>
          <w:color w:val="000000"/>
          <w:sz w:val="27"/>
        </w:rPr>
        <w:t>1. ЗАГАЛЬНІ ПОЛОЖЕННЯ</w:t>
      </w:r>
    </w:p>
    <w:bookmarkEnd w:id="15"/>
    <w:bookmarkStart w:name="17" w:id="16"/>
    <w:p>
      <w:pPr>
        <w:spacing w:after="0"/>
        <w:ind w:firstLine="240"/>
        <w:jc w:val="left"/>
      </w:pPr>
      <w:r>
        <w:rPr>
          <w:rFonts w:ascii="Arial"/>
          <w:b/>
          <w:i w:val="false"/>
          <w:color w:val="000000"/>
          <w:sz w:val="18"/>
        </w:rPr>
        <w:t>1.</w:t>
      </w:r>
      <w:r>
        <w:rPr>
          <w:rFonts w:ascii="Arial"/>
          <w:b w:val="false"/>
          <w:i w:val="false"/>
          <w:color w:val="000000"/>
          <w:sz w:val="18"/>
        </w:rPr>
        <w:t xml:space="preserve"> Методичні рекомендації з бухгалтерського обліку основних засобів можуть застосовуватися підприємствами, організаціями та іншими юридичними особами, їх філіями та іншими виділеними на окремий баланс підрозділами (далі - підприємства) незалежно від форм власності і організаційно-правових форм (крім банків і бюджетних установ та підприємств, які відповідно до законодавства складають фінансову звітність за міжнародними стандартами фінансової звітності).</w:t>
      </w:r>
    </w:p>
    <w:bookmarkEnd w:id="16"/>
    <w:bookmarkStart w:name="601" w:id="17"/>
    <w:p>
      <w:pPr>
        <w:spacing w:after="0"/>
        <w:ind w:firstLine="240"/>
        <w:jc w:val="right"/>
      </w:pPr>
      <w:r>
        <w:rPr>
          <w:rFonts w:ascii="Arial"/>
          <w:b w:val="false"/>
          <w:i w:val="false"/>
          <w:color w:val="000000"/>
          <w:sz w:val="18"/>
        </w:rPr>
        <w:t>(абзац перший пункту 1 із змінами, внесеними згідно з</w:t>
      </w:r>
      <w:r>
        <w:br/>
      </w:r>
      <w:r>
        <w:rPr>
          <w:rFonts w:ascii="Arial"/>
          <w:b w:val="false"/>
          <w:i w:val="false"/>
          <w:color w:val="000000"/>
          <w:sz w:val="18"/>
        </w:rPr>
        <w:t xml:space="preserve"> наказом Міністерства фінансів України від 30.12.2013 р. N 1192)</w:t>
      </w:r>
    </w:p>
    <w:bookmarkEnd w:id="17"/>
    <w:bookmarkStart w:name="542" w:id="18"/>
    <w:p>
      <w:pPr>
        <w:spacing w:after="0"/>
        <w:ind w:firstLine="240"/>
        <w:jc w:val="left"/>
      </w:pPr>
      <w:r>
        <w:rPr>
          <w:rFonts w:ascii="Arial"/>
          <w:b w:val="false"/>
          <w:i w:val="false"/>
          <w:color w:val="000000"/>
          <w:sz w:val="18"/>
        </w:rPr>
        <w:t>Методичні рекомендації з бухгалтерського обліку основних засобів не поширюються на:</w:t>
      </w:r>
    </w:p>
    <w:bookmarkEnd w:id="18"/>
    <w:bookmarkStart w:name="543" w:id="19"/>
    <w:p>
      <w:pPr>
        <w:spacing w:after="0"/>
        <w:ind w:firstLine="240"/>
        <w:jc w:val="left"/>
      </w:pPr>
      <w:r>
        <w:rPr>
          <w:rFonts w:ascii="Arial"/>
          <w:b w:val="false"/>
          <w:i w:val="false"/>
          <w:color w:val="000000"/>
          <w:sz w:val="18"/>
        </w:rPr>
        <w:t>- операції з біологічними активами, які пов'язані із сільськогосподарською діяльністю та оцінені за справедливою вартістю, зменшеною на очікувані витрати на продаж, та на невідтворювані природні ресурси, особливості обліку яких визначаються іншими національними положеннями (стандартами) бухгалтерського обліку.</w:t>
      </w:r>
    </w:p>
    <w:bookmarkEnd w:id="19"/>
    <w:bookmarkStart w:name="624" w:id="20"/>
    <w:p>
      <w:pPr>
        <w:spacing w:after="0"/>
        <w:ind w:firstLine="240"/>
        <w:jc w:val="right"/>
      </w:pPr>
      <w:r>
        <w:rPr>
          <w:rFonts w:ascii="Arial"/>
          <w:b w:val="false"/>
          <w:i w:val="false"/>
          <w:color w:val="000000"/>
          <w:sz w:val="18"/>
        </w:rPr>
        <w:t>(абзац третій пункту 1 із змінами, внесеними згідно з</w:t>
      </w:r>
      <w:r>
        <w:br/>
      </w:r>
      <w:r>
        <w:rPr>
          <w:rFonts w:ascii="Arial"/>
          <w:b w:val="false"/>
          <w:i w:val="false"/>
          <w:color w:val="000000"/>
          <w:sz w:val="18"/>
        </w:rPr>
        <w:t xml:space="preserve"> наказом Міністерства фінансів України від 18.10.2022 р. N 337)</w:t>
      </w:r>
    </w:p>
    <w:bookmarkEnd w:id="20"/>
    <w:bookmarkStart w:name="544" w:id="21"/>
    <w:p>
      <w:pPr>
        <w:spacing w:after="0"/>
        <w:ind w:firstLine="240"/>
        <w:jc w:val="left"/>
      </w:pPr>
      <w:r>
        <w:rPr>
          <w:rFonts w:ascii="Arial"/>
          <w:b w:val="false"/>
          <w:i w:val="false"/>
          <w:color w:val="000000"/>
          <w:sz w:val="18"/>
        </w:rPr>
        <w:t>- основні засоби, що утримуються з метою продажу;</w:t>
      </w:r>
    </w:p>
    <w:bookmarkEnd w:id="21"/>
    <w:bookmarkStart w:name="545" w:id="22"/>
    <w:p>
      <w:pPr>
        <w:spacing w:after="0"/>
        <w:ind w:firstLine="240"/>
        <w:jc w:val="left"/>
      </w:pPr>
      <w:r>
        <w:rPr>
          <w:rFonts w:ascii="Arial"/>
          <w:b w:val="false"/>
          <w:i w:val="false"/>
          <w:color w:val="000000"/>
          <w:sz w:val="18"/>
        </w:rPr>
        <w:t>- інвестиційну нерухомість.</w:t>
      </w:r>
    </w:p>
    <w:bookmarkEnd w:id="22"/>
    <w:bookmarkStart w:name="546" w:id="23"/>
    <w:p>
      <w:pPr>
        <w:spacing w:after="0"/>
        <w:ind w:firstLine="240"/>
        <w:jc w:val="right"/>
      </w:pPr>
      <w:r>
        <w:rPr>
          <w:rFonts w:ascii="Arial"/>
          <w:b w:val="false"/>
          <w:i w:val="false"/>
          <w:color w:val="000000"/>
          <w:sz w:val="18"/>
        </w:rPr>
        <w:t>(пункт 1 доповнено абзацом згідно з наказом</w:t>
      </w:r>
      <w:r>
        <w:br/>
      </w:r>
      <w:r>
        <w:rPr>
          <w:rFonts w:ascii="Arial"/>
          <w:b w:val="false"/>
          <w:i w:val="false"/>
          <w:color w:val="000000"/>
          <w:sz w:val="18"/>
        </w:rPr>
        <w:t xml:space="preserve"> Міністерства фінансів України від 14.12.2007 р. N 1413)</w:t>
      </w:r>
    </w:p>
    <w:bookmarkEnd w:id="23"/>
    <w:bookmarkStart w:name="18" w:id="24"/>
    <w:p>
      <w:pPr>
        <w:spacing w:after="0"/>
        <w:ind w:firstLine="240"/>
        <w:jc w:val="left"/>
      </w:pPr>
      <w:r>
        <w:rPr>
          <w:rFonts w:ascii="Arial"/>
          <w:b/>
          <w:i w:val="false"/>
          <w:color w:val="000000"/>
          <w:sz w:val="18"/>
        </w:rPr>
        <w:t>2.</w:t>
      </w:r>
      <w:r>
        <w:rPr>
          <w:rFonts w:ascii="Arial"/>
          <w:b w:val="false"/>
          <w:i w:val="false"/>
          <w:color w:val="000000"/>
          <w:sz w:val="18"/>
        </w:rPr>
        <w:t xml:space="preserve"> Основними засобами вважаються матеріальні активи, які підприємство утримує з метою використання їх у процесі виробництва або постачання товарів, виконання робіт і надання послуг, здавання в оренду іншим особам або для здійснення адміністративних і соціально-культурних функцій, очікуваний строк корисного використання (експлуатації) яких становить більше одного року (або операційного циклу, якщо він довший за рік).</w:t>
      </w:r>
    </w:p>
    <w:bookmarkEnd w:id="24"/>
    <w:bookmarkStart w:name="625" w:id="25"/>
    <w:p>
      <w:pPr>
        <w:spacing w:after="0"/>
        <w:ind w:firstLine="240"/>
        <w:jc w:val="right"/>
      </w:pPr>
      <w:r>
        <w:rPr>
          <w:rFonts w:ascii="Arial"/>
          <w:b w:val="false"/>
          <w:i w:val="false"/>
          <w:color w:val="000000"/>
          <w:sz w:val="18"/>
        </w:rPr>
        <w:t>(пункт 2 із змінами, внесеними згідно з наказом</w:t>
      </w:r>
      <w:r>
        <w:br/>
      </w:r>
      <w:r>
        <w:rPr>
          <w:rFonts w:ascii="Arial"/>
          <w:b w:val="false"/>
          <w:i w:val="false"/>
          <w:color w:val="000000"/>
          <w:sz w:val="18"/>
        </w:rPr>
        <w:t xml:space="preserve"> Міністерства фінансів України від 18.10.2022 р. N 337)</w:t>
      </w:r>
    </w:p>
    <w:bookmarkEnd w:id="25"/>
    <w:bookmarkStart w:name="19" w:id="26"/>
    <w:p>
      <w:pPr>
        <w:spacing w:after="0"/>
        <w:ind w:firstLine="240"/>
        <w:jc w:val="left"/>
      </w:pPr>
      <w:r>
        <w:rPr>
          <w:rFonts w:ascii="Arial"/>
          <w:b/>
          <w:i w:val="false"/>
          <w:color w:val="000000"/>
          <w:sz w:val="18"/>
        </w:rPr>
        <w:t>3.</w:t>
      </w:r>
      <w:r>
        <w:rPr>
          <w:rFonts w:ascii="Arial"/>
          <w:b w:val="false"/>
          <w:i w:val="false"/>
          <w:color w:val="000000"/>
          <w:sz w:val="18"/>
        </w:rPr>
        <w:t xml:space="preserve"> Бухгалтерський облік основних засобів повинен забезпечити:</w:t>
      </w:r>
    </w:p>
    <w:bookmarkEnd w:id="26"/>
    <w:bookmarkStart w:name="20" w:id="27"/>
    <w:p>
      <w:pPr>
        <w:spacing w:after="0"/>
        <w:ind w:firstLine="240"/>
        <w:jc w:val="left"/>
      </w:pPr>
      <w:r>
        <w:rPr>
          <w:rFonts w:ascii="Arial"/>
          <w:b w:val="false"/>
          <w:i w:val="false"/>
          <w:color w:val="000000"/>
          <w:sz w:val="18"/>
        </w:rPr>
        <w:t>своєчасне відображення на рахунках бухгалтерського обліку повної інформації про оцінку, переоцінку і надходження основних засобів, їх внутрішнє переміщення (зі складу в цех (відділ, дільницю), з цеху в цех тощо), вибуття (реалізація, ліквідація, безоплатна передача, нестача, псування тощо);</w:t>
      </w:r>
    </w:p>
    <w:bookmarkEnd w:id="27"/>
    <w:bookmarkStart w:name="21" w:id="28"/>
    <w:p>
      <w:pPr>
        <w:spacing w:after="0"/>
        <w:ind w:firstLine="240"/>
        <w:jc w:val="left"/>
      </w:pPr>
      <w:r>
        <w:rPr>
          <w:rFonts w:ascii="Arial"/>
          <w:b w:val="false"/>
          <w:i w:val="false"/>
          <w:color w:val="000000"/>
          <w:sz w:val="18"/>
        </w:rPr>
        <w:t>відображення даних про нарахування амортизації основних засобів за звітний період та їх зносу з початку корисного використання;</w:t>
      </w:r>
    </w:p>
    <w:bookmarkEnd w:id="28"/>
    <w:bookmarkStart w:name="22" w:id="29"/>
    <w:p>
      <w:pPr>
        <w:spacing w:after="0"/>
        <w:ind w:firstLine="240"/>
        <w:jc w:val="left"/>
      </w:pPr>
      <w:r>
        <w:rPr>
          <w:rFonts w:ascii="Arial"/>
          <w:b w:val="false"/>
          <w:i w:val="false"/>
          <w:color w:val="000000"/>
          <w:sz w:val="18"/>
        </w:rPr>
        <w:t>визначення витрат, пов'язаних з підтриманням основних засобів у робочому стані (технічні огляди, поточне обслуговування), їх ремонтом і поліпшенням;</w:t>
      </w:r>
    </w:p>
    <w:bookmarkEnd w:id="29"/>
    <w:bookmarkStart w:name="23" w:id="30"/>
    <w:p>
      <w:pPr>
        <w:spacing w:after="0"/>
        <w:ind w:firstLine="240"/>
        <w:jc w:val="left"/>
      </w:pPr>
      <w:r>
        <w:rPr>
          <w:rFonts w:ascii="Arial"/>
          <w:b w:val="false"/>
          <w:i w:val="false"/>
          <w:color w:val="000000"/>
          <w:sz w:val="18"/>
        </w:rPr>
        <w:t>визначення фінансових результатів від реалізації та іншого вибуття основних засобів;</w:t>
      </w:r>
    </w:p>
    <w:bookmarkEnd w:id="30"/>
    <w:bookmarkStart w:name="24" w:id="31"/>
    <w:p>
      <w:pPr>
        <w:spacing w:after="0"/>
        <w:ind w:firstLine="240"/>
        <w:jc w:val="left"/>
      </w:pPr>
      <w:r>
        <w:rPr>
          <w:rFonts w:ascii="Arial"/>
          <w:b w:val="false"/>
          <w:i w:val="false"/>
          <w:color w:val="000000"/>
          <w:sz w:val="18"/>
        </w:rPr>
        <w:t>інформацією для складання звітності про основні засоби і капітальні інвестиції.</w:t>
      </w:r>
    </w:p>
    <w:bookmarkEnd w:id="31"/>
    <w:bookmarkStart w:name="25" w:id="32"/>
    <w:p>
      <w:pPr>
        <w:spacing w:after="0"/>
        <w:ind w:firstLine="240"/>
        <w:jc w:val="left"/>
      </w:pPr>
      <w:r>
        <w:rPr>
          <w:rFonts w:ascii="Arial"/>
          <w:b/>
          <w:i w:val="false"/>
          <w:color w:val="000000"/>
          <w:sz w:val="18"/>
        </w:rPr>
        <w:t>4.</w:t>
      </w:r>
      <w:r>
        <w:rPr>
          <w:rFonts w:ascii="Arial"/>
          <w:b w:val="false"/>
          <w:i w:val="false"/>
          <w:color w:val="000000"/>
          <w:sz w:val="18"/>
        </w:rPr>
        <w:t xml:space="preserve"> Одиницею обліку основних засобів є окремий об'єкт. Окремим об'єктом основних засобів є: закінчений пристрій з усіма пристосуваннями і приладдями до нього; конструктивно відокремлений предмет, призначений для виконання певних самостійних функцій; відокремлений комплекс конструктивно з'єднаних предметів однакового або різного призначення, що мають для їх обслуговування загальні пристосування, приладдя, керування та єдиний фундамент, унаслідок чого кожен предмет може виконувати свої функції, а комплекс - певну роботу тільки у складі комплексу, а не самостійно; незавершені капітальні інвестиції; інший актив, що відповідає визначенню основних засобів, або частина такого активу, що контролюється підприємством.</w:t>
      </w:r>
    </w:p>
    <w:bookmarkEnd w:id="32"/>
    <w:bookmarkStart w:name="26" w:id="33"/>
    <w:p>
      <w:pPr>
        <w:spacing w:after="0"/>
        <w:ind w:firstLine="240"/>
        <w:jc w:val="left"/>
      </w:pPr>
      <w:r>
        <w:rPr>
          <w:rFonts w:ascii="Arial"/>
          <w:b w:val="false"/>
          <w:i w:val="false"/>
          <w:color w:val="000000"/>
          <w:sz w:val="18"/>
        </w:rPr>
        <w:t>Якщо один об'єкт основних засобів складається з частин (компонентів), які мають різний строк корисного використання (експлуатації), то кожна з цих частин може визнаватися в бухгалтерському обліку окремим об'єктом основних засобів.</w:t>
      </w:r>
    </w:p>
    <w:bookmarkEnd w:id="33"/>
    <w:bookmarkStart w:name="27" w:id="34"/>
    <w:p>
      <w:pPr>
        <w:spacing w:after="0"/>
        <w:ind w:firstLine="240"/>
        <w:jc w:val="left"/>
      </w:pPr>
      <w:r>
        <w:rPr>
          <w:rFonts w:ascii="Arial"/>
          <w:b/>
          <w:i w:val="false"/>
          <w:color w:val="000000"/>
          <w:sz w:val="18"/>
        </w:rPr>
        <w:t>5.</w:t>
      </w:r>
      <w:r>
        <w:rPr>
          <w:rFonts w:ascii="Arial"/>
          <w:b w:val="false"/>
          <w:i w:val="false"/>
          <w:color w:val="000000"/>
          <w:sz w:val="18"/>
        </w:rPr>
        <w:t xml:space="preserve"> Господарські операції з будівництва, виготовлення, придбання, введення в експлуатацію, підтримання в робочому стані, поліпшення і вибуття основних засобів оформлюються підприємствами первинними документами, які розкривають інформацію про:</w:t>
      </w:r>
    </w:p>
    <w:bookmarkEnd w:id="34"/>
    <w:bookmarkStart w:name="28" w:id="35"/>
    <w:p>
      <w:pPr>
        <w:spacing w:after="0"/>
        <w:ind w:firstLine="240"/>
        <w:jc w:val="left"/>
      </w:pPr>
      <w:r>
        <w:rPr>
          <w:rFonts w:ascii="Arial"/>
          <w:b w:val="false"/>
          <w:i w:val="false"/>
          <w:color w:val="000000"/>
          <w:sz w:val="18"/>
        </w:rPr>
        <w:t>назву первинного документа, яка характеризує оформлену господарську операцію;</w:t>
      </w:r>
    </w:p>
    <w:bookmarkEnd w:id="35"/>
    <w:bookmarkStart w:name="29" w:id="36"/>
    <w:p>
      <w:pPr>
        <w:spacing w:after="0"/>
        <w:ind w:firstLine="240"/>
        <w:jc w:val="left"/>
      </w:pPr>
      <w:r>
        <w:rPr>
          <w:rFonts w:ascii="Arial"/>
          <w:b w:val="false"/>
          <w:i w:val="false"/>
          <w:color w:val="000000"/>
          <w:sz w:val="18"/>
        </w:rPr>
        <w:t>дату складання;</w:t>
      </w:r>
    </w:p>
    <w:bookmarkEnd w:id="36"/>
    <w:bookmarkStart w:name="30" w:id="37"/>
    <w:p>
      <w:pPr>
        <w:spacing w:after="0"/>
        <w:ind w:firstLine="240"/>
        <w:jc w:val="left"/>
      </w:pPr>
      <w:r>
        <w:rPr>
          <w:rFonts w:ascii="Arial"/>
          <w:b w:val="false"/>
          <w:i w:val="false"/>
          <w:color w:val="000000"/>
          <w:sz w:val="18"/>
        </w:rPr>
        <w:t>назву підприємства, від імені якого складено документ;</w:t>
      </w:r>
    </w:p>
    <w:bookmarkEnd w:id="37"/>
    <w:bookmarkStart w:name="31" w:id="38"/>
    <w:p>
      <w:pPr>
        <w:spacing w:after="0"/>
        <w:ind w:firstLine="240"/>
        <w:jc w:val="left"/>
      </w:pPr>
      <w:r>
        <w:rPr>
          <w:rFonts w:ascii="Arial"/>
          <w:b w:val="false"/>
          <w:i w:val="false"/>
          <w:color w:val="000000"/>
          <w:sz w:val="18"/>
        </w:rPr>
        <w:t>зміст, кількісні та вартісні показники обсягу господарської операції;</w:t>
      </w:r>
    </w:p>
    <w:bookmarkEnd w:id="38"/>
    <w:bookmarkStart w:name="32" w:id="39"/>
    <w:p>
      <w:pPr>
        <w:spacing w:after="0"/>
        <w:ind w:firstLine="240"/>
        <w:jc w:val="left"/>
      </w:pPr>
      <w:r>
        <w:rPr>
          <w:rFonts w:ascii="Arial"/>
          <w:b w:val="false"/>
          <w:i w:val="false"/>
          <w:color w:val="000000"/>
          <w:sz w:val="18"/>
        </w:rPr>
        <w:t>назву об'єкта основних засобів, його інвентарний номер, дату початку і місце експлуатації, термін корисного використання;</w:t>
      </w:r>
    </w:p>
    <w:bookmarkEnd w:id="39"/>
    <w:bookmarkStart w:name="33" w:id="40"/>
    <w:p>
      <w:pPr>
        <w:spacing w:after="0"/>
        <w:ind w:firstLine="240"/>
        <w:jc w:val="left"/>
      </w:pPr>
      <w:r>
        <w:rPr>
          <w:rFonts w:ascii="Arial"/>
          <w:b w:val="false"/>
          <w:i w:val="false"/>
          <w:color w:val="000000"/>
          <w:sz w:val="18"/>
        </w:rPr>
        <w:t>технічну характеристику (площа, обсяг, місткість, потужність тощо) та вартість об'єкта основних засобів, його переоцінку, ремонт, поліпшення та амортизацію;</w:t>
      </w:r>
    </w:p>
    <w:bookmarkEnd w:id="40"/>
    <w:bookmarkStart w:name="626" w:id="41"/>
    <w:p>
      <w:pPr>
        <w:spacing w:after="0"/>
        <w:ind w:firstLine="240"/>
        <w:jc w:val="left"/>
      </w:pPr>
      <w:r>
        <w:rPr>
          <w:rFonts w:ascii="Arial"/>
          <w:b w:val="false"/>
          <w:i w:val="false"/>
          <w:color w:val="000000"/>
          <w:sz w:val="18"/>
        </w:rPr>
        <w:t>посади і прізвища (крім первинних документів, вимоги до яких встановлюються Національним банком України) осіб, відповідальних за здійснення господарської операції і правильність її оформлення;</w:t>
      </w:r>
    </w:p>
    <w:bookmarkEnd w:id="41"/>
    <w:bookmarkStart w:name="627" w:id="42"/>
    <w:p>
      <w:pPr>
        <w:spacing w:after="0"/>
        <w:ind w:firstLine="240"/>
        <w:jc w:val="right"/>
      </w:pPr>
      <w:r>
        <w:rPr>
          <w:rFonts w:ascii="Arial"/>
          <w:b w:val="false"/>
          <w:i w:val="false"/>
          <w:color w:val="000000"/>
          <w:sz w:val="18"/>
        </w:rPr>
        <w:t>(абзац восьмий пункту 5 у редакції наказу</w:t>
      </w:r>
      <w:r>
        <w:br/>
      </w:r>
      <w:r>
        <w:rPr>
          <w:rFonts w:ascii="Arial"/>
          <w:b w:val="false"/>
          <w:i w:val="false"/>
          <w:color w:val="000000"/>
          <w:sz w:val="18"/>
        </w:rPr>
        <w:t xml:space="preserve"> Міністерства фінансів України від 18.10.2022 р. N 337)</w:t>
      </w:r>
    </w:p>
    <w:bookmarkEnd w:id="42"/>
    <w:bookmarkStart w:name="35" w:id="43"/>
    <w:p>
      <w:pPr>
        <w:spacing w:after="0"/>
        <w:ind w:firstLine="240"/>
        <w:jc w:val="left"/>
      </w:pPr>
      <w:r>
        <w:rPr>
          <w:rFonts w:ascii="Arial"/>
          <w:b w:val="false"/>
          <w:i w:val="false"/>
          <w:color w:val="000000"/>
          <w:sz w:val="18"/>
        </w:rPr>
        <w:t>перелік технічної документації, що передається (приймається) разом з об'єктом основних засобів, вид і кількість дорогоцінних металів, що містяться в об'єкті основних засобів;</w:t>
      </w:r>
    </w:p>
    <w:bookmarkEnd w:id="43"/>
    <w:bookmarkStart w:name="36" w:id="44"/>
    <w:p>
      <w:pPr>
        <w:spacing w:after="0"/>
        <w:ind w:firstLine="240"/>
        <w:jc w:val="left"/>
      </w:pPr>
      <w:r>
        <w:rPr>
          <w:rFonts w:ascii="Arial"/>
          <w:b w:val="false"/>
          <w:i w:val="false"/>
          <w:color w:val="000000"/>
          <w:sz w:val="18"/>
        </w:rPr>
        <w:t>походження коштів (власні, цільові), використаних для придбання, будівництва і поліпшення основних засобів, та про безоплатно одержані основні засоби;</w:t>
      </w:r>
    </w:p>
    <w:bookmarkEnd w:id="44"/>
    <w:bookmarkStart w:name="37" w:id="45"/>
    <w:p>
      <w:pPr>
        <w:spacing w:after="0"/>
        <w:ind w:firstLine="240"/>
        <w:jc w:val="left"/>
      </w:pPr>
      <w:r>
        <w:rPr>
          <w:rFonts w:ascii="Arial"/>
          <w:b w:val="false"/>
          <w:i w:val="false"/>
          <w:color w:val="000000"/>
          <w:sz w:val="18"/>
        </w:rPr>
        <w:t>особистий підпис або інші дані, що дають змогу ідентифікувати осіб, які брали участь у здійсненні господарської операції.</w:t>
      </w:r>
    </w:p>
    <w:bookmarkEnd w:id="45"/>
    <w:bookmarkStart w:name="38" w:id="46"/>
    <w:p>
      <w:pPr>
        <w:spacing w:after="0"/>
        <w:ind w:firstLine="240"/>
        <w:jc w:val="left"/>
      </w:pPr>
      <w:r>
        <w:rPr>
          <w:rFonts w:ascii="Arial"/>
          <w:b/>
          <w:i w:val="false"/>
          <w:color w:val="000000"/>
          <w:sz w:val="18"/>
        </w:rPr>
        <w:t>6.</w:t>
      </w:r>
      <w:r>
        <w:rPr>
          <w:rFonts w:ascii="Arial"/>
          <w:b w:val="false"/>
          <w:i w:val="false"/>
          <w:color w:val="000000"/>
          <w:sz w:val="18"/>
        </w:rPr>
        <w:t xml:space="preserve"> Узагальнення інформації про господарські операції з основними засобами може здійснюватися за Методичними рекомендаціями по застосуванню регістрів бухгалтерського обліку, затвердженими </w:t>
      </w:r>
      <w:r>
        <w:rPr>
          <w:rFonts w:ascii="Arial"/>
          <w:b w:val="false"/>
          <w:i w:val="false"/>
          <w:color w:val="000000"/>
          <w:sz w:val="18"/>
        </w:rPr>
        <w:t>наказом Міністерства фінансів України від 29 грудня 2000 року N 356</w:t>
      </w:r>
      <w:r>
        <w:rPr>
          <w:rFonts w:ascii="Arial"/>
          <w:b w:val="false"/>
          <w:i w:val="false"/>
          <w:color w:val="000000"/>
          <w:sz w:val="18"/>
        </w:rPr>
        <w:t xml:space="preserve">, Методичними рекомендаціями по застосуванню регістрів бухгалтерського обліку малими підприємствами, затвердженими </w:t>
      </w:r>
      <w:r>
        <w:rPr>
          <w:rFonts w:ascii="Arial"/>
          <w:b w:val="false"/>
          <w:i w:val="false"/>
          <w:color w:val="000000"/>
          <w:sz w:val="18"/>
        </w:rPr>
        <w:t>наказом Міністерства фінансів України від 25 червня 2003 року N 422</w:t>
      </w:r>
      <w:r>
        <w:rPr>
          <w:rFonts w:ascii="Arial"/>
          <w:b w:val="false"/>
          <w:i w:val="false"/>
          <w:color w:val="000000"/>
          <w:sz w:val="18"/>
        </w:rPr>
        <w:t>.</w:t>
      </w:r>
    </w:p>
    <w:bookmarkEnd w:id="46"/>
    <w:bookmarkStart w:name="39" w:id="47"/>
    <w:p>
      <w:pPr>
        <w:pStyle w:val="Heading3"/>
        <w:spacing w:after="0"/>
        <w:ind w:left="0"/>
        <w:jc w:val="center"/>
      </w:pPr>
      <w:r>
        <w:rPr>
          <w:rFonts w:ascii="Arial"/>
          <w:color w:val="000000"/>
          <w:sz w:val="27"/>
        </w:rPr>
        <w:t>2. КЛАСИФІКАЦІЯ ОСНОВНИХ ЗАСОБІВ</w:t>
      </w:r>
    </w:p>
    <w:bookmarkEnd w:id="47"/>
    <w:bookmarkStart w:name="40" w:id="48"/>
    <w:p>
      <w:pPr>
        <w:spacing w:after="0"/>
        <w:ind w:firstLine="240"/>
        <w:jc w:val="left"/>
      </w:pPr>
      <w:r>
        <w:rPr>
          <w:rFonts w:ascii="Arial"/>
          <w:b/>
          <w:i w:val="false"/>
          <w:color w:val="000000"/>
          <w:sz w:val="18"/>
        </w:rPr>
        <w:t>7.</w:t>
      </w:r>
      <w:r>
        <w:rPr>
          <w:rFonts w:ascii="Arial"/>
          <w:b w:val="false"/>
          <w:i w:val="false"/>
          <w:color w:val="000000"/>
          <w:sz w:val="18"/>
        </w:rPr>
        <w:t xml:space="preserve"> Для цілей бухгалтерського обліку основні засоби класифікуються за такими групами:</w:t>
      </w:r>
    </w:p>
    <w:bookmarkEnd w:id="48"/>
    <w:bookmarkStart w:name="41" w:id="49"/>
    <w:p>
      <w:pPr>
        <w:spacing w:after="0"/>
        <w:ind w:firstLine="240"/>
        <w:jc w:val="left"/>
      </w:pPr>
      <w:r>
        <w:rPr>
          <w:rFonts w:ascii="Arial"/>
          <w:b w:val="false"/>
          <w:i w:val="false"/>
          <w:color w:val="000000"/>
          <w:sz w:val="18"/>
        </w:rPr>
        <w:t>1. Основні засоби.</w:t>
      </w:r>
    </w:p>
    <w:bookmarkEnd w:id="49"/>
    <w:bookmarkStart w:name="42" w:id="50"/>
    <w:p>
      <w:pPr>
        <w:spacing w:after="0"/>
        <w:ind w:firstLine="240"/>
        <w:jc w:val="left"/>
      </w:pPr>
      <w:r>
        <w:rPr>
          <w:rFonts w:ascii="Arial"/>
          <w:b w:val="false"/>
          <w:i w:val="false"/>
          <w:color w:val="000000"/>
          <w:sz w:val="18"/>
        </w:rPr>
        <w:t>1.1. Земельні ділянки.</w:t>
      </w:r>
    </w:p>
    <w:bookmarkEnd w:id="50"/>
    <w:bookmarkStart w:name="44" w:id="51"/>
    <w:p>
      <w:pPr>
        <w:spacing w:after="0"/>
        <w:ind w:firstLine="240"/>
        <w:jc w:val="left"/>
      </w:pPr>
      <w:r>
        <w:rPr>
          <w:rFonts w:ascii="Arial"/>
          <w:b w:val="false"/>
          <w:i w:val="false"/>
          <w:color w:val="000000"/>
          <w:sz w:val="18"/>
        </w:rPr>
        <w:t>1.2. Капітальні витрати на поліпшення земель, не пов'язані з будівництвом.</w:t>
      </w:r>
    </w:p>
    <w:bookmarkEnd w:id="51"/>
    <w:bookmarkStart w:name="603" w:id="52"/>
    <w:p>
      <w:pPr>
        <w:spacing w:after="0"/>
        <w:ind w:firstLine="240"/>
        <w:jc w:val="right"/>
      </w:pPr>
      <w:r>
        <w:rPr>
          <w:rFonts w:ascii="Arial"/>
          <w:b w:val="false"/>
          <w:i w:val="false"/>
          <w:color w:val="000000"/>
          <w:sz w:val="18"/>
        </w:rPr>
        <w:t>(підпункт 1.2 пункту 7 у редакції наказу</w:t>
      </w:r>
      <w:r>
        <w:br/>
      </w:r>
      <w:r>
        <w:rPr>
          <w:rFonts w:ascii="Arial"/>
          <w:b w:val="false"/>
          <w:i w:val="false"/>
          <w:color w:val="000000"/>
          <w:sz w:val="18"/>
        </w:rPr>
        <w:t xml:space="preserve"> Міністерства фінансів України від 30.12.2013 р. N 1192)</w:t>
      </w:r>
    </w:p>
    <w:bookmarkEnd w:id="52"/>
    <w:bookmarkStart w:name="602" w:id="53"/>
    <w:p>
      <w:pPr>
        <w:spacing w:after="0"/>
        <w:ind w:firstLine="240"/>
        <w:jc w:val="left"/>
      </w:pPr>
      <w:r>
        <w:rPr>
          <w:rFonts w:ascii="Arial"/>
          <w:b w:val="false"/>
          <w:i w:val="false"/>
          <w:color w:val="000000"/>
          <w:sz w:val="18"/>
        </w:rPr>
        <w:t>1.3. Будівлі, споруди та передавальні пристрої.</w:t>
      </w:r>
    </w:p>
    <w:bookmarkEnd w:id="53"/>
    <w:bookmarkStart w:name="604" w:id="54"/>
    <w:p>
      <w:pPr>
        <w:spacing w:after="0"/>
        <w:ind w:firstLine="240"/>
        <w:jc w:val="right"/>
      </w:pPr>
      <w:r>
        <w:rPr>
          <w:rFonts w:ascii="Arial"/>
          <w:b w:val="false"/>
          <w:i w:val="false"/>
          <w:color w:val="000000"/>
          <w:sz w:val="18"/>
        </w:rPr>
        <w:t>(підпункт 1.3 пункту 7 у редакції наказу</w:t>
      </w:r>
      <w:r>
        <w:br/>
      </w:r>
      <w:r>
        <w:rPr>
          <w:rFonts w:ascii="Arial"/>
          <w:b w:val="false"/>
          <w:i w:val="false"/>
          <w:color w:val="000000"/>
          <w:sz w:val="18"/>
        </w:rPr>
        <w:t xml:space="preserve"> Міністерства фінансів України від 30.12.2013 р. N 1192)</w:t>
      </w:r>
    </w:p>
    <w:bookmarkEnd w:id="54"/>
    <w:bookmarkStart w:name="45" w:id="55"/>
    <w:p>
      <w:pPr>
        <w:spacing w:after="0"/>
        <w:ind w:firstLine="240"/>
        <w:jc w:val="left"/>
      </w:pPr>
      <w:r>
        <w:rPr>
          <w:rFonts w:ascii="Arial"/>
          <w:b w:val="false"/>
          <w:i w:val="false"/>
          <w:color w:val="000000"/>
          <w:sz w:val="18"/>
        </w:rPr>
        <w:t>1.4. Машини та обладнання.</w:t>
      </w:r>
    </w:p>
    <w:bookmarkEnd w:id="55"/>
    <w:bookmarkStart w:name="46" w:id="56"/>
    <w:p>
      <w:pPr>
        <w:spacing w:after="0"/>
        <w:ind w:firstLine="240"/>
        <w:jc w:val="left"/>
      </w:pPr>
      <w:r>
        <w:rPr>
          <w:rFonts w:ascii="Arial"/>
          <w:b w:val="false"/>
          <w:i w:val="false"/>
          <w:color w:val="000000"/>
          <w:sz w:val="18"/>
        </w:rPr>
        <w:t>1.5. Транспортні засоби.</w:t>
      </w:r>
    </w:p>
    <w:bookmarkEnd w:id="56"/>
    <w:bookmarkStart w:name="47" w:id="57"/>
    <w:p>
      <w:pPr>
        <w:spacing w:after="0"/>
        <w:ind w:firstLine="240"/>
        <w:jc w:val="left"/>
      </w:pPr>
      <w:r>
        <w:rPr>
          <w:rFonts w:ascii="Arial"/>
          <w:b w:val="false"/>
          <w:i w:val="false"/>
          <w:color w:val="000000"/>
          <w:sz w:val="18"/>
        </w:rPr>
        <w:t>1.6. Інструменти, прилади, інвентар (меблі).</w:t>
      </w:r>
    </w:p>
    <w:bookmarkEnd w:id="57"/>
    <w:bookmarkStart w:name="628" w:id="58"/>
    <w:p>
      <w:pPr>
        <w:spacing w:after="0"/>
        <w:ind w:firstLine="240"/>
        <w:jc w:val="left"/>
      </w:pPr>
      <w:r>
        <w:rPr>
          <w:rFonts w:ascii="Arial"/>
          <w:b w:val="false"/>
          <w:i w:val="false"/>
          <w:color w:val="000000"/>
          <w:sz w:val="18"/>
        </w:rPr>
        <w:t>1.7. Тварини, які не пов'язані із сільськогосподарською діяльністю.</w:t>
      </w:r>
    </w:p>
    <w:bookmarkEnd w:id="58"/>
    <w:bookmarkStart w:name="547" w:id="59"/>
    <w:p>
      <w:pPr>
        <w:spacing w:after="0"/>
        <w:ind w:firstLine="240"/>
        <w:jc w:val="right"/>
      </w:pPr>
      <w:r>
        <w:rPr>
          <w:rFonts w:ascii="Arial"/>
          <w:b w:val="false"/>
          <w:i w:val="false"/>
          <w:color w:val="000000"/>
          <w:sz w:val="18"/>
        </w:rPr>
        <w:t>(підпункт 1.7 пункту 7 у редакції наказу</w:t>
      </w:r>
      <w:r>
        <w:br/>
      </w:r>
      <w:r>
        <w:rPr>
          <w:rFonts w:ascii="Arial"/>
          <w:b w:val="false"/>
          <w:i w:val="false"/>
          <w:color w:val="000000"/>
          <w:sz w:val="18"/>
        </w:rPr>
        <w:t xml:space="preserve"> Міністерства фінансів України від 14.12.2007 р. N 1413,</w:t>
      </w:r>
      <w:r>
        <w:br/>
      </w:r>
      <w:r>
        <w:rPr>
          <w:rFonts w:ascii="Arial"/>
          <w:b w:val="false"/>
          <w:i w:val="false"/>
          <w:color w:val="000000"/>
          <w:sz w:val="18"/>
        </w:rPr>
        <w:t>абзац дев'ятий пункту 7 у редакції наказу</w:t>
      </w:r>
      <w:r>
        <w:br/>
      </w:r>
      <w:r>
        <w:rPr>
          <w:rFonts w:ascii="Arial"/>
          <w:b w:val="false"/>
          <w:i w:val="false"/>
          <w:color w:val="000000"/>
          <w:sz w:val="18"/>
        </w:rPr>
        <w:t xml:space="preserve"> Міністерства фінансів України від 18.10.2022 р. N 337)</w:t>
      </w:r>
    </w:p>
    <w:bookmarkEnd w:id="59"/>
    <w:bookmarkStart w:name="629" w:id="60"/>
    <w:p>
      <w:pPr>
        <w:spacing w:after="0"/>
        <w:ind w:firstLine="240"/>
        <w:jc w:val="left"/>
      </w:pPr>
      <w:r>
        <w:rPr>
          <w:rFonts w:ascii="Arial"/>
          <w:b w:val="false"/>
          <w:i w:val="false"/>
          <w:color w:val="000000"/>
          <w:sz w:val="18"/>
        </w:rPr>
        <w:t>1.8. Багаторічні насадження, які не пов'язані із сільськогосподарською діяльністю, а також плодоносні рослини.</w:t>
      </w:r>
    </w:p>
    <w:bookmarkEnd w:id="60"/>
    <w:bookmarkStart w:name="616" w:id="61"/>
    <w:p>
      <w:pPr>
        <w:spacing w:after="0"/>
        <w:ind w:firstLine="240"/>
        <w:jc w:val="right"/>
      </w:pPr>
      <w:r>
        <w:rPr>
          <w:rFonts w:ascii="Arial"/>
          <w:b w:val="false"/>
          <w:i w:val="false"/>
          <w:color w:val="000000"/>
          <w:sz w:val="18"/>
        </w:rPr>
        <w:t>(підпункт 1.8 пункту 7 із змінами, внесеними згідно з</w:t>
      </w:r>
      <w:r>
        <w:br/>
      </w:r>
      <w:r>
        <w:rPr>
          <w:rFonts w:ascii="Arial"/>
          <w:b w:val="false"/>
          <w:i w:val="false"/>
          <w:color w:val="000000"/>
          <w:sz w:val="18"/>
        </w:rPr>
        <w:t xml:space="preserve"> наказом Міністерства фінансів України від 14.01.2020 р. N 6,</w:t>
      </w:r>
      <w:r>
        <w:br/>
      </w:r>
      <w:r>
        <w:rPr>
          <w:rFonts w:ascii="Arial"/>
          <w:b w:val="false"/>
          <w:i w:val="false"/>
          <w:color w:val="000000"/>
          <w:sz w:val="18"/>
        </w:rPr>
        <w:t>абзац десятий пункту 7 у редакції наказу</w:t>
      </w:r>
      <w:r>
        <w:br/>
      </w:r>
      <w:r>
        <w:rPr>
          <w:rFonts w:ascii="Arial"/>
          <w:b w:val="false"/>
          <w:i w:val="false"/>
          <w:color w:val="000000"/>
          <w:sz w:val="18"/>
        </w:rPr>
        <w:t xml:space="preserve"> Міністерства фінансів України від 18.10.2022 р. N 337)</w:t>
      </w:r>
    </w:p>
    <w:bookmarkEnd w:id="61"/>
    <w:bookmarkStart w:name="50" w:id="62"/>
    <w:p>
      <w:pPr>
        <w:spacing w:after="0"/>
        <w:ind w:firstLine="240"/>
        <w:jc w:val="left"/>
      </w:pPr>
      <w:r>
        <w:rPr>
          <w:rFonts w:ascii="Arial"/>
          <w:b w:val="false"/>
          <w:i w:val="false"/>
          <w:color w:val="000000"/>
          <w:sz w:val="18"/>
        </w:rPr>
        <w:t>1.9. Інші основні засоби.</w:t>
      </w:r>
    </w:p>
    <w:bookmarkEnd w:id="62"/>
    <w:bookmarkStart w:name="51" w:id="63"/>
    <w:p>
      <w:pPr>
        <w:spacing w:after="0"/>
        <w:ind w:firstLine="240"/>
        <w:jc w:val="left"/>
      </w:pPr>
      <w:r>
        <w:rPr>
          <w:rFonts w:ascii="Arial"/>
          <w:b w:val="false"/>
          <w:i w:val="false"/>
          <w:color w:val="000000"/>
          <w:sz w:val="18"/>
        </w:rPr>
        <w:t>2. Інші необоротні матеріальні активи.</w:t>
      </w:r>
    </w:p>
    <w:bookmarkEnd w:id="63"/>
    <w:bookmarkStart w:name="52" w:id="64"/>
    <w:p>
      <w:pPr>
        <w:spacing w:after="0"/>
        <w:ind w:firstLine="240"/>
        <w:jc w:val="left"/>
      </w:pPr>
      <w:r>
        <w:rPr>
          <w:rFonts w:ascii="Arial"/>
          <w:b w:val="false"/>
          <w:i w:val="false"/>
          <w:color w:val="000000"/>
          <w:sz w:val="18"/>
        </w:rPr>
        <w:t>2.1. Бібліотечні фонди.</w:t>
      </w:r>
    </w:p>
    <w:bookmarkEnd w:id="64"/>
    <w:bookmarkStart w:name="53" w:id="65"/>
    <w:p>
      <w:pPr>
        <w:spacing w:after="0"/>
        <w:ind w:firstLine="240"/>
        <w:jc w:val="left"/>
      </w:pPr>
      <w:r>
        <w:rPr>
          <w:rFonts w:ascii="Arial"/>
          <w:b w:val="false"/>
          <w:i w:val="false"/>
          <w:color w:val="000000"/>
          <w:sz w:val="18"/>
        </w:rPr>
        <w:t>2.2. Малоцінні необоротні матеріальні активи.</w:t>
      </w:r>
    </w:p>
    <w:bookmarkEnd w:id="65"/>
    <w:bookmarkStart w:name="54" w:id="66"/>
    <w:p>
      <w:pPr>
        <w:spacing w:after="0"/>
        <w:ind w:firstLine="240"/>
        <w:jc w:val="left"/>
      </w:pPr>
      <w:r>
        <w:rPr>
          <w:rFonts w:ascii="Arial"/>
          <w:b w:val="false"/>
          <w:i w:val="false"/>
          <w:color w:val="000000"/>
          <w:sz w:val="18"/>
        </w:rPr>
        <w:t>2.3. Тимчасові (нетитульні) споруди.</w:t>
      </w:r>
    </w:p>
    <w:bookmarkEnd w:id="66"/>
    <w:bookmarkStart w:name="55" w:id="67"/>
    <w:p>
      <w:pPr>
        <w:spacing w:after="0"/>
        <w:ind w:firstLine="240"/>
        <w:jc w:val="left"/>
      </w:pPr>
      <w:r>
        <w:rPr>
          <w:rFonts w:ascii="Arial"/>
          <w:b w:val="false"/>
          <w:i w:val="false"/>
          <w:color w:val="000000"/>
          <w:sz w:val="18"/>
        </w:rPr>
        <w:t>2.4. Природні ресурси.</w:t>
      </w:r>
    </w:p>
    <w:bookmarkEnd w:id="67"/>
    <w:bookmarkStart w:name="56" w:id="68"/>
    <w:p>
      <w:pPr>
        <w:spacing w:after="0"/>
        <w:ind w:firstLine="240"/>
        <w:jc w:val="left"/>
      </w:pPr>
      <w:r>
        <w:rPr>
          <w:rFonts w:ascii="Arial"/>
          <w:b w:val="false"/>
          <w:i w:val="false"/>
          <w:color w:val="000000"/>
          <w:sz w:val="18"/>
        </w:rPr>
        <w:t>2.5. Інвентарна тара.</w:t>
      </w:r>
    </w:p>
    <w:bookmarkEnd w:id="68"/>
    <w:bookmarkStart w:name="57" w:id="69"/>
    <w:p>
      <w:pPr>
        <w:spacing w:after="0"/>
        <w:ind w:firstLine="240"/>
        <w:jc w:val="left"/>
      </w:pPr>
      <w:r>
        <w:rPr>
          <w:rFonts w:ascii="Arial"/>
          <w:b w:val="false"/>
          <w:i w:val="false"/>
          <w:color w:val="000000"/>
          <w:sz w:val="18"/>
        </w:rPr>
        <w:t>2.6. Предмети прокату.</w:t>
      </w:r>
    </w:p>
    <w:bookmarkEnd w:id="69"/>
    <w:bookmarkStart w:name="58" w:id="70"/>
    <w:p>
      <w:pPr>
        <w:spacing w:after="0"/>
        <w:ind w:firstLine="240"/>
        <w:jc w:val="left"/>
      </w:pPr>
      <w:r>
        <w:rPr>
          <w:rFonts w:ascii="Arial"/>
          <w:b w:val="false"/>
          <w:i w:val="false"/>
          <w:color w:val="000000"/>
          <w:sz w:val="18"/>
        </w:rPr>
        <w:t>2.7. Інші необоротні матеріальні активи.</w:t>
      </w:r>
    </w:p>
    <w:bookmarkEnd w:id="70"/>
    <w:bookmarkStart w:name="605" w:id="71"/>
    <w:p>
      <w:pPr>
        <w:spacing w:after="0"/>
        <w:ind w:firstLine="240"/>
        <w:jc w:val="left"/>
      </w:pPr>
      <w:r>
        <w:rPr>
          <w:rFonts w:ascii="Arial"/>
          <w:b w:val="false"/>
          <w:i w:val="false"/>
          <w:color w:val="000000"/>
          <w:sz w:val="18"/>
        </w:rPr>
        <w:t>3. Підпункт 3 пункту 7 виключено</w:t>
      </w:r>
    </w:p>
    <w:bookmarkEnd w:id="71"/>
    <w:bookmarkStart w:name="606" w:id="72"/>
    <w:p>
      <w:pPr>
        <w:spacing w:after="0"/>
        <w:ind w:firstLine="240"/>
        <w:jc w:val="right"/>
      </w:pPr>
      <w:r>
        <w:rPr>
          <w:rFonts w:ascii="Arial"/>
          <w:b w:val="false"/>
          <w:i w:val="false"/>
          <w:color w:val="000000"/>
          <w:sz w:val="18"/>
        </w:rPr>
        <w:t>(згідно з наказом Міністерства</w:t>
      </w:r>
      <w:r>
        <w:br/>
      </w:r>
      <w:r>
        <w:rPr>
          <w:rFonts w:ascii="Arial"/>
          <w:b w:val="false"/>
          <w:i w:val="false"/>
          <w:color w:val="000000"/>
          <w:sz w:val="18"/>
        </w:rPr>
        <w:t xml:space="preserve"> фінансів України від 30.12.2013 р. N 1192,</w:t>
      </w:r>
      <w:r>
        <w:br/>
      </w:r>
      <w:r>
        <w:rPr>
          <w:rFonts w:ascii="Arial"/>
          <w:b w:val="false"/>
          <w:i w:val="false"/>
          <w:color w:val="000000"/>
          <w:sz w:val="18"/>
        </w:rPr>
        <w:t>у зв'язку з цим абзац двадцять перший</w:t>
      </w:r>
      <w:r>
        <w:br/>
      </w:r>
      <w:r>
        <w:rPr>
          <w:rFonts w:ascii="Arial"/>
          <w:b w:val="false"/>
          <w:i w:val="false"/>
          <w:color w:val="000000"/>
          <w:sz w:val="18"/>
        </w:rPr>
        <w:t xml:space="preserve"> вважати абзацом двадцятим)</w:t>
      </w:r>
    </w:p>
    <w:bookmarkEnd w:id="72"/>
    <w:bookmarkStart w:name="60" w:id="73"/>
    <w:p>
      <w:pPr>
        <w:spacing w:after="0"/>
        <w:ind w:firstLine="240"/>
        <w:jc w:val="left"/>
      </w:pPr>
      <w:r>
        <w:rPr>
          <w:rFonts w:ascii="Arial"/>
          <w:b w:val="false"/>
          <w:i w:val="false"/>
          <w:color w:val="000000"/>
          <w:sz w:val="18"/>
        </w:rPr>
        <w:t>Підприємство може розширювати зазначену класифікацію, поділяючи у групах (підгрупах) основні засоби на власні, орендовані і такі, що перебувають в експлуатації, запасі, оренді, ремонті, на модернізації, реконструкції, добудові, частковій ліквідації тощо.</w:t>
      </w:r>
    </w:p>
    <w:bookmarkEnd w:id="73"/>
    <w:bookmarkStart w:name="61" w:id="74"/>
    <w:p>
      <w:pPr>
        <w:spacing w:after="0"/>
        <w:ind w:firstLine="240"/>
        <w:jc w:val="left"/>
      </w:pPr>
      <w:r>
        <w:rPr>
          <w:rFonts w:ascii="Arial"/>
          <w:b/>
          <w:i w:val="false"/>
          <w:color w:val="000000"/>
          <w:sz w:val="18"/>
        </w:rPr>
        <w:t>8.</w:t>
      </w:r>
      <w:r>
        <w:rPr>
          <w:rFonts w:ascii="Arial"/>
          <w:b w:val="false"/>
          <w:i w:val="false"/>
          <w:color w:val="000000"/>
          <w:sz w:val="18"/>
        </w:rPr>
        <w:t xml:space="preserve"> Для аналітичного обліку та забезпечення спостереження за використанням у місцях експлуатації основних засобів кожному об'єкту присвоюється інвентарний номер.</w:t>
      </w:r>
    </w:p>
    <w:bookmarkEnd w:id="74"/>
    <w:bookmarkStart w:name="62" w:id="75"/>
    <w:p>
      <w:pPr>
        <w:spacing w:after="0"/>
        <w:ind w:firstLine="240"/>
        <w:jc w:val="left"/>
      </w:pPr>
      <w:r>
        <w:rPr>
          <w:rFonts w:ascii="Arial"/>
          <w:b w:val="false"/>
          <w:i w:val="false"/>
          <w:color w:val="000000"/>
          <w:sz w:val="18"/>
        </w:rPr>
        <w:t>Якщо частина (компонент) основних засобів визнана підприємством окремим об'єктом основних засобів, то їй також присвоюється інвентарний номер.</w:t>
      </w:r>
    </w:p>
    <w:bookmarkEnd w:id="75"/>
    <w:bookmarkStart w:name="63" w:id="76"/>
    <w:p>
      <w:pPr>
        <w:spacing w:after="0"/>
        <w:ind w:firstLine="240"/>
        <w:jc w:val="left"/>
      </w:pPr>
      <w:r>
        <w:rPr>
          <w:rFonts w:ascii="Arial"/>
          <w:b w:val="false"/>
          <w:i w:val="false"/>
          <w:color w:val="000000"/>
          <w:sz w:val="18"/>
        </w:rPr>
        <w:t>Інвентарний номер закріплюється за об'єктом основних засобів на весь час його знаходження на даному підприємстві. Інвентарні номери об'єктів основних засобів, що вибули, не присвоюються іншим об'єктам основних засобів, які надійшли на підприємство, протягом періоду, який забезпечує виключення ідентифікування нових об'єктів з тими, що вибули (наприклад, протягом строків зберігання документів). Орендовані об'єкти основних засобів можуть залишатися з інвентарним номером орендодавця (якщо таких інвентарних номерів орендарем не присвоєно об'єктам основних засобів).</w:t>
      </w:r>
    </w:p>
    <w:bookmarkEnd w:id="76"/>
    <w:bookmarkStart w:name="64" w:id="77"/>
    <w:p>
      <w:pPr>
        <w:spacing w:after="0"/>
        <w:ind w:firstLine="240"/>
        <w:jc w:val="left"/>
      </w:pPr>
      <w:r>
        <w:rPr>
          <w:rFonts w:ascii="Arial"/>
          <w:b/>
          <w:i w:val="false"/>
          <w:color w:val="000000"/>
          <w:sz w:val="18"/>
        </w:rPr>
        <w:t>9.</w:t>
      </w:r>
      <w:r>
        <w:rPr>
          <w:rFonts w:ascii="Arial"/>
          <w:b w:val="false"/>
          <w:i w:val="false"/>
          <w:color w:val="000000"/>
          <w:sz w:val="18"/>
        </w:rPr>
        <w:t xml:space="preserve"> Дані про кожний інвентарний об'єкт основних засобів заносяться до інвентарної картки або іншого регістру аналітичного обліку основних засобів.</w:t>
      </w:r>
    </w:p>
    <w:bookmarkEnd w:id="77"/>
    <w:bookmarkStart w:name="65" w:id="78"/>
    <w:p>
      <w:pPr>
        <w:spacing w:after="0"/>
        <w:ind w:firstLine="240"/>
        <w:jc w:val="left"/>
      </w:pPr>
      <w:r>
        <w:rPr>
          <w:rFonts w:ascii="Arial"/>
          <w:b w:val="false"/>
          <w:i w:val="false"/>
          <w:color w:val="000000"/>
          <w:sz w:val="18"/>
        </w:rPr>
        <w:t>Інвентарні картки реєструються в опису інвентарних карток обліку основних засобів. Інвентарні картки в картотеці бухгалтерії розташовуються за групами основних засобів з виділенням окремої групи таких об'єктів, що тимчасово не експлуатуються (капітальний ремонт, реконструкція та інше поліпшення і консервація об'єктів).</w:t>
      </w:r>
    </w:p>
    <w:bookmarkEnd w:id="78"/>
    <w:bookmarkStart w:name="66" w:id="79"/>
    <w:p>
      <w:pPr>
        <w:pStyle w:val="Heading3"/>
        <w:spacing w:after="0"/>
        <w:ind w:left="0"/>
        <w:jc w:val="center"/>
      </w:pPr>
      <w:r>
        <w:rPr>
          <w:rFonts w:ascii="Arial"/>
          <w:color w:val="000000"/>
          <w:sz w:val="27"/>
        </w:rPr>
        <w:t>3. ОБЛІК НАДХОДЖЕННЯ ОСНОВНИХ ЗАСОБІВ</w:t>
      </w:r>
    </w:p>
    <w:bookmarkEnd w:id="79"/>
    <w:bookmarkStart w:name="67" w:id="80"/>
    <w:p>
      <w:pPr>
        <w:spacing w:after="0"/>
        <w:ind w:firstLine="240"/>
        <w:jc w:val="left"/>
      </w:pPr>
      <w:r>
        <w:rPr>
          <w:rFonts w:ascii="Arial"/>
          <w:b/>
          <w:i w:val="false"/>
          <w:color w:val="000000"/>
          <w:sz w:val="18"/>
        </w:rPr>
        <w:t>10.</w:t>
      </w:r>
      <w:r>
        <w:rPr>
          <w:rFonts w:ascii="Arial"/>
          <w:b w:val="false"/>
          <w:i w:val="false"/>
          <w:color w:val="000000"/>
          <w:sz w:val="18"/>
        </w:rPr>
        <w:t xml:space="preserve"> Підставою для зарахування на баланс основних засобів є акт приймання-передачі (введення в експлуатацію) основних засобів.</w:t>
      </w:r>
    </w:p>
    <w:bookmarkEnd w:id="80"/>
    <w:bookmarkStart w:name="68" w:id="81"/>
    <w:p>
      <w:pPr>
        <w:spacing w:after="0"/>
        <w:ind w:firstLine="240"/>
        <w:jc w:val="left"/>
      </w:pPr>
      <w:r>
        <w:rPr>
          <w:rFonts w:ascii="Arial"/>
          <w:b/>
          <w:i w:val="false"/>
          <w:color w:val="000000"/>
          <w:sz w:val="18"/>
        </w:rPr>
        <w:t>11.</w:t>
      </w:r>
      <w:r>
        <w:rPr>
          <w:rFonts w:ascii="Arial"/>
          <w:b w:val="false"/>
          <w:i w:val="false"/>
          <w:color w:val="000000"/>
          <w:sz w:val="18"/>
        </w:rPr>
        <w:t xml:space="preserve"> Основні засоби зараховуються на баланс підприємства за первісною вартістю, яка складається з таких витрат:</w:t>
      </w:r>
    </w:p>
    <w:bookmarkEnd w:id="81"/>
    <w:bookmarkStart w:name="69" w:id="82"/>
    <w:p>
      <w:pPr>
        <w:spacing w:after="0"/>
        <w:ind w:firstLine="240"/>
        <w:jc w:val="left"/>
      </w:pPr>
      <w:r>
        <w:rPr>
          <w:rFonts w:ascii="Arial"/>
          <w:b w:val="false"/>
          <w:i w:val="false"/>
          <w:color w:val="000000"/>
          <w:sz w:val="18"/>
        </w:rPr>
        <w:t>суми, що сплачують постачальникам і підрядникам за устаткування, інструмент, інвентар та інші необоротні активи, за виконані проектно-вишукувальні і будівельно-монтажні роботи (без непрямих податків);</w:t>
      </w:r>
    </w:p>
    <w:bookmarkEnd w:id="82"/>
    <w:bookmarkStart w:name="70" w:id="83"/>
    <w:p>
      <w:pPr>
        <w:spacing w:after="0"/>
        <w:ind w:firstLine="240"/>
        <w:jc w:val="left"/>
      </w:pPr>
      <w:r>
        <w:rPr>
          <w:rFonts w:ascii="Arial"/>
          <w:b w:val="false"/>
          <w:i w:val="false"/>
          <w:color w:val="000000"/>
          <w:sz w:val="18"/>
        </w:rPr>
        <w:t>реєстраційні збори, державне мито та аналогічні платежі, що здійснюються у зв'язку з придбанням (отриманням) прав на об'єкт основних засобів;</w:t>
      </w:r>
    </w:p>
    <w:bookmarkEnd w:id="83"/>
    <w:bookmarkStart w:name="71" w:id="84"/>
    <w:p>
      <w:pPr>
        <w:spacing w:after="0"/>
        <w:ind w:firstLine="240"/>
        <w:jc w:val="left"/>
      </w:pPr>
      <w:r>
        <w:rPr>
          <w:rFonts w:ascii="Arial"/>
          <w:b w:val="false"/>
          <w:i w:val="false"/>
          <w:color w:val="000000"/>
          <w:sz w:val="18"/>
        </w:rPr>
        <w:t>суми ввізного мита;</w:t>
      </w:r>
    </w:p>
    <w:bookmarkEnd w:id="84"/>
    <w:bookmarkStart w:name="72" w:id="85"/>
    <w:p>
      <w:pPr>
        <w:spacing w:after="0"/>
        <w:ind w:firstLine="240"/>
        <w:jc w:val="left"/>
      </w:pPr>
      <w:r>
        <w:rPr>
          <w:rFonts w:ascii="Arial"/>
          <w:b w:val="false"/>
          <w:i w:val="false"/>
          <w:color w:val="000000"/>
          <w:sz w:val="18"/>
        </w:rPr>
        <w:t>суми непрямих податків у зв'язку з придбанням (будівництвом) основних засобів (якщо вони не відшкодовуються підприємству);</w:t>
      </w:r>
    </w:p>
    <w:bookmarkEnd w:id="85"/>
    <w:bookmarkStart w:name="73" w:id="86"/>
    <w:p>
      <w:pPr>
        <w:spacing w:after="0"/>
        <w:ind w:firstLine="240"/>
        <w:jc w:val="left"/>
      </w:pPr>
      <w:r>
        <w:rPr>
          <w:rFonts w:ascii="Arial"/>
          <w:b w:val="false"/>
          <w:i w:val="false"/>
          <w:color w:val="000000"/>
          <w:sz w:val="18"/>
        </w:rPr>
        <w:t>витрати зі страхування ризиків доставки основних засобів;</w:t>
      </w:r>
    </w:p>
    <w:bookmarkEnd w:id="86"/>
    <w:bookmarkStart w:name="74" w:id="87"/>
    <w:p>
      <w:pPr>
        <w:spacing w:after="0"/>
        <w:ind w:firstLine="240"/>
        <w:jc w:val="left"/>
      </w:pPr>
      <w:r>
        <w:rPr>
          <w:rFonts w:ascii="Arial"/>
          <w:b w:val="false"/>
          <w:i w:val="false"/>
          <w:color w:val="000000"/>
          <w:sz w:val="18"/>
        </w:rPr>
        <w:t>витрати на транспортування, установку, монтаж, налагодження і пуск основних засобів. Первісна вартість об'єкта основних засобів збільшується на попередньо оцінену суму витрат на демонтаж, переміщення об'єкта та відновлення території, на якій він розташований, у випадках та порядку, визначеному законодавством, зокрема на суму оцінених витрат на рекультивацію порушених земельних ділянок шляхом створення забезпечення;</w:t>
      </w:r>
    </w:p>
    <w:bookmarkEnd w:id="87"/>
    <w:bookmarkStart w:name="548" w:id="88"/>
    <w:p>
      <w:pPr>
        <w:spacing w:after="0"/>
        <w:ind w:firstLine="240"/>
        <w:jc w:val="right"/>
      </w:pPr>
      <w:r>
        <w:rPr>
          <w:rFonts w:ascii="Arial"/>
          <w:b w:val="false"/>
          <w:i w:val="false"/>
          <w:color w:val="000000"/>
          <w:sz w:val="18"/>
        </w:rPr>
        <w:t>(абзац сьомий пункту 11 у редакції наказу</w:t>
      </w:r>
      <w:r>
        <w:br/>
      </w:r>
      <w:r>
        <w:rPr>
          <w:rFonts w:ascii="Arial"/>
          <w:b w:val="false"/>
          <w:i w:val="false"/>
          <w:color w:val="000000"/>
          <w:sz w:val="18"/>
        </w:rPr>
        <w:t xml:space="preserve"> Міністерства фінансів України від 14.12.2007 р. N 1413,</w:t>
      </w:r>
      <w:r>
        <w:br/>
      </w:r>
      <w:r>
        <w:rPr>
          <w:rFonts w:ascii="Arial"/>
          <w:b w:val="false"/>
          <w:i w:val="false"/>
          <w:color w:val="000000"/>
          <w:sz w:val="18"/>
        </w:rPr>
        <w:t xml:space="preserve"> із змінами, внесеними згідно з наказом</w:t>
      </w:r>
      <w:r>
        <w:br/>
      </w:r>
      <w:r>
        <w:rPr>
          <w:rFonts w:ascii="Arial"/>
          <w:b w:val="false"/>
          <w:i w:val="false"/>
          <w:color w:val="000000"/>
          <w:sz w:val="18"/>
        </w:rPr>
        <w:t xml:space="preserve"> Міністерства фінансів України від 31.03.2008 р. N 498)</w:t>
      </w:r>
    </w:p>
    <w:bookmarkEnd w:id="88"/>
    <w:bookmarkStart w:name="75" w:id="89"/>
    <w:p>
      <w:pPr>
        <w:spacing w:after="0"/>
        <w:ind w:firstLine="240"/>
        <w:jc w:val="left"/>
      </w:pPr>
      <w:r>
        <w:rPr>
          <w:rFonts w:ascii="Arial"/>
          <w:b w:val="false"/>
          <w:i w:val="false"/>
          <w:color w:val="000000"/>
          <w:sz w:val="18"/>
        </w:rPr>
        <w:t>інші витрати, безпосередньо пов'язані з доведенням основних засобів до стану, у якому вони придатні для використання із запланованою метою.</w:t>
      </w:r>
    </w:p>
    <w:bookmarkEnd w:id="89"/>
    <w:bookmarkStart w:name="76" w:id="90"/>
    <w:p>
      <w:pPr>
        <w:spacing w:after="0"/>
        <w:ind w:firstLine="240"/>
        <w:jc w:val="left"/>
      </w:pPr>
      <w:r>
        <w:rPr>
          <w:rFonts w:ascii="Arial"/>
          <w:b w:val="false"/>
          <w:i w:val="false"/>
          <w:color w:val="000000"/>
          <w:sz w:val="18"/>
        </w:rPr>
        <w:t xml:space="preserve">Фінансові витрати не включаються до первісної вартості основних засобів, придбаних (створених) повністю або частково за рахунок запозичень (за винятком фінансових витрат, які включаються до собівартості кваліфікаційних активів відповідно до Національного положення (стандарту) бухгалтерського обліку 31 "Фінансові витрати", затвердженого </w:t>
      </w:r>
      <w:r>
        <w:rPr>
          <w:rFonts w:ascii="Arial"/>
          <w:b w:val="false"/>
          <w:i w:val="false"/>
          <w:color w:val="000000"/>
          <w:sz w:val="18"/>
        </w:rPr>
        <w:t>наказом Міністерства фінансів України від 28 квітня 2006 року N 415</w:t>
      </w:r>
      <w:r>
        <w:rPr>
          <w:rFonts w:ascii="Arial"/>
          <w:b w:val="false"/>
          <w:i w:val="false"/>
          <w:color w:val="000000"/>
          <w:sz w:val="18"/>
        </w:rPr>
        <w:t>, зареєстрованого в Міністерстві юстиції України 26 травня 2006 року за N 610/12484).</w:t>
      </w:r>
    </w:p>
    <w:bookmarkEnd w:id="90"/>
    <w:bookmarkStart w:name="549" w:id="91"/>
    <w:p>
      <w:pPr>
        <w:spacing w:after="0"/>
        <w:ind w:firstLine="240"/>
        <w:jc w:val="right"/>
      </w:pPr>
      <w:r>
        <w:rPr>
          <w:rFonts w:ascii="Arial"/>
          <w:b w:val="false"/>
          <w:i w:val="false"/>
          <w:color w:val="000000"/>
          <w:sz w:val="18"/>
        </w:rPr>
        <w:t>(абзац дев'ятий пункту 11 у редакції наказу</w:t>
      </w:r>
      <w:r>
        <w:br/>
      </w:r>
      <w:r>
        <w:rPr>
          <w:rFonts w:ascii="Arial"/>
          <w:b w:val="false"/>
          <w:i w:val="false"/>
          <w:color w:val="000000"/>
          <w:sz w:val="18"/>
        </w:rPr>
        <w:t xml:space="preserve"> Міністерства фінансів України від 14.12.2007 р. N 1413,</w:t>
      </w:r>
      <w:r>
        <w:br/>
      </w:r>
      <w:r>
        <w:rPr>
          <w:rFonts w:ascii="Arial"/>
          <w:b w:val="false"/>
          <w:i w:val="false"/>
          <w:color w:val="000000"/>
          <w:sz w:val="18"/>
        </w:rPr>
        <w:t xml:space="preserve"> із змінами, внесеними згідно з наказами</w:t>
      </w:r>
      <w:r>
        <w:br/>
      </w:r>
      <w:r>
        <w:rPr>
          <w:rFonts w:ascii="Arial"/>
          <w:b w:val="false"/>
          <w:i w:val="false"/>
          <w:color w:val="000000"/>
          <w:sz w:val="18"/>
        </w:rPr>
        <w:t xml:space="preserve"> Міністерства фінансів України від 31.03.2008 р. N 498,</w:t>
      </w:r>
      <w:r>
        <w:br/>
      </w:r>
      <w:r>
        <w:rPr>
          <w:rFonts w:ascii="Arial"/>
          <w:b w:val="false"/>
          <w:i w:val="false"/>
          <w:color w:val="000000"/>
          <w:sz w:val="18"/>
        </w:rPr>
        <w:t>від 18.10.2022 р. N 337)</w:t>
      </w:r>
    </w:p>
    <w:bookmarkEnd w:id="91"/>
    <w:bookmarkStart w:name="77" w:id="92"/>
    <w:p>
      <w:pPr>
        <w:spacing w:after="0"/>
        <w:ind w:firstLine="240"/>
        <w:jc w:val="left"/>
      </w:pPr>
      <w:r>
        <w:rPr>
          <w:rFonts w:ascii="Arial"/>
          <w:b w:val="false"/>
          <w:i w:val="false"/>
          <w:color w:val="000000"/>
          <w:sz w:val="18"/>
        </w:rPr>
        <w:t>Кореспонденція рахунків бухгалтерського обліку операцій з основними засобами наведена у додатку до цих Методичних рекомендацій.</w:t>
      </w:r>
    </w:p>
    <w:bookmarkEnd w:id="92"/>
    <w:bookmarkStart w:name="78" w:id="93"/>
    <w:p>
      <w:pPr>
        <w:spacing w:after="0"/>
        <w:ind w:firstLine="240"/>
        <w:jc w:val="left"/>
      </w:pPr>
      <w:r>
        <w:rPr>
          <w:rFonts w:ascii="Arial"/>
          <w:b/>
          <w:i w:val="false"/>
          <w:color w:val="000000"/>
          <w:sz w:val="18"/>
        </w:rPr>
        <w:t>12.</w:t>
      </w:r>
      <w:r>
        <w:rPr>
          <w:rFonts w:ascii="Arial"/>
          <w:b w:val="false"/>
          <w:i w:val="false"/>
          <w:color w:val="000000"/>
          <w:sz w:val="18"/>
        </w:rPr>
        <w:t xml:space="preserve"> Первісна вартість об'єктів основних засобів, зобов'язання за які визначені загальною сумою, визначається розподілом цієї суми пропорційно до справедливої вартості окремого об'єкта основних засобів.</w:t>
      </w:r>
    </w:p>
    <w:bookmarkEnd w:id="93"/>
    <w:bookmarkStart w:name="79" w:id="94"/>
    <w:p>
      <w:pPr>
        <w:spacing w:after="0"/>
        <w:ind w:firstLine="240"/>
        <w:jc w:val="left"/>
      </w:pPr>
      <w:r>
        <w:rPr>
          <w:rFonts w:ascii="Arial"/>
          <w:b w:val="false"/>
          <w:i w:val="false"/>
          <w:color w:val="000000"/>
          <w:sz w:val="18"/>
        </w:rPr>
        <w:t>Первісна вартість придбаних (побудованих) за рахунок бюджетних асигнувань основних засобів визначається без суми непрямих податків, яка відображається зменшенням цільового фінансування і цільових надходжень.</w:t>
      </w:r>
    </w:p>
    <w:bookmarkEnd w:id="94"/>
    <w:bookmarkStart w:name="80" w:id="95"/>
    <w:p>
      <w:pPr>
        <w:spacing w:after="0"/>
        <w:ind w:firstLine="240"/>
        <w:jc w:val="left"/>
      </w:pPr>
      <w:r>
        <w:rPr>
          <w:rFonts w:ascii="Arial"/>
          <w:b/>
          <w:i w:val="false"/>
          <w:color w:val="000000"/>
          <w:sz w:val="18"/>
        </w:rPr>
        <w:t>13.</w:t>
      </w:r>
      <w:r>
        <w:rPr>
          <w:rFonts w:ascii="Arial"/>
          <w:b w:val="false"/>
          <w:i w:val="false"/>
          <w:color w:val="000000"/>
          <w:sz w:val="18"/>
        </w:rPr>
        <w:t xml:space="preserve"> Первісною вартістю безоплатно отриманих основних засобів є їх справедлива вартість на дату отримання з урахуванням витрат, зазначених у пункті 11. На справедливу вартість безоплатно отриманих об'єктів основних засобів збільшується сальдо додаткового капіталу.</w:t>
      </w:r>
    </w:p>
    <w:bookmarkEnd w:id="95"/>
    <w:bookmarkStart w:name="81" w:id="96"/>
    <w:p>
      <w:pPr>
        <w:spacing w:after="0"/>
        <w:ind w:firstLine="240"/>
        <w:jc w:val="left"/>
      </w:pPr>
      <w:r>
        <w:rPr>
          <w:rFonts w:ascii="Arial"/>
          <w:b w:val="false"/>
          <w:i w:val="false"/>
          <w:color w:val="000000"/>
          <w:sz w:val="18"/>
        </w:rPr>
        <w:t>Первісною вартістю основних засобів, що внесені до статутного капіталу підприємства, визнається погоджена засновниками (учасниками) підприємства їх справедлива вартість з урахуванням витрат, зазначених у пункті 11. Погоджена засновниками (учасниками) вартість основних засобів відображається за дебетом рахунку обліку заборгованості засновників (учасників) підприємства за внесками до статутного капіталу в кореспонденції з рахунком обліку статутного капіталу. Одержання об'єктів основних засобів відображається за дебетом рахунку обліку основних засобів і погашенням (зменшенням) заборгованості засновників.</w:t>
      </w:r>
    </w:p>
    <w:bookmarkEnd w:id="96"/>
    <w:bookmarkStart w:name="82" w:id="97"/>
    <w:p>
      <w:pPr>
        <w:spacing w:after="0"/>
        <w:ind w:firstLine="240"/>
        <w:jc w:val="left"/>
      </w:pPr>
      <w:r>
        <w:rPr>
          <w:rFonts w:ascii="Arial"/>
          <w:b w:val="false"/>
          <w:i w:val="false"/>
          <w:color w:val="000000"/>
          <w:sz w:val="18"/>
        </w:rPr>
        <w:t>Витрати на доставку, установку, монтаж та інші витрати на забезпечення введення в експлуатацію таких основних засобів включаються до їх первісної вартості з відображенням в обліку капітальних інвестицій.</w:t>
      </w:r>
    </w:p>
    <w:bookmarkEnd w:id="97"/>
    <w:bookmarkStart w:name="633" w:id="98"/>
    <w:p>
      <w:pPr>
        <w:spacing w:after="0"/>
        <w:ind w:firstLine="240"/>
        <w:jc w:val="left"/>
      </w:pPr>
      <w:r>
        <w:rPr>
          <w:rFonts w:ascii="Arial"/>
          <w:b/>
          <w:i w:val="false"/>
          <w:color w:val="000000"/>
          <w:sz w:val="18"/>
        </w:rPr>
        <w:t>14.</w:t>
      </w:r>
      <w:r>
        <w:rPr>
          <w:rFonts w:ascii="Arial"/>
          <w:b w:val="false"/>
          <w:i w:val="false"/>
          <w:color w:val="000000"/>
          <w:sz w:val="18"/>
        </w:rPr>
        <w:t xml:space="preserve"> Первісною вартістю об'єктів, переведених до основних засобів з оборотних активів, товарів, готової продукції тощо, є їх собівартість, яка визначається згідно з Національним положенням (стандартом) бухгалтерського обліку 9 "Запаси", затвердженим </w:t>
      </w:r>
      <w:r>
        <w:rPr>
          <w:rFonts w:ascii="Arial"/>
          <w:b w:val="false"/>
          <w:i w:val="false"/>
          <w:color w:val="000000"/>
          <w:sz w:val="18"/>
        </w:rPr>
        <w:t>наказом Міністерства фінансів України від 20 жовтня 1999 року N 246</w:t>
      </w:r>
      <w:r>
        <w:rPr>
          <w:rFonts w:ascii="Arial"/>
          <w:b w:val="false"/>
          <w:i w:val="false"/>
          <w:color w:val="000000"/>
          <w:sz w:val="18"/>
        </w:rPr>
        <w:t xml:space="preserve">, зареєстрованим в Міністерстві юстиції України 02 листопада 1999 року за N 751/4044, і Національним положенням (стандартом) бухгалтерського обліку 16 "Витрати", затвердженим </w:t>
      </w:r>
      <w:r>
        <w:rPr>
          <w:rFonts w:ascii="Arial"/>
          <w:b w:val="false"/>
          <w:i w:val="false"/>
          <w:color w:val="000000"/>
          <w:sz w:val="18"/>
        </w:rPr>
        <w:t>наказом Міністерства фінансів України від 31 грудня 1999 року N 318</w:t>
      </w:r>
      <w:r>
        <w:rPr>
          <w:rFonts w:ascii="Arial"/>
          <w:b w:val="false"/>
          <w:i w:val="false"/>
          <w:color w:val="000000"/>
          <w:sz w:val="18"/>
        </w:rPr>
        <w:t>, зареєстрованим в Міністерстві юстиції України 19 січня 2000 року за N 27/4248.</w:t>
      </w:r>
    </w:p>
    <w:bookmarkEnd w:id="98"/>
    <w:bookmarkStart w:name="634" w:id="99"/>
    <w:p>
      <w:pPr>
        <w:spacing w:after="0"/>
        <w:ind w:firstLine="240"/>
        <w:jc w:val="right"/>
      </w:pPr>
      <w:r>
        <w:rPr>
          <w:rFonts w:ascii="Arial"/>
          <w:b w:val="false"/>
          <w:i w:val="false"/>
          <w:color w:val="000000"/>
          <w:sz w:val="18"/>
        </w:rPr>
        <w:t>(пункт 14 у редакції наказу Міністерства</w:t>
      </w:r>
      <w:r>
        <w:br/>
      </w:r>
      <w:r>
        <w:rPr>
          <w:rFonts w:ascii="Arial"/>
          <w:b w:val="false"/>
          <w:i w:val="false"/>
          <w:color w:val="000000"/>
          <w:sz w:val="18"/>
        </w:rPr>
        <w:t xml:space="preserve"> фінансів України від 18.10.2022 р. N 337)</w:t>
      </w:r>
    </w:p>
    <w:bookmarkEnd w:id="99"/>
    <w:bookmarkStart w:name="85" w:id="100"/>
    <w:p>
      <w:pPr>
        <w:spacing w:after="0"/>
        <w:ind w:firstLine="240"/>
        <w:jc w:val="left"/>
      </w:pPr>
      <w:r>
        <w:rPr>
          <w:rFonts w:ascii="Arial"/>
          <w:b/>
          <w:i w:val="false"/>
          <w:color w:val="000000"/>
          <w:sz w:val="18"/>
        </w:rPr>
        <w:t>15.</w:t>
      </w:r>
      <w:r>
        <w:rPr>
          <w:rFonts w:ascii="Arial"/>
          <w:b w:val="false"/>
          <w:i w:val="false"/>
          <w:color w:val="000000"/>
          <w:sz w:val="18"/>
        </w:rPr>
        <w:t xml:space="preserve"> Підприємство оцінює об'єкт основних засобів, придбаний в обмін на немонетарний актив (або поєднання монетарних та немонетарних активів), за справедливою вартістю, якщо операція обміну має комерційний характер. Придбаний об'єкт оцінюють у такому порядку також у разі, якщо підприємство не може негайно на дату здійснення операції припинити визнання переданого активу. Якщо придбаний об'єкт не може бути оцінений за справедливою вартістю, то він оцінюється за балансовою вартістю переданого активу.</w:t>
      </w:r>
    </w:p>
    <w:bookmarkEnd w:id="100"/>
    <w:bookmarkStart w:name="550" w:id="101"/>
    <w:p>
      <w:pPr>
        <w:spacing w:after="0"/>
        <w:ind w:firstLine="240"/>
        <w:jc w:val="left"/>
      </w:pPr>
      <w:r>
        <w:rPr>
          <w:rFonts w:ascii="Arial"/>
          <w:b w:val="false"/>
          <w:i w:val="false"/>
          <w:color w:val="000000"/>
          <w:sz w:val="18"/>
        </w:rPr>
        <w:t>Підприємство визначає, чи має операція обміну комерційний характер, виходячи з оцінки очікуваних змін майбутніх грошових потоків унаслідок операції. Операція обміну має комерційний характер, якщо істотною (суттєвою) стосовно справедливої вартості активів, що обмінюються, є зміна:</w:t>
      </w:r>
    </w:p>
    <w:bookmarkEnd w:id="101"/>
    <w:bookmarkStart w:name="551" w:id="102"/>
    <w:p>
      <w:pPr>
        <w:spacing w:after="0"/>
        <w:ind w:firstLine="240"/>
        <w:jc w:val="left"/>
      </w:pPr>
      <w:r>
        <w:rPr>
          <w:rFonts w:ascii="Arial"/>
          <w:b w:val="false"/>
          <w:i w:val="false"/>
          <w:color w:val="000000"/>
          <w:sz w:val="18"/>
        </w:rPr>
        <w:t>величини ризику часу та суми надходження грошових потоків між отриманим та переданим активом,</w:t>
      </w:r>
    </w:p>
    <w:bookmarkEnd w:id="102"/>
    <w:bookmarkStart w:name="552" w:id="103"/>
    <w:p>
      <w:pPr>
        <w:spacing w:after="0"/>
        <w:ind w:firstLine="240"/>
        <w:jc w:val="left"/>
      </w:pPr>
      <w:r>
        <w:rPr>
          <w:rFonts w:ascii="Arial"/>
          <w:b w:val="false"/>
          <w:i w:val="false"/>
          <w:color w:val="000000"/>
          <w:sz w:val="18"/>
        </w:rPr>
        <w:t>або зміни вартості частини підприємства, на яку впливає операція, змінюється внаслідок обміну.</w:t>
      </w:r>
    </w:p>
    <w:bookmarkEnd w:id="103"/>
    <w:bookmarkStart w:name="553" w:id="104"/>
    <w:p>
      <w:pPr>
        <w:spacing w:after="0"/>
        <w:ind w:firstLine="240"/>
        <w:jc w:val="right"/>
      </w:pPr>
      <w:r>
        <w:rPr>
          <w:rFonts w:ascii="Arial"/>
          <w:b w:val="false"/>
          <w:i w:val="false"/>
          <w:color w:val="000000"/>
          <w:sz w:val="18"/>
        </w:rPr>
        <w:t>(пункт 15 у редакції наказу Міністерства</w:t>
      </w:r>
      <w:r>
        <w:br/>
      </w:r>
      <w:r>
        <w:rPr>
          <w:rFonts w:ascii="Arial"/>
          <w:b w:val="false"/>
          <w:i w:val="false"/>
          <w:color w:val="000000"/>
          <w:sz w:val="18"/>
        </w:rPr>
        <w:t xml:space="preserve"> фінансів України від 14.12.2007 р. N 1413)</w:t>
      </w:r>
    </w:p>
    <w:bookmarkEnd w:id="104"/>
    <w:bookmarkStart w:name="86" w:id="105"/>
    <w:p>
      <w:pPr>
        <w:spacing w:after="0"/>
        <w:ind w:firstLine="240"/>
        <w:jc w:val="left"/>
      </w:pPr>
      <w:r>
        <w:rPr>
          <w:rFonts w:ascii="Arial"/>
          <w:b/>
          <w:i w:val="false"/>
          <w:color w:val="000000"/>
          <w:sz w:val="18"/>
        </w:rPr>
        <w:t>16.</w:t>
      </w:r>
      <w:r>
        <w:rPr>
          <w:rFonts w:ascii="Arial"/>
          <w:b w:val="false"/>
          <w:i w:val="false"/>
          <w:color w:val="000000"/>
          <w:sz w:val="18"/>
        </w:rPr>
        <w:t xml:space="preserve"> Первісна вартість об'єкта основних засобів може змінюватися у разі його поліпшення, часткової ліквідації, переоцінки і зменшення корисності у порядку, викладеному у розділах 6, 7 і 8 цих Методичних рекомендацій.</w:t>
      </w:r>
    </w:p>
    <w:bookmarkEnd w:id="105"/>
    <w:bookmarkStart w:name="87" w:id="106"/>
    <w:p>
      <w:pPr>
        <w:spacing w:after="0"/>
        <w:ind w:firstLine="240"/>
        <w:jc w:val="left"/>
      </w:pPr>
      <w:r>
        <w:rPr>
          <w:rFonts w:ascii="Arial"/>
          <w:b/>
          <w:i w:val="false"/>
          <w:color w:val="000000"/>
          <w:sz w:val="18"/>
        </w:rPr>
        <w:t>17.</w:t>
      </w:r>
      <w:r>
        <w:rPr>
          <w:rFonts w:ascii="Arial"/>
          <w:b w:val="false"/>
          <w:i w:val="false"/>
          <w:color w:val="000000"/>
          <w:sz w:val="18"/>
        </w:rPr>
        <w:t xml:space="preserve"> Первісна вартість основних засобів, оцінених в іноземній валюті, визначається у грошовій одиниці України за курсом Національного банку України в порядку, встановленому Національним положенням (стандартом) бухгалтерського обліку 21 "Вплив змін валютних курсів", затвердженим </w:t>
      </w:r>
      <w:r>
        <w:rPr>
          <w:rFonts w:ascii="Arial"/>
          <w:b w:val="false"/>
          <w:i w:val="false"/>
          <w:color w:val="000000"/>
          <w:sz w:val="18"/>
        </w:rPr>
        <w:t>наказом Міністерства фінансів України від 10 серпня 2000 року N 193</w:t>
      </w:r>
      <w:r>
        <w:rPr>
          <w:rFonts w:ascii="Arial"/>
          <w:b w:val="false"/>
          <w:i w:val="false"/>
          <w:color w:val="000000"/>
          <w:sz w:val="18"/>
        </w:rPr>
        <w:t>, зареєстрованим в Міністерстві юстиції України 17 серпня 2000 року за N 515/4736.</w:t>
      </w:r>
    </w:p>
    <w:bookmarkEnd w:id="106"/>
    <w:bookmarkStart w:name="635" w:id="107"/>
    <w:p>
      <w:pPr>
        <w:spacing w:after="0"/>
        <w:ind w:firstLine="240"/>
        <w:jc w:val="right"/>
      </w:pPr>
      <w:r>
        <w:rPr>
          <w:rFonts w:ascii="Arial"/>
          <w:b w:val="false"/>
          <w:i w:val="false"/>
          <w:color w:val="000000"/>
          <w:sz w:val="18"/>
        </w:rPr>
        <w:t>(пункт 17 із змінами, внесеними згідно з наказом</w:t>
      </w:r>
      <w:r>
        <w:br/>
      </w:r>
      <w:r>
        <w:rPr>
          <w:rFonts w:ascii="Arial"/>
          <w:b w:val="false"/>
          <w:i w:val="false"/>
          <w:color w:val="000000"/>
          <w:sz w:val="18"/>
        </w:rPr>
        <w:t xml:space="preserve"> Міністерства фінансів України від 18.10.2022 р. N 337)</w:t>
      </w:r>
    </w:p>
    <w:bookmarkEnd w:id="107"/>
    <w:bookmarkStart w:name="88" w:id="108"/>
    <w:p>
      <w:pPr>
        <w:pStyle w:val="Heading3"/>
        <w:spacing w:after="0"/>
        <w:ind w:left="0"/>
        <w:jc w:val="center"/>
      </w:pPr>
      <w:r>
        <w:rPr>
          <w:rFonts w:ascii="Arial"/>
          <w:color w:val="000000"/>
          <w:sz w:val="27"/>
        </w:rPr>
        <w:t>4. ОБЛІК ОСНОВНИХ ЗАСОБІВ В ОРЕНДІ</w:t>
      </w:r>
    </w:p>
    <w:bookmarkEnd w:id="108"/>
    <w:bookmarkStart w:name="89" w:id="109"/>
    <w:p>
      <w:pPr>
        <w:spacing w:after="0"/>
        <w:ind w:firstLine="240"/>
        <w:jc w:val="left"/>
      </w:pPr>
      <w:r>
        <w:rPr>
          <w:rFonts w:ascii="Arial"/>
          <w:b/>
          <w:i w:val="false"/>
          <w:color w:val="000000"/>
          <w:sz w:val="18"/>
        </w:rPr>
        <w:t>18.</w:t>
      </w:r>
      <w:r>
        <w:rPr>
          <w:rFonts w:ascii="Arial"/>
          <w:b w:val="false"/>
          <w:i w:val="false"/>
          <w:color w:val="000000"/>
          <w:sz w:val="18"/>
        </w:rPr>
        <w:t xml:space="preserve"> Орендар відображає в бухгалтерському обліку одержаний у фінансову оренду об'єкт за первісною вартістю, яка визначається на початок строку оренди за найменшою з наступних оцінок: справедливою вартістю активу або теперішньою вартістю суми мінімальних орендних платежів.</w:t>
      </w:r>
    </w:p>
    <w:bookmarkEnd w:id="109"/>
    <w:bookmarkStart w:name="90" w:id="110"/>
    <w:p>
      <w:pPr>
        <w:spacing w:after="0"/>
        <w:ind w:firstLine="240"/>
        <w:jc w:val="left"/>
      </w:pPr>
      <w:r>
        <w:rPr>
          <w:rFonts w:ascii="Arial"/>
          <w:b/>
          <w:i w:val="false"/>
          <w:color w:val="000000"/>
          <w:sz w:val="18"/>
        </w:rPr>
        <w:t>19.</w:t>
      </w:r>
      <w:r>
        <w:rPr>
          <w:rFonts w:ascii="Arial"/>
          <w:b w:val="false"/>
          <w:i w:val="false"/>
          <w:color w:val="000000"/>
          <w:sz w:val="18"/>
        </w:rPr>
        <w:t xml:space="preserve"> Затрати орендаря на поліпшення об'єкта фінансової оренди, що визнаються ним капітальними інвестиціями за умовами, зазначеними у пункті 29 цих Методичних рекомендацій, відображаються за дебетом рахунку капітальних інвестицій із наступним збільшенням первісної вартості об'єкта фінансової оренди, якщо інше не передбачено орендною угодою.</w:t>
      </w:r>
    </w:p>
    <w:bookmarkEnd w:id="110"/>
    <w:bookmarkStart w:name="91" w:id="111"/>
    <w:p>
      <w:pPr>
        <w:spacing w:after="0"/>
        <w:ind w:firstLine="240"/>
        <w:jc w:val="left"/>
      </w:pPr>
      <w:r>
        <w:rPr>
          <w:rFonts w:ascii="Arial"/>
          <w:b/>
          <w:i w:val="false"/>
          <w:color w:val="000000"/>
          <w:sz w:val="18"/>
        </w:rPr>
        <w:t>20.</w:t>
      </w:r>
      <w:r>
        <w:rPr>
          <w:rFonts w:ascii="Arial"/>
          <w:b w:val="false"/>
          <w:i w:val="false"/>
          <w:color w:val="000000"/>
          <w:sz w:val="18"/>
        </w:rPr>
        <w:t xml:space="preserve"> Об'єкт операційної оренди відображається орендарем на позабалансовому рахунку обліку орендованих основних засобів за вартістю, вказаною в договорі оренди.</w:t>
      </w:r>
    </w:p>
    <w:bookmarkEnd w:id="111"/>
    <w:bookmarkStart w:name="636" w:id="112"/>
    <w:p>
      <w:pPr>
        <w:spacing w:after="0"/>
        <w:ind w:firstLine="240"/>
        <w:jc w:val="right"/>
      </w:pPr>
      <w:r>
        <w:rPr>
          <w:rFonts w:ascii="Arial"/>
          <w:b w:val="false"/>
          <w:i w:val="false"/>
          <w:color w:val="000000"/>
          <w:sz w:val="18"/>
        </w:rPr>
        <w:t>(пункт 20 із змінами, внесеними згідно з наказом</w:t>
      </w:r>
      <w:r>
        <w:br/>
      </w:r>
      <w:r>
        <w:rPr>
          <w:rFonts w:ascii="Arial"/>
          <w:b w:val="false"/>
          <w:i w:val="false"/>
          <w:color w:val="000000"/>
          <w:sz w:val="18"/>
        </w:rPr>
        <w:t xml:space="preserve"> Міністерства фінансів України від 18.10.2022 р. N 337)</w:t>
      </w:r>
    </w:p>
    <w:bookmarkEnd w:id="112"/>
    <w:bookmarkStart w:name="92" w:id="113"/>
    <w:p>
      <w:pPr>
        <w:spacing w:after="0"/>
        <w:ind w:firstLine="240"/>
        <w:jc w:val="left"/>
      </w:pPr>
      <w:r>
        <w:rPr>
          <w:rFonts w:ascii="Arial"/>
          <w:b/>
          <w:i w:val="false"/>
          <w:color w:val="000000"/>
          <w:sz w:val="18"/>
        </w:rPr>
        <w:t>21.</w:t>
      </w:r>
      <w:r>
        <w:rPr>
          <w:rFonts w:ascii="Arial"/>
          <w:b w:val="false"/>
          <w:i w:val="false"/>
          <w:color w:val="000000"/>
          <w:sz w:val="18"/>
        </w:rPr>
        <w:t xml:space="preserve"> Затрати орендаря на поліпшення об'єкта операційної оренди, що визнаються ним капітальними інвестиціями за умовами, зазначеними у пунктах 29 - 31 цих Методичних рекомендацій, відображаються орендарем за дебетом рахунку капітальних інвестицій. Такі затрати зараховуються до складу основних засобів як первісна вартість нового об'єкта підгрупи 2.7 класифікації основних засобів, наведеної в пункті 7 цих Методичних рекомендацій.</w:t>
      </w:r>
    </w:p>
    <w:bookmarkEnd w:id="113"/>
    <w:bookmarkStart w:name="93" w:id="114"/>
    <w:p>
      <w:pPr>
        <w:spacing w:after="0"/>
        <w:ind w:firstLine="240"/>
        <w:jc w:val="left"/>
      </w:pPr>
      <w:r>
        <w:rPr>
          <w:rFonts w:ascii="Arial"/>
          <w:b/>
          <w:i w:val="false"/>
          <w:color w:val="000000"/>
          <w:sz w:val="18"/>
        </w:rPr>
        <w:t>22.</w:t>
      </w:r>
      <w:r>
        <w:rPr>
          <w:rFonts w:ascii="Arial"/>
          <w:b w:val="false"/>
          <w:i w:val="false"/>
          <w:color w:val="000000"/>
          <w:sz w:val="18"/>
        </w:rPr>
        <w:t xml:space="preserve"> Орендоване майно єдиного (цілісного) майнового комплексу обліковується орендарем за вартістю, визначеною в акті передачі та договорі оренди.</w:t>
      </w:r>
    </w:p>
    <w:bookmarkEnd w:id="114"/>
    <w:bookmarkStart w:name="637" w:id="115"/>
    <w:p>
      <w:pPr>
        <w:spacing w:after="0"/>
        <w:ind w:firstLine="240"/>
        <w:jc w:val="right"/>
      </w:pPr>
      <w:r>
        <w:rPr>
          <w:rFonts w:ascii="Arial"/>
          <w:b w:val="false"/>
          <w:i w:val="false"/>
          <w:color w:val="000000"/>
          <w:sz w:val="18"/>
        </w:rPr>
        <w:t>(абзац перший пункту 22 із змінами, внесеними згідно з</w:t>
      </w:r>
      <w:r>
        <w:br/>
      </w:r>
      <w:r>
        <w:rPr>
          <w:rFonts w:ascii="Arial"/>
          <w:b w:val="false"/>
          <w:i w:val="false"/>
          <w:color w:val="000000"/>
          <w:sz w:val="18"/>
        </w:rPr>
        <w:t xml:space="preserve"> наказом Міністерства фінансів України від 18.10.2022 р. N 337)</w:t>
      </w:r>
    </w:p>
    <w:bookmarkEnd w:id="115"/>
    <w:bookmarkStart w:name="94" w:id="116"/>
    <w:p>
      <w:pPr>
        <w:spacing w:after="0"/>
        <w:ind w:firstLine="240"/>
        <w:jc w:val="left"/>
      </w:pPr>
      <w:r>
        <w:rPr>
          <w:rFonts w:ascii="Arial"/>
          <w:b w:val="false"/>
          <w:i w:val="false"/>
          <w:color w:val="000000"/>
          <w:sz w:val="18"/>
        </w:rPr>
        <w:t>Вартість орендованих у складі єдиних (цілісних) майнових комплексів основних засобів відображається за дебетом рахунку обліку основних засобів із зазначенням, що ці об'єкти є орендованими, і кредитом субрахунку обліку іншого додаткового капіталу.</w:t>
      </w:r>
    </w:p>
    <w:bookmarkEnd w:id="116"/>
    <w:bookmarkStart w:name="638" w:id="117"/>
    <w:p>
      <w:pPr>
        <w:spacing w:after="0"/>
        <w:ind w:firstLine="240"/>
        <w:jc w:val="right"/>
      </w:pPr>
      <w:r>
        <w:rPr>
          <w:rFonts w:ascii="Arial"/>
          <w:b w:val="false"/>
          <w:i w:val="false"/>
          <w:color w:val="000000"/>
          <w:sz w:val="18"/>
        </w:rPr>
        <w:t>(абзац другий пункту 22 із змінами, внесеними згідно з</w:t>
      </w:r>
      <w:r>
        <w:br/>
      </w:r>
      <w:r>
        <w:rPr>
          <w:rFonts w:ascii="Arial"/>
          <w:b w:val="false"/>
          <w:i w:val="false"/>
          <w:color w:val="000000"/>
          <w:sz w:val="18"/>
        </w:rPr>
        <w:t xml:space="preserve"> наказом Міністерства фінансів України від 18.10.2022 р. N 337)</w:t>
      </w:r>
    </w:p>
    <w:bookmarkEnd w:id="117"/>
    <w:bookmarkStart w:name="95" w:id="118"/>
    <w:p>
      <w:pPr>
        <w:pStyle w:val="Heading3"/>
        <w:spacing w:after="0"/>
        <w:ind w:left="0"/>
        <w:jc w:val="center"/>
      </w:pPr>
      <w:r>
        <w:rPr>
          <w:rFonts w:ascii="Arial"/>
          <w:color w:val="000000"/>
          <w:sz w:val="27"/>
        </w:rPr>
        <w:t>5. ОБЛІК АМОРТИЗАЦІЇ ОСНОВНИХ ЗАСОБІВ</w:t>
      </w:r>
    </w:p>
    <w:bookmarkEnd w:id="118"/>
    <w:bookmarkStart w:name="96" w:id="119"/>
    <w:p>
      <w:pPr>
        <w:spacing w:after="0"/>
        <w:ind w:firstLine="240"/>
        <w:jc w:val="left"/>
      </w:pPr>
      <w:r>
        <w:rPr>
          <w:rFonts w:ascii="Arial"/>
          <w:b/>
          <w:i w:val="false"/>
          <w:color w:val="000000"/>
          <w:sz w:val="18"/>
        </w:rPr>
        <w:t>23.</w:t>
      </w:r>
      <w:r>
        <w:rPr>
          <w:rFonts w:ascii="Arial"/>
          <w:b w:val="false"/>
          <w:i w:val="false"/>
          <w:color w:val="000000"/>
          <w:sz w:val="18"/>
        </w:rPr>
        <w:t xml:space="preserve"> Об'єктом амортизації є первісна або переоцінена вартість, яка амортизується (крім вартості земельних ділянок, природних ресурсів і капітальних інвестицій), зменшена на їх ліквідаційну вартість. </w:t>
      </w:r>
    </w:p>
    <w:bookmarkEnd w:id="119"/>
    <w:bookmarkStart w:name="607" w:id="120"/>
    <w:p>
      <w:pPr>
        <w:spacing w:after="0"/>
        <w:ind w:firstLine="240"/>
        <w:jc w:val="right"/>
      </w:pPr>
      <w:r>
        <w:rPr>
          <w:rFonts w:ascii="Arial"/>
          <w:b w:val="false"/>
          <w:i w:val="false"/>
          <w:color w:val="000000"/>
          <w:sz w:val="18"/>
        </w:rPr>
        <w:t>(абзац перший пункту 23 у редакції наказу</w:t>
      </w:r>
      <w:r>
        <w:br/>
      </w:r>
      <w:r>
        <w:rPr>
          <w:rFonts w:ascii="Arial"/>
          <w:b w:val="false"/>
          <w:i w:val="false"/>
          <w:color w:val="000000"/>
          <w:sz w:val="18"/>
        </w:rPr>
        <w:t xml:space="preserve"> Міністерства фінансів України від 30.12.2013 р. N 1192)</w:t>
      </w:r>
    </w:p>
    <w:bookmarkEnd w:id="120"/>
    <w:bookmarkStart w:name="97" w:id="121"/>
    <w:p>
      <w:pPr>
        <w:spacing w:after="0"/>
        <w:ind w:firstLine="240"/>
        <w:jc w:val="left"/>
      </w:pPr>
      <w:r>
        <w:rPr>
          <w:rFonts w:ascii="Arial"/>
          <w:b w:val="false"/>
          <w:i w:val="false"/>
          <w:color w:val="000000"/>
          <w:sz w:val="18"/>
        </w:rPr>
        <w:t>Ліквідаційна вартість приймається в сумі, яку підприємство очікує отримати від реалізації (ліквідації) основних засобів після закінчення строку їх корисного використання (експлуатації), за вирахуванням витрат, пов'язаних з продажем (ліквідацією), та яка визначається комісією, створеною наказом керівника підприємства, під час введення об'єкта в експлуатацію.</w:t>
      </w:r>
    </w:p>
    <w:bookmarkEnd w:id="121"/>
    <w:bookmarkStart w:name="622" w:id="122"/>
    <w:p>
      <w:pPr>
        <w:spacing w:after="0"/>
        <w:ind w:firstLine="240"/>
        <w:jc w:val="right"/>
      </w:pPr>
      <w:r>
        <w:rPr>
          <w:rFonts w:ascii="Arial"/>
          <w:b w:val="false"/>
          <w:i w:val="false"/>
          <w:color w:val="000000"/>
          <w:sz w:val="18"/>
        </w:rPr>
        <w:t>(абзац другий пункту 23 із змінами, внесеними згідно з</w:t>
      </w:r>
      <w:r>
        <w:br/>
      </w:r>
      <w:r>
        <w:rPr>
          <w:rFonts w:ascii="Arial"/>
          <w:b w:val="false"/>
          <w:i w:val="false"/>
          <w:color w:val="000000"/>
          <w:sz w:val="18"/>
        </w:rPr>
        <w:t xml:space="preserve"> наказом Міністерства фінансів України від 30.12.2013 р. N 1192)</w:t>
      </w:r>
    </w:p>
    <w:bookmarkEnd w:id="122"/>
    <w:bookmarkStart w:name="554" w:id="123"/>
    <w:p>
      <w:pPr>
        <w:spacing w:after="0"/>
        <w:ind w:firstLine="240"/>
        <w:jc w:val="left"/>
      </w:pPr>
      <w:r>
        <w:rPr>
          <w:rFonts w:ascii="Arial"/>
          <w:b w:val="false"/>
          <w:i w:val="false"/>
          <w:color w:val="000000"/>
          <w:sz w:val="18"/>
        </w:rPr>
        <w:t>Кожна частина об'єкта основних засобів, вартість якої є суттєвою стосовно первісної та/або балансової вартості об'єкта, може амортизуватися окремо. З цією метою воно розподіляє суму, первісно визнану щодо об'єкта основних засобів, на його суттєві частини.</w:t>
      </w:r>
    </w:p>
    <w:bookmarkEnd w:id="123"/>
    <w:bookmarkStart w:name="556" w:id="124"/>
    <w:p>
      <w:pPr>
        <w:spacing w:after="0"/>
        <w:ind w:firstLine="240"/>
        <w:jc w:val="right"/>
      </w:pPr>
      <w:r>
        <w:rPr>
          <w:rFonts w:ascii="Arial"/>
          <w:b w:val="false"/>
          <w:i w:val="false"/>
          <w:color w:val="000000"/>
          <w:sz w:val="18"/>
        </w:rPr>
        <w:t>(пункт 23 доповнено абзацом третім згідно з наказом</w:t>
      </w:r>
      <w:r>
        <w:br/>
      </w:r>
      <w:r>
        <w:rPr>
          <w:rFonts w:ascii="Arial"/>
          <w:b w:val="false"/>
          <w:i w:val="false"/>
          <w:color w:val="000000"/>
          <w:sz w:val="18"/>
        </w:rPr>
        <w:t xml:space="preserve"> Міністерства фінансів України від 14.12.2007 р. N 1413)</w:t>
      </w:r>
    </w:p>
    <w:bookmarkEnd w:id="124"/>
    <w:bookmarkStart w:name="555" w:id="125"/>
    <w:p>
      <w:pPr>
        <w:spacing w:after="0"/>
        <w:ind w:firstLine="240"/>
        <w:jc w:val="left"/>
      </w:pPr>
      <w:r>
        <w:rPr>
          <w:rFonts w:ascii="Arial"/>
          <w:b w:val="false"/>
          <w:i w:val="false"/>
          <w:color w:val="000000"/>
          <w:sz w:val="18"/>
        </w:rPr>
        <w:t>Якщо підприємство амортизує окремо деякі частини об'єкта основних засобів, воно також окремо амортизує решту об'єкта, яка складається з таких частин об'єкта, що окремо є несуттєвими.</w:t>
      </w:r>
    </w:p>
    <w:bookmarkEnd w:id="125"/>
    <w:bookmarkStart w:name="557" w:id="126"/>
    <w:p>
      <w:pPr>
        <w:spacing w:after="0"/>
        <w:ind w:firstLine="240"/>
        <w:jc w:val="right"/>
      </w:pPr>
      <w:r>
        <w:rPr>
          <w:rFonts w:ascii="Arial"/>
          <w:b w:val="false"/>
          <w:i w:val="false"/>
          <w:color w:val="000000"/>
          <w:sz w:val="18"/>
        </w:rPr>
        <w:t>(пункт 23 доповнено абзацом четвертим згідно з наказом</w:t>
      </w:r>
      <w:r>
        <w:br/>
      </w:r>
      <w:r>
        <w:rPr>
          <w:rFonts w:ascii="Arial"/>
          <w:b w:val="false"/>
          <w:i w:val="false"/>
          <w:color w:val="000000"/>
          <w:sz w:val="18"/>
        </w:rPr>
        <w:t xml:space="preserve"> Міністерства фінансів України від 14.12.2007 р. N 1413)</w:t>
      </w:r>
    </w:p>
    <w:bookmarkEnd w:id="126"/>
    <w:bookmarkStart w:name="98" w:id="127"/>
    <w:p>
      <w:pPr>
        <w:spacing w:after="0"/>
        <w:ind w:firstLine="240"/>
        <w:jc w:val="left"/>
      </w:pPr>
      <w:r>
        <w:rPr>
          <w:rFonts w:ascii="Arial"/>
          <w:b/>
          <w:i w:val="false"/>
          <w:color w:val="000000"/>
          <w:sz w:val="18"/>
        </w:rPr>
        <w:t>24.</w:t>
      </w:r>
      <w:r>
        <w:rPr>
          <w:rFonts w:ascii="Arial"/>
          <w:b w:val="false"/>
          <w:i w:val="false"/>
          <w:color w:val="000000"/>
          <w:sz w:val="18"/>
        </w:rPr>
        <w:t xml:space="preserve"> Нарахування амортизації здійснюється протягом строку корисного використання (експлуатації) об'єкта, який встановлюється підприємством (у розпорядчому акті) при визнанні цього об'єкта активом (при зарахуванні на баланс), і призупиняється на період його реконструкції, модернізації, добудови, дообладнання та консервації.</w:t>
      </w:r>
    </w:p>
    <w:bookmarkEnd w:id="127"/>
    <w:bookmarkStart w:name="608" w:id="128"/>
    <w:p>
      <w:pPr>
        <w:spacing w:after="0"/>
        <w:ind w:firstLine="240"/>
        <w:jc w:val="right"/>
      </w:pPr>
      <w:r>
        <w:rPr>
          <w:rFonts w:ascii="Arial"/>
          <w:b w:val="false"/>
          <w:i w:val="false"/>
          <w:color w:val="000000"/>
          <w:sz w:val="18"/>
        </w:rPr>
        <w:t>(абзац перший пункту 24 із змінами, внесеними згідно з</w:t>
      </w:r>
      <w:r>
        <w:br/>
      </w:r>
      <w:r>
        <w:rPr>
          <w:rFonts w:ascii="Arial"/>
          <w:b w:val="false"/>
          <w:i w:val="false"/>
          <w:color w:val="000000"/>
          <w:sz w:val="18"/>
        </w:rPr>
        <w:t xml:space="preserve"> наказом Міністерства фінансів України від 30.12.2013 р. N 1192)</w:t>
      </w:r>
    </w:p>
    <w:bookmarkEnd w:id="128"/>
    <w:bookmarkStart w:name="99" w:id="129"/>
    <w:p>
      <w:pPr>
        <w:spacing w:after="0"/>
        <w:ind w:firstLine="240"/>
        <w:jc w:val="left"/>
      </w:pPr>
      <w:r>
        <w:rPr>
          <w:rFonts w:ascii="Arial"/>
          <w:b w:val="false"/>
          <w:i w:val="false"/>
          <w:color w:val="000000"/>
          <w:sz w:val="18"/>
        </w:rPr>
        <w:t>Строк корисного використання (експлуатації) - це очікуваний період часу, протягом якого основні засоби будуть використовуватися підприємством або з їх використанням буде виготовлено (виконано) очікуваний підприємством обсяг продукції (робіт, послуг). Строк корисного використання визначається підприємством самостійно з урахуванням його потужності (продуктивності), фізичного та морального зносу, правових або інших обмежень щодо строків використання об'єкта. За обсяг продукції (робіт, послуг), який буде виготовлено (виконано) підприємством з використанням об'єкта основних засобів, приймається запланований підприємством обсяг продукції (робіт, послуг), який підприємство планує виробити (виконати) з використанням цього об'єкта.</w:t>
      </w:r>
    </w:p>
    <w:bookmarkEnd w:id="129"/>
    <w:bookmarkStart w:name="639" w:id="130"/>
    <w:p>
      <w:pPr>
        <w:spacing w:after="0"/>
        <w:ind w:firstLine="240"/>
        <w:jc w:val="left"/>
      </w:pPr>
      <w:r>
        <w:rPr>
          <w:rFonts w:ascii="Arial"/>
          <w:b w:val="false"/>
          <w:i w:val="false"/>
          <w:color w:val="000000"/>
          <w:sz w:val="18"/>
        </w:rPr>
        <w:t>Строк корисного використання (експлуатації) та ліквідаційна вартість об'єкта основних засобів переглядаються на кінець звітного року у разі зміни очікуваних економічних вигод від його використання.</w:t>
      </w:r>
    </w:p>
    <w:bookmarkEnd w:id="130"/>
    <w:bookmarkStart w:name="640" w:id="131"/>
    <w:p>
      <w:pPr>
        <w:spacing w:after="0"/>
        <w:ind w:firstLine="240"/>
        <w:jc w:val="right"/>
      </w:pPr>
      <w:r>
        <w:rPr>
          <w:rFonts w:ascii="Arial"/>
          <w:b w:val="false"/>
          <w:i w:val="false"/>
          <w:color w:val="000000"/>
          <w:sz w:val="18"/>
        </w:rPr>
        <w:t>(абзац третій пункту 24 у редакції наказу</w:t>
      </w:r>
      <w:r>
        <w:br/>
      </w:r>
      <w:r>
        <w:rPr>
          <w:rFonts w:ascii="Arial"/>
          <w:b w:val="false"/>
          <w:i w:val="false"/>
          <w:color w:val="000000"/>
          <w:sz w:val="18"/>
        </w:rPr>
        <w:t xml:space="preserve"> Міністерства фінансів України від 18.10.2022 р. N 337)</w:t>
      </w:r>
    </w:p>
    <w:bookmarkEnd w:id="131"/>
    <w:bookmarkStart w:name="641" w:id="132"/>
    <w:p>
      <w:pPr>
        <w:spacing w:after="0"/>
        <w:ind w:firstLine="240"/>
        <w:jc w:val="left"/>
      </w:pPr>
      <w:r>
        <w:rPr>
          <w:rFonts w:ascii="Arial"/>
          <w:b w:val="false"/>
          <w:i w:val="false"/>
          <w:color w:val="000000"/>
          <w:sz w:val="18"/>
        </w:rPr>
        <w:t>Амортизація об'єкта основних засобів нараховується, виходячи з нового строку корисного використання та ліквідаційної вартості, починаючи з місяця, наступного за місяцем зміни строку корисного використання та/або ліквідаційної вартості.</w:t>
      </w:r>
    </w:p>
    <w:bookmarkEnd w:id="132"/>
    <w:bookmarkStart w:name="642" w:id="133"/>
    <w:p>
      <w:pPr>
        <w:spacing w:after="0"/>
        <w:ind w:firstLine="240"/>
        <w:jc w:val="right"/>
      </w:pPr>
      <w:r>
        <w:rPr>
          <w:rFonts w:ascii="Arial"/>
          <w:b w:val="false"/>
          <w:i w:val="false"/>
          <w:color w:val="000000"/>
          <w:sz w:val="18"/>
        </w:rPr>
        <w:t>(пункт 24 доповнено новим абзацом четвертим згідно з</w:t>
      </w:r>
      <w:r>
        <w:br/>
      </w:r>
      <w:r>
        <w:rPr>
          <w:rFonts w:ascii="Arial"/>
          <w:b w:val="false"/>
          <w:i w:val="false"/>
          <w:color w:val="000000"/>
          <w:sz w:val="18"/>
        </w:rPr>
        <w:t xml:space="preserve"> наказом Міністерства фінансів України від 18.10.2022 р. N 337,</w:t>
      </w:r>
      <w:r>
        <w:br/>
      </w:r>
      <w:r>
        <w:rPr>
          <w:rFonts w:ascii="Arial"/>
          <w:b w:val="false"/>
          <w:i w:val="false"/>
          <w:color w:val="000000"/>
          <w:sz w:val="18"/>
        </w:rPr>
        <w:t>у зв'язку з цим абзац четвертий вважати відповідно абзацом п'ятим)</w:t>
      </w:r>
    </w:p>
    <w:bookmarkEnd w:id="133"/>
    <w:bookmarkStart w:name="558" w:id="134"/>
    <w:p>
      <w:pPr>
        <w:spacing w:after="0"/>
        <w:ind w:firstLine="240"/>
        <w:jc w:val="left"/>
      </w:pPr>
      <w:r>
        <w:rPr>
          <w:rFonts w:ascii="Arial"/>
          <w:b w:val="false"/>
          <w:i w:val="false"/>
          <w:color w:val="000000"/>
          <w:sz w:val="18"/>
        </w:rPr>
        <w:t>Строк корисної експлуатації та метод амортизації суттєвої частини об'єкта основних засобів можуть бути такими самими, як строк корисної експлуатації та метод амортизації іншої суттєвої частини цього ж об'єкта. Такі частини можна об'єднувати в групу.</w:t>
      </w:r>
    </w:p>
    <w:bookmarkEnd w:id="134"/>
    <w:bookmarkStart w:name="559" w:id="135"/>
    <w:p>
      <w:pPr>
        <w:spacing w:after="0"/>
        <w:ind w:firstLine="240"/>
        <w:jc w:val="right"/>
      </w:pPr>
      <w:r>
        <w:rPr>
          <w:rFonts w:ascii="Arial"/>
          <w:b w:val="false"/>
          <w:i w:val="false"/>
          <w:color w:val="000000"/>
          <w:sz w:val="18"/>
        </w:rPr>
        <w:t>(пункт 24 доповнено абзацом п'ятим згідно з наказом</w:t>
      </w:r>
      <w:r>
        <w:br/>
      </w:r>
      <w:r>
        <w:rPr>
          <w:rFonts w:ascii="Arial"/>
          <w:b w:val="false"/>
          <w:i w:val="false"/>
          <w:color w:val="000000"/>
          <w:sz w:val="18"/>
        </w:rPr>
        <w:t xml:space="preserve"> Міністерства фінансів України від 14.12.2007 р. N 1413)</w:t>
      </w:r>
    </w:p>
    <w:bookmarkEnd w:id="135"/>
    <w:bookmarkStart w:name="643" w:id="136"/>
    <w:p>
      <w:pPr>
        <w:spacing w:after="0"/>
        <w:ind w:firstLine="240"/>
        <w:jc w:val="left"/>
      </w:pPr>
      <w:r>
        <w:rPr>
          <w:rFonts w:ascii="Arial"/>
          <w:b/>
          <w:i w:val="false"/>
          <w:color w:val="000000"/>
          <w:sz w:val="18"/>
        </w:rPr>
        <w:t>25.</w:t>
      </w:r>
      <w:r>
        <w:rPr>
          <w:rFonts w:ascii="Arial"/>
          <w:b w:val="false"/>
          <w:i w:val="false"/>
          <w:color w:val="000000"/>
          <w:sz w:val="18"/>
        </w:rPr>
        <w:t xml:space="preserve"> Амортизація основних засобів нараховується із застосуванням методів, визначених Національним положенням (стандартом) бухгалтерського обліку 7 "Основні засоби", затвердженим </w:t>
      </w:r>
      <w:r>
        <w:rPr>
          <w:rFonts w:ascii="Arial"/>
          <w:b w:val="false"/>
          <w:i w:val="false"/>
          <w:color w:val="000000"/>
          <w:sz w:val="18"/>
        </w:rPr>
        <w:t>наказом Міністерства фінансів України від 27 квітня 2000 року N 92</w:t>
      </w:r>
      <w:r>
        <w:rPr>
          <w:rFonts w:ascii="Arial"/>
          <w:b w:val="false"/>
          <w:i w:val="false"/>
          <w:color w:val="000000"/>
          <w:sz w:val="18"/>
        </w:rPr>
        <w:t>, зареєстрованим в Міністерстві юстиції України 18 травня 2000 року за N 288/4509. Суму нарахованої амортизації всі підприємства відображають збільшенням суми зносу основних засобів і витрат підприємства, крім випадків, коли сума нарахованої амортизації включається до собівартості іншого активу і балансової вартості такого активу.</w:t>
      </w:r>
    </w:p>
    <w:bookmarkEnd w:id="136"/>
    <w:bookmarkStart w:name="644" w:id="137"/>
    <w:p>
      <w:pPr>
        <w:spacing w:after="0"/>
        <w:ind w:firstLine="240"/>
        <w:jc w:val="right"/>
      </w:pPr>
      <w:r>
        <w:rPr>
          <w:rFonts w:ascii="Arial"/>
          <w:b w:val="false"/>
          <w:i w:val="false"/>
          <w:color w:val="000000"/>
          <w:sz w:val="18"/>
        </w:rPr>
        <w:t>(пункт 25 у редакції наказу Міністерства</w:t>
      </w:r>
      <w:r>
        <w:br/>
      </w:r>
      <w:r>
        <w:rPr>
          <w:rFonts w:ascii="Arial"/>
          <w:b w:val="false"/>
          <w:i w:val="false"/>
          <w:color w:val="000000"/>
          <w:sz w:val="18"/>
        </w:rPr>
        <w:t xml:space="preserve"> фінансів України від 18.10.2022 р. N 337)</w:t>
      </w:r>
    </w:p>
    <w:bookmarkEnd w:id="137"/>
    <w:bookmarkStart w:name="102" w:id="138"/>
    <w:p>
      <w:pPr>
        <w:spacing w:after="0"/>
        <w:ind w:firstLine="240"/>
        <w:jc w:val="left"/>
      </w:pPr>
      <w:r>
        <w:rPr>
          <w:rFonts w:ascii="Arial"/>
          <w:b/>
          <w:i w:val="false"/>
          <w:color w:val="000000"/>
          <w:sz w:val="18"/>
        </w:rPr>
        <w:t>26.</w:t>
      </w:r>
      <w:r>
        <w:rPr>
          <w:rFonts w:ascii="Arial"/>
          <w:b w:val="false"/>
          <w:i w:val="false"/>
          <w:color w:val="000000"/>
          <w:sz w:val="18"/>
        </w:rPr>
        <w:t xml:space="preserve"> Нарахування амортизації проводиться щомісяця підприємством, на балансі якого відображено вартість об'єкта основних засобів.</w:t>
      </w:r>
    </w:p>
    <w:bookmarkEnd w:id="138"/>
    <w:bookmarkStart w:name="103" w:id="139"/>
    <w:p>
      <w:pPr>
        <w:spacing w:after="0"/>
        <w:ind w:firstLine="240"/>
        <w:jc w:val="left"/>
      </w:pPr>
      <w:r>
        <w:rPr>
          <w:rFonts w:ascii="Arial"/>
          <w:b w:val="false"/>
          <w:i w:val="false"/>
          <w:color w:val="000000"/>
          <w:sz w:val="18"/>
        </w:rPr>
        <w:t>Нарахування амортизації починається з місяця, наступного за місяцем, у якому об'єкт основних засобів став придатним для корисного використання. Нарахування амортизації при застосуванні виробничого методу починається з дати, що настає за датою, на яку об'єкт основних засобів став придатним для корисного використання.</w:t>
      </w:r>
    </w:p>
    <w:bookmarkEnd w:id="139"/>
    <w:bookmarkStart w:name="609" w:id="140"/>
    <w:p>
      <w:pPr>
        <w:spacing w:after="0"/>
        <w:ind w:firstLine="240"/>
        <w:jc w:val="right"/>
      </w:pPr>
      <w:r>
        <w:rPr>
          <w:rFonts w:ascii="Arial"/>
          <w:b w:val="false"/>
          <w:i w:val="false"/>
          <w:color w:val="000000"/>
          <w:sz w:val="18"/>
        </w:rPr>
        <w:t>(абзац другий пункту 26 із змінами, внесеними згідно з</w:t>
      </w:r>
      <w:r>
        <w:br/>
      </w:r>
      <w:r>
        <w:rPr>
          <w:rFonts w:ascii="Arial"/>
          <w:b w:val="false"/>
          <w:i w:val="false"/>
          <w:color w:val="000000"/>
          <w:sz w:val="18"/>
        </w:rPr>
        <w:t xml:space="preserve"> наказом Міністерства фінансів України від 30.12.2013 р. N 1192)</w:t>
      </w:r>
    </w:p>
    <w:bookmarkEnd w:id="140"/>
    <w:bookmarkStart w:name="104" w:id="141"/>
    <w:p>
      <w:pPr>
        <w:spacing w:after="0"/>
        <w:ind w:firstLine="240"/>
        <w:jc w:val="left"/>
      </w:pPr>
      <w:r>
        <w:rPr>
          <w:rFonts w:ascii="Arial"/>
          <w:b w:val="false"/>
          <w:i w:val="false"/>
          <w:color w:val="000000"/>
          <w:sz w:val="18"/>
        </w:rPr>
        <w:t>Місячна сума амортизації при застосуванні прямолінійного методу визначається діленням річної суми амортизації на 12.</w:t>
      </w:r>
    </w:p>
    <w:bookmarkEnd w:id="141"/>
    <w:bookmarkStart w:name="105" w:id="142"/>
    <w:p>
      <w:pPr>
        <w:spacing w:after="0"/>
        <w:ind w:firstLine="240"/>
        <w:jc w:val="left"/>
      </w:pPr>
      <w:r>
        <w:rPr>
          <w:rFonts w:ascii="Arial"/>
          <w:b w:val="false"/>
          <w:i w:val="false"/>
          <w:color w:val="000000"/>
          <w:sz w:val="18"/>
        </w:rPr>
        <w:t>Місячна сума амортизації при застосуванні методів зменшення залишкової вартості, прискореного зменшення залишкової вартості та кумулятивного визначається діленням суми амортизації за повний рік корисного використання на 12.</w:t>
      </w:r>
    </w:p>
    <w:bookmarkEnd w:id="142"/>
    <w:bookmarkStart w:name="106" w:id="143"/>
    <w:p>
      <w:pPr>
        <w:spacing w:after="0"/>
        <w:ind w:firstLine="240"/>
        <w:jc w:val="left"/>
      </w:pPr>
      <w:r>
        <w:rPr>
          <w:rFonts w:ascii="Arial"/>
          <w:b w:val="false"/>
          <w:i w:val="false"/>
          <w:color w:val="000000"/>
          <w:sz w:val="18"/>
        </w:rPr>
        <w:t>Річна (місячна) сума амортизації після зміни залишкової вартості об'єкта основних засобів в результаті їх переоцінки, часткової ліквідації, модернізації, модифікації, добудови, дообладнання, реконструкції тощо, зміни строку корисного використання (експлуатації) та методів нарахування амортизації визначається виходячи відповідно із нової залишкової вартості, нового строку корисного використання (експлуатації) та нового методу її нарахування з місяця, наступного за місяцем таких змін.</w:t>
      </w:r>
    </w:p>
    <w:bookmarkEnd w:id="143"/>
    <w:bookmarkStart w:name="107" w:id="144"/>
    <w:p>
      <w:pPr>
        <w:spacing w:after="0"/>
        <w:ind w:firstLine="240"/>
        <w:jc w:val="left"/>
      </w:pPr>
      <w:r>
        <w:rPr>
          <w:rFonts w:ascii="Arial"/>
          <w:b w:val="false"/>
          <w:i w:val="false"/>
          <w:color w:val="000000"/>
          <w:sz w:val="18"/>
        </w:rPr>
        <w:t>Розрахунок амортизаційних відрахувань прикладається до регістрів бухгалтерського обліку.</w:t>
      </w:r>
    </w:p>
    <w:bookmarkEnd w:id="144"/>
    <w:bookmarkStart w:name="108" w:id="145"/>
    <w:p>
      <w:pPr>
        <w:spacing w:after="0"/>
        <w:ind w:firstLine="240"/>
        <w:jc w:val="left"/>
      </w:pPr>
      <w:r>
        <w:rPr>
          <w:rFonts w:ascii="Arial"/>
          <w:b/>
          <w:i w:val="false"/>
          <w:color w:val="000000"/>
          <w:sz w:val="18"/>
        </w:rPr>
        <w:t>27.</w:t>
      </w:r>
      <w:r>
        <w:rPr>
          <w:rFonts w:ascii="Arial"/>
          <w:b w:val="false"/>
          <w:i w:val="false"/>
          <w:color w:val="000000"/>
          <w:sz w:val="18"/>
        </w:rPr>
        <w:t xml:space="preserve"> Нарахування амортизації припиняється, починаючи з місяця, наступного за місяцем вибуття об'єкта основних засобів, переведення його на реконструкцію, модернізацію, добудову, дообладнання, консервацію. Нарахування амортизації поновлюється, починаючи з місяця, наступного за місяцем введення об'єкта в експлуатацію після реконструкції, модернізації, добудови, дообладнання, консервації. Нарахування амортизації при застосуванні виробничого методу амортизації припиняється з дати, що настає за датою вибуття об'єкта основних засобів.</w:t>
      </w:r>
    </w:p>
    <w:bookmarkEnd w:id="145"/>
    <w:bookmarkStart w:name="610" w:id="146"/>
    <w:p>
      <w:pPr>
        <w:spacing w:after="0"/>
        <w:ind w:firstLine="240"/>
        <w:jc w:val="right"/>
      </w:pPr>
      <w:r>
        <w:rPr>
          <w:rFonts w:ascii="Arial"/>
          <w:b w:val="false"/>
          <w:i w:val="false"/>
          <w:color w:val="000000"/>
          <w:sz w:val="18"/>
        </w:rPr>
        <w:t>(пункт 27 із змінами, внесеними згідно з наказом</w:t>
      </w:r>
      <w:r>
        <w:br/>
      </w:r>
      <w:r>
        <w:rPr>
          <w:rFonts w:ascii="Arial"/>
          <w:b w:val="false"/>
          <w:i w:val="false"/>
          <w:color w:val="000000"/>
          <w:sz w:val="18"/>
        </w:rPr>
        <w:t xml:space="preserve"> Міністерства фінансів України від 30.12.2013 р. N 1192)</w:t>
      </w:r>
    </w:p>
    <w:bookmarkEnd w:id="146"/>
    <w:bookmarkStart w:name="645" w:id="147"/>
    <w:p>
      <w:pPr>
        <w:spacing w:after="0"/>
        <w:ind w:firstLine="240"/>
        <w:jc w:val="left"/>
      </w:pPr>
      <w:r>
        <w:rPr>
          <w:rFonts w:ascii="Arial"/>
          <w:b/>
          <w:i w:val="false"/>
          <w:color w:val="000000"/>
          <w:sz w:val="18"/>
        </w:rPr>
        <w:t>28.</w:t>
      </w:r>
      <w:r>
        <w:rPr>
          <w:rFonts w:ascii="Arial"/>
          <w:b w:val="false"/>
          <w:i w:val="false"/>
          <w:color w:val="000000"/>
          <w:sz w:val="18"/>
        </w:rPr>
        <w:t xml:space="preserve"> Зміна методу амортизації, строку корисного використання та ліквідаційної вартості об'єкта основних засобів відображаються як зміни облікових оцінок відповідно до Національного положення (стандарту) бухгалтерського обліку 6 "Виправлення помилок і зміни у фінансових звітах", затвердженого </w:t>
      </w:r>
      <w:r>
        <w:rPr>
          <w:rFonts w:ascii="Arial"/>
          <w:b w:val="false"/>
          <w:i w:val="false"/>
          <w:color w:val="000000"/>
          <w:sz w:val="18"/>
        </w:rPr>
        <w:t>наказом Міністерства фінансів України від 28 травня 1999 року N 137</w:t>
      </w:r>
      <w:r>
        <w:rPr>
          <w:rFonts w:ascii="Arial"/>
          <w:b w:val="false"/>
          <w:i w:val="false"/>
          <w:color w:val="000000"/>
          <w:sz w:val="18"/>
        </w:rPr>
        <w:t>, зареєстрованого в Міністерстві юстиції України 21 червня 1999 року за N 392/3685.</w:t>
      </w:r>
    </w:p>
    <w:bookmarkEnd w:id="147"/>
    <w:bookmarkStart w:name="646" w:id="148"/>
    <w:p>
      <w:pPr>
        <w:spacing w:after="0"/>
        <w:ind w:firstLine="240"/>
        <w:jc w:val="right"/>
      </w:pPr>
      <w:r>
        <w:rPr>
          <w:rFonts w:ascii="Arial"/>
          <w:b w:val="false"/>
          <w:i w:val="false"/>
          <w:color w:val="000000"/>
          <w:sz w:val="18"/>
        </w:rPr>
        <w:t>(розділ 5 доповнено пунктом 28 згідно з наказом</w:t>
      </w:r>
      <w:r>
        <w:br/>
      </w:r>
      <w:r>
        <w:rPr>
          <w:rFonts w:ascii="Arial"/>
          <w:b w:val="false"/>
          <w:i w:val="false"/>
          <w:color w:val="000000"/>
          <w:sz w:val="18"/>
        </w:rPr>
        <w:t xml:space="preserve"> Міністерства фінансів України від 18.10.2022 р. N 337,</w:t>
      </w:r>
      <w:r>
        <w:br/>
      </w:r>
      <w:r>
        <w:rPr>
          <w:rFonts w:ascii="Arial"/>
          <w:b w:val="false"/>
          <w:i w:val="false"/>
          <w:color w:val="000000"/>
          <w:sz w:val="18"/>
        </w:rPr>
        <w:t>у зв'язку з цим пункти 28 - 53 вважати відповідно пунктами 29 - 54)</w:t>
      </w:r>
    </w:p>
    <w:bookmarkEnd w:id="148"/>
    <w:bookmarkStart w:name="109" w:id="149"/>
    <w:p>
      <w:pPr>
        <w:pStyle w:val="Heading3"/>
        <w:spacing w:after="0"/>
        <w:ind w:left="0"/>
        <w:jc w:val="center"/>
      </w:pPr>
      <w:r>
        <w:rPr>
          <w:rFonts w:ascii="Arial"/>
          <w:color w:val="000000"/>
          <w:sz w:val="27"/>
        </w:rPr>
        <w:t>6. ОБЛІК РЕМОНТУ ТА ПОЛІПШЕННЯ ОСНОВНИХ ЗАСОБІВ</w:t>
      </w:r>
    </w:p>
    <w:bookmarkEnd w:id="149"/>
    <w:bookmarkStart w:name="110" w:id="150"/>
    <w:p>
      <w:pPr>
        <w:spacing w:after="0"/>
        <w:ind w:firstLine="240"/>
        <w:jc w:val="left"/>
      </w:pPr>
      <w:r>
        <w:rPr>
          <w:rFonts w:ascii="Arial"/>
          <w:b/>
          <w:i w:val="false"/>
          <w:color w:val="000000"/>
          <w:sz w:val="18"/>
        </w:rPr>
        <w:t>29.</w:t>
      </w:r>
      <w:r>
        <w:rPr>
          <w:rFonts w:ascii="Arial"/>
          <w:b w:val="false"/>
          <w:i w:val="false"/>
          <w:color w:val="000000"/>
          <w:sz w:val="18"/>
        </w:rPr>
        <w:t xml:space="preserve"> Приймання закінчених робіт з ремонту і поліпшення основних засобів (модернізація, добудова, реконструкція тощо) оформлюється актом приймання-здачі відремонтованих, реконструйованих та модернізованих об'єктів.</w:t>
      </w:r>
    </w:p>
    <w:bookmarkEnd w:id="150"/>
    <w:bookmarkStart w:name="111" w:id="151"/>
    <w:p>
      <w:pPr>
        <w:spacing w:after="0"/>
        <w:ind w:firstLine="240"/>
        <w:jc w:val="left"/>
      </w:pPr>
      <w:r>
        <w:rPr>
          <w:rFonts w:ascii="Arial"/>
          <w:b/>
          <w:i w:val="false"/>
          <w:color w:val="000000"/>
          <w:sz w:val="18"/>
        </w:rPr>
        <w:t>30.</w:t>
      </w:r>
      <w:r>
        <w:rPr>
          <w:rFonts w:ascii="Arial"/>
          <w:b w:val="false"/>
          <w:i w:val="false"/>
          <w:color w:val="000000"/>
          <w:sz w:val="18"/>
        </w:rPr>
        <w:t xml:space="preserve"> Рішення про характер і ознаки здійснюваних підприємством робіт, тобто, чи спрямовані вони на підвищення техніко-економічних можливостей (модернізація, модифікація, добудова, реконструкція) об'єкта, що приведе у майбутньому до збільшення економічних вигод, чи здійснюються вони для підтримання об'єкта в придатному для використання стані та одержання первісно визначеної суми майбутніх економічних вигод від його використання, приймається керівником підприємства з урахуванням результатів аналізу існуючої ситуації та суттєвості таких витрат. Зокрема, заміна окремих важливих компонентів (частин) основних засобів (двигунів тощо) може бути відображена як заміна об'єкта основних засобів, якщо термін корисного використання такої частини відрізняється від терміну корисного використання основних засобів, до яких належить цей компонент. У цьому випадку заміна такого компонента відображається капітальними інвестиціями у придбання нового об'єкта основних засобів і списанням заміненого об'єкта. Витрати на поліпшення основних засобів для відновлення майбутніх економічних вигод, очікуваних від їх використання, визнаються капітальними інвестиціями за умови, що балансова вартість активу не перевищує суми його очікуваного відшкодування.</w:t>
      </w:r>
    </w:p>
    <w:bookmarkEnd w:id="151"/>
    <w:bookmarkStart w:name="112" w:id="152"/>
    <w:p>
      <w:pPr>
        <w:spacing w:after="0"/>
        <w:ind w:firstLine="240"/>
        <w:jc w:val="left"/>
      </w:pPr>
      <w:r>
        <w:rPr>
          <w:rFonts w:ascii="Arial"/>
          <w:b w:val="false"/>
          <w:i w:val="false"/>
          <w:color w:val="000000"/>
          <w:sz w:val="18"/>
        </w:rPr>
        <w:t>Сумою очікуваного відшкодування вважається найбільша з двох оцінок: чиста вартість реалізації або теперішня вартість майбутніх чистих грошових надходжень від використання основних засобів, включаючи його ліквідаційну вартість.</w:t>
      </w:r>
    </w:p>
    <w:bookmarkEnd w:id="152"/>
    <w:bookmarkStart w:name="113" w:id="153"/>
    <w:p>
      <w:pPr>
        <w:spacing w:after="0"/>
        <w:ind w:firstLine="240"/>
        <w:jc w:val="left"/>
      </w:pPr>
      <w:r>
        <w:rPr>
          <w:rFonts w:ascii="Arial"/>
          <w:b/>
          <w:i w:val="false"/>
          <w:color w:val="000000"/>
          <w:sz w:val="18"/>
        </w:rPr>
        <w:t>31.</w:t>
      </w:r>
      <w:r>
        <w:rPr>
          <w:rFonts w:ascii="Arial"/>
          <w:b w:val="false"/>
          <w:i w:val="false"/>
          <w:color w:val="000000"/>
          <w:sz w:val="18"/>
        </w:rPr>
        <w:t xml:space="preserve"> Витрати на капітальний ремонт об'єктів основних засобів визнаються витратами звітного періоду. Такі витрати можуть бути визнані капітальними інвестиціями, якщо витрати на значний огляд і капітальний ремонт можуть бути ідентифіковані з окремою замортизованою частиною (компонентом) основних засобів. Витрати на ремонт можуть бути визнані капітальними інвестиціями, якщо ціна придбання активу вже відображає зобов'язання (необхідність) підприємства здійснити в майбутньому витрати для приведення активу до стану, в якому він придатний для використання. Наприклад, у разі придбання будівлі, яка потребує ремонту, витрати на ремонт приймаються на збільшення первісної вартості цієї будівлі до суми, яка може бути відшкодована від використання будівлі в майбутньому.</w:t>
      </w:r>
    </w:p>
    <w:bookmarkEnd w:id="153"/>
    <w:bookmarkStart w:name="114" w:id="154"/>
    <w:p>
      <w:pPr>
        <w:spacing w:after="0"/>
        <w:ind w:firstLine="240"/>
        <w:jc w:val="left"/>
      </w:pPr>
      <w:r>
        <w:rPr>
          <w:rFonts w:ascii="Arial"/>
          <w:b/>
          <w:i w:val="false"/>
          <w:color w:val="000000"/>
          <w:sz w:val="18"/>
        </w:rPr>
        <w:t>32.</w:t>
      </w:r>
      <w:r>
        <w:rPr>
          <w:rFonts w:ascii="Arial"/>
          <w:b w:val="false"/>
          <w:i w:val="false"/>
          <w:color w:val="000000"/>
          <w:sz w:val="18"/>
        </w:rPr>
        <w:t xml:space="preserve"> Вартість робіт, що приводять до збільшення очікуваних майбутніх вигод від об'єкта основних засобів, включається до капітальних інвестицій з майбутнім збільшенням первісної вартості основних засобів. Підставою для визнання капітальними інвестиціями витрат, пов'язаних з поліпшенням основних засобів, є зростання внаслідок цих витрат очікуваного терміну корисного використання об'єкта, кількості та/або якості продукції (робіт, послуг), яка виробляється (надається) цим об'єктом.</w:t>
      </w:r>
    </w:p>
    <w:bookmarkEnd w:id="154"/>
    <w:bookmarkStart w:name="611" w:id="155"/>
    <w:p>
      <w:pPr>
        <w:spacing w:after="0"/>
        <w:ind w:firstLine="240"/>
        <w:jc w:val="right"/>
      </w:pPr>
      <w:r>
        <w:rPr>
          <w:rFonts w:ascii="Arial"/>
          <w:b w:val="false"/>
          <w:i w:val="false"/>
          <w:color w:val="000000"/>
          <w:sz w:val="18"/>
        </w:rPr>
        <w:t>(абзац перший пункту 32 із змінами, внесеними згідно з</w:t>
      </w:r>
      <w:r>
        <w:br/>
      </w:r>
      <w:r>
        <w:rPr>
          <w:rFonts w:ascii="Arial"/>
          <w:b w:val="false"/>
          <w:i w:val="false"/>
          <w:color w:val="000000"/>
          <w:sz w:val="18"/>
        </w:rPr>
        <w:t>наказами Міністерства фінансів України від 30.12.2013 р. N 1192,</w:t>
      </w:r>
      <w:r>
        <w:br/>
      </w:r>
      <w:r>
        <w:rPr>
          <w:rFonts w:ascii="Arial"/>
          <w:b w:val="false"/>
          <w:i w:val="false"/>
          <w:color w:val="000000"/>
          <w:sz w:val="18"/>
        </w:rPr>
        <w:t>від 14.01.2020 р. N 6)</w:t>
      </w:r>
    </w:p>
    <w:bookmarkEnd w:id="155"/>
    <w:bookmarkStart w:name="115" w:id="156"/>
    <w:p>
      <w:pPr>
        <w:spacing w:after="0"/>
        <w:ind w:firstLine="240"/>
        <w:jc w:val="left"/>
      </w:pPr>
      <w:r>
        <w:rPr>
          <w:rFonts w:ascii="Arial"/>
          <w:b w:val="false"/>
          <w:i w:val="false"/>
          <w:color w:val="000000"/>
          <w:sz w:val="18"/>
        </w:rPr>
        <w:t>Прикладами такого поліпшення є:</w:t>
      </w:r>
    </w:p>
    <w:bookmarkEnd w:id="156"/>
    <w:bookmarkStart w:name="116" w:id="157"/>
    <w:p>
      <w:pPr>
        <w:spacing w:after="0"/>
        <w:ind w:firstLine="240"/>
        <w:jc w:val="left"/>
      </w:pPr>
      <w:r>
        <w:rPr>
          <w:rFonts w:ascii="Arial"/>
          <w:b w:val="false"/>
          <w:i w:val="false"/>
          <w:color w:val="000000"/>
          <w:sz w:val="18"/>
        </w:rPr>
        <w:t>а) модифікація, модернізація об'єкта основних засобів з метою подовження терміну його корисної експлуатації або збільшення його виробничої потужності;</w:t>
      </w:r>
    </w:p>
    <w:bookmarkEnd w:id="157"/>
    <w:bookmarkStart w:name="117" w:id="158"/>
    <w:p>
      <w:pPr>
        <w:spacing w:after="0"/>
        <w:ind w:firstLine="240"/>
        <w:jc w:val="left"/>
      </w:pPr>
      <w:r>
        <w:rPr>
          <w:rFonts w:ascii="Arial"/>
          <w:b w:val="false"/>
          <w:i w:val="false"/>
          <w:color w:val="000000"/>
          <w:sz w:val="18"/>
        </w:rPr>
        <w:t>б) заміна окремих частин устаткування для підвищення якості продукції (робіт, послуг);</w:t>
      </w:r>
    </w:p>
    <w:bookmarkEnd w:id="158"/>
    <w:bookmarkStart w:name="118" w:id="159"/>
    <w:p>
      <w:pPr>
        <w:spacing w:after="0"/>
        <w:ind w:firstLine="240"/>
        <w:jc w:val="left"/>
      </w:pPr>
      <w:r>
        <w:rPr>
          <w:rFonts w:ascii="Arial"/>
          <w:b w:val="false"/>
          <w:i w:val="false"/>
          <w:color w:val="000000"/>
          <w:sz w:val="18"/>
        </w:rPr>
        <w:t>в) впровадження ефективнішого технологічного процесу, що дозволить зменшити первісно оцінені виробничі витрати;</w:t>
      </w:r>
    </w:p>
    <w:bookmarkEnd w:id="159"/>
    <w:bookmarkStart w:name="119" w:id="160"/>
    <w:p>
      <w:pPr>
        <w:spacing w:after="0"/>
        <w:ind w:firstLine="240"/>
        <w:jc w:val="left"/>
      </w:pPr>
      <w:r>
        <w:rPr>
          <w:rFonts w:ascii="Arial"/>
          <w:b w:val="false"/>
          <w:i w:val="false"/>
          <w:color w:val="000000"/>
          <w:sz w:val="18"/>
        </w:rPr>
        <w:t>г) добудова (надбудова) будівлі, що збільшить кількість місць (площу) будівлі, обсяги та/або якість виконуваних робіт (послуг) чи умови їх виконання.</w:t>
      </w:r>
    </w:p>
    <w:bookmarkEnd w:id="160"/>
    <w:bookmarkStart w:name="120" w:id="161"/>
    <w:p>
      <w:pPr>
        <w:spacing w:after="0"/>
        <w:ind w:firstLine="240"/>
        <w:jc w:val="left"/>
      </w:pPr>
      <w:r>
        <w:rPr>
          <w:rFonts w:ascii="Arial"/>
          <w:b/>
          <w:i w:val="false"/>
          <w:color w:val="000000"/>
          <w:sz w:val="18"/>
        </w:rPr>
        <w:t>33.</w:t>
      </w:r>
      <w:r>
        <w:rPr>
          <w:rFonts w:ascii="Arial"/>
          <w:b w:val="false"/>
          <w:i w:val="false"/>
          <w:color w:val="000000"/>
          <w:sz w:val="18"/>
        </w:rPr>
        <w:t xml:space="preserve"> Витрати, що здійснюються для підтримання об'єкта в робочому стані та одержання первісно визначеної суми майбутніх економічних вигод від його використання (технічний огляд, технічне обслуговування, ремонт тощо), включаються до складу витрат звітного періоду.</w:t>
      </w:r>
    </w:p>
    <w:bookmarkEnd w:id="161"/>
    <w:bookmarkStart w:name="121" w:id="162"/>
    <w:p>
      <w:pPr>
        <w:spacing w:after="0"/>
        <w:ind w:firstLine="240"/>
        <w:jc w:val="left"/>
      </w:pPr>
      <w:r>
        <w:rPr>
          <w:rFonts w:ascii="Arial"/>
          <w:b/>
          <w:i w:val="false"/>
          <w:color w:val="000000"/>
          <w:sz w:val="18"/>
        </w:rPr>
        <w:t>34.</w:t>
      </w:r>
      <w:r>
        <w:rPr>
          <w:rFonts w:ascii="Arial"/>
          <w:b w:val="false"/>
          <w:i w:val="false"/>
          <w:color w:val="000000"/>
          <w:sz w:val="18"/>
        </w:rPr>
        <w:t xml:space="preserve"> В технічні паспорти, інвентарні картки або інші регістри аналітичного обліку відповідних об'єктів основних засобів заносяться дані про змінені техніко-економічні характеристики (вартість, потужність, площа тощо) в результаті їх поліпшення.</w:t>
      </w:r>
    </w:p>
    <w:bookmarkEnd w:id="162"/>
    <w:bookmarkStart w:name="122" w:id="163"/>
    <w:p>
      <w:pPr>
        <w:pStyle w:val="Heading3"/>
        <w:spacing w:after="0"/>
        <w:ind w:left="0"/>
        <w:jc w:val="center"/>
      </w:pPr>
      <w:r>
        <w:rPr>
          <w:rFonts w:ascii="Arial"/>
          <w:color w:val="000000"/>
          <w:sz w:val="27"/>
        </w:rPr>
        <w:t>7. ПЕРЕОЦІНКА ТА ЗМЕНШЕННЯ КОРИСНОСТІ ОСНОВНИХ ЗАСОБІВ</w:t>
      </w:r>
    </w:p>
    <w:bookmarkEnd w:id="163"/>
    <w:bookmarkStart w:name="123" w:id="164"/>
    <w:p>
      <w:pPr>
        <w:spacing w:after="0"/>
        <w:ind w:firstLine="240"/>
        <w:jc w:val="left"/>
      </w:pPr>
      <w:r>
        <w:rPr>
          <w:rFonts w:ascii="Arial"/>
          <w:b/>
          <w:i w:val="false"/>
          <w:color w:val="000000"/>
          <w:sz w:val="18"/>
        </w:rPr>
        <w:t>35.</w:t>
      </w:r>
      <w:r>
        <w:rPr>
          <w:rFonts w:ascii="Arial"/>
          <w:b w:val="false"/>
          <w:i w:val="false"/>
          <w:color w:val="000000"/>
          <w:sz w:val="18"/>
        </w:rPr>
        <w:t xml:space="preserve"> Підприємство може переоцінювати об'єкт основних засобів, якщо залишкова вартість цього об'єкта суттєво відрізняється від його справедливої вартості на дату балансу. У разі переоцінки об'єкта основних засобів на ту саму дату здійснюється переоцінка всіх об'єктів групи основних засобів, до якої належить цей об'єкт. Групою основних засобів вважається сукупність однотипних за технічними характеристиками, призначенням та умовами використання об'єктів основних засобів.</w:t>
      </w:r>
    </w:p>
    <w:bookmarkEnd w:id="164"/>
    <w:bookmarkStart w:name="124" w:id="165"/>
    <w:p>
      <w:pPr>
        <w:spacing w:after="0"/>
        <w:ind w:firstLine="240"/>
        <w:jc w:val="left"/>
      </w:pPr>
      <w:r>
        <w:rPr>
          <w:rFonts w:ascii="Arial"/>
          <w:b w:val="false"/>
          <w:i w:val="false"/>
          <w:color w:val="000000"/>
          <w:sz w:val="18"/>
        </w:rPr>
        <w:t>Порогом суттєвості для проведення переоцінки або відображення зменшення корисності об'єктів основних засобів може прийматися величина, що дорівнює 1 відсотку чистого прибутку (збитку) підприємства, або величина, що дорівнює 10-відсотковому відхиленню залишкової вартості об'єктів основних засобів від їх справедливої вартості.</w:t>
      </w:r>
    </w:p>
    <w:bookmarkEnd w:id="165"/>
    <w:bookmarkStart w:name="125" w:id="166"/>
    <w:p>
      <w:pPr>
        <w:spacing w:after="0"/>
        <w:ind w:firstLine="240"/>
        <w:jc w:val="left"/>
      </w:pPr>
      <w:r>
        <w:rPr>
          <w:rFonts w:ascii="Arial"/>
          <w:b w:val="false"/>
          <w:i w:val="false"/>
          <w:color w:val="000000"/>
          <w:sz w:val="18"/>
        </w:rPr>
        <w:t>Переоцінка основних засобів тієї групи, об'єкти якої вже зазнали переоцінки, надалі має проводитися з такою регулярністю, щоб їх залишкова вартість на дату балансу суттєво не відрізнялася від справедливої вартості.</w:t>
      </w:r>
    </w:p>
    <w:bookmarkEnd w:id="166"/>
    <w:bookmarkStart w:name="126" w:id="167"/>
    <w:p>
      <w:pPr>
        <w:spacing w:after="0"/>
        <w:ind w:firstLine="240"/>
        <w:jc w:val="left"/>
      </w:pPr>
      <w:r>
        <w:rPr>
          <w:rFonts w:ascii="Arial"/>
          <w:b w:val="false"/>
          <w:i w:val="false"/>
          <w:color w:val="000000"/>
          <w:sz w:val="18"/>
        </w:rPr>
        <w:t>Малоцінні необоротні активи і бібліотечні фонди не переоцінюються, якщо амортизація їх вартості здійснюється нарахуванням у першому місяці використання об'єкта в розмірі 50 відсотків його вартості, яка амортизується, та решти 50 відсотків вартості, яка амортизується, у місяці їх вибуття (списання з балансу) внаслідок невідповідності критеріям визнання активом, або якщо амортизація їх вартості здійснюється нарахуванням у першому місяці використання об'єкта 100 відсотків його вартості.</w:t>
      </w:r>
    </w:p>
    <w:bookmarkEnd w:id="167"/>
    <w:bookmarkStart w:name="618" w:id="168"/>
    <w:p>
      <w:pPr>
        <w:spacing w:after="0"/>
        <w:ind w:firstLine="240"/>
        <w:jc w:val="left"/>
      </w:pPr>
      <w:r>
        <w:rPr>
          <w:rFonts w:ascii="Arial"/>
          <w:b w:val="false"/>
          <w:i w:val="false"/>
          <w:color w:val="000000"/>
          <w:sz w:val="18"/>
        </w:rPr>
        <w:t>Абзац п'ятий пункту 35 виключено</w:t>
      </w:r>
    </w:p>
    <w:bookmarkEnd w:id="168"/>
    <w:bookmarkStart w:name="613" w:id="169"/>
    <w:p>
      <w:pPr>
        <w:spacing w:after="0"/>
        <w:ind w:firstLine="240"/>
        <w:jc w:val="right"/>
      </w:pPr>
      <w:r>
        <w:rPr>
          <w:rFonts w:ascii="Arial"/>
          <w:b w:val="false"/>
          <w:i w:val="false"/>
          <w:color w:val="000000"/>
          <w:sz w:val="18"/>
        </w:rPr>
        <w:t>(пункт 35 доповнено абзацом п'ятим згідно з наказом</w:t>
      </w:r>
      <w:r>
        <w:br/>
      </w:r>
      <w:r>
        <w:rPr>
          <w:rFonts w:ascii="Arial"/>
          <w:b w:val="false"/>
          <w:i w:val="false"/>
          <w:color w:val="000000"/>
          <w:sz w:val="18"/>
        </w:rPr>
        <w:t xml:space="preserve"> Міністерства фінансів України від 30.12.2013 р. N 1192,</w:t>
      </w:r>
      <w:r>
        <w:br/>
      </w:r>
      <w:r>
        <w:rPr>
          <w:rFonts w:ascii="Arial"/>
          <w:b w:val="false"/>
          <w:i w:val="false"/>
          <w:color w:val="000000"/>
          <w:sz w:val="18"/>
        </w:rPr>
        <w:t>абзац п'ятий пункту 35 виключено згідно з наказом</w:t>
      </w:r>
      <w:r>
        <w:br/>
      </w:r>
      <w:r>
        <w:rPr>
          <w:rFonts w:ascii="Arial"/>
          <w:b w:val="false"/>
          <w:i w:val="false"/>
          <w:color w:val="000000"/>
          <w:sz w:val="18"/>
        </w:rPr>
        <w:t xml:space="preserve"> Міністерства фінансів України від 14.01.2020 р. N 6)</w:t>
      </w:r>
    </w:p>
    <w:bookmarkEnd w:id="169"/>
    <w:bookmarkStart w:name="127" w:id="170"/>
    <w:p>
      <w:pPr>
        <w:spacing w:after="0"/>
        <w:ind w:firstLine="240"/>
        <w:jc w:val="left"/>
      </w:pPr>
      <w:r>
        <w:rPr>
          <w:rFonts w:ascii="Arial"/>
          <w:b/>
          <w:i w:val="false"/>
          <w:color w:val="000000"/>
          <w:sz w:val="18"/>
        </w:rPr>
        <w:t>36.</w:t>
      </w:r>
      <w:r>
        <w:rPr>
          <w:rFonts w:ascii="Arial"/>
          <w:b w:val="false"/>
          <w:i w:val="false"/>
          <w:color w:val="000000"/>
          <w:sz w:val="18"/>
        </w:rPr>
        <w:t xml:space="preserve"> Переоцінена первісна вартість та сума зносу об'єкта основних засобів визначається множенням відповідно первісної вартості і суми зносу об'єкта основних засобів на індекс переоцінки. Індекс переоцінки визначається діленням справедливої вартості об'єкта, який переоцінюється, на його залишкову вартість.</w:t>
      </w:r>
    </w:p>
    <w:bookmarkEnd w:id="170"/>
    <w:bookmarkStart w:name="128" w:id="171"/>
    <w:p>
      <w:pPr>
        <w:spacing w:after="0"/>
        <w:ind w:firstLine="240"/>
        <w:jc w:val="left"/>
      </w:pPr>
      <w:r>
        <w:rPr>
          <w:rFonts w:ascii="Arial"/>
          <w:b w:val="false"/>
          <w:i w:val="false"/>
          <w:color w:val="000000"/>
          <w:sz w:val="18"/>
        </w:rPr>
        <w:t>Сума дооцінки (уцінки) вартості і зносу об'єкта основних засобів визначається як різниця цих показників до і після застосування індексу переоцінки.</w:t>
      </w:r>
    </w:p>
    <w:bookmarkEnd w:id="171"/>
    <w:bookmarkStart w:name="647" w:id="172"/>
    <w:p>
      <w:pPr>
        <w:spacing w:after="0"/>
        <w:ind w:firstLine="240"/>
        <w:jc w:val="left"/>
      </w:pPr>
      <w:r>
        <w:rPr>
          <w:rFonts w:ascii="Arial"/>
          <w:b w:val="false"/>
          <w:i w:val="false"/>
          <w:color w:val="000000"/>
          <w:sz w:val="18"/>
        </w:rPr>
        <w:t>Абзац третій пункту 36 виключено</w:t>
      </w:r>
    </w:p>
    <w:bookmarkEnd w:id="172"/>
    <w:bookmarkStart w:name="560" w:id="173"/>
    <w:p>
      <w:pPr>
        <w:spacing w:after="0"/>
        <w:ind w:firstLine="240"/>
        <w:jc w:val="right"/>
      </w:pPr>
      <w:r>
        <w:rPr>
          <w:rFonts w:ascii="Arial"/>
          <w:b w:val="false"/>
          <w:i w:val="false"/>
          <w:color w:val="000000"/>
          <w:sz w:val="18"/>
        </w:rPr>
        <w:t>(абзац третій пункту 36 із змінами, внесеними згідно з</w:t>
      </w:r>
      <w:r>
        <w:br/>
      </w:r>
      <w:r>
        <w:rPr>
          <w:rFonts w:ascii="Arial"/>
          <w:b w:val="false"/>
          <w:i w:val="false"/>
          <w:color w:val="000000"/>
          <w:sz w:val="18"/>
        </w:rPr>
        <w:t xml:space="preserve"> наказом Міністерства фінансів України від 14.12.2007 р. N 1413,</w:t>
      </w:r>
      <w:r>
        <w:br/>
      </w:r>
      <w:r>
        <w:rPr>
          <w:rFonts w:ascii="Arial"/>
          <w:b w:val="false"/>
          <w:i w:val="false"/>
          <w:color w:val="000000"/>
          <w:sz w:val="18"/>
        </w:rPr>
        <w:t>виключено згідно з наказом Міністерства</w:t>
      </w:r>
      <w:r>
        <w:br/>
      </w:r>
      <w:r>
        <w:rPr>
          <w:rFonts w:ascii="Arial"/>
          <w:b w:val="false"/>
          <w:i w:val="false"/>
          <w:color w:val="000000"/>
          <w:sz w:val="18"/>
        </w:rPr>
        <w:t xml:space="preserve"> фінансів України від 18.10.2022 р. N 337,</w:t>
      </w:r>
      <w:r>
        <w:br/>
      </w:r>
      <w:r>
        <w:rPr>
          <w:rFonts w:ascii="Arial"/>
          <w:b w:val="false"/>
          <w:i w:val="false"/>
          <w:color w:val="000000"/>
          <w:sz w:val="18"/>
        </w:rPr>
        <w:t>у зв'язку з цим абзац четвертий</w:t>
      </w:r>
      <w:r>
        <w:br/>
      </w:r>
      <w:r>
        <w:rPr>
          <w:rFonts w:ascii="Arial"/>
          <w:b w:val="false"/>
          <w:i w:val="false"/>
          <w:color w:val="000000"/>
          <w:sz w:val="18"/>
        </w:rPr>
        <w:t xml:space="preserve"> вважати відповідно абзацом третім)</w:t>
      </w:r>
    </w:p>
    <w:bookmarkEnd w:id="173"/>
    <w:bookmarkStart w:name="130" w:id="174"/>
    <w:p>
      <w:pPr>
        <w:spacing w:after="0"/>
        <w:ind w:firstLine="240"/>
        <w:jc w:val="left"/>
      </w:pPr>
      <w:r>
        <w:rPr>
          <w:rFonts w:ascii="Arial"/>
          <w:b w:val="false"/>
          <w:i w:val="false"/>
          <w:color w:val="000000"/>
          <w:sz w:val="18"/>
        </w:rPr>
        <w:t>Дані про переоцінку (зміна вартості і зносу) відображаються у регістрах аналітичного обліку основних засобів (інвентарна картка обліку основних засобів, книга обліку основних засобів, Відомість обліку необоротних активів і зносу).</w:t>
      </w:r>
    </w:p>
    <w:bookmarkEnd w:id="174"/>
    <w:bookmarkStart w:name="131" w:id="175"/>
    <w:p>
      <w:pPr>
        <w:spacing w:after="0"/>
        <w:ind w:firstLine="240"/>
        <w:jc w:val="left"/>
      </w:pPr>
      <w:r>
        <w:rPr>
          <w:rFonts w:ascii="Arial"/>
          <w:b/>
          <w:i w:val="false"/>
          <w:color w:val="000000"/>
          <w:sz w:val="18"/>
        </w:rPr>
        <w:t>37.</w:t>
      </w:r>
      <w:r>
        <w:rPr>
          <w:rFonts w:ascii="Arial"/>
          <w:b w:val="false"/>
          <w:i w:val="false"/>
          <w:color w:val="000000"/>
          <w:sz w:val="18"/>
        </w:rPr>
        <w:t xml:space="preserve"> Сума дооцінки вартості і зносу основних засобів відображається збільшенням первісної (переоціненої) вартості і накопиченого зносу об'єкта основних засобів, а сума уцінки вартості і зносу - зменшенням первісної (переоціненої) вартості і накопиченого зносу. Різниця між сумою дооцінки вартості і сумою дооцінки зносу основних засобів зараховується на збільшення капіталу у дооцінках та відображається в іншому сукупному доході, а різниця між сумою уцінки вартості і сумою уцінки зносу включається до складу витрат.</w:t>
      </w:r>
    </w:p>
    <w:bookmarkEnd w:id="175"/>
    <w:bookmarkStart w:name="614" w:id="176"/>
    <w:p>
      <w:pPr>
        <w:spacing w:after="0"/>
        <w:ind w:firstLine="240"/>
        <w:jc w:val="right"/>
      </w:pPr>
      <w:r>
        <w:rPr>
          <w:rFonts w:ascii="Arial"/>
          <w:b w:val="false"/>
          <w:i w:val="false"/>
          <w:color w:val="000000"/>
          <w:sz w:val="18"/>
        </w:rPr>
        <w:t>(абзац перший пункту 37 із змінами, внесеними згідно з</w:t>
      </w:r>
      <w:r>
        <w:br/>
      </w:r>
      <w:r>
        <w:rPr>
          <w:rFonts w:ascii="Arial"/>
          <w:b w:val="false"/>
          <w:i w:val="false"/>
          <w:color w:val="000000"/>
          <w:sz w:val="18"/>
        </w:rPr>
        <w:t xml:space="preserve"> наказом Міністерства фінансів України від 30.12.2013 р. N 1192)</w:t>
      </w:r>
    </w:p>
    <w:bookmarkEnd w:id="176"/>
    <w:bookmarkStart w:name="132" w:id="177"/>
    <w:p>
      <w:pPr>
        <w:spacing w:after="0"/>
        <w:ind w:firstLine="240"/>
        <w:jc w:val="left"/>
      </w:pPr>
      <w:r>
        <w:rPr>
          <w:rFonts w:ascii="Arial"/>
          <w:b w:val="false"/>
          <w:i w:val="false"/>
          <w:color w:val="000000"/>
          <w:sz w:val="18"/>
        </w:rPr>
        <w:t>Такий порядок відображення різниць між дооцінкою (уцінкою) вартості і зносу основних засобів не застосовується до результатів переоцінок, що викладені у пункті 37 цих Методичних рекомендацій.</w:t>
      </w:r>
    </w:p>
    <w:bookmarkEnd w:id="177"/>
    <w:bookmarkStart w:name="133" w:id="178"/>
    <w:p>
      <w:pPr>
        <w:spacing w:after="0"/>
        <w:ind w:firstLine="240"/>
        <w:jc w:val="left"/>
      </w:pPr>
      <w:r>
        <w:rPr>
          <w:rFonts w:ascii="Arial"/>
          <w:b/>
          <w:i w:val="false"/>
          <w:color w:val="000000"/>
          <w:sz w:val="18"/>
        </w:rPr>
        <w:t>38.</w:t>
      </w:r>
      <w:r>
        <w:rPr>
          <w:rFonts w:ascii="Arial"/>
          <w:b w:val="false"/>
          <w:i w:val="false"/>
          <w:color w:val="000000"/>
          <w:sz w:val="18"/>
        </w:rPr>
        <w:t xml:space="preserve"> У разі наявності (на дату проведення чергової (останньої) дооцінки об'єкта основних засобів) перевищення суми попередніх уцінок залишкової вартості об'єкта і втрат від зменшення його корисності над сумою попередніх дооцінок його залишкової вартості і вигід від відновлення його корисності з дати зарахування на баланс підприємства цього об'єкта сума чергової (останньої) дооцінки, але не більше зазначеного перевищення, включається до складу інших доходів звітного періоду, а різниця (якщо сума чергової (останньої) дооцінки більше зазначеного перевищення) спрямовується на збільшення капіталу у дооцінках та відображається в іншому сукупному доході.</w:t>
      </w:r>
    </w:p>
    <w:bookmarkEnd w:id="178"/>
    <w:bookmarkStart w:name="561" w:id="179"/>
    <w:p>
      <w:pPr>
        <w:spacing w:after="0"/>
        <w:ind w:firstLine="240"/>
        <w:jc w:val="right"/>
      </w:pPr>
      <w:r>
        <w:rPr>
          <w:rFonts w:ascii="Arial"/>
          <w:b w:val="false"/>
          <w:i w:val="false"/>
          <w:color w:val="000000"/>
          <w:sz w:val="18"/>
        </w:rPr>
        <w:t>(абзац перший пункту 38 із змінами, внесеними згідно з</w:t>
      </w:r>
      <w:r>
        <w:br/>
      </w:r>
      <w:r>
        <w:rPr>
          <w:rFonts w:ascii="Arial"/>
          <w:b w:val="false"/>
          <w:i w:val="false"/>
          <w:color w:val="000000"/>
          <w:sz w:val="18"/>
        </w:rPr>
        <w:t xml:space="preserve"> наказами Міністерства фінансів України від 14.12.2007 р. N 1413,</w:t>
      </w:r>
      <w:r>
        <w:br/>
      </w:r>
      <w:r>
        <w:rPr>
          <w:rFonts w:ascii="Arial"/>
          <w:b w:val="false"/>
          <w:i w:val="false"/>
          <w:color w:val="000000"/>
          <w:sz w:val="18"/>
        </w:rPr>
        <w:t>від 30.12.2013 р. N 1192)</w:t>
      </w:r>
    </w:p>
    <w:bookmarkEnd w:id="179"/>
    <w:bookmarkStart w:name="134" w:id="180"/>
    <w:p>
      <w:pPr>
        <w:spacing w:after="0"/>
        <w:ind w:firstLine="240"/>
        <w:jc w:val="left"/>
      </w:pPr>
      <w:r>
        <w:rPr>
          <w:rFonts w:ascii="Arial"/>
          <w:b w:val="false"/>
          <w:i w:val="false"/>
          <w:color w:val="000000"/>
          <w:sz w:val="18"/>
        </w:rPr>
        <w:t>У разі наявності (на дату проведення чергової (останньої) уцінки об'єкта основних засобів) перевищення суми попередніх дооцінок залишкової вартості об'єкта і вигід від відновлення його корисності над сумою попередніх уцінок залишкової вартості цього об'єкта і втрат від зменшення його корисності з дати зарахування об'єкта на баланс підприємства сума чергової (останньої) уцінки, але не більше зазначеного перевищення, спрямовується на зменшення капіталу у дооцінках та відображається в іншому сукупному доході, а різниця (якщо сума чергової (останньої) уцінки більша зазначеного перевищення) включається до витрат звітного періоду.</w:t>
      </w:r>
    </w:p>
    <w:bookmarkEnd w:id="180"/>
    <w:bookmarkStart w:name="562" w:id="181"/>
    <w:p>
      <w:pPr>
        <w:spacing w:after="0"/>
        <w:ind w:firstLine="240"/>
        <w:jc w:val="right"/>
      </w:pPr>
      <w:r>
        <w:rPr>
          <w:rFonts w:ascii="Arial"/>
          <w:b w:val="false"/>
          <w:i w:val="false"/>
          <w:color w:val="000000"/>
          <w:sz w:val="18"/>
        </w:rPr>
        <w:t>(абзац другий пункту 38 із змінами, внесеними згідно з</w:t>
      </w:r>
      <w:r>
        <w:br/>
      </w:r>
      <w:r>
        <w:rPr>
          <w:rFonts w:ascii="Arial"/>
          <w:b w:val="false"/>
          <w:i w:val="false"/>
          <w:color w:val="000000"/>
          <w:sz w:val="18"/>
        </w:rPr>
        <w:t xml:space="preserve"> наказами Міністерства фінансів України від 14.12.2007 р. N 1413,</w:t>
      </w:r>
      <w:r>
        <w:br/>
      </w:r>
      <w:r>
        <w:rPr>
          <w:rFonts w:ascii="Arial"/>
          <w:b w:val="false"/>
          <w:i w:val="false"/>
          <w:color w:val="000000"/>
          <w:sz w:val="18"/>
        </w:rPr>
        <w:t>від 30.12.2013 р. N 1192)</w:t>
      </w:r>
    </w:p>
    <w:bookmarkEnd w:id="181"/>
    <w:bookmarkStart w:name="135" w:id="182"/>
    <w:p>
      <w:pPr>
        <w:spacing w:after="0"/>
        <w:ind w:firstLine="240"/>
        <w:jc w:val="left"/>
      </w:pPr>
      <w:r>
        <w:rPr>
          <w:rFonts w:ascii="Arial"/>
          <w:b/>
          <w:i w:val="false"/>
          <w:color w:val="000000"/>
          <w:sz w:val="18"/>
        </w:rPr>
        <w:t>39.</w:t>
      </w:r>
      <w:r>
        <w:rPr>
          <w:rFonts w:ascii="Arial"/>
          <w:b w:val="false"/>
          <w:i w:val="false"/>
          <w:color w:val="000000"/>
          <w:sz w:val="18"/>
        </w:rPr>
        <w:t xml:space="preserve"> Перевищення сум попередніх дооцінок разом з сумою відновлення корисності над сумою зменшення корисності і попередніх уцінок залишкової вартості раніше переоцінених об'єктів основних засобів, що вибули, відображається за кредитом рахунку обліку нерозподіленого прибутку з одночасним зменшенням капіталу у дооцінках. У разі застосування підприємством іншої періодичності зарахування відповідного перевищення до складу нерозподіленого прибутку такий запис (кореспонденція) здійснюється щомісяця (щокварталу, раз на рік) у сумі, пропорційній нарахуванню амортизації.</w:t>
      </w:r>
    </w:p>
    <w:bookmarkEnd w:id="182"/>
    <w:bookmarkStart w:name="575" w:id="183"/>
    <w:p>
      <w:pPr>
        <w:spacing w:after="0"/>
        <w:ind w:firstLine="240"/>
        <w:jc w:val="right"/>
      </w:pPr>
      <w:r>
        <w:rPr>
          <w:rFonts w:ascii="Arial"/>
          <w:b w:val="false"/>
          <w:i w:val="false"/>
          <w:color w:val="000000"/>
          <w:sz w:val="18"/>
        </w:rPr>
        <w:t>(пункт 39 із змінами, внесеними згідно з наказами</w:t>
      </w:r>
      <w:r>
        <w:br/>
      </w:r>
      <w:r>
        <w:rPr>
          <w:rFonts w:ascii="Arial"/>
          <w:b w:val="false"/>
          <w:i w:val="false"/>
          <w:color w:val="000000"/>
          <w:sz w:val="18"/>
        </w:rPr>
        <w:t xml:space="preserve"> Міністерства фінансів України від 31.03.2008 р. N 498,</w:t>
      </w:r>
      <w:r>
        <w:br/>
      </w:r>
      <w:r>
        <w:rPr>
          <w:rFonts w:ascii="Arial"/>
          <w:b w:val="false"/>
          <w:i w:val="false"/>
          <w:color w:val="000000"/>
          <w:sz w:val="18"/>
        </w:rPr>
        <w:t>від 30.12.2013 р. N 1192)</w:t>
      </w:r>
    </w:p>
    <w:bookmarkEnd w:id="183"/>
    <w:bookmarkStart w:name="136" w:id="184"/>
    <w:p>
      <w:pPr>
        <w:spacing w:after="0"/>
        <w:ind w:firstLine="240"/>
        <w:jc w:val="left"/>
      </w:pPr>
      <w:r>
        <w:rPr>
          <w:rFonts w:ascii="Arial"/>
          <w:b/>
          <w:i w:val="false"/>
          <w:color w:val="000000"/>
          <w:sz w:val="18"/>
        </w:rPr>
        <w:t>40.</w:t>
      </w:r>
      <w:r>
        <w:rPr>
          <w:rFonts w:ascii="Arial"/>
          <w:b w:val="false"/>
          <w:i w:val="false"/>
          <w:color w:val="000000"/>
          <w:sz w:val="18"/>
        </w:rPr>
        <w:t xml:space="preserve"> Якщо переоцінці піддана вартість незавершених капітальних інвестицій, то сума дооцінки та уцінки відображається у порядку, викладеному у розділі 7 цих Методичних рекомендацій (окрім визначення і відображення показників зносу).</w:t>
      </w:r>
    </w:p>
    <w:bookmarkEnd w:id="184"/>
    <w:bookmarkStart w:name="137" w:id="185"/>
    <w:p>
      <w:pPr>
        <w:pStyle w:val="Heading3"/>
        <w:spacing w:after="0"/>
        <w:ind w:left="0"/>
        <w:jc w:val="center"/>
      </w:pPr>
      <w:r>
        <w:rPr>
          <w:rFonts w:ascii="Arial"/>
          <w:color w:val="000000"/>
          <w:sz w:val="27"/>
        </w:rPr>
        <w:t>8. ОБЛІК ВИБУТТЯ ОСНОВНИХ ЗАСОБІВ</w:t>
      </w:r>
    </w:p>
    <w:bookmarkEnd w:id="185"/>
    <w:bookmarkStart w:name="138" w:id="186"/>
    <w:p>
      <w:pPr>
        <w:spacing w:after="0"/>
        <w:ind w:firstLine="240"/>
        <w:jc w:val="left"/>
      </w:pPr>
      <w:r>
        <w:rPr>
          <w:rFonts w:ascii="Arial"/>
          <w:b/>
          <w:i w:val="false"/>
          <w:color w:val="000000"/>
          <w:sz w:val="18"/>
        </w:rPr>
        <w:t>41.</w:t>
      </w:r>
      <w:r>
        <w:rPr>
          <w:rFonts w:ascii="Arial"/>
          <w:b w:val="false"/>
          <w:i w:val="false"/>
          <w:color w:val="000000"/>
          <w:sz w:val="18"/>
        </w:rPr>
        <w:t xml:space="preserve"> Об'єкт основних засобів перестає визнаватися активом (списується з балансу) у разі його вибуття внаслідок продажу, ліквідації, безоплатної передачі, нестачі, остаточного псування або інших причин невідповідності критеріям визнання активом.</w:t>
      </w:r>
    </w:p>
    <w:bookmarkEnd w:id="186"/>
    <w:bookmarkStart w:name="649" w:id="187"/>
    <w:p>
      <w:pPr>
        <w:spacing w:after="0"/>
        <w:ind w:firstLine="240"/>
        <w:jc w:val="left"/>
      </w:pPr>
      <w:r>
        <w:rPr>
          <w:rFonts w:ascii="Arial"/>
          <w:b w:val="false"/>
          <w:i w:val="false"/>
          <w:color w:val="000000"/>
          <w:sz w:val="18"/>
        </w:rPr>
        <w:t xml:space="preserve">До вибуття об'єкта основних засобів застосовуються критерії Національного положення (стандарту) бухгалтерського обліку 15 "Дохід", затвердженого </w:t>
      </w:r>
      <w:r>
        <w:rPr>
          <w:rFonts w:ascii="Arial"/>
          <w:b w:val="false"/>
          <w:i w:val="false"/>
          <w:color w:val="000000"/>
          <w:sz w:val="18"/>
        </w:rPr>
        <w:t>наказом Міністерства фінансів України від 29 листопада 1999 року N 290</w:t>
      </w:r>
      <w:r>
        <w:rPr>
          <w:rFonts w:ascii="Arial"/>
          <w:b w:val="false"/>
          <w:i w:val="false"/>
          <w:color w:val="000000"/>
          <w:sz w:val="18"/>
        </w:rPr>
        <w:t xml:space="preserve">, зареєстрованого в Міністерстві юстиції України 14 грудня 1999 року за N 860/4153, для визнання доходу. Національне положення (стандарт) бухгалтерського обліку 14 "Оренда", затверджене </w:t>
      </w:r>
      <w:r>
        <w:rPr>
          <w:rFonts w:ascii="Arial"/>
          <w:b w:val="false"/>
          <w:i w:val="false"/>
          <w:color w:val="000000"/>
          <w:sz w:val="18"/>
        </w:rPr>
        <w:t>наказом Міністерства фінансів України від 28 липня 2000 року N 181</w:t>
      </w:r>
      <w:r>
        <w:rPr>
          <w:rFonts w:ascii="Arial"/>
          <w:b w:val="false"/>
          <w:i w:val="false"/>
          <w:color w:val="000000"/>
          <w:sz w:val="18"/>
        </w:rPr>
        <w:t>, зареєстроване в Міністерстві юстиції України 10 серпня 2000 року за N 487/4708, застосовується до вибуття шляхом продажу з подальшою орендою.</w:t>
      </w:r>
    </w:p>
    <w:bookmarkEnd w:id="187"/>
    <w:bookmarkStart w:name="565" w:id="188"/>
    <w:p>
      <w:pPr>
        <w:spacing w:after="0"/>
        <w:ind w:firstLine="240"/>
        <w:jc w:val="right"/>
      </w:pPr>
      <w:r>
        <w:rPr>
          <w:rFonts w:ascii="Arial"/>
          <w:b w:val="false"/>
          <w:i w:val="false"/>
          <w:color w:val="000000"/>
          <w:sz w:val="18"/>
        </w:rPr>
        <w:t>(пункт 41 доповнено абзацом другим згідно з наказом</w:t>
      </w:r>
      <w:r>
        <w:br/>
      </w:r>
      <w:r>
        <w:rPr>
          <w:rFonts w:ascii="Arial"/>
          <w:b w:val="false"/>
          <w:i w:val="false"/>
          <w:color w:val="000000"/>
          <w:sz w:val="18"/>
        </w:rPr>
        <w:t xml:space="preserve"> Міністерства фінансів України від 14.12.2007 р. N 1413,</w:t>
      </w:r>
      <w:r>
        <w:br/>
      </w:r>
      <w:r>
        <w:rPr>
          <w:rFonts w:ascii="Arial"/>
          <w:b w:val="false"/>
          <w:i w:val="false"/>
          <w:color w:val="000000"/>
          <w:sz w:val="18"/>
        </w:rPr>
        <w:t>абзац другий пункту 41 у редакції наказу</w:t>
      </w:r>
      <w:r>
        <w:br/>
      </w:r>
      <w:r>
        <w:rPr>
          <w:rFonts w:ascii="Arial"/>
          <w:b w:val="false"/>
          <w:i w:val="false"/>
          <w:color w:val="000000"/>
          <w:sz w:val="18"/>
        </w:rPr>
        <w:t xml:space="preserve"> Міністерства фінансів України від 18.10.2022 р. N 337)</w:t>
      </w:r>
    </w:p>
    <w:bookmarkEnd w:id="188"/>
    <w:bookmarkStart w:name="564" w:id="189"/>
    <w:p>
      <w:pPr>
        <w:spacing w:after="0"/>
        <w:ind w:firstLine="240"/>
        <w:jc w:val="left"/>
      </w:pPr>
      <w:r>
        <w:rPr>
          <w:rFonts w:ascii="Arial"/>
          <w:b w:val="false"/>
          <w:i w:val="false"/>
          <w:color w:val="000000"/>
          <w:sz w:val="18"/>
        </w:rPr>
        <w:t>Компенсація, що підлягає отриманню після продажу (вибуття) об'єкта основних засобів, визнається за його справедливою вартістю. Якщо платіж за об'єкт відстрочується, отриману компенсацію визнають за грошовим еквівалентом ціни. Різницю між номінальною сумою компенсації та грошовим еквівалентом ціни визнають як фінансовий дохід.</w:t>
      </w:r>
    </w:p>
    <w:bookmarkEnd w:id="189"/>
    <w:bookmarkStart w:name="566" w:id="190"/>
    <w:p>
      <w:pPr>
        <w:spacing w:after="0"/>
        <w:ind w:firstLine="240"/>
        <w:jc w:val="right"/>
      </w:pPr>
      <w:r>
        <w:rPr>
          <w:rFonts w:ascii="Arial"/>
          <w:b w:val="false"/>
          <w:i w:val="false"/>
          <w:color w:val="000000"/>
          <w:sz w:val="18"/>
        </w:rPr>
        <w:t>(пункт 41 доповнено абзацом третім згідно з наказом</w:t>
      </w:r>
      <w:r>
        <w:br/>
      </w:r>
      <w:r>
        <w:rPr>
          <w:rFonts w:ascii="Arial"/>
          <w:b w:val="false"/>
          <w:i w:val="false"/>
          <w:color w:val="000000"/>
          <w:sz w:val="18"/>
        </w:rPr>
        <w:t xml:space="preserve"> Міністерства фінансів України від 14.12.2007 р. N 1413)</w:t>
      </w:r>
    </w:p>
    <w:bookmarkEnd w:id="190"/>
    <w:bookmarkStart w:name="139" w:id="191"/>
    <w:p>
      <w:pPr>
        <w:spacing w:after="0"/>
        <w:ind w:firstLine="240"/>
        <w:jc w:val="left"/>
      </w:pPr>
      <w:r>
        <w:rPr>
          <w:rFonts w:ascii="Arial"/>
          <w:b/>
          <w:i w:val="false"/>
          <w:color w:val="000000"/>
          <w:sz w:val="18"/>
        </w:rPr>
        <w:t>42.</w:t>
      </w:r>
      <w:r>
        <w:rPr>
          <w:rFonts w:ascii="Arial"/>
          <w:b w:val="false"/>
          <w:i w:val="false"/>
          <w:color w:val="000000"/>
          <w:sz w:val="18"/>
        </w:rPr>
        <w:t xml:space="preserve"> Для визначення непридатності основних засобів до використання, можливості їх використання іншими підприємствами, організаціями та установами, неефективності або недоцільності їх поліпшення (ремонту, модернізації тощо) та оформлення відповідних первинних документів керівником підприємства створюється комісія.</w:t>
      </w:r>
    </w:p>
    <w:bookmarkEnd w:id="191"/>
    <w:bookmarkStart w:name="651" w:id="192"/>
    <w:p>
      <w:pPr>
        <w:spacing w:after="0"/>
        <w:ind w:firstLine="240"/>
        <w:jc w:val="right"/>
      </w:pPr>
      <w:r>
        <w:rPr>
          <w:rFonts w:ascii="Arial"/>
          <w:b w:val="false"/>
          <w:i w:val="false"/>
          <w:color w:val="000000"/>
          <w:sz w:val="18"/>
        </w:rPr>
        <w:t>(абзац перший пункту 42 із змінами, внесеними згідно з</w:t>
      </w:r>
      <w:r>
        <w:br/>
      </w:r>
      <w:r>
        <w:rPr>
          <w:rFonts w:ascii="Arial"/>
          <w:b w:val="false"/>
          <w:i w:val="false"/>
          <w:color w:val="000000"/>
          <w:sz w:val="18"/>
        </w:rPr>
        <w:t xml:space="preserve"> наказом Міністерства фінансів України від 18.10.2022 р. N 337)</w:t>
      </w:r>
    </w:p>
    <w:bookmarkEnd w:id="192"/>
    <w:bookmarkStart w:name="140" w:id="193"/>
    <w:p>
      <w:pPr>
        <w:spacing w:after="0"/>
        <w:ind w:firstLine="240"/>
        <w:jc w:val="left"/>
      </w:pPr>
      <w:r>
        <w:rPr>
          <w:rFonts w:ascii="Arial"/>
          <w:b w:val="false"/>
          <w:i w:val="false"/>
          <w:color w:val="000000"/>
          <w:sz w:val="18"/>
        </w:rPr>
        <w:t>Створена комісія:</w:t>
      </w:r>
    </w:p>
    <w:bookmarkEnd w:id="193"/>
    <w:bookmarkStart w:name="652" w:id="194"/>
    <w:p>
      <w:pPr>
        <w:spacing w:after="0"/>
        <w:ind w:firstLine="240"/>
        <w:jc w:val="right"/>
      </w:pPr>
      <w:r>
        <w:rPr>
          <w:rFonts w:ascii="Arial"/>
          <w:b w:val="false"/>
          <w:i w:val="false"/>
          <w:color w:val="000000"/>
          <w:sz w:val="18"/>
        </w:rPr>
        <w:t>(абзац другий пункту 42 із змінами, внесеними згідно з</w:t>
      </w:r>
      <w:r>
        <w:br/>
      </w:r>
      <w:r>
        <w:rPr>
          <w:rFonts w:ascii="Arial"/>
          <w:b w:val="false"/>
          <w:i w:val="false"/>
          <w:color w:val="000000"/>
          <w:sz w:val="18"/>
        </w:rPr>
        <w:t xml:space="preserve"> наказом Міністерства фінансів України від 18.10.2022 р. N 337)</w:t>
      </w:r>
    </w:p>
    <w:bookmarkEnd w:id="194"/>
    <w:bookmarkStart w:name="141" w:id="195"/>
    <w:p>
      <w:pPr>
        <w:spacing w:after="0"/>
        <w:ind w:firstLine="240"/>
        <w:jc w:val="left"/>
      </w:pPr>
      <w:r>
        <w:rPr>
          <w:rFonts w:ascii="Arial"/>
          <w:b w:val="false"/>
          <w:i w:val="false"/>
          <w:color w:val="000000"/>
          <w:sz w:val="18"/>
        </w:rPr>
        <w:t>здійснює безпосередній огляд об'єкта, що підлягає списанню;</w:t>
      </w:r>
    </w:p>
    <w:bookmarkEnd w:id="195"/>
    <w:bookmarkStart w:name="142" w:id="196"/>
    <w:p>
      <w:pPr>
        <w:spacing w:after="0"/>
        <w:ind w:firstLine="240"/>
        <w:jc w:val="left"/>
      </w:pPr>
      <w:r>
        <w:rPr>
          <w:rFonts w:ascii="Arial"/>
          <w:b w:val="false"/>
          <w:i w:val="false"/>
          <w:color w:val="000000"/>
          <w:sz w:val="18"/>
        </w:rPr>
        <w:t>встановлює причини невідповідності критеріям активу;</w:t>
      </w:r>
    </w:p>
    <w:bookmarkEnd w:id="196"/>
    <w:bookmarkStart w:name="143" w:id="197"/>
    <w:p>
      <w:pPr>
        <w:spacing w:after="0"/>
        <w:ind w:firstLine="240"/>
        <w:jc w:val="left"/>
      </w:pPr>
      <w:r>
        <w:rPr>
          <w:rFonts w:ascii="Arial"/>
          <w:b w:val="false"/>
          <w:i w:val="false"/>
          <w:color w:val="000000"/>
          <w:sz w:val="18"/>
        </w:rPr>
        <w:t>визначає осіб, з вини яких відбулося передчасне вибуття основних засобів із експлуатації, вносить пропозиції щодо їх відповідальності;</w:t>
      </w:r>
    </w:p>
    <w:bookmarkEnd w:id="197"/>
    <w:bookmarkStart w:name="144" w:id="198"/>
    <w:p>
      <w:pPr>
        <w:spacing w:after="0"/>
        <w:ind w:firstLine="240"/>
        <w:jc w:val="left"/>
      </w:pPr>
      <w:r>
        <w:rPr>
          <w:rFonts w:ascii="Arial"/>
          <w:b w:val="false"/>
          <w:i w:val="false"/>
          <w:color w:val="000000"/>
          <w:sz w:val="18"/>
        </w:rPr>
        <w:t>визначає можливість продажу (передачі) об'єкта іншим підприємствам, організаціям та установам або використання окремих вузлів, деталей, матеріалів, що можуть бути одержані при демонтажі, розбиранні (ліквідації) основних засобів, встановлює їх кількість і вартість;</w:t>
      </w:r>
    </w:p>
    <w:bookmarkEnd w:id="198"/>
    <w:bookmarkStart w:name="145" w:id="199"/>
    <w:p>
      <w:pPr>
        <w:spacing w:after="0"/>
        <w:ind w:firstLine="240"/>
        <w:jc w:val="left"/>
      </w:pPr>
      <w:r>
        <w:rPr>
          <w:rFonts w:ascii="Arial"/>
          <w:b w:val="false"/>
          <w:i w:val="false"/>
          <w:color w:val="000000"/>
          <w:sz w:val="18"/>
        </w:rPr>
        <w:t>складає і підписує акти на списання основних засобів.</w:t>
      </w:r>
    </w:p>
    <w:bookmarkEnd w:id="199"/>
    <w:bookmarkStart w:name="146" w:id="200"/>
    <w:p>
      <w:pPr>
        <w:spacing w:after="0"/>
        <w:ind w:firstLine="240"/>
        <w:jc w:val="left"/>
      </w:pPr>
      <w:r>
        <w:rPr>
          <w:rFonts w:ascii="Arial"/>
          <w:b/>
          <w:i w:val="false"/>
          <w:color w:val="000000"/>
          <w:sz w:val="18"/>
        </w:rPr>
        <w:t>43.</w:t>
      </w:r>
      <w:r>
        <w:rPr>
          <w:rFonts w:ascii="Arial"/>
          <w:b w:val="false"/>
          <w:i w:val="false"/>
          <w:color w:val="000000"/>
          <w:sz w:val="18"/>
        </w:rPr>
        <w:t xml:space="preserve"> В актах на списання наводяться дані, що характеризують об'єкти основних засобів: рік виготовлення або будівництва об'єкта, дата його надходження на підприємство і початок експлуатації, первісна (переоцінена) вартість об'єкта, сума нарахованого зносу, передбачений і фактичний строк корисного використання, проведені ремонти, причини вибуття тощо.</w:t>
      </w:r>
    </w:p>
    <w:bookmarkEnd w:id="200"/>
    <w:bookmarkStart w:name="147" w:id="201"/>
    <w:p>
      <w:pPr>
        <w:spacing w:after="0"/>
        <w:ind w:firstLine="240"/>
        <w:jc w:val="left"/>
      </w:pPr>
      <w:r>
        <w:rPr>
          <w:rFonts w:ascii="Arial"/>
          <w:b w:val="false"/>
          <w:i w:val="false"/>
          <w:color w:val="000000"/>
          <w:sz w:val="18"/>
        </w:rPr>
        <w:t>У разі списання основних засобів, які вибувають в результаті аварії або стихійного лиха, до акта додається копія акта аварії і зазначаються обставини стихійного лиха.</w:t>
      </w:r>
    </w:p>
    <w:bookmarkEnd w:id="201"/>
    <w:bookmarkStart w:name="148" w:id="202"/>
    <w:p>
      <w:pPr>
        <w:spacing w:after="0"/>
        <w:ind w:firstLine="240"/>
        <w:jc w:val="left"/>
      </w:pPr>
      <w:r>
        <w:rPr>
          <w:rFonts w:ascii="Arial"/>
          <w:b w:val="false"/>
          <w:i w:val="false"/>
          <w:color w:val="000000"/>
          <w:sz w:val="18"/>
        </w:rPr>
        <w:t>Регістри аналітичного обліку основних засобів, що вибули, додаються до документів, якими оформлені факти вибуття основних засобів.</w:t>
      </w:r>
    </w:p>
    <w:bookmarkEnd w:id="202"/>
    <w:bookmarkStart w:name="149" w:id="203"/>
    <w:p>
      <w:pPr>
        <w:spacing w:after="0"/>
        <w:ind w:firstLine="240"/>
        <w:jc w:val="left"/>
      </w:pPr>
      <w:r>
        <w:rPr>
          <w:rFonts w:ascii="Arial"/>
          <w:b/>
          <w:i w:val="false"/>
          <w:color w:val="000000"/>
          <w:sz w:val="18"/>
        </w:rPr>
        <w:t>44.</w:t>
      </w:r>
      <w:r>
        <w:rPr>
          <w:rFonts w:ascii="Arial"/>
          <w:b w:val="false"/>
          <w:i w:val="false"/>
          <w:color w:val="000000"/>
          <w:sz w:val="18"/>
        </w:rPr>
        <w:t xml:space="preserve"> Складені комісією акти на списання основних засобів відображаються в бухгалтерському обліку після їх затвердження (погодження) посадовою особою (керівним органом), уповноваженою згідно законодавства (статуту підприємства) приймати рішення щодо розпорядження (відчуження, ліквідації) об'єктів основних засобів.</w:t>
      </w:r>
    </w:p>
    <w:bookmarkEnd w:id="203"/>
    <w:bookmarkStart w:name="150" w:id="204"/>
    <w:p>
      <w:pPr>
        <w:spacing w:after="0"/>
        <w:ind w:firstLine="240"/>
        <w:jc w:val="left"/>
      </w:pPr>
      <w:r>
        <w:rPr>
          <w:rFonts w:ascii="Arial"/>
          <w:b/>
          <w:i w:val="false"/>
          <w:color w:val="000000"/>
          <w:sz w:val="18"/>
        </w:rPr>
        <w:t>45.</w:t>
      </w:r>
      <w:r>
        <w:rPr>
          <w:rFonts w:ascii="Arial"/>
          <w:b w:val="false"/>
          <w:i w:val="false"/>
          <w:color w:val="000000"/>
          <w:sz w:val="18"/>
        </w:rPr>
        <w:t xml:space="preserve"> Деталі, вузли, агрегати та інші матеріали, отримані при розбиранні і демонтажу основних засобів, що ліквідуються, оприбутковуються з визнанням іншого доходу і зарахуванням на рахунки обліку матеріальних запасів, включаючи матеріальні цінності і деталі з вмістом матеріалів, які приймаються (збираються) спеціалізованими заготівельними (переробними) підприємствами.</w:t>
      </w:r>
    </w:p>
    <w:bookmarkEnd w:id="204"/>
    <w:bookmarkStart w:name="151" w:id="205"/>
    <w:p>
      <w:pPr>
        <w:spacing w:after="0"/>
        <w:ind w:firstLine="240"/>
        <w:jc w:val="left"/>
      </w:pPr>
      <w:r>
        <w:rPr>
          <w:rFonts w:ascii="Arial"/>
          <w:b/>
          <w:i w:val="false"/>
          <w:color w:val="000000"/>
          <w:sz w:val="18"/>
        </w:rPr>
        <w:t>46.</w:t>
      </w:r>
      <w:r>
        <w:rPr>
          <w:rFonts w:ascii="Arial"/>
          <w:b w:val="false"/>
          <w:i w:val="false"/>
          <w:color w:val="000000"/>
          <w:sz w:val="18"/>
        </w:rPr>
        <w:t xml:space="preserve"> Фінансовий результат від вибуття об'єктів основних засобів визначається вирахуванням з доходу від вибуття основних засобів їх залишкової вартості, непрямих податків і витрат, пов'язаних з вибуттям основних засобів.</w:t>
      </w:r>
    </w:p>
    <w:bookmarkEnd w:id="205"/>
    <w:bookmarkStart w:name="152" w:id="206"/>
    <w:p>
      <w:pPr>
        <w:spacing w:after="0"/>
        <w:ind w:firstLine="240"/>
        <w:jc w:val="left"/>
      </w:pPr>
      <w:r>
        <w:rPr>
          <w:rFonts w:ascii="Arial"/>
          <w:b/>
          <w:i w:val="false"/>
          <w:color w:val="000000"/>
          <w:sz w:val="18"/>
        </w:rPr>
        <w:t>47.</w:t>
      </w:r>
      <w:r>
        <w:rPr>
          <w:rFonts w:ascii="Arial"/>
          <w:b w:val="false"/>
          <w:i w:val="false"/>
          <w:color w:val="000000"/>
          <w:sz w:val="18"/>
        </w:rPr>
        <w:t xml:space="preserve"> У разі часткової ліквідації об'єкта основних засобів його первісна (переоцінена) вартість та знос зменшуються відповідно на суму первісної (переоціненої) вартості та зносу ліквідованої частини об'єкта, а пропорційна ліквідованій частині сума сальдо з дооцінки відображається зменшенням додаткового капіталу і збільшенням нерозподіленого прибутку.</w:t>
      </w:r>
    </w:p>
    <w:bookmarkEnd w:id="206"/>
    <w:bookmarkStart w:name="567" w:id="207"/>
    <w:p>
      <w:pPr>
        <w:spacing w:after="0"/>
        <w:ind w:firstLine="240"/>
        <w:jc w:val="left"/>
      </w:pPr>
      <w:r>
        <w:rPr>
          <w:rFonts w:ascii="Arial"/>
          <w:b w:val="false"/>
          <w:i w:val="false"/>
          <w:color w:val="000000"/>
          <w:sz w:val="18"/>
        </w:rPr>
        <w:t>Підприємство припиняє визнавати частину об'єкта основних засобів, якщо цю частину замінено, а витрати на її заміну включено до первісної (переоціненої) вартості об'єкта. Якщо підприємство не може визначити первісну вартість заміненої частини, воно може її оцінити у сумі витрат на заміну.</w:t>
      </w:r>
    </w:p>
    <w:bookmarkEnd w:id="207"/>
    <w:bookmarkStart w:name="568" w:id="208"/>
    <w:p>
      <w:pPr>
        <w:spacing w:after="0"/>
        <w:ind w:firstLine="240"/>
        <w:jc w:val="right"/>
      </w:pPr>
      <w:r>
        <w:rPr>
          <w:rFonts w:ascii="Arial"/>
          <w:b w:val="false"/>
          <w:i w:val="false"/>
          <w:color w:val="000000"/>
          <w:sz w:val="18"/>
        </w:rPr>
        <w:t>(пункт 47 доповнено абзацом другим згідно з наказом</w:t>
      </w:r>
      <w:r>
        <w:br/>
      </w:r>
      <w:r>
        <w:rPr>
          <w:rFonts w:ascii="Arial"/>
          <w:b w:val="false"/>
          <w:i w:val="false"/>
          <w:color w:val="000000"/>
          <w:sz w:val="18"/>
        </w:rPr>
        <w:t xml:space="preserve"> Міністерства фінансів України від 14.12.2007 р. N 1413)</w:t>
      </w:r>
    </w:p>
    <w:bookmarkEnd w:id="208"/>
    <w:bookmarkStart w:name="153" w:id="209"/>
    <w:p>
      <w:pPr>
        <w:spacing w:after="0"/>
        <w:ind w:firstLine="240"/>
        <w:jc w:val="left"/>
      </w:pPr>
      <w:r>
        <w:rPr>
          <w:rFonts w:ascii="Arial"/>
          <w:b/>
          <w:i w:val="false"/>
          <w:color w:val="000000"/>
          <w:sz w:val="18"/>
        </w:rPr>
        <w:t>48.</w:t>
      </w:r>
      <w:r>
        <w:rPr>
          <w:rFonts w:ascii="Arial"/>
          <w:b w:val="false"/>
          <w:i w:val="false"/>
          <w:color w:val="000000"/>
          <w:sz w:val="18"/>
        </w:rPr>
        <w:t xml:space="preserve"> Повернення орендодавцю орендованих у складі єдиного (цілісного) майнового комплексу основних засобів з оформленням орендодавцем і орендарем документів приймання-передачі відображається орендарем за кредитом рахунків обліку основних засобів (балансова вартість) і дебетом рахунків обліку зносу основних засобів (сума зносу) та додаткового капіталу (залишкова вартість). Повернення орендодавцю залишку невикористаних амортизаційних відрахувань на орендовані основні засоби орендар відображає за дебетом субрахунку 685 "Розрахунки з іншими кредиторами" та кредитом субрахунку 311 "Поточні рахунки в національній валюті". При цьому у разі створення цільового фонду з відновлення таких основних засобів залишок невикористаного цільового фонду, що підлягає поверненню орендодавцю, відображається за дебетом рахунку 48 "Цільове фінансування і цільові надходження" та кредитом субрахунку 685 "Розрахунки з іншими кредиторами".</w:t>
      </w:r>
    </w:p>
    <w:bookmarkEnd w:id="209"/>
    <w:bookmarkStart w:name="620" w:id="210"/>
    <w:p>
      <w:pPr>
        <w:spacing w:after="0"/>
        <w:ind w:firstLine="240"/>
        <w:jc w:val="right"/>
      </w:pPr>
      <w:r>
        <w:rPr>
          <w:rFonts w:ascii="Arial"/>
          <w:b w:val="false"/>
          <w:i w:val="false"/>
          <w:color w:val="000000"/>
          <w:sz w:val="18"/>
        </w:rPr>
        <w:t>(пункт 48 із змінами, внесеними згідно з наказами</w:t>
      </w:r>
      <w:r>
        <w:br/>
      </w:r>
      <w:r>
        <w:rPr>
          <w:rFonts w:ascii="Arial"/>
          <w:b w:val="false"/>
          <w:i w:val="false"/>
          <w:color w:val="000000"/>
          <w:sz w:val="18"/>
        </w:rPr>
        <w:t xml:space="preserve"> Міністерства фінансів України від 14.01.2020 р. N 6,</w:t>
      </w:r>
      <w:r>
        <w:br/>
      </w:r>
      <w:r>
        <w:rPr>
          <w:rFonts w:ascii="Arial"/>
          <w:b w:val="false"/>
          <w:i w:val="false"/>
          <w:color w:val="000000"/>
          <w:sz w:val="18"/>
        </w:rPr>
        <w:t>від 18.10.2022 р. N 337)</w:t>
      </w:r>
    </w:p>
    <w:bookmarkEnd w:id="210"/>
    <w:bookmarkStart w:name="154" w:id="211"/>
    <w:p>
      <w:pPr>
        <w:pStyle w:val="Heading3"/>
        <w:spacing w:after="0"/>
        <w:ind w:left="0"/>
        <w:jc w:val="center"/>
      </w:pPr>
      <w:r>
        <w:rPr>
          <w:rFonts w:ascii="Arial"/>
          <w:color w:val="000000"/>
          <w:sz w:val="27"/>
        </w:rPr>
        <w:t>9. ОБЛІК НЕЗАВЕРШЕНИХ КАПІТАЛЬНИХ ІНВЕСТИЦІЙ</w:t>
      </w:r>
    </w:p>
    <w:bookmarkEnd w:id="211"/>
    <w:bookmarkStart w:name="155" w:id="212"/>
    <w:p>
      <w:pPr>
        <w:spacing w:after="0"/>
        <w:ind w:firstLine="240"/>
        <w:jc w:val="left"/>
      </w:pPr>
      <w:r>
        <w:rPr>
          <w:rFonts w:ascii="Arial"/>
          <w:b/>
          <w:i w:val="false"/>
          <w:color w:val="000000"/>
          <w:sz w:val="18"/>
        </w:rPr>
        <w:t>49.</w:t>
      </w:r>
      <w:r>
        <w:rPr>
          <w:rFonts w:ascii="Arial"/>
          <w:b w:val="false"/>
          <w:i w:val="false"/>
          <w:color w:val="000000"/>
          <w:sz w:val="18"/>
        </w:rPr>
        <w:t xml:space="preserve"> Затрати з будівництва (виготовлення), придбання і поліпшення об'єктів основних засобів з початку і до закінчення зазначених робіт та введення об'єктів в експлуатацію визнаються незавершеними капітальними інвестиціями (незавершеним будівництвом). Затрати на будівництво, виготовлення, придбання і поліпшення об'єктів (капітальні інвестиції) групуються за такими напрямками робіт (витрат):</w:t>
      </w:r>
    </w:p>
    <w:bookmarkEnd w:id="212"/>
    <w:bookmarkStart w:name="156" w:id="213"/>
    <w:p>
      <w:pPr>
        <w:spacing w:after="0"/>
        <w:ind w:firstLine="240"/>
        <w:jc w:val="left"/>
      </w:pPr>
      <w:r>
        <w:rPr>
          <w:rFonts w:ascii="Arial"/>
          <w:b w:val="false"/>
          <w:i w:val="false"/>
          <w:color w:val="000000"/>
          <w:sz w:val="18"/>
        </w:rPr>
        <w:t>проектно-вишукувальні роботи;</w:t>
      </w:r>
    </w:p>
    <w:bookmarkEnd w:id="213"/>
    <w:bookmarkStart w:name="157" w:id="214"/>
    <w:p>
      <w:pPr>
        <w:spacing w:after="0"/>
        <w:ind w:firstLine="240"/>
        <w:jc w:val="left"/>
      </w:pPr>
      <w:r>
        <w:rPr>
          <w:rFonts w:ascii="Arial"/>
          <w:b w:val="false"/>
          <w:i w:val="false"/>
          <w:color w:val="000000"/>
          <w:sz w:val="18"/>
        </w:rPr>
        <w:t>будівельні роботи;</w:t>
      </w:r>
    </w:p>
    <w:bookmarkEnd w:id="214"/>
    <w:bookmarkStart w:name="158" w:id="215"/>
    <w:p>
      <w:pPr>
        <w:spacing w:after="0"/>
        <w:ind w:firstLine="240"/>
        <w:jc w:val="left"/>
      </w:pPr>
      <w:r>
        <w:rPr>
          <w:rFonts w:ascii="Arial"/>
          <w:b w:val="false"/>
          <w:i w:val="false"/>
          <w:color w:val="000000"/>
          <w:sz w:val="18"/>
        </w:rPr>
        <w:t>роботи з монтажу устаткування;</w:t>
      </w:r>
    </w:p>
    <w:bookmarkEnd w:id="215"/>
    <w:bookmarkStart w:name="159" w:id="216"/>
    <w:p>
      <w:pPr>
        <w:spacing w:after="0"/>
        <w:ind w:firstLine="240"/>
        <w:jc w:val="left"/>
      </w:pPr>
      <w:r>
        <w:rPr>
          <w:rFonts w:ascii="Arial"/>
          <w:b w:val="false"/>
          <w:i w:val="false"/>
          <w:color w:val="000000"/>
          <w:sz w:val="18"/>
        </w:rPr>
        <w:t>придбання устаткування, що потребує монтажу;</w:t>
      </w:r>
    </w:p>
    <w:bookmarkEnd w:id="216"/>
    <w:bookmarkStart w:name="160" w:id="217"/>
    <w:p>
      <w:pPr>
        <w:spacing w:after="0"/>
        <w:ind w:firstLine="240"/>
        <w:jc w:val="left"/>
      </w:pPr>
      <w:r>
        <w:rPr>
          <w:rFonts w:ascii="Arial"/>
          <w:b w:val="false"/>
          <w:i w:val="false"/>
          <w:color w:val="000000"/>
          <w:sz w:val="18"/>
        </w:rPr>
        <w:t>придбання устаткування, що не потребує монтажу, інструментів та інвентарю;</w:t>
      </w:r>
    </w:p>
    <w:bookmarkEnd w:id="217"/>
    <w:bookmarkStart w:name="161" w:id="218"/>
    <w:p>
      <w:pPr>
        <w:spacing w:after="0"/>
        <w:ind w:firstLine="240"/>
        <w:jc w:val="left"/>
      </w:pPr>
      <w:r>
        <w:rPr>
          <w:rFonts w:ascii="Arial"/>
          <w:b w:val="false"/>
          <w:i w:val="false"/>
          <w:color w:val="000000"/>
          <w:sz w:val="18"/>
        </w:rPr>
        <w:t>інші капітальні роботи і затрати.</w:t>
      </w:r>
    </w:p>
    <w:bookmarkEnd w:id="218"/>
    <w:bookmarkStart w:name="162" w:id="219"/>
    <w:p>
      <w:pPr>
        <w:spacing w:after="0"/>
        <w:ind w:firstLine="240"/>
        <w:jc w:val="left"/>
      </w:pPr>
      <w:r>
        <w:rPr>
          <w:rFonts w:ascii="Arial"/>
          <w:b w:val="false"/>
          <w:i w:val="false"/>
          <w:color w:val="000000"/>
          <w:sz w:val="18"/>
        </w:rPr>
        <w:t>Аналітичний облік капітальних інвестицій ведеться у розрізі затрат на зазначені роботи (витрати) окремо за об'єктами інвестицій.</w:t>
      </w:r>
    </w:p>
    <w:bookmarkEnd w:id="219"/>
    <w:bookmarkStart w:name="163" w:id="220"/>
    <w:p>
      <w:pPr>
        <w:spacing w:after="0"/>
        <w:ind w:firstLine="240"/>
        <w:jc w:val="left"/>
      </w:pPr>
      <w:r>
        <w:rPr>
          <w:rFonts w:ascii="Arial"/>
          <w:b/>
          <w:i w:val="false"/>
          <w:color w:val="000000"/>
          <w:sz w:val="18"/>
        </w:rPr>
        <w:t>50.</w:t>
      </w:r>
      <w:r>
        <w:rPr>
          <w:rFonts w:ascii="Arial"/>
          <w:b w:val="false"/>
          <w:i w:val="false"/>
          <w:color w:val="000000"/>
          <w:sz w:val="18"/>
        </w:rPr>
        <w:t xml:space="preserve"> При підрядному способі виконання проектно-вишукувальних і будівельно-монтажних робіт вартість виконаних і оформлених в установленому порядку робіт відображається за дебетом рахунку обліку капітальних інвестицій у кореспонденції з рахунком обліку заборгованості підрядникам (будівельним, проектним організаціям).</w:t>
      </w:r>
    </w:p>
    <w:bookmarkEnd w:id="220"/>
    <w:bookmarkStart w:name="164" w:id="221"/>
    <w:p>
      <w:pPr>
        <w:spacing w:after="0"/>
        <w:ind w:firstLine="240"/>
        <w:jc w:val="left"/>
      </w:pPr>
      <w:r>
        <w:rPr>
          <w:rFonts w:ascii="Arial"/>
          <w:b w:val="false"/>
          <w:i w:val="false"/>
          <w:color w:val="000000"/>
          <w:sz w:val="18"/>
        </w:rPr>
        <w:t>При господарському способі виконання будівельно-монтажних робіт облік затрат забудовником ведеться на рахунку обліку капітальних інвестицій у кореспонденції з рахунками обліку виробничих запасів, послуг допоміжних виробництв, зносу основних засобів і розрахунків з кредиторами (по заробітній платі, відрахуваннях на соціальні заходи, за послуги машин і механізмів тощо). У такому ж порядку відображаються витрати на утримання підрозділів підприємства, що займаються організацією будівництва.</w:t>
      </w:r>
    </w:p>
    <w:bookmarkEnd w:id="221"/>
    <w:bookmarkStart w:name="165" w:id="222"/>
    <w:p>
      <w:pPr>
        <w:spacing w:after="0"/>
        <w:ind w:firstLine="240"/>
        <w:jc w:val="left"/>
      </w:pPr>
      <w:r>
        <w:rPr>
          <w:rFonts w:ascii="Arial"/>
          <w:b w:val="false"/>
          <w:i w:val="false"/>
          <w:color w:val="000000"/>
          <w:sz w:val="18"/>
        </w:rPr>
        <w:t>Вартість устаткування, яке забудовником придбане для монтажу, включається до дебету рахунку обліку капітальних інвестицій після його передачі для виконання монтажних робіт з встановлення устаткування на постійне місце майбутньої експлуатації з кредиту рахунку обліку виробничих запасів.</w:t>
      </w:r>
    </w:p>
    <w:bookmarkEnd w:id="222"/>
    <w:bookmarkStart w:name="166" w:id="223"/>
    <w:p>
      <w:pPr>
        <w:spacing w:after="0"/>
        <w:ind w:firstLine="240"/>
        <w:jc w:val="left"/>
      </w:pPr>
      <w:r>
        <w:rPr>
          <w:rFonts w:ascii="Arial"/>
          <w:b w:val="false"/>
          <w:i w:val="false"/>
          <w:color w:val="000000"/>
          <w:sz w:val="18"/>
        </w:rPr>
        <w:t>Якщо за умовами договору на будівництво забезпечення будівництва устаткуванням здійснюється підрядником, то забудовником вартість устаткування з витратами на монтаж відображається у складі капітальних інвестицій згідно з рахунками підрядника.</w:t>
      </w:r>
    </w:p>
    <w:bookmarkEnd w:id="223"/>
    <w:bookmarkStart w:name="167" w:id="224"/>
    <w:p>
      <w:pPr>
        <w:spacing w:after="0"/>
        <w:ind w:firstLine="240"/>
        <w:jc w:val="left"/>
      </w:pPr>
      <w:r>
        <w:rPr>
          <w:rFonts w:ascii="Arial"/>
          <w:b/>
          <w:i w:val="false"/>
          <w:color w:val="000000"/>
          <w:sz w:val="18"/>
        </w:rPr>
        <w:t>51.</w:t>
      </w:r>
      <w:r>
        <w:rPr>
          <w:rFonts w:ascii="Arial"/>
          <w:b w:val="false"/>
          <w:i w:val="false"/>
          <w:color w:val="000000"/>
          <w:sz w:val="18"/>
        </w:rPr>
        <w:t xml:space="preserve"> Вартість устаткування, яке не потребує монтажу, та інших необоротних матеріальних активів, які придбаваються підприємством, відображається у складі капітальних інвестицій після надходження таких цінностей на місце призначення і оприбуткування.</w:t>
      </w:r>
    </w:p>
    <w:bookmarkEnd w:id="224"/>
    <w:bookmarkStart w:name="168" w:id="225"/>
    <w:p>
      <w:pPr>
        <w:spacing w:after="0"/>
        <w:ind w:firstLine="240"/>
        <w:jc w:val="left"/>
      </w:pPr>
      <w:r>
        <w:rPr>
          <w:rFonts w:ascii="Arial"/>
          <w:b/>
          <w:i w:val="false"/>
          <w:color w:val="000000"/>
          <w:sz w:val="18"/>
        </w:rPr>
        <w:t>52.</w:t>
      </w:r>
      <w:r>
        <w:rPr>
          <w:rFonts w:ascii="Arial"/>
          <w:b w:val="false"/>
          <w:i w:val="false"/>
          <w:color w:val="000000"/>
          <w:sz w:val="18"/>
        </w:rPr>
        <w:t xml:space="preserve"> До інших капітальних робіт і затрат включаються, зокрема, витрати з відведення земельних ділянок, вирощування багаторічних культур (садів, виноградників), формування основного стада, транспортування устаткування.</w:t>
      </w:r>
    </w:p>
    <w:bookmarkEnd w:id="225"/>
    <w:bookmarkStart w:name="169" w:id="226"/>
    <w:p>
      <w:pPr>
        <w:spacing w:after="0"/>
        <w:ind w:firstLine="240"/>
        <w:jc w:val="left"/>
      </w:pPr>
      <w:r>
        <w:rPr>
          <w:rFonts w:ascii="Arial"/>
          <w:b/>
          <w:i w:val="false"/>
          <w:color w:val="000000"/>
          <w:sz w:val="18"/>
        </w:rPr>
        <w:t>53.</w:t>
      </w:r>
      <w:r>
        <w:rPr>
          <w:rFonts w:ascii="Arial"/>
          <w:b w:val="false"/>
          <w:i w:val="false"/>
          <w:color w:val="000000"/>
          <w:sz w:val="18"/>
        </w:rPr>
        <w:t xml:space="preserve"> Капітальні інвестиції обліковуються у складі незавершеного будівництва до введення об'єктів основних засобів в експлуатацію.</w:t>
      </w:r>
    </w:p>
    <w:bookmarkEnd w:id="226"/>
    <w:bookmarkStart w:name="170" w:id="227"/>
    <w:p>
      <w:pPr>
        <w:spacing w:after="0"/>
        <w:ind w:firstLine="240"/>
        <w:jc w:val="left"/>
      </w:pPr>
      <w:r>
        <w:rPr>
          <w:rFonts w:ascii="Arial"/>
          <w:b w:val="false"/>
          <w:i w:val="false"/>
          <w:color w:val="000000"/>
          <w:sz w:val="18"/>
        </w:rPr>
        <w:t>Для зарахування закінчених будівництвом (монтажем) і прийнятих в експлуатацію об'єктів визначається їх інвентарна вартість за даними аналітичного обліку капітальних інвестицій. Інвентарна вартість списується з рахунку обліку капітальних інвестицій з оприбуткуванням первісної вартості об'єкта основних засобів в сумі зазначеної інвентарної вартості.</w:t>
      </w:r>
    </w:p>
    <w:bookmarkEnd w:id="227"/>
    <w:bookmarkStart w:name="171" w:id="228"/>
    <w:p>
      <w:pPr>
        <w:spacing w:after="0"/>
        <w:ind w:firstLine="240"/>
        <w:jc w:val="left"/>
      </w:pPr>
      <w:r>
        <w:rPr>
          <w:rFonts w:ascii="Arial"/>
          <w:b/>
          <w:i w:val="false"/>
          <w:color w:val="000000"/>
          <w:sz w:val="18"/>
        </w:rPr>
        <w:t>54.</w:t>
      </w:r>
      <w:r>
        <w:rPr>
          <w:rFonts w:ascii="Arial"/>
          <w:b w:val="false"/>
          <w:i w:val="false"/>
          <w:color w:val="000000"/>
          <w:sz w:val="18"/>
        </w:rPr>
        <w:t xml:space="preserve"> Затрати на придбання (створення, модернізацію) нематеріальних активів визнаються незавершеними капітальними інвестиціями до закінчення відповідних робіт і початку використання об'єкта нематеріальних активів із запланованою метою.</w:t>
      </w:r>
    </w:p>
    <w:bookmarkEnd w:id="228"/>
    <w:bookmarkStart w:name="173" w:id="229"/>
    <w:p>
      <w:pPr>
        <w:spacing w:after="0"/>
        <w:ind w:firstLine="240"/>
        <w:jc w:val="left"/>
      </w:pPr>
      <w:r>
        <w:rPr>
          <w:rFonts w:ascii="Arial"/>
          <w:b w:val="false"/>
          <w:i w:val="false"/>
          <w:color w:val="000000"/>
          <w:sz w:val="18"/>
        </w:rPr>
        <w:t xml:space="preserve"> </w:t>
      </w:r>
    </w:p>
    <w:bookmarkEnd w:id="229"/>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74" w:id="230"/>
          <w:p>
            <w:pPr>
              <w:spacing w:after="0"/>
              <w:ind w:left="0"/>
              <w:jc w:val="center"/>
            </w:pPr>
            <w:r>
              <w:rPr>
                <w:rFonts w:ascii="Arial"/>
                <w:b/>
                <w:i w:val="false"/>
                <w:color w:val="000000"/>
                <w:sz w:val="15"/>
              </w:rPr>
              <w:t>Начальник Управління методології</w:t>
            </w:r>
            <w:r>
              <w:br/>
            </w:r>
            <w:r>
              <w:rPr>
                <w:rFonts w:ascii="Arial"/>
                <w:b/>
                <w:i w:val="false"/>
                <w:color w:val="000000"/>
                <w:sz w:val="15"/>
              </w:rPr>
              <w:t xml:space="preserve"> бухгалтерського обліку</w:t>
            </w:r>
            <w:r>
              <w:rPr>
                <w:rFonts w:ascii="Arial"/>
                <w:b w:val="false"/>
                <w:i w:val="false"/>
                <w:color w:val="000000"/>
                <w:sz w:val="15"/>
              </w:rPr>
              <w:t xml:space="preserve"> </w:t>
            </w:r>
          </w:p>
          <w:bookmarkEnd w:id="230"/>
        </w:tc>
        <w:tc>
          <w:tcPr>
            <w:tcW w:w="4845" w:type="dxa"/>
            <w:tcBorders/>
            <w:vAlign w:val="center"/>
          </w:tcPr>
          <w:bookmarkStart w:name="175" w:id="231"/>
          <w:p>
            <w:pPr>
              <w:spacing w:after="0"/>
              <w:ind w:left="0"/>
              <w:jc w:val="center"/>
            </w:pPr>
            <w:r>
              <w:rPr>
                <w:rFonts w:ascii="Arial"/>
                <w:b/>
                <w:i w:val="false"/>
                <w:color w:val="000000"/>
                <w:sz w:val="15"/>
              </w:rPr>
              <w:t xml:space="preserve"> </w:t>
            </w:r>
            <w:r>
              <w:br/>
            </w:r>
            <w:r>
              <w:rPr>
                <w:rFonts w:ascii="Arial"/>
                <w:b/>
                <w:i w:val="false"/>
                <w:color w:val="000000"/>
                <w:sz w:val="15"/>
              </w:rPr>
              <w:t>В. М. Пархоменко</w:t>
            </w:r>
            <w:r>
              <w:rPr>
                <w:rFonts w:ascii="Arial"/>
                <w:b w:val="false"/>
                <w:i w:val="false"/>
                <w:color w:val="000000"/>
                <w:sz w:val="15"/>
              </w:rPr>
              <w:t xml:space="preserve"> </w:t>
            </w:r>
          </w:p>
          <w:bookmarkEnd w:id="231"/>
        </w:tc>
      </w:tr>
    </w:tbl>
    <w:p>
      <w:pPr>
        <w:spacing/>
        <w:ind w:left="0"/>
        <w:jc w:val="left"/>
      </w:pPr>
      <w:r>
        <w:br/>
      </w:r>
    </w:p>
    <w:bookmarkStart w:name="177" w:id="232"/>
    <w:p>
      <w:pPr>
        <w:spacing w:after="0"/>
        <w:ind w:firstLine="240"/>
        <w:jc w:val="left"/>
      </w:pPr>
      <w:r>
        <w:rPr>
          <w:rFonts w:ascii="Arial"/>
          <w:b w:val="false"/>
          <w:i w:val="false"/>
          <w:color w:val="000000"/>
          <w:sz w:val="18"/>
        </w:rPr>
        <w:t xml:space="preserve"> </w:t>
      </w:r>
    </w:p>
    <w:bookmarkEnd w:id="232"/>
    <w:bookmarkStart w:name="178" w:id="233"/>
    <w:p>
      <w:pPr>
        <w:spacing w:after="0"/>
        <w:ind w:firstLine="240"/>
        <w:jc w:val="right"/>
      </w:pPr>
      <w:r>
        <w:rPr>
          <w:rFonts w:ascii="Arial"/>
          <w:b w:val="false"/>
          <w:i w:val="false"/>
          <w:color w:val="000000"/>
          <w:sz w:val="18"/>
        </w:rPr>
        <w:t xml:space="preserve">Додаток </w:t>
      </w:r>
      <w:r>
        <w:br/>
      </w:r>
      <w:r>
        <w:rPr>
          <w:rFonts w:ascii="Arial"/>
          <w:b w:val="false"/>
          <w:i w:val="false"/>
          <w:color w:val="000000"/>
          <w:sz w:val="18"/>
        </w:rPr>
        <w:t xml:space="preserve">до Методичних рекомендацій з бухгалтерського обліку основних засобів </w:t>
      </w:r>
    </w:p>
    <w:bookmarkEnd w:id="233"/>
    <w:bookmarkStart w:name="179" w:id="234"/>
    <w:p>
      <w:pPr>
        <w:pStyle w:val="Heading3"/>
        <w:spacing w:after="0"/>
        <w:ind w:left="0"/>
        <w:jc w:val="center"/>
      </w:pPr>
      <w:r>
        <w:rPr>
          <w:rFonts w:ascii="Arial"/>
          <w:color w:val="000000"/>
          <w:sz w:val="27"/>
        </w:rPr>
        <w:t>КОРЕСПОНДЕНЦІЯ РАХУНКІВ БУХГАЛТЕРСЬКОГО ОБЛІКУ ОПЕРАЦІЙ З ОСНОВНИМИ ЗАСОБАМИ</w:t>
      </w:r>
    </w:p>
    <w:bookmarkEnd w:id="23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3"/>
        <w:gridCol w:w="3778"/>
        <w:gridCol w:w="2713"/>
        <w:gridCol w:w="2616"/>
      </w:tblGrid>
      <w:tr>
        <w:trPr>
          <w:trHeight w:val="45" w:hRule="atLeast"/>
        </w:trPr>
        <w:tc>
          <w:tcPr>
            <w:tcW w:w="583" w:type="dxa"/>
            <w:vMerge w:val="restart"/>
            <w:tcBorders>
              <w:top w:val="outset" w:color="000000" w:sz="8"/>
              <w:left w:val="outset" w:color="000000" w:sz="8"/>
              <w:bottom w:val="outset" w:color="000000" w:sz="8"/>
              <w:right w:val="outset" w:color="000000" w:sz="8"/>
            </w:tcBorders>
            <w:vAlign w:val="center"/>
          </w:tcPr>
          <w:bookmarkStart w:name="180" w:id="235"/>
          <w:p>
            <w:pPr>
              <w:spacing w:after="0"/>
              <w:ind w:left="0"/>
              <w:jc w:val="center"/>
            </w:pPr>
            <w:r>
              <w:rPr>
                <w:rFonts w:ascii="Arial"/>
                <w:b/>
                <w:i w:val="false"/>
                <w:color w:val="000000"/>
                <w:sz w:val="15"/>
              </w:rPr>
              <w:t>N</w:t>
            </w:r>
            <w:r>
              <w:br/>
            </w:r>
            <w:r>
              <w:rPr>
                <w:rFonts w:ascii="Arial"/>
                <w:b/>
                <w:i w:val="false"/>
                <w:color w:val="000000"/>
                <w:sz w:val="15"/>
              </w:rPr>
              <w:t>з/п</w:t>
            </w:r>
            <w:r>
              <w:rPr>
                <w:rFonts w:ascii="Arial"/>
                <w:b w:val="false"/>
                <w:i w:val="false"/>
                <w:color w:val="000000"/>
                <w:sz w:val="15"/>
              </w:rPr>
              <w:t xml:space="preserve"> </w:t>
            </w:r>
          </w:p>
          <w:bookmarkEnd w:id="235"/>
        </w:tc>
        <w:tc>
          <w:tcPr>
            <w:tcW w:w="3778" w:type="dxa"/>
            <w:vMerge w:val="restart"/>
            <w:tcBorders>
              <w:top w:val="outset" w:color="000000" w:sz="8"/>
              <w:left w:val="outset" w:color="000000" w:sz="8"/>
              <w:bottom w:val="outset" w:color="000000" w:sz="8"/>
              <w:right w:val="outset" w:color="000000" w:sz="8"/>
            </w:tcBorders>
            <w:vAlign w:val="center"/>
          </w:tcPr>
          <w:bookmarkStart w:name="181" w:id="236"/>
          <w:p>
            <w:pPr>
              <w:spacing w:after="0"/>
              <w:ind w:left="0"/>
              <w:jc w:val="center"/>
            </w:pPr>
            <w:r>
              <w:rPr>
                <w:rFonts w:ascii="Arial"/>
                <w:b/>
                <w:i w:val="false"/>
                <w:color w:val="000000"/>
                <w:sz w:val="15"/>
              </w:rPr>
              <w:t>Зміст господарської операції</w:t>
            </w:r>
            <w:r>
              <w:rPr>
                <w:rFonts w:ascii="Arial"/>
                <w:b w:val="false"/>
                <w:i w:val="false"/>
                <w:color w:val="000000"/>
                <w:sz w:val="15"/>
              </w:rPr>
              <w:t xml:space="preserve"> </w:t>
            </w:r>
          </w:p>
          <w:bookmarkEnd w:id="236"/>
        </w:tc>
        <w:tc>
          <w:tcPr>
            <w:tcW w:w="0" w:type="auto"/>
            <w:gridSpan w:val="2"/>
            <w:tcBorders>
              <w:top w:val="outset" w:color="000000" w:sz="8"/>
              <w:left w:val="outset" w:color="000000" w:sz="8"/>
              <w:bottom w:val="outset" w:color="000000" w:sz="8"/>
              <w:right w:val="outset" w:color="000000" w:sz="8"/>
            </w:tcBorders>
            <w:vAlign w:val="center"/>
          </w:tcPr>
          <w:bookmarkStart w:name="182" w:id="237"/>
          <w:p>
            <w:pPr>
              <w:spacing w:after="0"/>
              <w:ind w:left="0"/>
              <w:jc w:val="center"/>
            </w:pPr>
            <w:r>
              <w:rPr>
                <w:rFonts w:ascii="Arial"/>
                <w:b/>
                <w:i w:val="false"/>
                <w:color w:val="000000"/>
                <w:sz w:val="15"/>
              </w:rPr>
              <w:t>Кореспонденція рахунків</w:t>
            </w:r>
            <w:r>
              <w:rPr>
                <w:rFonts w:ascii="Arial"/>
                <w:b w:val="false"/>
                <w:i w:val="false"/>
                <w:color w:val="000000"/>
                <w:sz w:val="15"/>
              </w:rPr>
              <w:t xml:space="preserve"> </w:t>
            </w:r>
          </w:p>
          <w:bookmarkEnd w:id="23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713" w:type="dxa"/>
            <w:tcBorders>
              <w:top w:val="outset" w:color="000000" w:sz="8"/>
              <w:left w:val="outset" w:color="000000" w:sz="8"/>
              <w:bottom w:val="outset" w:color="000000" w:sz="8"/>
              <w:right w:val="outset" w:color="000000" w:sz="8"/>
            </w:tcBorders>
            <w:vAlign w:val="center"/>
          </w:tcPr>
          <w:bookmarkStart w:name="183" w:id="238"/>
          <w:p>
            <w:pPr>
              <w:spacing w:after="0"/>
              <w:ind w:left="0"/>
              <w:jc w:val="center"/>
            </w:pPr>
            <w:r>
              <w:rPr>
                <w:rFonts w:ascii="Arial"/>
                <w:b/>
                <w:i w:val="false"/>
                <w:color w:val="000000"/>
                <w:sz w:val="15"/>
              </w:rPr>
              <w:t>Дебет</w:t>
            </w:r>
            <w:r>
              <w:rPr>
                <w:rFonts w:ascii="Arial"/>
                <w:b w:val="false"/>
                <w:i w:val="false"/>
                <w:color w:val="000000"/>
                <w:sz w:val="15"/>
              </w:rPr>
              <w:t xml:space="preserve"> </w:t>
            </w:r>
          </w:p>
          <w:bookmarkEnd w:id="238"/>
        </w:tc>
        <w:tc>
          <w:tcPr>
            <w:tcW w:w="2616" w:type="dxa"/>
            <w:tcBorders>
              <w:top w:val="outset" w:color="000000" w:sz="8"/>
              <w:left w:val="outset" w:color="000000" w:sz="8"/>
              <w:bottom w:val="outset" w:color="000000" w:sz="8"/>
              <w:right w:val="outset" w:color="000000" w:sz="8"/>
            </w:tcBorders>
            <w:vAlign w:val="center"/>
          </w:tcPr>
          <w:bookmarkStart w:name="184" w:id="239"/>
          <w:p>
            <w:pPr>
              <w:spacing w:after="0"/>
              <w:ind w:left="0"/>
              <w:jc w:val="center"/>
            </w:pPr>
            <w:r>
              <w:rPr>
                <w:rFonts w:ascii="Arial"/>
                <w:b/>
                <w:i w:val="false"/>
                <w:color w:val="000000"/>
                <w:sz w:val="15"/>
              </w:rPr>
              <w:t>Кредит</w:t>
            </w:r>
            <w:r>
              <w:rPr>
                <w:rFonts w:ascii="Arial"/>
                <w:b w:val="false"/>
                <w:i w:val="false"/>
                <w:color w:val="000000"/>
                <w:sz w:val="15"/>
              </w:rPr>
              <w:t xml:space="preserve">  </w:t>
            </w:r>
          </w:p>
          <w:bookmarkEnd w:id="239"/>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85" w:id="240"/>
          <w:p>
            <w:pPr>
              <w:spacing w:after="0"/>
              <w:ind w:left="0"/>
              <w:jc w:val="center"/>
            </w:pPr>
            <w:r>
              <w:rPr>
                <w:rFonts w:ascii="Arial"/>
                <w:b/>
                <w:i w:val="false"/>
                <w:color w:val="000000"/>
                <w:sz w:val="15"/>
              </w:rPr>
              <w:t>1</w:t>
            </w:r>
            <w:r>
              <w:rPr>
                <w:rFonts w:ascii="Arial"/>
                <w:b w:val="false"/>
                <w:i w:val="false"/>
                <w:color w:val="000000"/>
                <w:sz w:val="15"/>
              </w:rPr>
              <w:t xml:space="preserve"> </w:t>
            </w:r>
          </w:p>
          <w:bookmarkEnd w:id="240"/>
        </w:tc>
        <w:tc>
          <w:tcPr>
            <w:tcW w:w="3778" w:type="dxa"/>
            <w:tcBorders>
              <w:top w:val="outset" w:color="000000" w:sz="8"/>
              <w:left w:val="outset" w:color="000000" w:sz="8"/>
              <w:bottom w:val="outset" w:color="000000" w:sz="8"/>
              <w:right w:val="outset" w:color="000000" w:sz="8"/>
            </w:tcBorders>
            <w:vAlign w:val="center"/>
          </w:tcPr>
          <w:bookmarkStart w:name="186" w:id="241"/>
          <w:p>
            <w:pPr>
              <w:spacing w:after="0"/>
              <w:ind w:left="0"/>
              <w:jc w:val="center"/>
            </w:pPr>
            <w:r>
              <w:rPr>
                <w:rFonts w:ascii="Arial"/>
                <w:b/>
                <w:i w:val="false"/>
                <w:color w:val="000000"/>
                <w:sz w:val="15"/>
              </w:rPr>
              <w:t>2</w:t>
            </w:r>
            <w:r>
              <w:rPr>
                <w:rFonts w:ascii="Arial"/>
                <w:b w:val="false"/>
                <w:i w:val="false"/>
                <w:color w:val="000000"/>
                <w:sz w:val="15"/>
              </w:rPr>
              <w:t xml:space="preserve"> </w:t>
            </w:r>
          </w:p>
          <w:bookmarkEnd w:id="241"/>
        </w:tc>
        <w:tc>
          <w:tcPr>
            <w:tcW w:w="2713" w:type="dxa"/>
            <w:tcBorders>
              <w:top w:val="outset" w:color="000000" w:sz="8"/>
              <w:left w:val="outset" w:color="000000" w:sz="8"/>
              <w:bottom w:val="outset" w:color="000000" w:sz="8"/>
              <w:right w:val="outset" w:color="000000" w:sz="8"/>
            </w:tcBorders>
            <w:vAlign w:val="center"/>
          </w:tcPr>
          <w:bookmarkStart w:name="187" w:id="242"/>
          <w:p>
            <w:pPr>
              <w:spacing w:after="0"/>
              <w:ind w:left="0"/>
              <w:jc w:val="center"/>
            </w:pPr>
            <w:r>
              <w:rPr>
                <w:rFonts w:ascii="Arial"/>
                <w:b/>
                <w:i w:val="false"/>
                <w:color w:val="000000"/>
                <w:sz w:val="15"/>
              </w:rPr>
              <w:t>3</w:t>
            </w:r>
            <w:r>
              <w:rPr>
                <w:rFonts w:ascii="Arial"/>
                <w:b w:val="false"/>
                <w:i w:val="false"/>
                <w:color w:val="000000"/>
                <w:sz w:val="15"/>
              </w:rPr>
              <w:t xml:space="preserve"> </w:t>
            </w:r>
          </w:p>
          <w:bookmarkEnd w:id="242"/>
        </w:tc>
        <w:tc>
          <w:tcPr>
            <w:tcW w:w="2616" w:type="dxa"/>
            <w:tcBorders>
              <w:top w:val="outset" w:color="000000" w:sz="8"/>
              <w:left w:val="outset" w:color="000000" w:sz="8"/>
              <w:bottom w:val="outset" w:color="000000" w:sz="8"/>
              <w:right w:val="outset" w:color="000000" w:sz="8"/>
            </w:tcBorders>
            <w:vAlign w:val="center"/>
          </w:tcPr>
          <w:bookmarkStart w:name="188" w:id="243"/>
          <w:p>
            <w:pPr>
              <w:spacing w:after="0"/>
              <w:ind w:left="0"/>
              <w:jc w:val="center"/>
            </w:pPr>
            <w:r>
              <w:rPr>
                <w:rFonts w:ascii="Arial"/>
                <w:b/>
                <w:i w:val="false"/>
                <w:color w:val="000000"/>
                <w:sz w:val="15"/>
              </w:rPr>
              <w:t>4</w:t>
            </w:r>
            <w:r>
              <w:rPr>
                <w:rFonts w:ascii="Arial"/>
                <w:b w:val="false"/>
                <w:i w:val="false"/>
                <w:color w:val="000000"/>
                <w:sz w:val="15"/>
              </w:rPr>
              <w:t xml:space="preserve"> </w:t>
            </w:r>
          </w:p>
          <w:bookmarkEnd w:id="24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9" w:id="244"/>
          <w:p>
            <w:pPr>
              <w:spacing w:after="0"/>
              <w:ind w:left="0"/>
              <w:jc w:val="center"/>
            </w:pPr>
            <w:r>
              <w:rPr>
                <w:rFonts w:ascii="Arial"/>
                <w:b/>
                <w:i w:val="false"/>
                <w:color w:val="000000"/>
                <w:sz w:val="15"/>
              </w:rPr>
              <w:t>1. Облік капітальних інвестицій</w:t>
            </w:r>
            <w:r>
              <w:rPr>
                <w:rFonts w:ascii="Arial"/>
                <w:b w:val="false"/>
                <w:i w:val="false"/>
                <w:color w:val="000000"/>
                <w:sz w:val="15"/>
              </w:rPr>
              <w:t xml:space="preserve"> </w:t>
            </w:r>
          </w:p>
          <w:bookmarkEnd w:id="244"/>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90" w:id="245"/>
          <w:p>
            <w:pPr>
              <w:spacing w:after="0"/>
              <w:ind w:left="0"/>
              <w:jc w:val="center"/>
            </w:pPr>
            <w:r>
              <w:rPr>
                <w:rFonts w:ascii="Arial"/>
                <w:b w:val="false"/>
                <w:i w:val="false"/>
                <w:color w:val="000000"/>
                <w:sz w:val="15"/>
              </w:rPr>
              <w:t xml:space="preserve">1 </w:t>
            </w:r>
          </w:p>
          <w:bookmarkEnd w:id="245"/>
        </w:tc>
        <w:tc>
          <w:tcPr>
            <w:tcW w:w="3778" w:type="dxa"/>
            <w:tcBorders>
              <w:top w:val="outset" w:color="000000" w:sz="8"/>
              <w:left w:val="outset" w:color="000000" w:sz="8"/>
              <w:bottom w:val="outset" w:color="000000" w:sz="8"/>
              <w:right w:val="outset" w:color="000000" w:sz="8"/>
            </w:tcBorders>
            <w:vAlign w:val="center"/>
          </w:tcPr>
          <w:bookmarkStart w:name="191" w:id="246"/>
          <w:p>
            <w:pPr>
              <w:spacing w:after="0"/>
              <w:ind w:left="0"/>
              <w:jc w:val="left"/>
            </w:pPr>
            <w:r>
              <w:rPr>
                <w:rFonts w:ascii="Arial"/>
                <w:b w:val="false"/>
                <w:i w:val="false"/>
                <w:color w:val="000000"/>
                <w:sz w:val="15"/>
              </w:rPr>
              <w:t xml:space="preserve">Придбання устаткування, що потребує монтажу </w:t>
            </w:r>
          </w:p>
          <w:bookmarkEnd w:id="246"/>
        </w:tc>
        <w:tc>
          <w:tcPr>
            <w:tcW w:w="2713" w:type="dxa"/>
            <w:tcBorders>
              <w:top w:val="outset" w:color="000000" w:sz="8"/>
              <w:left w:val="outset" w:color="000000" w:sz="8"/>
              <w:bottom w:val="outset" w:color="000000" w:sz="8"/>
              <w:right w:val="outset" w:color="000000" w:sz="8"/>
            </w:tcBorders>
            <w:vAlign w:val="center"/>
          </w:tcPr>
          <w:bookmarkStart w:name="192" w:id="247"/>
          <w:p>
            <w:pPr>
              <w:spacing w:after="0"/>
              <w:ind w:left="0"/>
              <w:jc w:val="left"/>
            </w:pPr>
            <w:r>
              <w:rPr>
                <w:rFonts w:ascii="Arial"/>
                <w:b w:val="false"/>
                <w:i w:val="false"/>
                <w:color w:val="000000"/>
                <w:sz w:val="15"/>
              </w:rPr>
              <w:t xml:space="preserve">205 "Будівельні матеріали" </w:t>
            </w:r>
          </w:p>
          <w:bookmarkEnd w:id="247"/>
        </w:tc>
        <w:tc>
          <w:tcPr>
            <w:tcW w:w="2616" w:type="dxa"/>
            <w:tcBorders>
              <w:top w:val="outset" w:color="000000" w:sz="8"/>
              <w:left w:val="outset" w:color="000000" w:sz="8"/>
              <w:bottom w:val="outset" w:color="000000" w:sz="8"/>
              <w:right w:val="outset" w:color="000000" w:sz="8"/>
            </w:tcBorders>
            <w:vAlign w:val="center"/>
          </w:tcPr>
          <w:bookmarkStart w:name="193" w:id="248"/>
          <w:p>
            <w:pPr>
              <w:spacing w:after="0"/>
              <w:ind w:left="0"/>
              <w:jc w:val="left"/>
            </w:pPr>
            <w:r>
              <w:rPr>
                <w:rFonts w:ascii="Arial"/>
                <w:b w:val="false"/>
                <w:i w:val="false"/>
                <w:color w:val="000000"/>
                <w:sz w:val="15"/>
              </w:rPr>
              <w:t xml:space="preserve">63 "Розрахунки з постачальниками та підрядниками" </w:t>
            </w:r>
          </w:p>
          <w:bookmarkEnd w:id="248"/>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94" w:id="249"/>
          <w:p>
            <w:pPr>
              <w:spacing w:after="0"/>
              <w:ind w:left="0"/>
              <w:jc w:val="center"/>
            </w:pPr>
            <w:r>
              <w:rPr>
                <w:rFonts w:ascii="Arial"/>
                <w:b w:val="false"/>
                <w:i w:val="false"/>
                <w:color w:val="000000"/>
                <w:sz w:val="15"/>
              </w:rPr>
              <w:t xml:space="preserve">2 </w:t>
            </w:r>
          </w:p>
          <w:bookmarkEnd w:id="249"/>
        </w:tc>
        <w:tc>
          <w:tcPr>
            <w:tcW w:w="3778" w:type="dxa"/>
            <w:tcBorders>
              <w:top w:val="outset" w:color="000000" w:sz="8"/>
              <w:left w:val="outset" w:color="000000" w:sz="8"/>
              <w:bottom w:val="outset" w:color="000000" w:sz="8"/>
              <w:right w:val="outset" w:color="000000" w:sz="8"/>
            </w:tcBorders>
            <w:vAlign w:val="center"/>
          </w:tcPr>
          <w:bookmarkStart w:name="195" w:id="250"/>
          <w:p>
            <w:pPr>
              <w:spacing w:after="0"/>
              <w:ind w:left="0"/>
              <w:jc w:val="left"/>
            </w:pPr>
            <w:r>
              <w:rPr>
                <w:rFonts w:ascii="Arial"/>
                <w:b w:val="false"/>
                <w:i w:val="false"/>
                <w:color w:val="000000"/>
                <w:sz w:val="15"/>
              </w:rPr>
              <w:t xml:space="preserve">Відображення суми податку на додану вартість (ПДВ) </w:t>
            </w:r>
          </w:p>
          <w:bookmarkEnd w:id="250"/>
        </w:tc>
        <w:tc>
          <w:tcPr>
            <w:tcW w:w="2713" w:type="dxa"/>
            <w:tcBorders>
              <w:top w:val="outset" w:color="000000" w:sz="8"/>
              <w:left w:val="outset" w:color="000000" w:sz="8"/>
              <w:bottom w:val="outset" w:color="000000" w:sz="8"/>
              <w:right w:val="outset" w:color="000000" w:sz="8"/>
            </w:tcBorders>
            <w:vAlign w:val="center"/>
          </w:tcPr>
          <w:bookmarkStart w:name="196" w:id="251"/>
          <w:p>
            <w:pPr>
              <w:spacing w:after="0"/>
              <w:ind w:left="0"/>
              <w:jc w:val="left"/>
            </w:pPr>
            <w:r>
              <w:rPr>
                <w:rFonts w:ascii="Arial"/>
                <w:b w:val="false"/>
                <w:i w:val="false"/>
                <w:color w:val="000000"/>
                <w:sz w:val="15"/>
              </w:rPr>
              <w:t xml:space="preserve">641 "Розрахунки за податками" </w:t>
            </w:r>
          </w:p>
          <w:bookmarkEnd w:id="251"/>
        </w:tc>
        <w:tc>
          <w:tcPr>
            <w:tcW w:w="2616" w:type="dxa"/>
            <w:tcBorders>
              <w:top w:val="outset" w:color="000000" w:sz="8"/>
              <w:left w:val="outset" w:color="000000" w:sz="8"/>
              <w:bottom w:val="outset" w:color="000000" w:sz="8"/>
              <w:right w:val="outset" w:color="000000" w:sz="8"/>
            </w:tcBorders>
            <w:vAlign w:val="center"/>
          </w:tcPr>
          <w:bookmarkStart w:name="197" w:id="252"/>
          <w:p>
            <w:pPr>
              <w:spacing w:after="0"/>
              <w:ind w:left="0"/>
              <w:jc w:val="left"/>
            </w:pPr>
            <w:r>
              <w:rPr>
                <w:rFonts w:ascii="Arial"/>
                <w:b w:val="false"/>
                <w:i w:val="false"/>
                <w:color w:val="000000"/>
                <w:sz w:val="15"/>
              </w:rPr>
              <w:t xml:space="preserve">63 "Розрахунки з постачальниками та підрядниками" </w:t>
            </w:r>
          </w:p>
          <w:bookmarkEnd w:id="252"/>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98" w:id="253"/>
          <w:p>
            <w:pPr>
              <w:spacing w:after="0"/>
              <w:ind w:left="0"/>
              <w:jc w:val="center"/>
            </w:pPr>
            <w:r>
              <w:rPr>
                <w:rFonts w:ascii="Arial"/>
                <w:b w:val="false"/>
                <w:i w:val="false"/>
                <w:color w:val="000000"/>
                <w:sz w:val="15"/>
              </w:rPr>
              <w:t xml:space="preserve">3 </w:t>
            </w:r>
          </w:p>
          <w:bookmarkEnd w:id="253"/>
        </w:tc>
        <w:tc>
          <w:tcPr>
            <w:tcW w:w="3778" w:type="dxa"/>
            <w:tcBorders>
              <w:top w:val="outset" w:color="000000" w:sz="8"/>
              <w:left w:val="outset" w:color="000000" w:sz="8"/>
              <w:bottom w:val="outset" w:color="000000" w:sz="8"/>
              <w:right w:val="outset" w:color="000000" w:sz="8"/>
            </w:tcBorders>
            <w:vAlign w:val="center"/>
          </w:tcPr>
          <w:bookmarkStart w:name="199" w:id="254"/>
          <w:p>
            <w:pPr>
              <w:spacing w:after="0"/>
              <w:ind w:left="0"/>
              <w:jc w:val="left"/>
            </w:pPr>
            <w:r>
              <w:rPr>
                <w:rFonts w:ascii="Arial"/>
                <w:b w:val="false"/>
                <w:i w:val="false"/>
                <w:color w:val="000000"/>
                <w:sz w:val="15"/>
              </w:rPr>
              <w:t xml:space="preserve">Передача устаткування у монтаж </w:t>
            </w:r>
          </w:p>
          <w:bookmarkEnd w:id="254"/>
        </w:tc>
        <w:tc>
          <w:tcPr>
            <w:tcW w:w="2713" w:type="dxa"/>
            <w:tcBorders>
              <w:top w:val="outset" w:color="000000" w:sz="8"/>
              <w:left w:val="outset" w:color="000000" w:sz="8"/>
              <w:bottom w:val="outset" w:color="000000" w:sz="8"/>
              <w:right w:val="outset" w:color="000000" w:sz="8"/>
            </w:tcBorders>
            <w:vAlign w:val="center"/>
          </w:tcPr>
          <w:bookmarkStart w:name="200" w:id="255"/>
          <w:p>
            <w:pPr>
              <w:spacing w:after="0"/>
              <w:ind w:left="0"/>
              <w:jc w:val="left"/>
            </w:pPr>
            <w:r>
              <w:rPr>
                <w:rFonts w:ascii="Arial"/>
                <w:b w:val="false"/>
                <w:i w:val="false"/>
                <w:color w:val="000000"/>
                <w:sz w:val="15"/>
              </w:rPr>
              <w:t xml:space="preserve">15 "Капітальні інвестиції" </w:t>
            </w:r>
          </w:p>
          <w:bookmarkEnd w:id="255"/>
        </w:tc>
        <w:tc>
          <w:tcPr>
            <w:tcW w:w="2616" w:type="dxa"/>
            <w:tcBorders>
              <w:top w:val="outset" w:color="000000" w:sz="8"/>
              <w:left w:val="outset" w:color="000000" w:sz="8"/>
              <w:bottom w:val="outset" w:color="000000" w:sz="8"/>
              <w:right w:val="outset" w:color="000000" w:sz="8"/>
            </w:tcBorders>
            <w:vAlign w:val="center"/>
          </w:tcPr>
          <w:bookmarkStart w:name="201" w:id="256"/>
          <w:p>
            <w:pPr>
              <w:spacing w:after="0"/>
              <w:ind w:left="0"/>
              <w:jc w:val="left"/>
            </w:pPr>
            <w:r>
              <w:rPr>
                <w:rFonts w:ascii="Arial"/>
                <w:b w:val="false"/>
                <w:i w:val="false"/>
                <w:color w:val="000000"/>
                <w:sz w:val="15"/>
              </w:rPr>
              <w:t xml:space="preserve">205 "Будівельні матеріали" </w:t>
            </w:r>
          </w:p>
          <w:bookmarkEnd w:id="256"/>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02" w:id="257"/>
          <w:p>
            <w:pPr>
              <w:spacing w:after="0"/>
              <w:ind w:left="0"/>
              <w:jc w:val="center"/>
            </w:pPr>
            <w:r>
              <w:rPr>
                <w:rFonts w:ascii="Arial"/>
                <w:b w:val="false"/>
                <w:i w:val="false"/>
                <w:color w:val="000000"/>
                <w:sz w:val="15"/>
              </w:rPr>
              <w:t xml:space="preserve">4 </w:t>
            </w:r>
          </w:p>
          <w:bookmarkEnd w:id="257"/>
        </w:tc>
        <w:tc>
          <w:tcPr>
            <w:tcW w:w="3778" w:type="dxa"/>
            <w:tcBorders>
              <w:top w:val="outset" w:color="000000" w:sz="8"/>
              <w:left w:val="outset" w:color="000000" w:sz="8"/>
              <w:bottom w:val="outset" w:color="000000" w:sz="8"/>
              <w:right w:val="outset" w:color="000000" w:sz="8"/>
            </w:tcBorders>
            <w:vAlign w:val="center"/>
          </w:tcPr>
          <w:bookmarkStart w:name="203" w:id="258"/>
          <w:p>
            <w:pPr>
              <w:spacing w:after="0"/>
              <w:ind w:left="0"/>
              <w:jc w:val="left"/>
            </w:pPr>
            <w:r>
              <w:rPr>
                <w:rFonts w:ascii="Arial"/>
                <w:b w:val="false"/>
                <w:i w:val="false"/>
                <w:color w:val="000000"/>
                <w:sz w:val="15"/>
              </w:rPr>
              <w:t xml:space="preserve">Придбання устаткування, що не потребує монтажу, інструменту, інвентарю, меблів тощо </w:t>
            </w:r>
          </w:p>
          <w:bookmarkEnd w:id="258"/>
        </w:tc>
        <w:tc>
          <w:tcPr>
            <w:tcW w:w="2713" w:type="dxa"/>
            <w:tcBorders>
              <w:top w:val="outset" w:color="000000" w:sz="8"/>
              <w:left w:val="outset" w:color="000000" w:sz="8"/>
              <w:bottom w:val="outset" w:color="000000" w:sz="8"/>
              <w:right w:val="outset" w:color="000000" w:sz="8"/>
            </w:tcBorders>
            <w:vAlign w:val="center"/>
          </w:tcPr>
          <w:bookmarkStart w:name="204" w:id="259"/>
          <w:p>
            <w:pPr>
              <w:spacing w:after="0"/>
              <w:ind w:left="0"/>
              <w:jc w:val="left"/>
            </w:pPr>
            <w:r>
              <w:rPr>
                <w:rFonts w:ascii="Arial"/>
                <w:b w:val="false"/>
                <w:i w:val="false"/>
                <w:color w:val="000000"/>
                <w:sz w:val="15"/>
              </w:rPr>
              <w:t xml:space="preserve">15 "Капітальні інвестиції" </w:t>
            </w:r>
          </w:p>
          <w:bookmarkEnd w:id="259"/>
        </w:tc>
        <w:tc>
          <w:tcPr>
            <w:tcW w:w="2616" w:type="dxa"/>
            <w:tcBorders>
              <w:top w:val="outset" w:color="000000" w:sz="8"/>
              <w:left w:val="outset" w:color="000000" w:sz="8"/>
              <w:bottom w:val="outset" w:color="000000" w:sz="8"/>
              <w:right w:val="outset" w:color="000000" w:sz="8"/>
            </w:tcBorders>
            <w:vAlign w:val="center"/>
          </w:tcPr>
          <w:bookmarkStart w:name="205" w:id="260"/>
          <w:p>
            <w:pPr>
              <w:spacing w:after="0"/>
              <w:ind w:left="0"/>
              <w:jc w:val="left"/>
            </w:pPr>
            <w:r>
              <w:rPr>
                <w:rFonts w:ascii="Arial"/>
                <w:b w:val="false"/>
                <w:i w:val="false"/>
                <w:color w:val="000000"/>
                <w:sz w:val="15"/>
              </w:rPr>
              <w:t xml:space="preserve">63 "Розрахунки з постачальниками та підрядниками" </w:t>
            </w:r>
          </w:p>
          <w:bookmarkEnd w:id="260"/>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06" w:id="261"/>
          <w:p>
            <w:pPr>
              <w:spacing w:after="0"/>
              <w:ind w:left="0"/>
              <w:jc w:val="center"/>
            </w:pPr>
            <w:r>
              <w:rPr>
                <w:rFonts w:ascii="Arial"/>
                <w:b w:val="false"/>
                <w:i w:val="false"/>
                <w:color w:val="000000"/>
                <w:sz w:val="15"/>
              </w:rPr>
              <w:t xml:space="preserve">5 </w:t>
            </w:r>
          </w:p>
          <w:bookmarkEnd w:id="261"/>
        </w:tc>
        <w:tc>
          <w:tcPr>
            <w:tcW w:w="3778" w:type="dxa"/>
            <w:tcBorders>
              <w:top w:val="outset" w:color="000000" w:sz="8"/>
              <w:left w:val="outset" w:color="000000" w:sz="8"/>
              <w:bottom w:val="outset" w:color="000000" w:sz="8"/>
              <w:right w:val="outset" w:color="000000" w:sz="8"/>
            </w:tcBorders>
            <w:vAlign w:val="center"/>
          </w:tcPr>
          <w:bookmarkStart w:name="207" w:id="262"/>
          <w:p>
            <w:pPr>
              <w:spacing w:after="0"/>
              <w:ind w:left="0"/>
              <w:jc w:val="left"/>
            </w:pPr>
            <w:r>
              <w:rPr>
                <w:rFonts w:ascii="Arial"/>
                <w:b w:val="false"/>
                <w:i w:val="false"/>
                <w:color w:val="000000"/>
                <w:sz w:val="15"/>
              </w:rPr>
              <w:t xml:space="preserve">Відображення сум ПДВ </w:t>
            </w:r>
          </w:p>
          <w:bookmarkEnd w:id="262"/>
        </w:tc>
        <w:tc>
          <w:tcPr>
            <w:tcW w:w="2713" w:type="dxa"/>
            <w:tcBorders>
              <w:top w:val="outset" w:color="000000" w:sz="8"/>
              <w:left w:val="outset" w:color="000000" w:sz="8"/>
              <w:bottom w:val="outset" w:color="000000" w:sz="8"/>
              <w:right w:val="outset" w:color="000000" w:sz="8"/>
            </w:tcBorders>
            <w:vAlign w:val="center"/>
          </w:tcPr>
          <w:bookmarkStart w:name="208" w:id="263"/>
          <w:p>
            <w:pPr>
              <w:spacing w:after="0"/>
              <w:ind w:left="0"/>
              <w:jc w:val="left"/>
            </w:pPr>
            <w:r>
              <w:rPr>
                <w:rFonts w:ascii="Arial"/>
                <w:b w:val="false"/>
                <w:i w:val="false"/>
                <w:color w:val="000000"/>
                <w:sz w:val="15"/>
              </w:rPr>
              <w:t xml:space="preserve">641 "Розрахунки за податками" </w:t>
            </w:r>
          </w:p>
          <w:bookmarkEnd w:id="263"/>
        </w:tc>
        <w:tc>
          <w:tcPr>
            <w:tcW w:w="2616" w:type="dxa"/>
            <w:tcBorders>
              <w:top w:val="outset" w:color="000000" w:sz="8"/>
              <w:left w:val="outset" w:color="000000" w:sz="8"/>
              <w:bottom w:val="outset" w:color="000000" w:sz="8"/>
              <w:right w:val="outset" w:color="000000" w:sz="8"/>
            </w:tcBorders>
            <w:vAlign w:val="center"/>
          </w:tcPr>
          <w:bookmarkStart w:name="209" w:id="264"/>
          <w:p>
            <w:pPr>
              <w:spacing w:after="0"/>
              <w:ind w:left="0"/>
              <w:jc w:val="left"/>
            </w:pPr>
            <w:r>
              <w:rPr>
                <w:rFonts w:ascii="Arial"/>
                <w:b w:val="false"/>
                <w:i w:val="false"/>
                <w:color w:val="000000"/>
                <w:sz w:val="15"/>
              </w:rPr>
              <w:t xml:space="preserve">685 "Розрахунки з іншими кредиторами" </w:t>
            </w:r>
          </w:p>
          <w:bookmarkEnd w:id="264"/>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10" w:id="265"/>
          <w:p>
            <w:pPr>
              <w:spacing w:after="0"/>
              <w:ind w:left="0"/>
              <w:jc w:val="center"/>
            </w:pPr>
            <w:r>
              <w:rPr>
                <w:rFonts w:ascii="Arial"/>
                <w:b w:val="false"/>
                <w:i w:val="false"/>
                <w:color w:val="000000"/>
                <w:sz w:val="15"/>
              </w:rPr>
              <w:t xml:space="preserve">6 </w:t>
            </w:r>
          </w:p>
          <w:bookmarkEnd w:id="265"/>
        </w:tc>
        <w:tc>
          <w:tcPr>
            <w:tcW w:w="3778" w:type="dxa"/>
            <w:tcBorders>
              <w:top w:val="outset" w:color="000000" w:sz="8"/>
              <w:left w:val="outset" w:color="000000" w:sz="8"/>
              <w:bottom w:val="outset" w:color="000000" w:sz="8"/>
              <w:right w:val="outset" w:color="000000" w:sz="8"/>
            </w:tcBorders>
            <w:vAlign w:val="center"/>
          </w:tcPr>
          <w:bookmarkStart w:name="211" w:id="266"/>
          <w:p>
            <w:pPr>
              <w:spacing w:after="0"/>
              <w:ind w:left="0"/>
              <w:jc w:val="left"/>
            </w:pPr>
            <w:r>
              <w:rPr>
                <w:rFonts w:ascii="Arial"/>
                <w:b w:val="false"/>
                <w:i w:val="false"/>
                <w:color w:val="000000"/>
                <w:sz w:val="15"/>
              </w:rPr>
              <w:t xml:space="preserve">Відображення затрат на проектні, будівельно-монтажні роботи за рахунками підрядників і проектних організацій </w:t>
            </w:r>
          </w:p>
          <w:bookmarkEnd w:id="266"/>
        </w:tc>
        <w:tc>
          <w:tcPr>
            <w:tcW w:w="2713" w:type="dxa"/>
            <w:tcBorders>
              <w:top w:val="outset" w:color="000000" w:sz="8"/>
              <w:left w:val="outset" w:color="000000" w:sz="8"/>
              <w:bottom w:val="outset" w:color="000000" w:sz="8"/>
              <w:right w:val="outset" w:color="000000" w:sz="8"/>
            </w:tcBorders>
            <w:vAlign w:val="center"/>
          </w:tcPr>
          <w:bookmarkStart w:name="212" w:id="267"/>
          <w:p>
            <w:pPr>
              <w:spacing w:after="0"/>
              <w:ind w:left="0"/>
              <w:jc w:val="left"/>
            </w:pPr>
            <w:r>
              <w:rPr>
                <w:rFonts w:ascii="Arial"/>
                <w:b w:val="false"/>
                <w:i w:val="false"/>
                <w:color w:val="000000"/>
                <w:sz w:val="15"/>
              </w:rPr>
              <w:t xml:space="preserve">15 "Капітальні інвестиції" </w:t>
            </w:r>
          </w:p>
          <w:bookmarkEnd w:id="267"/>
        </w:tc>
        <w:tc>
          <w:tcPr>
            <w:tcW w:w="2616" w:type="dxa"/>
            <w:tcBorders>
              <w:top w:val="outset" w:color="000000" w:sz="8"/>
              <w:left w:val="outset" w:color="000000" w:sz="8"/>
              <w:bottom w:val="outset" w:color="000000" w:sz="8"/>
              <w:right w:val="outset" w:color="000000" w:sz="8"/>
            </w:tcBorders>
            <w:vAlign w:val="center"/>
          </w:tcPr>
          <w:bookmarkStart w:name="213" w:id="268"/>
          <w:p>
            <w:pPr>
              <w:spacing w:after="0"/>
              <w:ind w:left="0"/>
              <w:jc w:val="left"/>
            </w:pPr>
            <w:r>
              <w:rPr>
                <w:rFonts w:ascii="Arial"/>
                <w:b w:val="false"/>
                <w:i w:val="false"/>
                <w:color w:val="000000"/>
                <w:sz w:val="15"/>
              </w:rPr>
              <w:t xml:space="preserve">63 "Розрахунки з постачальниками та підрядниками" </w:t>
            </w:r>
          </w:p>
          <w:bookmarkEnd w:id="268"/>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14" w:id="269"/>
          <w:p>
            <w:pPr>
              <w:spacing w:after="0"/>
              <w:ind w:left="0"/>
              <w:jc w:val="center"/>
            </w:pPr>
            <w:r>
              <w:rPr>
                <w:rFonts w:ascii="Arial"/>
                <w:b w:val="false"/>
                <w:i w:val="false"/>
                <w:color w:val="000000"/>
                <w:sz w:val="15"/>
              </w:rPr>
              <w:t xml:space="preserve">7 </w:t>
            </w:r>
          </w:p>
          <w:bookmarkEnd w:id="269"/>
        </w:tc>
        <w:tc>
          <w:tcPr>
            <w:tcW w:w="3778" w:type="dxa"/>
            <w:tcBorders>
              <w:top w:val="outset" w:color="000000" w:sz="8"/>
              <w:left w:val="outset" w:color="000000" w:sz="8"/>
              <w:bottom w:val="outset" w:color="000000" w:sz="8"/>
              <w:right w:val="outset" w:color="000000" w:sz="8"/>
            </w:tcBorders>
            <w:vAlign w:val="center"/>
          </w:tcPr>
          <w:bookmarkStart w:name="215" w:id="270"/>
          <w:p>
            <w:pPr>
              <w:spacing w:after="0"/>
              <w:ind w:left="0"/>
              <w:jc w:val="left"/>
            </w:pPr>
            <w:r>
              <w:rPr>
                <w:rFonts w:ascii="Arial"/>
                <w:b w:val="false"/>
                <w:i w:val="false"/>
                <w:color w:val="000000"/>
                <w:sz w:val="15"/>
              </w:rPr>
              <w:t xml:space="preserve">Відображення сум ПДВ в рахунках підрядників і проектних організацій </w:t>
            </w:r>
          </w:p>
          <w:bookmarkEnd w:id="270"/>
        </w:tc>
        <w:tc>
          <w:tcPr>
            <w:tcW w:w="2713" w:type="dxa"/>
            <w:tcBorders>
              <w:top w:val="outset" w:color="000000" w:sz="8"/>
              <w:left w:val="outset" w:color="000000" w:sz="8"/>
              <w:bottom w:val="outset" w:color="000000" w:sz="8"/>
              <w:right w:val="outset" w:color="000000" w:sz="8"/>
            </w:tcBorders>
            <w:vAlign w:val="center"/>
          </w:tcPr>
          <w:bookmarkStart w:name="216" w:id="271"/>
          <w:p>
            <w:pPr>
              <w:spacing w:after="0"/>
              <w:ind w:left="0"/>
              <w:jc w:val="left"/>
            </w:pPr>
            <w:r>
              <w:rPr>
                <w:rFonts w:ascii="Arial"/>
                <w:b w:val="false"/>
                <w:i w:val="false"/>
                <w:color w:val="000000"/>
                <w:sz w:val="15"/>
              </w:rPr>
              <w:t xml:space="preserve">641 "Розрахунки за податками" </w:t>
            </w:r>
          </w:p>
          <w:bookmarkEnd w:id="271"/>
        </w:tc>
        <w:tc>
          <w:tcPr>
            <w:tcW w:w="2616" w:type="dxa"/>
            <w:tcBorders>
              <w:top w:val="outset" w:color="000000" w:sz="8"/>
              <w:left w:val="outset" w:color="000000" w:sz="8"/>
              <w:bottom w:val="outset" w:color="000000" w:sz="8"/>
              <w:right w:val="outset" w:color="000000" w:sz="8"/>
            </w:tcBorders>
            <w:vAlign w:val="center"/>
          </w:tcPr>
          <w:bookmarkStart w:name="217" w:id="272"/>
          <w:p>
            <w:pPr>
              <w:spacing w:after="0"/>
              <w:ind w:left="0"/>
              <w:jc w:val="left"/>
            </w:pPr>
            <w:r>
              <w:rPr>
                <w:rFonts w:ascii="Arial"/>
                <w:b w:val="false"/>
                <w:i w:val="false"/>
                <w:color w:val="000000"/>
                <w:sz w:val="15"/>
              </w:rPr>
              <w:t xml:space="preserve">63 "Розрахунки з постачальниками та підрядниками" </w:t>
            </w:r>
          </w:p>
          <w:bookmarkEnd w:id="272"/>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18" w:id="273"/>
          <w:p>
            <w:pPr>
              <w:spacing w:after="0"/>
              <w:ind w:left="0"/>
              <w:jc w:val="center"/>
            </w:pPr>
            <w:r>
              <w:rPr>
                <w:rFonts w:ascii="Arial"/>
                <w:b w:val="false"/>
                <w:i w:val="false"/>
                <w:color w:val="000000"/>
                <w:sz w:val="15"/>
              </w:rPr>
              <w:t xml:space="preserve">8 </w:t>
            </w:r>
          </w:p>
          <w:bookmarkEnd w:id="273"/>
        </w:tc>
        <w:tc>
          <w:tcPr>
            <w:tcW w:w="3778" w:type="dxa"/>
            <w:tcBorders>
              <w:top w:val="outset" w:color="000000" w:sz="8"/>
              <w:left w:val="outset" w:color="000000" w:sz="8"/>
              <w:bottom w:val="outset" w:color="000000" w:sz="8"/>
              <w:right w:val="outset" w:color="000000" w:sz="8"/>
            </w:tcBorders>
            <w:vAlign w:val="center"/>
          </w:tcPr>
          <w:bookmarkStart w:name="219" w:id="274"/>
          <w:p>
            <w:pPr>
              <w:spacing w:after="0"/>
              <w:ind w:left="0"/>
              <w:jc w:val="left"/>
            </w:pPr>
            <w:r>
              <w:rPr>
                <w:rFonts w:ascii="Arial"/>
                <w:b w:val="false"/>
                <w:i w:val="false"/>
                <w:color w:val="000000"/>
                <w:sz w:val="15"/>
              </w:rPr>
              <w:t xml:space="preserve">Затрати на транспортування і монтаж безоплатно отриманих основних засобів </w:t>
            </w:r>
          </w:p>
          <w:bookmarkEnd w:id="274"/>
        </w:tc>
        <w:tc>
          <w:tcPr>
            <w:tcW w:w="2713" w:type="dxa"/>
            <w:tcBorders>
              <w:top w:val="outset" w:color="000000" w:sz="8"/>
              <w:left w:val="outset" w:color="000000" w:sz="8"/>
              <w:bottom w:val="outset" w:color="000000" w:sz="8"/>
              <w:right w:val="outset" w:color="000000" w:sz="8"/>
            </w:tcBorders>
            <w:vAlign w:val="center"/>
          </w:tcPr>
          <w:bookmarkStart w:name="220" w:id="275"/>
          <w:p>
            <w:pPr>
              <w:spacing w:after="0"/>
              <w:ind w:left="0"/>
              <w:jc w:val="left"/>
            </w:pPr>
            <w:r>
              <w:rPr>
                <w:rFonts w:ascii="Arial"/>
                <w:b w:val="false"/>
                <w:i w:val="false"/>
                <w:color w:val="000000"/>
                <w:sz w:val="15"/>
              </w:rPr>
              <w:t xml:space="preserve">15 "Капітальні інвестиції" </w:t>
            </w:r>
          </w:p>
          <w:bookmarkEnd w:id="275"/>
        </w:tc>
        <w:tc>
          <w:tcPr>
            <w:tcW w:w="2616" w:type="dxa"/>
            <w:tcBorders>
              <w:top w:val="outset" w:color="000000" w:sz="8"/>
              <w:left w:val="outset" w:color="000000" w:sz="8"/>
              <w:bottom w:val="outset" w:color="000000" w:sz="8"/>
              <w:right w:val="outset" w:color="000000" w:sz="8"/>
            </w:tcBorders>
            <w:vAlign w:val="center"/>
          </w:tcPr>
          <w:bookmarkStart w:name="221" w:id="276"/>
          <w:p>
            <w:pPr>
              <w:spacing w:after="0"/>
              <w:ind w:left="0"/>
              <w:jc w:val="left"/>
            </w:pPr>
            <w:r>
              <w:rPr>
                <w:rFonts w:ascii="Arial"/>
                <w:b w:val="false"/>
                <w:i w:val="false"/>
                <w:color w:val="000000"/>
                <w:sz w:val="15"/>
              </w:rPr>
              <w:t xml:space="preserve">685 "Розрахунки з іншими кредиторами" </w:t>
            </w:r>
          </w:p>
          <w:bookmarkEnd w:id="276"/>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22" w:id="277"/>
          <w:p>
            <w:pPr>
              <w:spacing w:after="0"/>
              <w:ind w:left="0"/>
              <w:jc w:val="center"/>
            </w:pPr>
            <w:r>
              <w:rPr>
                <w:rFonts w:ascii="Arial"/>
                <w:b w:val="false"/>
                <w:i w:val="false"/>
                <w:color w:val="000000"/>
                <w:sz w:val="15"/>
              </w:rPr>
              <w:t xml:space="preserve">9 </w:t>
            </w:r>
          </w:p>
          <w:bookmarkEnd w:id="277"/>
        </w:tc>
        <w:tc>
          <w:tcPr>
            <w:tcW w:w="3778" w:type="dxa"/>
            <w:tcBorders>
              <w:top w:val="outset" w:color="000000" w:sz="8"/>
              <w:left w:val="outset" w:color="000000" w:sz="8"/>
              <w:bottom w:val="outset" w:color="000000" w:sz="8"/>
              <w:right w:val="outset" w:color="000000" w:sz="8"/>
            </w:tcBorders>
            <w:vAlign w:val="center"/>
          </w:tcPr>
          <w:bookmarkStart w:name="223" w:id="278"/>
          <w:p>
            <w:pPr>
              <w:spacing w:after="0"/>
              <w:ind w:left="0"/>
              <w:jc w:val="left"/>
            </w:pPr>
            <w:r>
              <w:rPr>
                <w:rFonts w:ascii="Arial"/>
                <w:b w:val="false"/>
                <w:i w:val="false"/>
                <w:color w:val="000000"/>
                <w:sz w:val="15"/>
              </w:rPr>
              <w:t xml:space="preserve">Сума ПДВ в рахунках на послуги транспортування </w:t>
            </w:r>
          </w:p>
          <w:bookmarkEnd w:id="278"/>
        </w:tc>
        <w:tc>
          <w:tcPr>
            <w:tcW w:w="2713" w:type="dxa"/>
            <w:tcBorders>
              <w:top w:val="outset" w:color="000000" w:sz="8"/>
              <w:left w:val="outset" w:color="000000" w:sz="8"/>
              <w:bottom w:val="outset" w:color="000000" w:sz="8"/>
              <w:right w:val="outset" w:color="000000" w:sz="8"/>
            </w:tcBorders>
            <w:vAlign w:val="center"/>
          </w:tcPr>
          <w:bookmarkStart w:name="224" w:id="279"/>
          <w:p>
            <w:pPr>
              <w:spacing w:after="0"/>
              <w:ind w:left="0"/>
              <w:jc w:val="left"/>
            </w:pPr>
            <w:r>
              <w:rPr>
                <w:rFonts w:ascii="Arial"/>
                <w:b w:val="false"/>
                <w:i w:val="false"/>
                <w:color w:val="000000"/>
                <w:sz w:val="15"/>
              </w:rPr>
              <w:t xml:space="preserve">641 "Розрахунки за податками" </w:t>
            </w:r>
          </w:p>
          <w:bookmarkEnd w:id="279"/>
        </w:tc>
        <w:tc>
          <w:tcPr>
            <w:tcW w:w="2616" w:type="dxa"/>
            <w:tcBorders>
              <w:top w:val="outset" w:color="000000" w:sz="8"/>
              <w:left w:val="outset" w:color="000000" w:sz="8"/>
              <w:bottom w:val="outset" w:color="000000" w:sz="8"/>
              <w:right w:val="outset" w:color="000000" w:sz="8"/>
            </w:tcBorders>
            <w:vAlign w:val="center"/>
          </w:tcPr>
          <w:bookmarkStart w:name="225" w:id="280"/>
          <w:p>
            <w:pPr>
              <w:spacing w:after="0"/>
              <w:ind w:left="0"/>
              <w:jc w:val="left"/>
            </w:pPr>
            <w:r>
              <w:rPr>
                <w:rFonts w:ascii="Arial"/>
                <w:b w:val="false"/>
                <w:i w:val="false"/>
                <w:color w:val="000000"/>
                <w:sz w:val="15"/>
              </w:rPr>
              <w:t xml:space="preserve">685 "Розрахунки з іншими кредиторами"  </w:t>
            </w:r>
          </w:p>
          <w:bookmarkEnd w:id="280"/>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26" w:id="281"/>
          <w:p>
            <w:pPr>
              <w:spacing w:after="0"/>
              <w:ind w:left="0"/>
              <w:jc w:val="center"/>
            </w:pPr>
            <w:r>
              <w:rPr>
                <w:rFonts w:ascii="Arial"/>
                <w:b w:val="false"/>
                <w:i w:val="false"/>
                <w:color w:val="000000"/>
                <w:sz w:val="15"/>
              </w:rPr>
              <w:t xml:space="preserve">10 </w:t>
            </w:r>
          </w:p>
          <w:bookmarkEnd w:id="281"/>
        </w:tc>
        <w:tc>
          <w:tcPr>
            <w:tcW w:w="3778" w:type="dxa"/>
            <w:tcBorders>
              <w:top w:val="outset" w:color="000000" w:sz="8"/>
              <w:left w:val="outset" w:color="000000" w:sz="8"/>
              <w:bottom w:val="outset" w:color="000000" w:sz="8"/>
              <w:right w:val="outset" w:color="000000" w:sz="8"/>
            </w:tcBorders>
            <w:vAlign w:val="center"/>
          </w:tcPr>
          <w:bookmarkStart w:name="227" w:id="282"/>
          <w:p>
            <w:pPr>
              <w:spacing w:after="0"/>
              <w:ind w:left="0"/>
              <w:jc w:val="left"/>
            </w:pPr>
            <w:r>
              <w:rPr>
                <w:rFonts w:ascii="Arial"/>
                <w:b w:val="false"/>
                <w:i w:val="false"/>
                <w:color w:val="000000"/>
                <w:sz w:val="15"/>
              </w:rPr>
              <w:t xml:space="preserve">Витрати на будівництво об'єкта господарським способом: </w:t>
            </w:r>
          </w:p>
          <w:bookmarkEnd w:id="282"/>
        </w:tc>
        <w:tc>
          <w:tcPr>
            <w:tcW w:w="2713" w:type="dxa"/>
            <w:tcBorders>
              <w:top w:val="outset" w:color="000000" w:sz="8"/>
              <w:left w:val="outset" w:color="000000" w:sz="8"/>
              <w:bottom w:val="outset" w:color="000000" w:sz="8"/>
              <w:right w:val="outset" w:color="000000" w:sz="8"/>
            </w:tcBorders>
            <w:vAlign w:val="center"/>
          </w:tcPr>
          <w:bookmarkStart w:name="504" w:id="283"/>
          <w:p>
            <w:pPr>
              <w:spacing w:after="0"/>
              <w:ind w:left="0"/>
              <w:jc w:val="left"/>
            </w:pPr>
            <w:r>
              <w:rPr>
                <w:rFonts w:ascii="Arial"/>
                <w:b w:val="false"/>
                <w:i w:val="false"/>
                <w:color w:val="000000"/>
                <w:sz w:val="15"/>
              </w:rPr>
              <w:t xml:space="preserve">  </w:t>
            </w:r>
          </w:p>
          <w:bookmarkEnd w:id="283"/>
        </w:tc>
        <w:tc>
          <w:tcPr>
            <w:tcW w:w="2616" w:type="dxa"/>
            <w:tcBorders>
              <w:top w:val="outset" w:color="000000" w:sz="8"/>
              <w:left w:val="outset" w:color="000000" w:sz="8"/>
              <w:bottom w:val="outset" w:color="000000" w:sz="8"/>
              <w:right w:val="outset" w:color="000000" w:sz="8"/>
            </w:tcBorders>
            <w:vAlign w:val="center"/>
          </w:tcPr>
          <w:bookmarkStart w:name="505" w:id="284"/>
          <w:p>
            <w:pPr>
              <w:spacing w:after="0"/>
              <w:ind w:left="0"/>
              <w:jc w:val="left"/>
            </w:pPr>
            <w:r>
              <w:rPr>
                <w:rFonts w:ascii="Arial"/>
                <w:b w:val="false"/>
                <w:i w:val="false"/>
                <w:color w:val="000000"/>
                <w:sz w:val="15"/>
              </w:rPr>
              <w:t xml:space="preserve">  </w:t>
            </w:r>
          </w:p>
          <w:bookmarkEnd w:id="284"/>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28" w:id="285"/>
          <w:p>
            <w:pPr>
              <w:spacing w:after="0"/>
              <w:ind w:left="0"/>
              <w:jc w:val="center"/>
            </w:pPr>
            <w:r>
              <w:rPr>
                <w:rFonts w:ascii="Arial"/>
                <w:b w:val="false"/>
                <w:i w:val="false"/>
                <w:color w:val="000000"/>
                <w:sz w:val="15"/>
              </w:rPr>
              <w:t xml:space="preserve">а) </w:t>
            </w:r>
          </w:p>
          <w:bookmarkEnd w:id="285"/>
        </w:tc>
        <w:tc>
          <w:tcPr>
            <w:tcW w:w="3778" w:type="dxa"/>
            <w:tcBorders>
              <w:top w:val="outset" w:color="000000" w:sz="8"/>
              <w:left w:val="outset" w:color="000000" w:sz="8"/>
              <w:bottom w:val="outset" w:color="000000" w:sz="8"/>
              <w:right w:val="outset" w:color="000000" w:sz="8"/>
            </w:tcBorders>
            <w:vAlign w:val="center"/>
          </w:tcPr>
          <w:bookmarkStart w:name="229" w:id="286"/>
          <w:p>
            <w:pPr>
              <w:spacing w:after="0"/>
              <w:ind w:left="0"/>
              <w:jc w:val="left"/>
            </w:pPr>
            <w:r>
              <w:rPr>
                <w:rFonts w:ascii="Arial"/>
                <w:b w:val="false"/>
                <w:i w:val="false"/>
                <w:color w:val="000000"/>
                <w:sz w:val="15"/>
              </w:rPr>
              <w:t xml:space="preserve">матеріали </w:t>
            </w:r>
          </w:p>
          <w:bookmarkEnd w:id="286"/>
        </w:tc>
        <w:tc>
          <w:tcPr>
            <w:tcW w:w="2713" w:type="dxa"/>
            <w:tcBorders>
              <w:top w:val="outset" w:color="000000" w:sz="8"/>
              <w:left w:val="outset" w:color="000000" w:sz="8"/>
              <w:bottom w:val="outset" w:color="000000" w:sz="8"/>
              <w:right w:val="outset" w:color="000000" w:sz="8"/>
            </w:tcBorders>
            <w:vAlign w:val="center"/>
          </w:tcPr>
          <w:bookmarkStart w:name="230" w:id="287"/>
          <w:p>
            <w:pPr>
              <w:spacing w:after="0"/>
              <w:ind w:left="0"/>
              <w:jc w:val="left"/>
            </w:pPr>
            <w:r>
              <w:rPr>
                <w:rFonts w:ascii="Arial"/>
                <w:b w:val="false"/>
                <w:i w:val="false"/>
                <w:color w:val="000000"/>
                <w:sz w:val="15"/>
              </w:rPr>
              <w:t xml:space="preserve">15 "Капітальні інвестиції" </w:t>
            </w:r>
          </w:p>
          <w:bookmarkEnd w:id="287"/>
        </w:tc>
        <w:tc>
          <w:tcPr>
            <w:tcW w:w="2616" w:type="dxa"/>
            <w:tcBorders>
              <w:top w:val="outset" w:color="000000" w:sz="8"/>
              <w:left w:val="outset" w:color="000000" w:sz="8"/>
              <w:bottom w:val="outset" w:color="000000" w:sz="8"/>
              <w:right w:val="outset" w:color="000000" w:sz="8"/>
            </w:tcBorders>
            <w:vAlign w:val="center"/>
          </w:tcPr>
          <w:bookmarkStart w:name="231" w:id="288"/>
          <w:p>
            <w:pPr>
              <w:spacing w:after="0"/>
              <w:ind w:left="0"/>
              <w:jc w:val="left"/>
            </w:pPr>
            <w:r>
              <w:rPr>
                <w:rFonts w:ascii="Arial"/>
                <w:b w:val="false"/>
                <w:i w:val="false"/>
                <w:color w:val="000000"/>
                <w:sz w:val="15"/>
              </w:rPr>
              <w:t xml:space="preserve">205 "Будівельні матеріали" </w:t>
            </w:r>
          </w:p>
          <w:bookmarkEnd w:id="288"/>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32" w:id="289"/>
          <w:p>
            <w:pPr>
              <w:spacing w:after="0"/>
              <w:ind w:left="0"/>
              <w:jc w:val="center"/>
            </w:pPr>
            <w:r>
              <w:rPr>
                <w:rFonts w:ascii="Arial"/>
                <w:b w:val="false"/>
                <w:i w:val="false"/>
                <w:color w:val="000000"/>
                <w:sz w:val="15"/>
              </w:rPr>
              <w:t xml:space="preserve">б) </w:t>
            </w:r>
          </w:p>
          <w:bookmarkEnd w:id="289"/>
        </w:tc>
        <w:tc>
          <w:tcPr>
            <w:tcW w:w="3778" w:type="dxa"/>
            <w:tcBorders>
              <w:top w:val="outset" w:color="000000" w:sz="8"/>
              <w:left w:val="outset" w:color="000000" w:sz="8"/>
              <w:bottom w:val="outset" w:color="000000" w:sz="8"/>
              <w:right w:val="outset" w:color="000000" w:sz="8"/>
            </w:tcBorders>
            <w:vAlign w:val="center"/>
          </w:tcPr>
          <w:bookmarkStart w:name="233" w:id="290"/>
          <w:p>
            <w:pPr>
              <w:spacing w:after="0"/>
              <w:ind w:left="0"/>
              <w:jc w:val="left"/>
            </w:pPr>
            <w:r>
              <w:rPr>
                <w:rFonts w:ascii="Arial"/>
                <w:b w:val="false"/>
                <w:i w:val="false"/>
                <w:color w:val="000000"/>
                <w:sz w:val="15"/>
              </w:rPr>
              <w:t xml:space="preserve">послуги допоміжних виробництв (машин, механізмів тощо) </w:t>
            </w:r>
          </w:p>
          <w:bookmarkEnd w:id="290"/>
        </w:tc>
        <w:tc>
          <w:tcPr>
            <w:tcW w:w="2713" w:type="dxa"/>
            <w:tcBorders>
              <w:top w:val="outset" w:color="000000" w:sz="8"/>
              <w:left w:val="outset" w:color="000000" w:sz="8"/>
              <w:bottom w:val="outset" w:color="000000" w:sz="8"/>
              <w:right w:val="outset" w:color="000000" w:sz="8"/>
            </w:tcBorders>
            <w:vAlign w:val="center"/>
          </w:tcPr>
          <w:bookmarkStart w:name="234" w:id="291"/>
          <w:p>
            <w:pPr>
              <w:spacing w:after="0"/>
              <w:ind w:left="0"/>
              <w:jc w:val="left"/>
            </w:pPr>
            <w:r>
              <w:rPr>
                <w:rFonts w:ascii="Arial"/>
                <w:b w:val="false"/>
                <w:i w:val="false"/>
                <w:color w:val="000000"/>
                <w:sz w:val="15"/>
              </w:rPr>
              <w:t xml:space="preserve">15 "Капітальні інвестиції" </w:t>
            </w:r>
          </w:p>
          <w:bookmarkEnd w:id="291"/>
        </w:tc>
        <w:tc>
          <w:tcPr>
            <w:tcW w:w="2616" w:type="dxa"/>
            <w:tcBorders>
              <w:top w:val="outset" w:color="000000" w:sz="8"/>
              <w:left w:val="outset" w:color="000000" w:sz="8"/>
              <w:bottom w:val="outset" w:color="000000" w:sz="8"/>
              <w:right w:val="outset" w:color="000000" w:sz="8"/>
            </w:tcBorders>
            <w:vAlign w:val="center"/>
          </w:tcPr>
          <w:bookmarkStart w:name="235" w:id="292"/>
          <w:p>
            <w:pPr>
              <w:spacing w:after="0"/>
              <w:ind w:left="0"/>
              <w:jc w:val="left"/>
            </w:pPr>
            <w:r>
              <w:rPr>
                <w:rFonts w:ascii="Arial"/>
                <w:b w:val="false"/>
                <w:i w:val="false"/>
                <w:color w:val="000000"/>
                <w:sz w:val="15"/>
              </w:rPr>
              <w:t xml:space="preserve">23 "Виробництво" </w:t>
            </w:r>
          </w:p>
          <w:bookmarkEnd w:id="292"/>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36" w:id="293"/>
          <w:p>
            <w:pPr>
              <w:spacing w:after="0"/>
              <w:ind w:left="0"/>
              <w:jc w:val="center"/>
            </w:pPr>
            <w:r>
              <w:rPr>
                <w:rFonts w:ascii="Arial"/>
                <w:b w:val="false"/>
                <w:i w:val="false"/>
                <w:color w:val="000000"/>
                <w:sz w:val="15"/>
              </w:rPr>
              <w:t xml:space="preserve">в) </w:t>
            </w:r>
          </w:p>
          <w:bookmarkEnd w:id="293"/>
        </w:tc>
        <w:tc>
          <w:tcPr>
            <w:tcW w:w="3778" w:type="dxa"/>
            <w:tcBorders>
              <w:top w:val="outset" w:color="000000" w:sz="8"/>
              <w:left w:val="outset" w:color="000000" w:sz="8"/>
              <w:bottom w:val="outset" w:color="000000" w:sz="8"/>
              <w:right w:val="outset" w:color="000000" w:sz="8"/>
            </w:tcBorders>
            <w:vAlign w:val="center"/>
          </w:tcPr>
          <w:bookmarkStart w:name="237" w:id="294"/>
          <w:p>
            <w:pPr>
              <w:spacing w:after="0"/>
              <w:ind w:left="0"/>
              <w:jc w:val="left"/>
            </w:pPr>
            <w:r>
              <w:rPr>
                <w:rFonts w:ascii="Arial"/>
                <w:b w:val="false"/>
                <w:i w:val="false"/>
                <w:color w:val="000000"/>
                <w:sz w:val="15"/>
              </w:rPr>
              <w:t xml:space="preserve">оплата праці працівників, зайнятих у будівництві </w:t>
            </w:r>
          </w:p>
          <w:bookmarkEnd w:id="294"/>
        </w:tc>
        <w:tc>
          <w:tcPr>
            <w:tcW w:w="2713" w:type="dxa"/>
            <w:tcBorders>
              <w:top w:val="outset" w:color="000000" w:sz="8"/>
              <w:left w:val="outset" w:color="000000" w:sz="8"/>
              <w:bottom w:val="outset" w:color="000000" w:sz="8"/>
              <w:right w:val="outset" w:color="000000" w:sz="8"/>
            </w:tcBorders>
            <w:vAlign w:val="center"/>
          </w:tcPr>
          <w:bookmarkStart w:name="238" w:id="295"/>
          <w:p>
            <w:pPr>
              <w:spacing w:after="0"/>
              <w:ind w:left="0"/>
              <w:jc w:val="left"/>
            </w:pPr>
            <w:r>
              <w:rPr>
                <w:rFonts w:ascii="Arial"/>
                <w:b w:val="false"/>
                <w:i w:val="false"/>
                <w:color w:val="000000"/>
                <w:sz w:val="15"/>
              </w:rPr>
              <w:t xml:space="preserve">15 "Капітальні інвестиції" </w:t>
            </w:r>
          </w:p>
          <w:bookmarkEnd w:id="295"/>
        </w:tc>
        <w:tc>
          <w:tcPr>
            <w:tcW w:w="2616" w:type="dxa"/>
            <w:tcBorders>
              <w:top w:val="outset" w:color="000000" w:sz="8"/>
              <w:left w:val="outset" w:color="000000" w:sz="8"/>
              <w:bottom w:val="outset" w:color="000000" w:sz="8"/>
              <w:right w:val="outset" w:color="000000" w:sz="8"/>
            </w:tcBorders>
            <w:vAlign w:val="center"/>
          </w:tcPr>
          <w:bookmarkStart w:name="239" w:id="296"/>
          <w:p>
            <w:pPr>
              <w:spacing w:after="0"/>
              <w:ind w:left="0"/>
              <w:jc w:val="left"/>
            </w:pPr>
            <w:r>
              <w:rPr>
                <w:rFonts w:ascii="Arial"/>
                <w:b w:val="false"/>
                <w:i w:val="false"/>
                <w:color w:val="000000"/>
                <w:sz w:val="15"/>
              </w:rPr>
              <w:t xml:space="preserve">66 "Розрахунки з оплати праці"  </w:t>
            </w:r>
          </w:p>
          <w:bookmarkEnd w:id="296"/>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40" w:id="297"/>
          <w:p>
            <w:pPr>
              <w:spacing w:after="0"/>
              <w:ind w:left="0"/>
              <w:jc w:val="center"/>
            </w:pPr>
            <w:r>
              <w:rPr>
                <w:rFonts w:ascii="Arial"/>
                <w:b w:val="false"/>
                <w:i w:val="false"/>
                <w:color w:val="000000"/>
                <w:sz w:val="15"/>
              </w:rPr>
              <w:t xml:space="preserve">г) </w:t>
            </w:r>
          </w:p>
          <w:bookmarkEnd w:id="297"/>
        </w:tc>
        <w:tc>
          <w:tcPr>
            <w:tcW w:w="3778" w:type="dxa"/>
            <w:tcBorders>
              <w:top w:val="outset" w:color="000000" w:sz="8"/>
              <w:left w:val="outset" w:color="000000" w:sz="8"/>
              <w:bottom w:val="outset" w:color="000000" w:sz="8"/>
              <w:right w:val="outset" w:color="000000" w:sz="8"/>
            </w:tcBorders>
            <w:vAlign w:val="center"/>
          </w:tcPr>
          <w:bookmarkStart w:name="241" w:id="298"/>
          <w:p>
            <w:pPr>
              <w:spacing w:after="0"/>
              <w:ind w:left="0"/>
              <w:jc w:val="left"/>
            </w:pPr>
            <w:r>
              <w:rPr>
                <w:rFonts w:ascii="Arial"/>
                <w:b w:val="false"/>
                <w:i w:val="false"/>
                <w:color w:val="000000"/>
                <w:sz w:val="15"/>
              </w:rPr>
              <w:t xml:space="preserve">відрахування на соціальні заходи </w:t>
            </w:r>
          </w:p>
          <w:bookmarkEnd w:id="298"/>
        </w:tc>
        <w:tc>
          <w:tcPr>
            <w:tcW w:w="2713" w:type="dxa"/>
            <w:tcBorders>
              <w:top w:val="outset" w:color="000000" w:sz="8"/>
              <w:left w:val="outset" w:color="000000" w:sz="8"/>
              <w:bottom w:val="outset" w:color="000000" w:sz="8"/>
              <w:right w:val="outset" w:color="000000" w:sz="8"/>
            </w:tcBorders>
            <w:vAlign w:val="center"/>
          </w:tcPr>
          <w:bookmarkStart w:name="242" w:id="299"/>
          <w:p>
            <w:pPr>
              <w:spacing w:after="0"/>
              <w:ind w:left="0"/>
              <w:jc w:val="left"/>
            </w:pPr>
            <w:r>
              <w:rPr>
                <w:rFonts w:ascii="Arial"/>
                <w:b w:val="false"/>
                <w:i w:val="false"/>
                <w:color w:val="000000"/>
                <w:sz w:val="15"/>
              </w:rPr>
              <w:t xml:space="preserve">15 "Капітальні інвестиції" </w:t>
            </w:r>
          </w:p>
          <w:bookmarkEnd w:id="299"/>
        </w:tc>
        <w:tc>
          <w:tcPr>
            <w:tcW w:w="2616" w:type="dxa"/>
            <w:tcBorders>
              <w:top w:val="outset" w:color="000000" w:sz="8"/>
              <w:left w:val="outset" w:color="000000" w:sz="8"/>
              <w:bottom w:val="outset" w:color="000000" w:sz="8"/>
              <w:right w:val="outset" w:color="000000" w:sz="8"/>
            </w:tcBorders>
            <w:vAlign w:val="center"/>
          </w:tcPr>
          <w:bookmarkStart w:name="243" w:id="300"/>
          <w:p>
            <w:pPr>
              <w:spacing w:after="0"/>
              <w:ind w:left="0"/>
              <w:jc w:val="left"/>
            </w:pPr>
            <w:r>
              <w:rPr>
                <w:rFonts w:ascii="Arial"/>
                <w:b w:val="false"/>
                <w:i w:val="false"/>
                <w:color w:val="000000"/>
                <w:sz w:val="15"/>
              </w:rPr>
              <w:t xml:space="preserve">65 "Розрахунки за страхуванням"  </w:t>
            </w:r>
          </w:p>
          <w:bookmarkEnd w:id="300"/>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44" w:id="301"/>
          <w:p>
            <w:pPr>
              <w:spacing w:after="0"/>
              <w:ind w:left="0"/>
              <w:jc w:val="center"/>
            </w:pPr>
            <w:r>
              <w:rPr>
                <w:rFonts w:ascii="Arial"/>
                <w:b w:val="false"/>
                <w:i w:val="false"/>
                <w:color w:val="000000"/>
                <w:sz w:val="15"/>
              </w:rPr>
              <w:t xml:space="preserve">11 </w:t>
            </w:r>
          </w:p>
          <w:bookmarkEnd w:id="301"/>
        </w:tc>
        <w:tc>
          <w:tcPr>
            <w:tcW w:w="3778" w:type="dxa"/>
            <w:tcBorders>
              <w:top w:val="outset" w:color="000000" w:sz="8"/>
              <w:left w:val="outset" w:color="000000" w:sz="8"/>
              <w:bottom w:val="outset" w:color="000000" w:sz="8"/>
              <w:right w:val="outset" w:color="000000" w:sz="8"/>
            </w:tcBorders>
            <w:vAlign w:val="center"/>
          </w:tcPr>
          <w:bookmarkStart w:name="245" w:id="302"/>
          <w:p>
            <w:pPr>
              <w:spacing w:after="0"/>
              <w:ind w:left="0"/>
              <w:jc w:val="left"/>
            </w:pPr>
            <w:r>
              <w:rPr>
                <w:rFonts w:ascii="Arial"/>
                <w:b w:val="false"/>
                <w:i w:val="false"/>
                <w:color w:val="000000"/>
                <w:sz w:val="15"/>
              </w:rPr>
              <w:t xml:space="preserve">Послуги машин і механізмів сторонніх організацій на об'єкті будівництва господарським способом </w:t>
            </w:r>
          </w:p>
          <w:bookmarkEnd w:id="302"/>
        </w:tc>
        <w:tc>
          <w:tcPr>
            <w:tcW w:w="2713" w:type="dxa"/>
            <w:tcBorders>
              <w:top w:val="outset" w:color="000000" w:sz="8"/>
              <w:left w:val="outset" w:color="000000" w:sz="8"/>
              <w:bottom w:val="outset" w:color="000000" w:sz="8"/>
              <w:right w:val="outset" w:color="000000" w:sz="8"/>
            </w:tcBorders>
            <w:vAlign w:val="center"/>
          </w:tcPr>
          <w:bookmarkStart w:name="246" w:id="303"/>
          <w:p>
            <w:pPr>
              <w:spacing w:after="0"/>
              <w:ind w:left="0"/>
              <w:jc w:val="left"/>
            </w:pPr>
            <w:r>
              <w:rPr>
                <w:rFonts w:ascii="Arial"/>
                <w:b w:val="false"/>
                <w:i w:val="false"/>
                <w:color w:val="000000"/>
                <w:sz w:val="15"/>
              </w:rPr>
              <w:t xml:space="preserve">15 "Капітальні інвестиції" </w:t>
            </w:r>
          </w:p>
          <w:bookmarkEnd w:id="303"/>
        </w:tc>
        <w:tc>
          <w:tcPr>
            <w:tcW w:w="2616" w:type="dxa"/>
            <w:tcBorders>
              <w:top w:val="outset" w:color="000000" w:sz="8"/>
              <w:left w:val="outset" w:color="000000" w:sz="8"/>
              <w:bottom w:val="outset" w:color="000000" w:sz="8"/>
              <w:right w:val="outset" w:color="000000" w:sz="8"/>
            </w:tcBorders>
            <w:vAlign w:val="center"/>
          </w:tcPr>
          <w:bookmarkStart w:name="247" w:id="304"/>
          <w:p>
            <w:pPr>
              <w:spacing w:after="0"/>
              <w:ind w:left="0"/>
              <w:jc w:val="left"/>
            </w:pPr>
            <w:r>
              <w:rPr>
                <w:rFonts w:ascii="Arial"/>
                <w:b w:val="false"/>
                <w:i w:val="false"/>
                <w:color w:val="000000"/>
                <w:sz w:val="15"/>
              </w:rPr>
              <w:t xml:space="preserve">685 "Розрахунки з іншими кредиторами" </w:t>
            </w:r>
          </w:p>
          <w:bookmarkEnd w:id="304"/>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48" w:id="305"/>
          <w:p>
            <w:pPr>
              <w:spacing w:after="0"/>
              <w:ind w:left="0"/>
              <w:jc w:val="center"/>
            </w:pPr>
            <w:r>
              <w:rPr>
                <w:rFonts w:ascii="Arial"/>
                <w:b w:val="false"/>
                <w:i w:val="false"/>
                <w:color w:val="000000"/>
                <w:sz w:val="15"/>
              </w:rPr>
              <w:t xml:space="preserve">12 </w:t>
            </w:r>
          </w:p>
          <w:bookmarkEnd w:id="305"/>
        </w:tc>
        <w:tc>
          <w:tcPr>
            <w:tcW w:w="3778" w:type="dxa"/>
            <w:tcBorders>
              <w:top w:val="outset" w:color="000000" w:sz="8"/>
              <w:left w:val="outset" w:color="000000" w:sz="8"/>
              <w:bottom w:val="outset" w:color="000000" w:sz="8"/>
              <w:right w:val="outset" w:color="000000" w:sz="8"/>
            </w:tcBorders>
            <w:vAlign w:val="center"/>
          </w:tcPr>
          <w:bookmarkStart w:name="249" w:id="306"/>
          <w:p>
            <w:pPr>
              <w:spacing w:after="0"/>
              <w:ind w:left="0"/>
              <w:jc w:val="left"/>
            </w:pPr>
            <w:r>
              <w:rPr>
                <w:rFonts w:ascii="Arial"/>
                <w:b w:val="false"/>
                <w:i w:val="false"/>
                <w:color w:val="000000"/>
                <w:sz w:val="15"/>
              </w:rPr>
              <w:t xml:space="preserve">Відображення суми ПДВ у рахунку за послуги машин і механізмів </w:t>
            </w:r>
          </w:p>
          <w:bookmarkEnd w:id="306"/>
        </w:tc>
        <w:tc>
          <w:tcPr>
            <w:tcW w:w="2713" w:type="dxa"/>
            <w:tcBorders>
              <w:top w:val="outset" w:color="000000" w:sz="8"/>
              <w:left w:val="outset" w:color="000000" w:sz="8"/>
              <w:bottom w:val="outset" w:color="000000" w:sz="8"/>
              <w:right w:val="outset" w:color="000000" w:sz="8"/>
            </w:tcBorders>
            <w:vAlign w:val="center"/>
          </w:tcPr>
          <w:bookmarkStart w:name="250" w:id="307"/>
          <w:p>
            <w:pPr>
              <w:spacing w:after="0"/>
              <w:ind w:left="0"/>
              <w:jc w:val="left"/>
            </w:pPr>
            <w:r>
              <w:rPr>
                <w:rFonts w:ascii="Arial"/>
                <w:b w:val="false"/>
                <w:i w:val="false"/>
                <w:color w:val="000000"/>
                <w:sz w:val="15"/>
              </w:rPr>
              <w:t xml:space="preserve">641 "Розрахунки за податками" </w:t>
            </w:r>
          </w:p>
          <w:bookmarkEnd w:id="307"/>
        </w:tc>
        <w:tc>
          <w:tcPr>
            <w:tcW w:w="2616" w:type="dxa"/>
            <w:tcBorders>
              <w:top w:val="outset" w:color="000000" w:sz="8"/>
              <w:left w:val="outset" w:color="000000" w:sz="8"/>
              <w:bottom w:val="outset" w:color="000000" w:sz="8"/>
              <w:right w:val="outset" w:color="000000" w:sz="8"/>
            </w:tcBorders>
            <w:vAlign w:val="center"/>
          </w:tcPr>
          <w:bookmarkStart w:name="251" w:id="308"/>
          <w:p>
            <w:pPr>
              <w:spacing w:after="0"/>
              <w:ind w:left="0"/>
              <w:jc w:val="left"/>
            </w:pPr>
            <w:r>
              <w:rPr>
                <w:rFonts w:ascii="Arial"/>
                <w:b w:val="false"/>
                <w:i w:val="false"/>
                <w:color w:val="000000"/>
                <w:sz w:val="15"/>
              </w:rPr>
              <w:t xml:space="preserve">685 "Розрахунки з іншими кредиторами" </w:t>
            </w:r>
          </w:p>
          <w:bookmarkEnd w:id="308"/>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52" w:id="309"/>
          <w:p>
            <w:pPr>
              <w:spacing w:after="0"/>
              <w:ind w:left="0"/>
              <w:jc w:val="center"/>
            </w:pPr>
            <w:r>
              <w:rPr>
                <w:rFonts w:ascii="Arial"/>
                <w:b w:val="false"/>
                <w:i w:val="false"/>
                <w:color w:val="000000"/>
                <w:sz w:val="15"/>
              </w:rPr>
              <w:t xml:space="preserve">13 </w:t>
            </w:r>
          </w:p>
          <w:bookmarkEnd w:id="309"/>
        </w:tc>
        <w:tc>
          <w:tcPr>
            <w:tcW w:w="3778" w:type="dxa"/>
            <w:tcBorders>
              <w:top w:val="outset" w:color="000000" w:sz="8"/>
              <w:left w:val="outset" w:color="000000" w:sz="8"/>
              <w:bottom w:val="outset" w:color="000000" w:sz="8"/>
              <w:right w:val="outset" w:color="000000" w:sz="8"/>
            </w:tcBorders>
            <w:vAlign w:val="center"/>
          </w:tcPr>
          <w:bookmarkStart w:name="253" w:id="310"/>
          <w:p>
            <w:pPr>
              <w:spacing w:after="0"/>
              <w:ind w:left="0"/>
              <w:jc w:val="left"/>
            </w:pPr>
            <w:r>
              <w:rPr>
                <w:rFonts w:ascii="Arial"/>
                <w:b w:val="false"/>
                <w:i w:val="false"/>
                <w:color w:val="000000"/>
                <w:sz w:val="15"/>
              </w:rPr>
              <w:t xml:space="preserve">Затрати на поліпшення, реконструкцію, модернізацію, добудову, дообладнання об'єктів основних засобів </w:t>
            </w:r>
          </w:p>
          <w:bookmarkEnd w:id="310"/>
        </w:tc>
        <w:tc>
          <w:tcPr>
            <w:tcW w:w="2713" w:type="dxa"/>
            <w:tcBorders>
              <w:top w:val="outset" w:color="000000" w:sz="8"/>
              <w:left w:val="outset" w:color="000000" w:sz="8"/>
              <w:bottom w:val="outset" w:color="000000" w:sz="8"/>
              <w:right w:val="outset" w:color="000000" w:sz="8"/>
            </w:tcBorders>
            <w:vAlign w:val="center"/>
          </w:tcPr>
          <w:bookmarkStart w:name="254" w:id="311"/>
          <w:p>
            <w:pPr>
              <w:spacing w:after="0"/>
              <w:ind w:left="0"/>
              <w:jc w:val="left"/>
            </w:pPr>
            <w:r>
              <w:rPr>
                <w:rFonts w:ascii="Arial"/>
                <w:b w:val="false"/>
                <w:i w:val="false"/>
                <w:color w:val="000000"/>
                <w:sz w:val="15"/>
              </w:rPr>
              <w:t xml:space="preserve">15 "Капітальні інвестиції" </w:t>
            </w:r>
          </w:p>
          <w:bookmarkEnd w:id="311"/>
        </w:tc>
        <w:tc>
          <w:tcPr>
            <w:tcW w:w="2616" w:type="dxa"/>
            <w:tcBorders>
              <w:top w:val="outset" w:color="000000" w:sz="8"/>
              <w:left w:val="outset" w:color="000000" w:sz="8"/>
              <w:bottom w:val="outset" w:color="000000" w:sz="8"/>
              <w:right w:val="outset" w:color="000000" w:sz="8"/>
            </w:tcBorders>
            <w:vAlign w:val="center"/>
          </w:tcPr>
          <w:bookmarkStart w:name="255" w:id="312"/>
          <w:p>
            <w:pPr>
              <w:spacing w:after="0"/>
              <w:ind w:left="0"/>
              <w:jc w:val="left"/>
            </w:pPr>
            <w:r>
              <w:rPr>
                <w:rFonts w:ascii="Arial"/>
                <w:b w:val="false"/>
                <w:i w:val="false"/>
                <w:color w:val="000000"/>
                <w:sz w:val="15"/>
              </w:rPr>
              <w:t xml:space="preserve">63 "Розрахунки з постачальниками та підрядниками" </w:t>
            </w:r>
          </w:p>
          <w:bookmarkEnd w:id="312"/>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56" w:id="313"/>
          <w:p>
            <w:pPr>
              <w:spacing w:after="0"/>
              <w:ind w:left="0"/>
              <w:jc w:val="center"/>
            </w:pPr>
            <w:r>
              <w:rPr>
                <w:rFonts w:ascii="Arial"/>
                <w:b w:val="false"/>
                <w:i w:val="false"/>
                <w:color w:val="000000"/>
                <w:sz w:val="15"/>
              </w:rPr>
              <w:t xml:space="preserve">14 </w:t>
            </w:r>
          </w:p>
          <w:bookmarkEnd w:id="313"/>
        </w:tc>
        <w:tc>
          <w:tcPr>
            <w:tcW w:w="3778" w:type="dxa"/>
            <w:tcBorders>
              <w:top w:val="outset" w:color="000000" w:sz="8"/>
              <w:left w:val="outset" w:color="000000" w:sz="8"/>
              <w:bottom w:val="outset" w:color="000000" w:sz="8"/>
              <w:right w:val="outset" w:color="000000" w:sz="8"/>
            </w:tcBorders>
            <w:vAlign w:val="center"/>
          </w:tcPr>
          <w:bookmarkStart w:name="257" w:id="314"/>
          <w:p>
            <w:pPr>
              <w:spacing w:after="0"/>
              <w:ind w:left="0"/>
              <w:jc w:val="left"/>
            </w:pPr>
            <w:r>
              <w:rPr>
                <w:rFonts w:ascii="Arial"/>
                <w:b w:val="false"/>
                <w:i w:val="false"/>
                <w:color w:val="000000"/>
                <w:sz w:val="15"/>
              </w:rPr>
              <w:t xml:space="preserve">Сума ПДВ </w:t>
            </w:r>
          </w:p>
          <w:bookmarkEnd w:id="314"/>
        </w:tc>
        <w:tc>
          <w:tcPr>
            <w:tcW w:w="2713" w:type="dxa"/>
            <w:tcBorders>
              <w:top w:val="outset" w:color="000000" w:sz="8"/>
              <w:left w:val="outset" w:color="000000" w:sz="8"/>
              <w:bottom w:val="outset" w:color="000000" w:sz="8"/>
              <w:right w:val="outset" w:color="000000" w:sz="8"/>
            </w:tcBorders>
            <w:vAlign w:val="center"/>
          </w:tcPr>
          <w:bookmarkStart w:name="258" w:id="315"/>
          <w:p>
            <w:pPr>
              <w:spacing w:after="0"/>
              <w:ind w:left="0"/>
              <w:jc w:val="left"/>
            </w:pPr>
            <w:r>
              <w:rPr>
                <w:rFonts w:ascii="Arial"/>
                <w:b w:val="false"/>
                <w:i w:val="false"/>
                <w:color w:val="000000"/>
                <w:sz w:val="15"/>
              </w:rPr>
              <w:t xml:space="preserve">641 "Розрахунки за податками" </w:t>
            </w:r>
          </w:p>
          <w:bookmarkEnd w:id="315"/>
        </w:tc>
        <w:tc>
          <w:tcPr>
            <w:tcW w:w="2616" w:type="dxa"/>
            <w:tcBorders>
              <w:top w:val="outset" w:color="000000" w:sz="8"/>
              <w:left w:val="outset" w:color="000000" w:sz="8"/>
              <w:bottom w:val="outset" w:color="000000" w:sz="8"/>
              <w:right w:val="outset" w:color="000000" w:sz="8"/>
            </w:tcBorders>
            <w:vAlign w:val="center"/>
          </w:tcPr>
          <w:bookmarkStart w:name="259" w:id="316"/>
          <w:p>
            <w:pPr>
              <w:spacing w:after="0"/>
              <w:ind w:left="0"/>
              <w:jc w:val="left"/>
            </w:pPr>
            <w:r>
              <w:rPr>
                <w:rFonts w:ascii="Arial"/>
                <w:b w:val="false"/>
                <w:i w:val="false"/>
                <w:color w:val="000000"/>
                <w:sz w:val="15"/>
              </w:rPr>
              <w:t xml:space="preserve">63 "Розрахунки з постачальниками та підрядниками" </w:t>
            </w:r>
          </w:p>
          <w:bookmarkEnd w:id="316"/>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60" w:id="317"/>
          <w:p>
            <w:pPr>
              <w:spacing w:after="0"/>
              <w:ind w:left="0"/>
              <w:jc w:val="center"/>
            </w:pPr>
            <w:r>
              <w:rPr>
                <w:rFonts w:ascii="Arial"/>
                <w:b w:val="false"/>
                <w:i w:val="false"/>
                <w:color w:val="000000"/>
                <w:sz w:val="15"/>
              </w:rPr>
              <w:t xml:space="preserve">15 </w:t>
            </w:r>
          </w:p>
          <w:bookmarkEnd w:id="317"/>
        </w:tc>
        <w:tc>
          <w:tcPr>
            <w:tcW w:w="3778" w:type="dxa"/>
            <w:tcBorders>
              <w:top w:val="outset" w:color="000000" w:sz="8"/>
              <w:left w:val="outset" w:color="000000" w:sz="8"/>
              <w:bottom w:val="outset" w:color="000000" w:sz="8"/>
              <w:right w:val="outset" w:color="000000" w:sz="8"/>
            </w:tcBorders>
            <w:vAlign w:val="center"/>
          </w:tcPr>
          <w:bookmarkStart w:name="261" w:id="318"/>
          <w:p>
            <w:pPr>
              <w:spacing w:after="0"/>
              <w:ind w:left="0"/>
              <w:jc w:val="left"/>
            </w:pPr>
            <w:r>
              <w:rPr>
                <w:rFonts w:ascii="Arial"/>
                <w:b w:val="false"/>
                <w:i w:val="false"/>
                <w:color w:val="000000"/>
                <w:sz w:val="15"/>
              </w:rPr>
              <w:t xml:space="preserve">Затрати на реконструкцію і модернізацію об'єкта оренди (будівлі) </w:t>
            </w:r>
          </w:p>
          <w:bookmarkEnd w:id="318"/>
        </w:tc>
        <w:tc>
          <w:tcPr>
            <w:tcW w:w="2713" w:type="dxa"/>
            <w:tcBorders>
              <w:top w:val="outset" w:color="000000" w:sz="8"/>
              <w:left w:val="outset" w:color="000000" w:sz="8"/>
              <w:bottom w:val="outset" w:color="000000" w:sz="8"/>
              <w:right w:val="outset" w:color="000000" w:sz="8"/>
            </w:tcBorders>
            <w:vAlign w:val="center"/>
          </w:tcPr>
          <w:bookmarkStart w:name="262" w:id="319"/>
          <w:p>
            <w:pPr>
              <w:spacing w:after="0"/>
              <w:ind w:left="0"/>
              <w:jc w:val="left"/>
            </w:pPr>
            <w:r>
              <w:rPr>
                <w:rFonts w:ascii="Arial"/>
                <w:b w:val="false"/>
                <w:i w:val="false"/>
                <w:color w:val="000000"/>
                <w:sz w:val="15"/>
              </w:rPr>
              <w:t xml:space="preserve">15 "Капітальні інвестиції" </w:t>
            </w:r>
          </w:p>
          <w:bookmarkEnd w:id="319"/>
        </w:tc>
        <w:tc>
          <w:tcPr>
            <w:tcW w:w="2616" w:type="dxa"/>
            <w:tcBorders>
              <w:top w:val="outset" w:color="000000" w:sz="8"/>
              <w:left w:val="outset" w:color="000000" w:sz="8"/>
              <w:bottom w:val="outset" w:color="000000" w:sz="8"/>
              <w:right w:val="outset" w:color="000000" w:sz="8"/>
            </w:tcBorders>
            <w:vAlign w:val="center"/>
          </w:tcPr>
          <w:bookmarkStart w:name="263" w:id="320"/>
          <w:p>
            <w:pPr>
              <w:spacing w:after="0"/>
              <w:ind w:left="0"/>
              <w:jc w:val="left"/>
            </w:pPr>
            <w:r>
              <w:rPr>
                <w:rFonts w:ascii="Arial"/>
                <w:b w:val="false"/>
                <w:i w:val="false"/>
                <w:color w:val="000000"/>
                <w:sz w:val="15"/>
              </w:rPr>
              <w:t xml:space="preserve">63 "Розрахунки з постачальниками та підрядниками" </w:t>
            </w:r>
          </w:p>
          <w:bookmarkEnd w:id="320"/>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64" w:id="321"/>
          <w:p>
            <w:pPr>
              <w:spacing w:after="0"/>
              <w:ind w:left="0"/>
              <w:jc w:val="center"/>
            </w:pPr>
            <w:r>
              <w:rPr>
                <w:rFonts w:ascii="Arial"/>
                <w:b w:val="false"/>
                <w:i w:val="false"/>
                <w:color w:val="000000"/>
                <w:sz w:val="15"/>
              </w:rPr>
              <w:t xml:space="preserve">16 </w:t>
            </w:r>
          </w:p>
          <w:bookmarkEnd w:id="321"/>
        </w:tc>
        <w:tc>
          <w:tcPr>
            <w:tcW w:w="3778" w:type="dxa"/>
            <w:tcBorders>
              <w:top w:val="outset" w:color="000000" w:sz="8"/>
              <w:left w:val="outset" w:color="000000" w:sz="8"/>
              <w:bottom w:val="outset" w:color="000000" w:sz="8"/>
              <w:right w:val="outset" w:color="000000" w:sz="8"/>
            </w:tcBorders>
            <w:vAlign w:val="center"/>
          </w:tcPr>
          <w:bookmarkStart w:name="265" w:id="322"/>
          <w:p>
            <w:pPr>
              <w:spacing w:after="0"/>
              <w:ind w:left="0"/>
              <w:jc w:val="left"/>
            </w:pPr>
            <w:r>
              <w:rPr>
                <w:rFonts w:ascii="Arial"/>
                <w:b w:val="false"/>
                <w:i w:val="false"/>
                <w:color w:val="000000"/>
                <w:sz w:val="15"/>
              </w:rPr>
              <w:t xml:space="preserve">Відображення ПДВ </w:t>
            </w:r>
          </w:p>
          <w:bookmarkEnd w:id="322"/>
        </w:tc>
        <w:tc>
          <w:tcPr>
            <w:tcW w:w="2713" w:type="dxa"/>
            <w:tcBorders>
              <w:top w:val="outset" w:color="000000" w:sz="8"/>
              <w:left w:val="outset" w:color="000000" w:sz="8"/>
              <w:bottom w:val="outset" w:color="000000" w:sz="8"/>
              <w:right w:val="outset" w:color="000000" w:sz="8"/>
            </w:tcBorders>
            <w:vAlign w:val="center"/>
          </w:tcPr>
          <w:bookmarkStart w:name="266" w:id="323"/>
          <w:p>
            <w:pPr>
              <w:spacing w:after="0"/>
              <w:ind w:left="0"/>
              <w:jc w:val="left"/>
            </w:pPr>
            <w:r>
              <w:rPr>
                <w:rFonts w:ascii="Arial"/>
                <w:b w:val="false"/>
                <w:i w:val="false"/>
                <w:color w:val="000000"/>
                <w:sz w:val="15"/>
              </w:rPr>
              <w:t xml:space="preserve">641 "Розрахунки за податками" </w:t>
            </w:r>
          </w:p>
          <w:bookmarkEnd w:id="323"/>
        </w:tc>
        <w:tc>
          <w:tcPr>
            <w:tcW w:w="2616" w:type="dxa"/>
            <w:tcBorders>
              <w:top w:val="outset" w:color="000000" w:sz="8"/>
              <w:left w:val="outset" w:color="000000" w:sz="8"/>
              <w:bottom w:val="outset" w:color="000000" w:sz="8"/>
              <w:right w:val="outset" w:color="000000" w:sz="8"/>
            </w:tcBorders>
            <w:vAlign w:val="center"/>
          </w:tcPr>
          <w:bookmarkStart w:name="267" w:id="324"/>
          <w:p>
            <w:pPr>
              <w:spacing w:after="0"/>
              <w:ind w:left="0"/>
              <w:jc w:val="left"/>
            </w:pPr>
            <w:r>
              <w:rPr>
                <w:rFonts w:ascii="Arial"/>
                <w:b w:val="false"/>
                <w:i w:val="false"/>
                <w:color w:val="000000"/>
                <w:sz w:val="15"/>
              </w:rPr>
              <w:t xml:space="preserve">63 "Розрахунки з постачальниками та підрядниками" </w:t>
            </w:r>
          </w:p>
          <w:bookmarkEnd w:id="32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68" w:id="325"/>
          <w:p>
            <w:pPr>
              <w:spacing w:after="0"/>
              <w:ind w:left="0"/>
              <w:jc w:val="center"/>
            </w:pPr>
            <w:r>
              <w:rPr>
                <w:rFonts w:ascii="Arial"/>
                <w:b/>
                <w:i w:val="false"/>
                <w:color w:val="000000"/>
                <w:sz w:val="15"/>
              </w:rPr>
              <w:t>2. Облік надходження основних засобів</w:t>
            </w:r>
            <w:r>
              <w:rPr>
                <w:rFonts w:ascii="Arial"/>
                <w:b w:val="false"/>
                <w:i w:val="false"/>
                <w:color w:val="000000"/>
                <w:sz w:val="15"/>
              </w:rPr>
              <w:t xml:space="preserve"> </w:t>
            </w:r>
          </w:p>
          <w:bookmarkEnd w:id="325"/>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69" w:id="326"/>
          <w:p>
            <w:pPr>
              <w:spacing w:after="0"/>
              <w:ind w:left="0"/>
              <w:jc w:val="center"/>
            </w:pPr>
            <w:r>
              <w:rPr>
                <w:rFonts w:ascii="Arial"/>
                <w:b w:val="false"/>
                <w:i w:val="false"/>
                <w:color w:val="000000"/>
                <w:sz w:val="15"/>
              </w:rPr>
              <w:t xml:space="preserve">17 </w:t>
            </w:r>
          </w:p>
          <w:bookmarkEnd w:id="326"/>
        </w:tc>
        <w:tc>
          <w:tcPr>
            <w:tcW w:w="3778" w:type="dxa"/>
            <w:tcBorders>
              <w:top w:val="outset" w:color="000000" w:sz="8"/>
              <w:left w:val="outset" w:color="000000" w:sz="8"/>
              <w:bottom w:val="outset" w:color="000000" w:sz="8"/>
              <w:right w:val="outset" w:color="000000" w:sz="8"/>
            </w:tcBorders>
            <w:vAlign w:val="center"/>
          </w:tcPr>
          <w:bookmarkStart w:name="270" w:id="327"/>
          <w:p>
            <w:pPr>
              <w:spacing w:after="0"/>
              <w:ind w:left="0"/>
              <w:jc w:val="left"/>
            </w:pPr>
            <w:r>
              <w:rPr>
                <w:rFonts w:ascii="Arial"/>
                <w:b w:val="false"/>
                <w:i w:val="false"/>
                <w:color w:val="000000"/>
                <w:sz w:val="15"/>
              </w:rPr>
              <w:t xml:space="preserve">Зарахування об'єктів капітальних інвестицій після введення в експлуатацію </w:t>
            </w:r>
          </w:p>
          <w:bookmarkEnd w:id="327"/>
        </w:tc>
        <w:tc>
          <w:tcPr>
            <w:tcW w:w="2713" w:type="dxa"/>
            <w:tcBorders>
              <w:top w:val="outset" w:color="000000" w:sz="8"/>
              <w:left w:val="outset" w:color="000000" w:sz="8"/>
              <w:bottom w:val="outset" w:color="000000" w:sz="8"/>
              <w:right w:val="outset" w:color="000000" w:sz="8"/>
            </w:tcBorders>
            <w:vAlign w:val="center"/>
          </w:tcPr>
          <w:bookmarkStart w:name="271" w:id="328"/>
          <w:p>
            <w:pPr>
              <w:spacing w:after="0"/>
              <w:ind w:left="0"/>
              <w:jc w:val="left"/>
            </w:pPr>
            <w:r>
              <w:rPr>
                <w:rFonts w:ascii="Arial"/>
                <w:b w:val="false"/>
                <w:i w:val="false"/>
                <w:color w:val="000000"/>
                <w:sz w:val="15"/>
              </w:rPr>
              <w:t xml:space="preserve">10 "Основні засоби" </w:t>
            </w:r>
          </w:p>
          <w:bookmarkEnd w:id="328"/>
        </w:tc>
        <w:tc>
          <w:tcPr>
            <w:tcW w:w="2616" w:type="dxa"/>
            <w:tcBorders>
              <w:top w:val="outset" w:color="000000" w:sz="8"/>
              <w:left w:val="outset" w:color="000000" w:sz="8"/>
              <w:bottom w:val="outset" w:color="000000" w:sz="8"/>
              <w:right w:val="outset" w:color="000000" w:sz="8"/>
            </w:tcBorders>
            <w:vAlign w:val="center"/>
          </w:tcPr>
          <w:bookmarkStart w:name="272" w:id="329"/>
          <w:p>
            <w:pPr>
              <w:spacing w:after="0"/>
              <w:ind w:left="0"/>
              <w:jc w:val="left"/>
            </w:pPr>
            <w:r>
              <w:rPr>
                <w:rFonts w:ascii="Arial"/>
                <w:b w:val="false"/>
                <w:i w:val="false"/>
                <w:color w:val="000000"/>
                <w:sz w:val="15"/>
              </w:rPr>
              <w:t xml:space="preserve">15 "Капітальні інвестиції" </w:t>
            </w:r>
          </w:p>
          <w:bookmarkEnd w:id="329"/>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73" w:id="330"/>
          <w:p>
            <w:pPr>
              <w:spacing w:after="0"/>
              <w:ind w:left="0"/>
              <w:jc w:val="center"/>
            </w:pPr>
            <w:r>
              <w:rPr>
                <w:rFonts w:ascii="Arial"/>
                <w:b w:val="false"/>
                <w:i w:val="false"/>
                <w:color w:val="000000"/>
                <w:sz w:val="15"/>
              </w:rPr>
              <w:t xml:space="preserve">18 </w:t>
            </w:r>
          </w:p>
          <w:bookmarkEnd w:id="330"/>
        </w:tc>
        <w:tc>
          <w:tcPr>
            <w:tcW w:w="3778" w:type="dxa"/>
            <w:tcBorders>
              <w:top w:val="outset" w:color="000000" w:sz="8"/>
              <w:left w:val="outset" w:color="000000" w:sz="8"/>
              <w:bottom w:val="outset" w:color="000000" w:sz="8"/>
              <w:right w:val="outset" w:color="000000" w:sz="8"/>
            </w:tcBorders>
            <w:vAlign w:val="center"/>
          </w:tcPr>
          <w:bookmarkStart w:name="274" w:id="331"/>
          <w:p>
            <w:pPr>
              <w:spacing w:after="0"/>
              <w:ind w:left="0"/>
              <w:jc w:val="left"/>
            </w:pPr>
            <w:r>
              <w:rPr>
                <w:rFonts w:ascii="Arial"/>
                <w:b w:val="false"/>
                <w:i w:val="false"/>
                <w:color w:val="000000"/>
                <w:sz w:val="15"/>
              </w:rPr>
              <w:t xml:space="preserve">Одержання від учасника (засновника) підприємства об'єкта основних засобів </w:t>
            </w:r>
          </w:p>
          <w:bookmarkEnd w:id="331"/>
        </w:tc>
        <w:tc>
          <w:tcPr>
            <w:tcW w:w="2713" w:type="dxa"/>
            <w:tcBorders>
              <w:top w:val="outset" w:color="000000" w:sz="8"/>
              <w:left w:val="outset" w:color="000000" w:sz="8"/>
              <w:bottom w:val="outset" w:color="000000" w:sz="8"/>
              <w:right w:val="outset" w:color="000000" w:sz="8"/>
            </w:tcBorders>
            <w:vAlign w:val="center"/>
          </w:tcPr>
          <w:bookmarkStart w:name="275" w:id="332"/>
          <w:p>
            <w:pPr>
              <w:spacing w:after="0"/>
              <w:ind w:left="0"/>
              <w:jc w:val="left"/>
            </w:pPr>
            <w:r>
              <w:rPr>
                <w:rFonts w:ascii="Arial"/>
                <w:b w:val="false"/>
                <w:i w:val="false"/>
                <w:color w:val="000000"/>
                <w:sz w:val="15"/>
              </w:rPr>
              <w:t xml:space="preserve">10 "Основні засоби" </w:t>
            </w:r>
          </w:p>
          <w:bookmarkEnd w:id="332"/>
        </w:tc>
        <w:tc>
          <w:tcPr>
            <w:tcW w:w="2616" w:type="dxa"/>
            <w:tcBorders>
              <w:top w:val="outset" w:color="000000" w:sz="8"/>
              <w:left w:val="outset" w:color="000000" w:sz="8"/>
              <w:bottom w:val="outset" w:color="000000" w:sz="8"/>
              <w:right w:val="outset" w:color="000000" w:sz="8"/>
            </w:tcBorders>
            <w:vAlign w:val="center"/>
          </w:tcPr>
          <w:bookmarkStart w:name="276" w:id="333"/>
          <w:p>
            <w:pPr>
              <w:spacing w:after="0"/>
              <w:ind w:left="0"/>
              <w:jc w:val="left"/>
            </w:pPr>
            <w:r>
              <w:rPr>
                <w:rFonts w:ascii="Arial"/>
                <w:b w:val="false"/>
                <w:i w:val="false"/>
                <w:color w:val="000000"/>
                <w:sz w:val="15"/>
              </w:rPr>
              <w:t xml:space="preserve">46 "Неоплачений капітал" </w:t>
            </w:r>
          </w:p>
          <w:bookmarkEnd w:id="333"/>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77" w:id="334"/>
          <w:p>
            <w:pPr>
              <w:spacing w:after="0"/>
              <w:ind w:left="0"/>
              <w:jc w:val="center"/>
            </w:pPr>
            <w:r>
              <w:rPr>
                <w:rFonts w:ascii="Arial"/>
                <w:b w:val="false"/>
                <w:i w:val="false"/>
                <w:color w:val="000000"/>
                <w:sz w:val="15"/>
              </w:rPr>
              <w:t xml:space="preserve">19 </w:t>
            </w:r>
          </w:p>
          <w:bookmarkEnd w:id="334"/>
        </w:tc>
        <w:tc>
          <w:tcPr>
            <w:tcW w:w="3778" w:type="dxa"/>
            <w:tcBorders>
              <w:top w:val="outset" w:color="000000" w:sz="8"/>
              <w:left w:val="outset" w:color="000000" w:sz="8"/>
              <w:bottom w:val="outset" w:color="000000" w:sz="8"/>
              <w:right w:val="outset" w:color="000000" w:sz="8"/>
            </w:tcBorders>
            <w:vAlign w:val="center"/>
          </w:tcPr>
          <w:bookmarkStart w:name="278" w:id="335"/>
          <w:p>
            <w:pPr>
              <w:spacing w:after="0"/>
              <w:ind w:left="0"/>
              <w:jc w:val="left"/>
            </w:pPr>
            <w:r>
              <w:rPr>
                <w:rFonts w:ascii="Arial"/>
                <w:b w:val="false"/>
                <w:i w:val="false"/>
                <w:color w:val="000000"/>
                <w:sz w:val="15"/>
              </w:rPr>
              <w:t xml:space="preserve">Відображення вартості безоплатно отриманих основних засобів </w:t>
            </w:r>
          </w:p>
          <w:bookmarkEnd w:id="335"/>
        </w:tc>
        <w:tc>
          <w:tcPr>
            <w:tcW w:w="2713" w:type="dxa"/>
            <w:tcBorders>
              <w:top w:val="outset" w:color="000000" w:sz="8"/>
              <w:left w:val="outset" w:color="000000" w:sz="8"/>
              <w:bottom w:val="outset" w:color="000000" w:sz="8"/>
              <w:right w:val="outset" w:color="000000" w:sz="8"/>
            </w:tcBorders>
            <w:vAlign w:val="center"/>
          </w:tcPr>
          <w:bookmarkStart w:name="279" w:id="336"/>
          <w:p>
            <w:pPr>
              <w:spacing w:after="0"/>
              <w:ind w:left="0"/>
              <w:jc w:val="left"/>
            </w:pPr>
            <w:r>
              <w:rPr>
                <w:rFonts w:ascii="Arial"/>
                <w:b w:val="false"/>
                <w:i w:val="false"/>
                <w:color w:val="000000"/>
                <w:sz w:val="15"/>
              </w:rPr>
              <w:t xml:space="preserve">10 "Основні засоби" </w:t>
            </w:r>
          </w:p>
          <w:bookmarkEnd w:id="336"/>
        </w:tc>
        <w:tc>
          <w:tcPr>
            <w:tcW w:w="2616" w:type="dxa"/>
            <w:tcBorders>
              <w:top w:val="outset" w:color="000000" w:sz="8"/>
              <w:left w:val="outset" w:color="000000" w:sz="8"/>
              <w:bottom w:val="outset" w:color="000000" w:sz="8"/>
              <w:right w:val="outset" w:color="000000" w:sz="8"/>
            </w:tcBorders>
            <w:vAlign w:val="center"/>
          </w:tcPr>
          <w:bookmarkStart w:name="280" w:id="337"/>
          <w:p>
            <w:pPr>
              <w:spacing w:after="0"/>
              <w:ind w:left="0"/>
              <w:jc w:val="left"/>
            </w:pPr>
            <w:r>
              <w:rPr>
                <w:rFonts w:ascii="Arial"/>
                <w:b w:val="false"/>
                <w:i w:val="false"/>
                <w:color w:val="000000"/>
                <w:sz w:val="15"/>
              </w:rPr>
              <w:t xml:space="preserve">424 "Безоплатно одержані необоротні активи" </w:t>
            </w:r>
          </w:p>
          <w:bookmarkEnd w:id="337"/>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81" w:id="338"/>
          <w:p>
            <w:pPr>
              <w:spacing w:after="0"/>
              <w:ind w:left="0"/>
              <w:jc w:val="center"/>
            </w:pPr>
            <w:r>
              <w:rPr>
                <w:rFonts w:ascii="Arial"/>
                <w:b w:val="false"/>
                <w:i w:val="false"/>
                <w:color w:val="000000"/>
                <w:sz w:val="15"/>
              </w:rPr>
              <w:t xml:space="preserve">20 </w:t>
            </w:r>
          </w:p>
          <w:bookmarkEnd w:id="338"/>
        </w:tc>
        <w:tc>
          <w:tcPr>
            <w:tcW w:w="3778" w:type="dxa"/>
            <w:tcBorders>
              <w:top w:val="outset" w:color="000000" w:sz="8"/>
              <w:left w:val="outset" w:color="000000" w:sz="8"/>
              <w:bottom w:val="outset" w:color="000000" w:sz="8"/>
              <w:right w:val="outset" w:color="000000" w:sz="8"/>
            </w:tcBorders>
            <w:vAlign w:val="center"/>
          </w:tcPr>
          <w:bookmarkStart w:name="282" w:id="339"/>
          <w:p>
            <w:pPr>
              <w:spacing w:after="0"/>
              <w:ind w:left="0"/>
              <w:jc w:val="left"/>
            </w:pPr>
            <w:r>
              <w:rPr>
                <w:rFonts w:ascii="Arial"/>
                <w:b w:val="false"/>
                <w:i w:val="false"/>
                <w:color w:val="000000"/>
                <w:sz w:val="15"/>
              </w:rPr>
              <w:t xml:space="preserve">Зарахування витрат на транспортування і монтаж до складу первісної вартості безоплатно отриманих основних засобів </w:t>
            </w:r>
          </w:p>
          <w:bookmarkEnd w:id="339"/>
        </w:tc>
        <w:tc>
          <w:tcPr>
            <w:tcW w:w="2713" w:type="dxa"/>
            <w:tcBorders>
              <w:top w:val="outset" w:color="000000" w:sz="8"/>
              <w:left w:val="outset" w:color="000000" w:sz="8"/>
              <w:bottom w:val="outset" w:color="000000" w:sz="8"/>
              <w:right w:val="outset" w:color="000000" w:sz="8"/>
            </w:tcBorders>
            <w:vAlign w:val="center"/>
          </w:tcPr>
          <w:bookmarkStart w:name="283" w:id="340"/>
          <w:p>
            <w:pPr>
              <w:spacing w:after="0"/>
              <w:ind w:left="0"/>
              <w:jc w:val="left"/>
            </w:pPr>
            <w:r>
              <w:rPr>
                <w:rFonts w:ascii="Arial"/>
                <w:b w:val="false"/>
                <w:i w:val="false"/>
                <w:color w:val="000000"/>
                <w:sz w:val="15"/>
              </w:rPr>
              <w:t xml:space="preserve">10 "Основні засоби" </w:t>
            </w:r>
          </w:p>
          <w:bookmarkEnd w:id="340"/>
        </w:tc>
        <w:tc>
          <w:tcPr>
            <w:tcW w:w="2616" w:type="dxa"/>
            <w:tcBorders>
              <w:top w:val="outset" w:color="000000" w:sz="8"/>
              <w:left w:val="outset" w:color="000000" w:sz="8"/>
              <w:bottom w:val="outset" w:color="000000" w:sz="8"/>
              <w:right w:val="outset" w:color="000000" w:sz="8"/>
            </w:tcBorders>
            <w:vAlign w:val="center"/>
          </w:tcPr>
          <w:bookmarkStart w:name="284" w:id="341"/>
          <w:p>
            <w:pPr>
              <w:spacing w:after="0"/>
              <w:ind w:left="0"/>
              <w:jc w:val="left"/>
            </w:pPr>
            <w:r>
              <w:rPr>
                <w:rFonts w:ascii="Arial"/>
                <w:b w:val="false"/>
                <w:i w:val="false"/>
                <w:color w:val="000000"/>
                <w:sz w:val="15"/>
              </w:rPr>
              <w:t xml:space="preserve">15 "Капітальні інвестиції" </w:t>
            </w:r>
          </w:p>
          <w:bookmarkEnd w:id="341"/>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85" w:id="342"/>
          <w:p>
            <w:pPr>
              <w:spacing w:after="0"/>
              <w:ind w:left="0"/>
              <w:jc w:val="center"/>
            </w:pPr>
            <w:r>
              <w:rPr>
                <w:rFonts w:ascii="Arial"/>
                <w:b w:val="false"/>
                <w:i w:val="false"/>
                <w:color w:val="000000"/>
                <w:sz w:val="15"/>
              </w:rPr>
              <w:t xml:space="preserve">21 </w:t>
            </w:r>
          </w:p>
          <w:bookmarkEnd w:id="342"/>
        </w:tc>
        <w:tc>
          <w:tcPr>
            <w:tcW w:w="3778" w:type="dxa"/>
            <w:tcBorders>
              <w:top w:val="outset" w:color="000000" w:sz="8"/>
              <w:left w:val="outset" w:color="000000" w:sz="8"/>
              <w:bottom w:val="outset" w:color="000000" w:sz="8"/>
              <w:right w:val="outset" w:color="000000" w:sz="8"/>
            </w:tcBorders>
            <w:vAlign w:val="center"/>
          </w:tcPr>
          <w:bookmarkStart w:name="286" w:id="343"/>
          <w:p>
            <w:pPr>
              <w:spacing w:after="0"/>
              <w:ind w:left="0"/>
              <w:jc w:val="left"/>
            </w:pPr>
            <w:r>
              <w:rPr>
                <w:rFonts w:ascii="Arial"/>
                <w:b w:val="false"/>
                <w:i w:val="false"/>
                <w:color w:val="000000"/>
                <w:sz w:val="15"/>
              </w:rPr>
              <w:t xml:space="preserve">Оприбуткування раніше не врахованих на балансі основних засобів </w:t>
            </w:r>
          </w:p>
          <w:bookmarkEnd w:id="343"/>
        </w:tc>
        <w:tc>
          <w:tcPr>
            <w:tcW w:w="2713" w:type="dxa"/>
            <w:tcBorders>
              <w:top w:val="outset" w:color="000000" w:sz="8"/>
              <w:left w:val="outset" w:color="000000" w:sz="8"/>
              <w:bottom w:val="outset" w:color="000000" w:sz="8"/>
              <w:right w:val="outset" w:color="000000" w:sz="8"/>
            </w:tcBorders>
            <w:vAlign w:val="center"/>
          </w:tcPr>
          <w:bookmarkStart w:name="287" w:id="344"/>
          <w:p>
            <w:pPr>
              <w:spacing w:after="0"/>
              <w:ind w:left="0"/>
              <w:jc w:val="left"/>
            </w:pPr>
            <w:r>
              <w:rPr>
                <w:rFonts w:ascii="Arial"/>
                <w:b w:val="false"/>
                <w:i w:val="false"/>
                <w:color w:val="000000"/>
                <w:sz w:val="15"/>
              </w:rPr>
              <w:t xml:space="preserve">10 "Основні засоби" </w:t>
            </w:r>
          </w:p>
          <w:bookmarkEnd w:id="344"/>
        </w:tc>
        <w:tc>
          <w:tcPr>
            <w:tcW w:w="2616" w:type="dxa"/>
            <w:tcBorders>
              <w:top w:val="outset" w:color="000000" w:sz="8"/>
              <w:left w:val="outset" w:color="000000" w:sz="8"/>
              <w:bottom w:val="outset" w:color="000000" w:sz="8"/>
              <w:right w:val="outset" w:color="000000" w:sz="8"/>
            </w:tcBorders>
            <w:vAlign w:val="center"/>
          </w:tcPr>
          <w:bookmarkStart w:name="288" w:id="345"/>
          <w:p>
            <w:pPr>
              <w:spacing w:after="0"/>
              <w:ind w:left="0"/>
              <w:jc w:val="left"/>
            </w:pPr>
            <w:r>
              <w:rPr>
                <w:rFonts w:ascii="Arial"/>
                <w:b w:val="false"/>
                <w:i w:val="false"/>
                <w:color w:val="000000"/>
                <w:sz w:val="15"/>
              </w:rPr>
              <w:t xml:space="preserve">746 "Інші доходи" </w:t>
            </w:r>
          </w:p>
          <w:bookmarkEnd w:id="345"/>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89" w:id="346"/>
          <w:p>
            <w:pPr>
              <w:spacing w:after="0"/>
              <w:ind w:left="0"/>
              <w:jc w:val="center"/>
            </w:pPr>
            <w:r>
              <w:rPr>
                <w:rFonts w:ascii="Arial"/>
                <w:b w:val="false"/>
                <w:i w:val="false"/>
                <w:color w:val="000000"/>
                <w:sz w:val="15"/>
              </w:rPr>
              <w:t xml:space="preserve">22 </w:t>
            </w:r>
          </w:p>
          <w:bookmarkEnd w:id="346"/>
        </w:tc>
        <w:tc>
          <w:tcPr>
            <w:tcW w:w="3778" w:type="dxa"/>
            <w:tcBorders>
              <w:top w:val="outset" w:color="000000" w:sz="8"/>
              <w:left w:val="outset" w:color="000000" w:sz="8"/>
              <w:bottom w:val="outset" w:color="000000" w:sz="8"/>
              <w:right w:val="outset" w:color="000000" w:sz="8"/>
            </w:tcBorders>
            <w:vAlign w:val="center"/>
          </w:tcPr>
          <w:bookmarkStart w:name="290" w:id="347"/>
          <w:p>
            <w:pPr>
              <w:spacing w:after="0"/>
              <w:ind w:left="0"/>
              <w:jc w:val="left"/>
            </w:pPr>
            <w:r>
              <w:rPr>
                <w:rFonts w:ascii="Arial"/>
                <w:b w:val="false"/>
                <w:i w:val="false"/>
                <w:color w:val="000000"/>
                <w:sz w:val="15"/>
              </w:rPr>
              <w:t xml:space="preserve">Переведення помилково не зарахованих малоцінних і швидкозношуваних предметів, що знаходяться на складі, до складу основних засобів </w:t>
            </w:r>
          </w:p>
          <w:bookmarkEnd w:id="347"/>
        </w:tc>
        <w:tc>
          <w:tcPr>
            <w:tcW w:w="2713" w:type="dxa"/>
            <w:tcBorders>
              <w:top w:val="outset" w:color="000000" w:sz="8"/>
              <w:left w:val="outset" w:color="000000" w:sz="8"/>
              <w:bottom w:val="outset" w:color="000000" w:sz="8"/>
              <w:right w:val="outset" w:color="000000" w:sz="8"/>
            </w:tcBorders>
            <w:vAlign w:val="center"/>
          </w:tcPr>
          <w:bookmarkStart w:name="291" w:id="348"/>
          <w:p>
            <w:pPr>
              <w:spacing w:after="0"/>
              <w:ind w:left="0"/>
              <w:jc w:val="left"/>
            </w:pPr>
            <w:r>
              <w:rPr>
                <w:rFonts w:ascii="Arial"/>
                <w:b w:val="false"/>
                <w:i w:val="false"/>
                <w:color w:val="000000"/>
                <w:sz w:val="15"/>
              </w:rPr>
              <w:t xml:space="preserve">112 "Малоцінні необоротні матеріальні активи" </w:t>
            </w:r>
          </w:p>
          <w:bookmarkEnd w:id="348"/>
        </w:tc>
        <w:tc>
          <w:tcPr>
            <w:tcW w:w="2616" w:type="dxa"/>
            <w:tcBorders>
              <w:top w:val="outset" w:color="000000" w:sz="8"/>
              <w:left w:val="outset" w:color="000000" w:sz="8"/>
              <w:bottom w:val="outset" w:color="000000" w:sz="8"/>
              <w:right w:val="outset" w:color="000000" w:sz="8"/>
            </w:tcBorders>
            <w:vAlign w:val="center"/>
          </w:tcPr>
          <w:bookmarkStart w:name="292" w:id="349"/>
          <w:p>
            <w:pPr>
              <w:spacing w:after="0"/>
              <w:ind w:left="0"/>
              <w:jc w:val="left"/>
            </w:pPr>
            <w:r>
              <w:rPr>
                <w:rFonts w:ascii="Arial"/>
                <w:b w:val="false"/>
                <w:i w:val="false"/>
                <w:color w:val="000000"/>
                <w:sz w:val="15"/>
              </w:rPr>
              <w:t xml:space="preserve">22 "Малоцінні та швидкозношувані предмети" </w:t>
            </w:r>
          </w:p>
          <w:bookmarkEnd w:id="349"/>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93" w:id="350"/>
          <w:p>
            <w:pPr>
              <w:spacing w:after="0"/>
              <w:ind w:left="0"/>
              <w:jc w:val="center"/>
            </w:pPr>
            <w:r>
              <w:rPr>
                <w:rFonts w:ascii="Arial"/>
                <w:b w:val="false"/>
                <w:i w:val="false"/>
                <w:color w:val="000000"/>
                <w:sz w:val="15"/>
              </w:rPr>
              <w:t xml:space="preserve">23 </w:t>
            </w:r>
          </w:p>
          <w:bookmarkEnd w:id="350"/>
        </w:tc>
        <w:tc>
          <w:tcPr>
            <w:tcW w:w="3778" w:type="dxa"/>
            <w:tcBorders>
              <w:top w:val="outset" w:color="000000" w:sz="8"/>
              <w:left w:val="outset" w:color="000000" w:sz="8"/>
              <w:bottom w:val="outset" w:color="000000" w:sz="8"/>
              <w:right w:val="outset" w:color="000000" w:sz="8"/>
            </w:tcBorders>
            <w:vAlign w:val="center"/>
          </w:tcPr>
          <w:bookmarkStart w:name="294" w:id="351"/>
          <w:p>
            <w:pPr>
              <w:spacing w:after="0"/>
              <w:ind w:left="0"/>
              <w:jc w:val="left"/>
            </w:pPr>
            <w:r>
              <w:rPr>
                <w:rFonts w:ascii="Arial"/>
                <w:b w:val="false"/>
                <w:i w:val="false"/>
                <w:color w:val="000000"/>
                <w:sz w:val="15"/>
              </w:rPr>
              <w:t xml:space="preserve">Включення до складу основних засобів предметів, які знаходяться в експлуатації та які помилково були зараховані до складу малоцінних і швидкозношуваних предметів </w:t>
            </w:r>
          </w:p>
          <w:bookmarkEnd w:id="351"/>
        </w:tc>
        <w:tc>
          <w:tcPr>
            <w:tcW w:w="2713" w:type="dxa"/>
            <w:tcBorders>
              <w:top w:val="outset" w:color="000000" w:sz="8"/>
              <w:left w:val="outset" w:color="000000" w:sz="8"/>
              <w:bottom w:val="outset" w:color="000000" w:sz="8"/>
              <w:right w:val="outset" w:color="000000" w:sz="8"/>
            </w:tcBorders>
            <w:vAlign w:val="center"/>
          </w:tcPr>
          <w:bookmarkStart w:name="295" w:id="352"/>
          <w:p>
            <w:pPr>
              <w:spacing w:after="0"/>
              <w:ind w:left="0"/>
              <w:jc w:val="left"/>
            </w:pPr>
            <w:r>
              <w:rPr>
                <w:rFonts w:ascii="Arial"/>
                <w:b w:val="false"/>
                <w:i w:val="false"/>
                <w:color w:val="000000"/>
                <w:sz w:val="15"/>
              </w:rPr>
              <w:t xml:space="preserve">106 "Інструменти, прилади та інвентар" </w:t>
            </w:r>
          </w:p>
          <w:bookmarkEnd w:id="352"/>
        </w:tc>
        <w:tc>
          <w:tcPr>
            <w:tcW w:w="2616" w:type="dxa"/>
            <w:tcBorders>
              <w:top w:val="outset" w:color="000000" w:sz="8"/>
              <w:left w:val="outset" w:color="000000" w:sz="8"/>
              <w:bottom w:val="outset" w:color="000000" w:sz="8"/>
              <w:right w:val="outset" w:color="000000" w:sz="8"/>
            </w:tcBorders>
            <w:vAlign w:val="center"/>
          </w:tcPr>
          <w:bookmarkStart w:name="296" w:id="353"/>
          <w:p>
            <w:pPr>
              <w:spacing w:after="0"/>
              <w:ind w:left="0"/>
              <w:jc w:val="left"/>
            </w:pPr>
            <w:r>
              <w:rPr>
                <w:rFonts w:ascii="Arial"/>
                <w:b w:val="false"/>
                <w:i w:val="false"/>
                <w:color w:val="000000"/>
                <w:sz w:val="15"/>
              </w:rPr>
              <w:t xml:space="preserve">74 "Інші доходи" </w:t>
            </w:r>
          </w:p>
          <w:bookmarkEnd w:id="35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97" w:id="354"/>
          <w:p>
            <w:pPr>
              <w:spacing w:after="0"/>
              <w:ind w:left="0"/>
              <w:jc w:val="center"/>
            </w:pPr>
            <w:r>
              <w:rPr>
                <w:rFonts w:ascii="Arial"/>
                <w:b/>
                <w:i w:val="false"/>
                <w:color w:val="000000"/>
                <w:sz w:val="15"/>
              </w:rPr>
              <w:t>3. Облік амортизації основних засобів</w:t>
            </w:r>
            <w:r>
              <w:rPr>
                <w:rFonts w:ascii="Arial"/>
                <w:b w:val="false"/>
                <w:i w:val="false"/>
                <w:color w:val="000000"/>
                <w:sz w:val="15"/>
              </w:rPr>
              <w:t xml:space="preserve"> </w:t>
            </w:r>
          </w:p>
          <w:bookmarkEnd w:id="354"/>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98" w:id="355"/>
          <w:p>
            <w:pPr>
              <w:spacing w:after="0"/>
              <w:ind w:left="0"/>
              <w:jc w:val="center"/>
            </w:pPr>
            <w:r>
              <w:rPr>
                <w:rFonts w:ascii="Arial"/>
                <w:b w:val="false"/>
                <w:i w:val="false"/>
                <w:color w:val="000000"/>
                <w:sz w:val="15"/>
              </w:rPr>
              <w:t xml:space="preserve">24 </w:t>
            </w:r>
          </w:p>
          <w:bookmarkEnd w:id="355"/>
        </w:tc>
        <w:tc>
          <w:tcPr>
            <w:tcW w:w="3778" w:type="dxa"/>
            <w:tcBorders>
              <w:top w:val="outset" w:color="000000" w:sz="8"/>
              <w:left w:val="outset" w:color="000000" w:sz="8"/>
              <w:bottom w:val="outset" w:color="000000" w:sz="8"/>
              <w:right w:val="outset" w:color="000000" w:sz="8"/>
            </w:tcBorders>
            <w:vAlign w:val="center"/>
          </w:tcPr>
          <w:bookmarkStart w:name="299" w:id="356"/>
          <w:p>
            <w:pPr>
              <w:spacing w:after="0"/>
              <w:ind w:left="0"/>
              <w:jc w:val="left"/>
            </w:pPr>
            <w:r>
              <w:rPr>
                <w:rFonts w:ascii="Arial"/>
                <w:b w:val="false"/>
                <w:i w:val="false"/>
                <w:color w:val="000000"/>
                <w:sz w:val="15"/>
              </w:rPr>
              <w:t xml:space="preserve">Нарахована амортизація основних засобів: </w:t>
            </w:r>
          </w:p>
          <w:bookmarkEnd w:id="356"/>
        </w:tc>
        <w:tc>
          <w:tcPr>
            <w:tcW w:w="2713" w:type="dxa"/>
            <w:tcBorders>
              <w:top w:val="outset" w:color="000000" w:sz="8"/>
              <w:left w:val="outset" w:color="000000" w:sz="8"/>
              <w:bottom w:val="outset" w:color="000000" w:sz="8"/>
              <w:right w:val="outset" w:color="000000" w:sz="8"/>
            </w:tcBorders>
            <w:vAlign w:val="center"/>
          </w:tcPr>
          <w:bookmarkStart w:name="506" w:id="357"/>
          <w:p>
            <w:pPr>
              <w:spacing w:after="0"/>
              <w:ind w:left="0"/>
              <w:jc w:val="left"/>
            </w:pPr>
            <w:r>
              <w:rPr>
                <w:rFonts w:ascii="Arial"/>
                <w:b w:val="false"/>
                <w:i w:val="false"/>
                <w:color w:val="000000"/>
                <w:sz w:val="15"/>
              </w:rPr>
              <w:t xml:space="preserve">  </w:t>
            </w:r>
          </w:p>
          <w:bookmarkEnd w:id="357"/>
        </w:tc>
        <w:tc>
          <w:tcPr>
            <w:tcW w:w="2616" w:type="dxa"/>
            <w:tcBorders>
              <w:top w:val="outset" w:color="000000" w:sz="8"/>
              <w:left w:val="outset" w:color="000000" w:sz="8"/>
              <w:bottom w:val="outset" w:color="000000" w:sz="8"/>
              <w:right w:val="outset" w:color="000000" w:sz="8"/>
            </w:tcBorders>
            <w:vAlign w:val="center"/>
          </w:tcPr>
          <w:bookmarkStart w:name="507" w:id="358"/>
          <w:p>
            <w:pPr>
              <w:spacing w:after="0"/>
              <w:ind w:left="0"/>
              <w:jc w:val="left"/>
            </w:pPr>
            <w:r>
              <w:rPr>
                <w:rFonts w:ascii="Arial"/>
                <w:b w:val="false"/>
                <w:i w:val="false"/>
                <w:color w:val="000000"/>
                <w:sz w:val="15"/>
              </w:rPr>
              <w:t xml:space="preserve">  </w:t>
            </w:r>
          </w:p>
          <w:bookmarkEnd w:id="358"/>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300" w:id="359"/>
          <w:p>
            <w:pPr>
              <w:spacing w:after="0"/>
              <w:ind w:left="0"/>
              <w:jc w:val="center"/>
            </w:pPr>
            <w:r>
              <w:rPr>
                <w:rFonts w:ascii="Arial"/>
                <w:b w:val="false"/>
                <w:i w:val="false"/>
                <w:color w:val="000000"/>
                <w:sz w:val="15"/>
              </w:rPr>
              <w:t xml:space="preserve">а) </w:t>
            </w:r>
          </w:p>
          <w:bookmarkEnd w:id="359"/>
        </w:tc>
        <w:tc>
          <w:tcPr>
            <w:tcW w:w="3778" w:type="dxa"/>
            <w:tcBorders>
              <w:top w:val="outset" w:color="000000" w:sz="8"/>
              <w:left w:val="outset" w:color="000000" w:sz="8"/>
              <w:bottom w:val="outset" w:color="000000" w:sz="8"/>
              <w:right w:val="outset" w:color="000000" w:sz="8"/>
            </w:tcBorders>
            <w:vAlign w:val="center"/>
          </w:tcPr>
          <w:bookmarkStart w:name="301" w:id="360"/>
          <w:p>
            <w:pPr>
              <w:spacing w:after="0"/>
              <w:ind w:left="0"/>
              <w:jc w:val="left"/>
            </w:pPr>
            <w:r>
              <w:rPr>
                <w:rFonts w:ascii="Arial"/>
                <w:b w:val="false"/>
                <w:i w:val="false"/>
                <w:color w:val="000000"/>
                <w:sz w:val="15"/>
              </w:rPr>
              <w:t xml:space="preserve">об'єктів виробничого призначення, включаючи об'єкти, узяті у фінансову оренду </w:t>
            </w:r>
          </w:p>
          <w:bookmarkEnd w:id="360"/>
        </w:tc>
        <w:tc>
          <w:tcPr>
            <w:tcW w:w="2713" w:type="dxa"/>
            <w:tcBorders>
              <w:top w:val="outset" w:color="000000" w:sz="8"/>
              <w:left w:val="outset" w:color="000000" w:sz="8"/>
              <w:bottom w:val="outset" w:color="000000" w:sz="8"/>
              <w:right w:val="outset" w:color="000000" w:sz="8"/>
            </w:tcBorders>
            <w:vAlign w:val="center"/>
          </w:tcPr>
          <w:bookmarkStart w:name="302" w:id="361"/>
          <w:p>
            <w:pPr>
              <w:spacing w:after="0"/>
              <w:ind w:left="0"/>
              <w:jc w:val="left"/>
            </w:pPr>
            <w:r>
              <w:rPr>
                <w:rFonts w:ascii="Arial"/>
                <w:b w:val="false"/>
                <w:i w:val="false"/>
                <w:color w:val="000000"/>
                <w:sz w:val="15"/>
              </w:rPr>
              <w:t>23 "Виробництво"</w:t>
            </w:r>
            <w:r>
              <w:br/>
            </w:r>
            <w:r>
              <w:rPr>
                <w:rFonts w:ascii="Arial"/>
                <w:b w:val="false"/>
                <w:i w:val="false"/>
                <w:color w:val="000000"/>
                <w:sz w:val="15"/>
              </w:rPr>
              <w:t xml:space="preserve">91 "Загальновиробничі витрати" </w:t>
            </w:r>
          </w:p>
          <w:bookmarkEnd w:id="361"/>
        </w:tc>
        <w:tc>
          <w:tcPr>
            <w:tcW w:w="2616" w:type="dxa"/>
            <w:tcBorders>
              <w:top w:val="outset" w:color="000000" w:sz="8"/>
              <w:left w:val="outset" w:color="000000" w:sz="8"/>
              <w:bottom w:val="outset" w:color="000000" w:sz="8"/>
              <w:right w:val="outset" w:color="000000" w:sz="8"/>
            </w:tcBorders>
            <w:vAlign w:val="center"/>
          </w:tcPr>
          <w:bookmarkStart w:name="303" w:id="362"/>
          <w:p>
            <w:pPr>
              <w:spacing w:after="0"/>
              <w:ind w:left="0"/>
              <w:jc w:val="left"/>
            </w:pPr>
            <w:r>
              <w:rPr>
                <w:rFonts w:ascii="Arial"/>
                <w:b w:val="false"/>
                <w:i w:val="false"/>
                <w:color w:val="000000"/>
                <w:sz w:val="15"/>
              </w:rPr>
              <w:t xml:space="preserve">131 "Знос основних засобів" </w:t>
            </w:r>
          </w:p>
          <w:bookmarkEnd w:id="362"/>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304" w:id="363"/>
          <w:p>
            <w:pPr>
              <w:spacing w:after="0"/>
              <w:ind w:left="0"/>
              <w:jc w:val="center"/>
            </w:pPr>
            <w:r>
              <w:rPr>
                <w:rFonts w:ascii="Arial"/>
                <w:b w:val="false"/>
                <w:i w:val="false"/>
                <w:color w:val="000000"/>
                <w:sz w:val="15"/>
              </w:rPr>
              <w:t xml:space="preserve">б) </w:t>
            </w:r>
          </w:p>
          <w:bookmarkEnd w:id="363"/>
        </w:tc>
        <w:tc>
          <w:tcPr>
            <w:tcW w:w="3778" w:type="dxa"/>
            <w:tcBorders>
              <w:top w:val="outset" w:color="000000" w:sz="8"/>
              <w:left w:val="outset" w:color="000000" w:sz="8"/>
              <w:bottom w:val="outset" w:color="000000" w:sz="8"/>
              <w:right w:val="outset" w:color="000000" w:sz="8"/>
            </w:tcBorders>
            <w:vAlign w:val="center"/>
          </w:tcPr>
          <w:bookmarkStart w:name="305" w:id="364"/>
          <w:p>
            <w:pPr>
              <w:spacing w:after="0"/>
              <w:ind w:left="0"/>
              <w:jc w:val="left"/>
            </w:pPr>
            <w:r>
              <w:rPr>
                <w:rFonts w:ascii="Arial"/>
                <w:b w:val="false"/>
                <w:i w:val="false"/>
                <w:color w:val="000000"/>
                <w:sz w:val="15"/>
              </w:rPr>
              <w:t xml:space="preserve">об'єктів, переданих в операційну оренду </w:t>
            </w:r>
          </w:p>
          <w:bookmarkEnd w:id="364"/>
        </w:tc>
        <w:tc>
          <w:tcPr>
            <w:tcW w:w="2713" w:type="dxa"/>
            <w:tcBorders>
              <w:top w:val="outset" w:color="000000" w:sz="8"/>
              <w:left w:val="outset" w:color="000000" w:sz="8"/>
              <w:bottom w:val="outset" w:color="000000" w:sz="8"/>
              <w:right w:val="outset" w:color="000000" w:sz="8"/>
            </w:tcBorders>
            <w:vAlign w:val="center"/>
          </w:tcPr>
          <w:bookmarkStart w:name="306" w:id="365"/>
          <w:p>
            <w:pPr>
              <w:spacing w:after="0"/>
              <w:ind w:left="0"/>
              <w:jc w:val="left"/>
            </w:pPr>
            <w:r>
              <w:rPr>
                <w:rFonts w:ascii="Arial"/>
                <w:b w:val="false"/>
                <w:i w:val="false"/>
                <w:color w:val="000000"/>
                <w:sz w:val="15"/>
              </w:rPr>
              <w:t xml:space="preserve">949 "Інші витрати операційної діяльності" </w:t>
            </w:r>
          </w:p>
          <w:bookmarkEnd w:id="365"/>
        </w:tc>
        <w:tc>
          <w:tcPr>
            <w:tcW w:w="2616" w:type="dxa"/>
            <w:tcBorders>
              <w:top w:val="outset" w:color="000000" w:sz="8"/>
              <w:left w:val="outset" w:color="000000" w:sz="8"/>
              <w:bottom w:val="outset" w:color="000000" w:sz="8"/>
              <w:right w:val="outset" w:color="000000" w:sz="8"/>
            </w:tcBorders>
            <w:vAlign w:val="center"/>
          </w:tcPr>
          <w:bookmarkStart w:name="307" w:id="366"/>
          <w:p>
            <w:pPr>
              <w:spacing w:after="0"/>
              <w:ind w:left="0"/>
              <w:jc w:val="left"/>
            </w:pPr>
            <w:r>
              <w:rPr>
                <w:rFonts w:ascii="Arial"/>
                <w:b w:val="false"/>
                <w:i w:val="false"/>
                <w:color w:val="000000"/>
                <w:sz w:val="15"/>
              </w:rPr>
              <w:t xml:space="preserve">131 "Знос основних засобів" </w:t>
            </w:r>
          </w:p>
          <w:bookmarkEnd w:id="366"/>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308" w:id="367"/>
          <w:p>
            <w:pPr>
              <w:spacing w:after="0"/>
              <w:ind w:left="0"/>
              <w:jc w:val="center"/>
            </w:pPr>
            <w:r>
              <w:rPr>
                <w:rFonts w:ascii="Arial"/>
                <w:b w:val="false"/>
                <w:i w:val="false"/>
                <w:color w:val="000000"/>
                <w:sz w:val="15"/>
              </w:rPr>
              <w:t xml:space="preserve">в) </w:t>
            </w:r>
          </w:p>
          <w:bookmarkEnd w:id="367"/>
        </w:tc>
        <w:tc>
          <w:tcPr>
            <w:tcW w:w="3778" w:type="dxa"/>
            <w:tcBorders>
              <w:top w:val="outset" w:color="000000" w:sz="8"/>
              <w:left w:val="outset" w:color="000000" w:sz="8"/>
              <w:bottom w:val="outset" w:color="000000" w:sz="8"/>
              <w:right w:val="outset" w:color="000000" w:sz="8"/>
            </w:tcBorders>
            <w:vAlign w:val="center"/>
          </w:tcPr>
          <w:bookmarkStart w:name="309" w:id="368"/>
          <w:p>
            <w:pPr>
              <w:spacing w:after="0"/>
              <w:ind w:left="0"/>
              <w:jc w:val="left"/>
            </w:pPr>
            <w:r>
              <w:rPr>
                <w:rFonts w:ascii="Arial"/>
                <w:b w:val="false"/>
                <w:i w:val="false"/>
                <w:color w:val="000000"/>
                <w:sz w:val="15"/>
              </w:rPr>
              <w:t xml:space="preserve">об'єктів, що забезпечують збут продукції </w:t>
            </w:r>
          </w:p>
          <w:bookmarkEnd w:id="368"/>
        </w:tc>
        <w:tc>
          <w:tcPr>
            <w:tcW w:w="2713" w:type="dxa"/>
            <w:tcBorders>
              <w:top w:val="outset" w:color="000000" w:sz="8"/>
              <w:left w:val="outset" w:color="000000" w:sz="8"/>
              <w:bottom w:val="outset" w:color="000000" w:sz="8"/>
              <w:right w:val="outset" w:color="000000" w:sz="8"/>
            </w:tcBorders>
            <w:vAlign w:val="center"/>
          </w:tcPr>
          <w:bookmarkStart w:name="310" w:id="369"/>
          <w:p>
            <w:pPr>
              <w:spacing w:after="0"/>
              <w:ind w:left="0"/>
              <w:jc w:val="left"/>
            </w:pPr>
            <w:r>
              <w:rPr>
                <w:rFonts w:ascii="Arial"/>
                <w:b w:val="false"/>
                <w:i w:val="false"/>
                <w:color w:val="000000"/>
                <w:sz w:val="15"/>
              </w:rPr>
              <w:t xml:space="preserve">93 "Витрати на збут" </w:t>
            </w:r>
          </w:p>
          <w:bookmarkEnd w:id="369"/>
        </w:tc>
        <w:tc>
          <w:tcPr>
            <w:tcW w:w="2616" w:type="dxa"/>
            <w:tcBorders>
              <w:top w:val="outset" w:color="000000" w:sz="8"/>
              <w:left w:val="outset" w:color="000000" w:sz="8"/>
              <w:bottom w:val="outset" w:color="000000" w:sz="8"/>
              <w:right w:val="outset" w:color="000000" w:sz="8"/>
            </w:tcBorders>
            <w:vAlign w:val="center"/>
          </w:tcPr>
          <w:bookmarkStart w:name="311" w:id="370"/>
          <w:p>
            <w:pPr>
              <w:spacing w:after="0"/>
              <w:ind w:left="0"/>
              <w:jc w:val="left"/>
            </w:pPr>
            <w:r>
              <w:rPr>
                <w:rFonts w:ascii="Arial"/>
                <w:b w:val="false"/>
                <w:i w:val="false"/>
                <w:color w:val="000000"/>
                <w:sz w:val="15"/>
              </w:rPr>
              <w:t xml:space="preserve">131 "Знос основних засобів" </w:t>
            </w:r>
          </w:p>
          <w:bookmarkEnd w:id="370"/>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312" w:id="371"/>
          <w:p>
            <w:pPr>
              <w:spacing w:after="0"/>
              <w:ind w:left="0"/>
              <w:jc w:val="center"/>
            </w:pPr>
            <w:r>
              <w:rPr>
                <w:rFonts w:ascii="Arial"/>
                <w:b w:val="false"/>
                <w:i w:val="false"/>
                <w:color w:val="000000"/>
                <w:sz w:val="15"/>
              </w:rPr>
              <w:t xml:space="preserve">г) </w:t>
            </w:r>
          </w:p>
          <w:bookmarkEnd w:id="371"/>
        </w:tc>
        <w:tc>
          <w:tcPr>
            <w:tcW w:w="3778" w:type="dxa"/>
            <w:tcBorders>
              <w:top w:val="outset" w:color="000000" w:sz="8"/>
              <w:left w:val="outset" w:color="000000" w:sz="8"/>
              <w:bottom w:val="outset" w:color="000000" w:sz="8"/>
              <w:right w:val="outset" w:color="000000" w:sz="8"/>
            </w:tcBorders>
            <w:vAlign w:val="center"/>
          </w:tcPr>
          <w:bookmarkStart w:name="313" w:id="372"/>
          <w:p>
            <w:pPr>
              <w:spacing w:after="0"/>
              <w:ind w:left="0"/>
              <w:jc w:val="left"/>
            </w:pPr>
            <w:r>
              <w:rPr>
                <w:rFonts w:ascii="Arial"/>
                <w:b w:val="false"/>
                <w:i w:val="false"/>
                <w:color w:val="000000"/>
                <w:sz w:val="15"/>
              </w:rPr>
              <w:t xml:space="preserve">об'єктів загальногосподарського призначення </w:t>
            </w:r>
          </w:p>
          <w:bookmarkEnd w:id="372"/>
        </w:tc>
        <w:tc>
          <w:tcPr>
            <w:tcW w:w="2713" w:type="dxa"/>
            <w:tcBorders>
              <w:top w:val="outset" w:color="000000" w:sz="8"/>
              <w:left w:val="outset" w:color="000000" w:sz="8"/>
              <w:bottom w:val="outset" w:color="000000" w:sz="8"/>
              <w:right w:val="outset" w:color="000000" w:sz="8"/>
            </w:tcBorders>
            <w:vAlign w:val="center"/>
          </w:tcPr>
          <w:bookmarkStart w:name="314" w:id="373"/>
          <w:p>
            <w:pPr>
              <w:spacing w:after="0"/>
              <w:ind w:left="0"/>
              <w:jc w:val="left"/>
            </w:pPr>
            <w:r>
              <w:rPr>
                <w:rFonts w:ascii="Arial"/>
                <w:b w:val="false"/>
                <w:i w:val="false"/>
                <w:color w:val="000000"/>
                <w:sz w:val="15"/>
              </w:rPr>
              <w:t xml:space="preserve">92 "Адміністративні витрати" </w:t>
            </w:r>
          </w:p>
          <w:bookmarkEnd w:id="373"/>
        </w:tc>
        <w:tc>
          <w:tcPr>
            <w:tcW w:w="2616" w:type="dxa"/>
            <w:tcBorders>
              <w:top w:val="outset" w:color="000000" w:sz="8"/>
              <w:left w:val="outset" w:color="000000" w:sz="8"/>
              <w:bottom w:val="outset" w:color="000000" w:sz="8"/>
              <w:right w:val="outset" w:color="000000" w:sz="8"/>
            </w:tcBorders>
            <w:vAlign w:val="center"/>
          </w:tcPr>
          <w:bookmarkStart w:name="315" w:id="374"/>
          <w:p>
            <w:pPr>
              <w:spacing w:after="0"/>
              <w:ind w:left="0"/>
              <w:jc w:val="left"/>
            </w:pPr>
            <w:r>
              <w:rPr>
                <w:rFonts w:ascii="Arial"/>
                <w:b w:val="false"/>
                <w:i w:val="false"/>
                <w:color w:val="000000"/>
                <w:sz w:val="15"/>
              </w:rPr>
              <w:t xml:space="preserve">131 "Знос основних засобів" </w:t>
            </w:r>
          </w:p>
          <w:bookmarkEnd w:id="374"/>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316" w:id="375"/>
          <w:p>
            <w:pPr>
              <w:spacing w:after="0"/>
              <w:ind w:left="0"/>
              <w:jc w:val="center"/>
            </w:pPr>
            <w:r>
              <w:rPr>
                <w:rFonts w:ascii="Arial"/>
                <w:b w:val="false"/>
                <w:i w:val="false"/>
                <w:color w:val="000000"/>
                <w:sz w:val="15"/>
              </w:rPr>
              <w:t xml:space="preserve">д) </w:t>
            </w:r>
          </w:p>
          <w:bookmarkEnd w:id="375"/>
        </w:tc>
        <w:tc>
          <w:tcPr>
            <w:tcW w:w="3778" w:type="dxa"/>
            <w:tcBorders>
              <w:top w:val="outset" w:color="000000" w:sz="8"/>
              <w:left w:val="outset" w:color="000000" w:sz="8"/>
              <w:bottom w:val="outset" w:color="000000" w:sz="8"/>
              <w:right w:val="outset" w:color="000000" w:sz="8"/>
            </w:tcBorders>
            <w:vAlign w:val="center"/>
          </w:tcPr>
          <w:bookmarkStart w:name="317" w:id="376"/>
          <w:p>
            <w:pPr>
              <w:spacing w:after="0"/>
              <w:ind w:left="0"/>
              <w:jc w:val="left"/>
            </w:pPr>
            <w:r>
              <w:rPr>
                <w:rFonts w:ascii="Arial"/>
                <w:b w:val="false"/>
                <w:i w:val="false"/>
                <w:color w:val="000000"/>
                <w:sz w:val="15"/>
              </w:rPr>
              <w:t xml:space="preserve">об'єктів житлово-комунального призначення та соціально-культурного призначення </w:t>
            </w:r>
          </w:p>
          <w:bookmarkEnd w:id="376"/>
        </w:tc>
        <w:tc>
          <w:tcPr>
            <w:tcW w:w="2713" w:type="dxa"/>
            <w:tcBorders>
              <w:top w:val="outset" w:color="000000" w:sz="8"/>
              <w:left w:val="outset" w:color="000000" w:sz="8"/>
              <w:bottom w:val="outset" w:color="000000" w:sz="8"/>
              <w:right w:val="outset" w:color="000000" w:sz="8"/>
            </w:tcBorders>
            <w:vAlign w:val="center"/>
          </w:tcPr>
          <w:bookmarkStart w:name="318" w:id="377"/>
          <w:p>
            <w:pPr>
              <w:spacing w:after="0"/>
              <w:ind w:left="0"/>
              <w:jc w:val="left"/>
            </w:pPr>
            <w:r>
              <w:rPr>
                <w:rFonts w:ascii="Arial"/>
                <w:b w:val="false"/>
                <w:i w:val="false"/>
                <w:color w:val="000000"/>
                <w:sz w:val="15"/>
              </w:rPr>
              <w:t xml:space="preserve">949 "Інші витрати операційної діяльності" </w:t>
            </w:r>
          </w:p>
          <w:bookmarkEnd w:id="377"/>
        </w:tc>
        <w:tc>
          <w:tcPr>
            <w:tcW w:w="2616" w:type="dxa"/>
            <w:tcBorders>
              <w:top w:val="outset" w:color="000000" w:sz="8"/>
              <w:left w:val="outset" w:color="000000" w:sz="8"/>
              <w:bottom w:val="outset" w:color="000000" w:sz="8"/>
              <w:right w:val="outset" w:color="000000" w:sz="8"/>
            </w:tcBorders>
            <w:vAlign w:val="center"/>
          </w:tcPr>
          <w:bookmarkStart w:name="319" w:id="378"/>
          <w:p>
            <w:pPr>
              <w:spacing w:after="0"/>
              <w:ind w:left="0"/>
              <w:jc w:val="left"/>
            </w:pPr>
            <w:r>
              <w:rPr>
                <w:rFonts w:ascii="Arial"/>
                <w:b w:val="false"/>
                <w:i w:val="false"/>
                <w:color w:val="000000"/>
                <w:sz w:val="15"/>
              </w:rPr>
              <w:t xml:space="preserve">131 "Знос основних засобів" </w:t>
            </w:r>
          </w:p>
          <w:bookmarkEnd w:id="378"/>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595" w:id="379"/>
          <w:p>
            <w:pPr>
              <w:spacing w:after="0"/>
              <w:ind w:left="0"/>
              <w:jc w:val="center"/>
            </w:pPr>
            <w:r>
              <w:rPr>
                <w:rFonts w:ascii="Arial"/>
                <w:b w:val="false"/>
                <w:i w:val="false"/>
                <w:color w:val="000000"/>
                <w:sz w:val="15"/>
              </w:rPr>
              <w:t xml:space="preserve">е) </w:t>
            </w:r>
          </w:p>
          <w:bookmarkEnd w:id="379"/>
        </w:tc>
        <w:tc>
          <w:tcPr>
            <w:tcW w:w="3778" w:type="dxa"/>
            <w:tcBorders>
              <w:top w:val="outset" w:color="000000" w:sz="8"/>
              <w:left w:val="outset" w:color="000000" w:sz="8"/>
              <w:bottom w:val="outset" w:color="000000" w:sz="8"/>
              <w:right w:val="outset" w:color="000000" w:sz="8"/>
            </w:tcBorders>
            <w:vAlign w:val="center"/>
          </w:tcPr>
          <w:bookmarkStart w:name="598" w:id="380"/>
          <w:p>
            <w:pPr>
              <w:spacing w:after="0"/>
              <w:ind w:left="0"/>
              <w:jc w:val="left"/>
            </w:pPr>
            <w:r>
              <w:rPr>
                <w:rFonts w:ascii="Arial"/>
                <w:b w:val="false"/>
                <w:i w:val="false"/>
                <w:color w:val="000000"/>
                <w:sz w:val="15"/>
              </w:rPr>
              <w:t xml:space="preserve">в сумі, пропорційній нарахованій амортизації, по об'єктах основних засобів, отриманих безоплатно, придбаних (створених) за рахунок коштів цільового фонду, визнається дохід </w:t>
            </w:r>
          </w:p>
          <w:bookmarkEnd w:id="380"/>
        </w:tc>
        <w:tc>
          <w:tcPr>
            <w:tcW w:w="2713" w:type="dxa"/>
            <w:tcBorders>
              <w:top w:val="outset" w:color="000000" w:sz="8"/>
              <w:left w:val="outset" w:color="000000" w:sz="8"/>
              <w:bottom w:val="outset" w:color="000000" w:sz="8"/>
              <w:right w:val="outset" w:color="000000" w:sz="8"/>
            </w:tcBorders>
            <w:vAlign w:val="center"/>
          </w:tcPr>
          <w:bookmarkStart w:name="597" w:id="381"/>
          <w:p>
            <w:pPr>
              <w:spacing w:after="0"/>
              <w:ind w:left="0"/>
              <w:jc w:val="left"/>
            </w:pPr>
            <w:r>
              <w:rPr>
                <w:rFonts w:ascii="Arial"/>
                <w:b w:val="false"/>
                <w:i w:val="false"/>
                <w:color w:val="000000"/>
                <w:sz w:val="15"/>
              </w:rPr>
              <w:t>424 "Безоплатно одержані необоротні активи"</w:t>
            </w:r>
            <w:r>
              <w:br/>
            </w:r>
            <w:r>
              <w:rPr>
                <w:rFonts w:ascii="Arial"/>
                <w:b w:val="false"/>
                <w:i w:val="false"/>
                <w:color w:val="000000"/>
                <w:sz w:val="15"/>
              </w:rPr>
              <w:t xml:space="preserve">69 "Доходи майбутніх періодів" </w:t>
            </w:r>
          </w:p>
          <w:bookmarkEnd w:id="381"/>
        </w:tc>
        <w:tc>
          <w:tcPr>
            <w:tcW w:w="2616" w:type="dxa"/>
            <w:tcBorders>
              <w:top w:val="outset" w:color="000000" w:sz="8"/>
              <w:left w:val="outset" w:color="000000" w:sz="8"/>
              <w:bottom w:val="outset" w:color="000000" w:sz="8"/>
              <w:right w:val="outset" w:color="000000" w:sz="8"/>
            </w:tcBorders>
            <w:vAlign w:val="center"/>
          </w:tcPr>
          <w:bookmarkStart w:name="596" w:id="382"/>
          <w:p>
            <w:pPr>
              <w:spacing w:after="0"/>
              <w:ind w:left="0"/>
              <w:jc w:val="left"/>
            </w:pPr>
            <w:r>
              <w:rPr>
                <w:rFonts w:ascii="Arial"/>
                <w:b w:val="false"/>
                <w:i w:val="false"/>
                <w:color w:val="000000"/>
                <w:sz w:val="15"/>
              </w:rPr>
              <w:t xml:space="preserve">745 "Дохід від безоплатно одержаних активів" </w:t>
            </w:r>
          </w:p>
          <w:bookmarkEnd w:id="38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320" w:id="383"/>
          <w:p>
            <w:pPr>
              <w:spacing w:after="0"/>
              <w:ind w:left="0"/>
              <w:jc w:val="center"/>
            </w:pPr>
            <w:r>
              <w:rPr>
                <w:rFonts w:ascii="Arial"/>
                <w:b/>
                <w:i w:val="false"/>
                <w:color w:val="000000"/>
                <w:sz w:val="15"/>
              </w:rPr>
              <w:t>4. Облік ремонту та поліпшення основних засобів</w:t>
            </w:r>
            <w:r>
              <w:rPr>
                <w:rFonts w:ascii="Arial"/>
                <w:b w:val="false"/>
                <w:i w:val="false"/>
                <w:color w:val="000000"/>
                <w:sz w:val="15"/>
              </w:rPr>
              <w:t xml:space="preserve"> </w:t>
            </w:r>
          </w:p>
          <w:bookmarkEnd w:id="383"/>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321" w:id="384"/>
          <w:p>
            <w:pPr>
              <w:spacing w:after="0"/>
              <w:ind w:left="0"/>
              <w:jc w:val="center"/>
            </w:pPr>
            <w:r>
              <w:rPr>
                <w:rFonts w:ascii="Arial"/>
                <w:b w:val="false"/>
                <w:i w:val="false"/>
                <w:color w:val="000000"/>
                <w:sz w:val="15"/>
              </w:rPr>
              <w:t xml:space="preserve">25 </w:t>
            </w:r>
          </w:p>
          <w:bookmarkEnd w:id="384"/>
        </w:tc>
        <w:tc>
          <w:tcPr>
            <w:tcW w:w="3778" w:type="dxa"/>
            <w:tcBorders>
              <w:top w:val="outset" w:color="000000" w:sz="8"/>
              <w:left w:val="outset" w:color="000000" w:sz="8"/>
              <w:bottom w:val="outset" w:color="000000" w:sz="8"/>
              <w:right w:val="outset" w:color="000000" w:sz="8"/>
            </w:tcBorders>
            <w:vAlign w:val="center"/>
          </w:tcPr>
          <w:bookmarkStart w:name="322" w:id="385"/>
          <w:p>
            <w:pPr>
              <w:spacing w:after="0"/>
              <w:ind w:left="0"/>
              <w:jc w:val="left"/>
            </w:pPr>
            <w:r>
              <w:rPr>
                <w:rFonts w:ascii="Arial"/>
                <w:b w:val="false"/>
                <w:i w:val="false"/>
                <w:color w:val="000000"/>
                <w:sz w:val="15"/>
              </w:rPr>
              <w:t xml:space="preserve">Зарахування затрат після завершення робіт з поліпшення основних засобів на збільшення їх первісної вартості </w:t>
            </w:r>
          </w:p>
          <w:bookmarkEnd w:id="385"/>
        </w:tc>
        <w:tc>
          <w:tcPr>
            <w:tcW w:w="2713" w:type="dxa"/>
            <w:tcBorders>
              <w:top w:val="outset" w:color="000000" w:sz="8"/>
              <w:left w:val="outset" w:color="000000" w:sz="8"/>
              <w:bottom w:val="outset" w:color="000000" w:sz="8"/>
              <w:right w:val="outset" w:color="000000" w:sz="8"/>
            </w:tcBorders>
            <w:vAlign w:val="center"/>
          </w:tcPr>
          <w:bookmarkStart w:name="323" w:id="386"/>
          <w:p>
            <w:pPr>
              <w:spacing w:after="0"/>
              <w:ind w:left="0"/>
              <w:jc w:val="left"/>
            </w:pPr>
            <w:r>
              <w:rPr>
                <w:rFonts w:ascii="Arial"/>
                <w:b w:val="false"/>
                <w:i w:val="false"/>
                <w:color w:val="000000"/>
                <w:sz w:val="15"/>
              </w:rPr>
              <w:t xml:space="preserve">10 "Основні засоби" </w:t>
            </w:r>
          </w:p>
          <w:bookmarkEnd w:id="386"/>
        </w:tc>
        <w:tc>
          <w:tcPr>
            <w:tcW w:w="2616" w:type="dxa"/>
            <w:tcBorders>
              <w:top w:val="outset" w:color="000000" w:sz="8"/>
              <w:left w:val="outset" w:color="000000" w:sz="8"/>
              <w:bottom w:val="outset" w:color="000000" w:sz="8"/>
              <w:right w:val="outset" w:color="000000" w:sz="8"/>
            </w:tcBorders>
            <w:vAlign w:val="center"/>
          </w:tcPr>
          <w:bookmarkStart w:name="324" w:id="387"/>
          <w:p>
            <w:pPr>
              <w:spacing w:after="0"/>
              <w:ind w:left="0"/>
              <w:jc w:val="left"/>
            </w:pPr>
            <w:r>
              <w:rPr>
                <w:rFonts w:ascii="Arial"/>
                <w:b w:val="false"/>
                <w:i w:val="false"/>
                <w:color w:val="000000"/>
                <w:sz w:val="15"/>
              </w:rPr>
              <w:t xml:space="preserve">15 "Капітальні інвестиції" </w:t>
            </w:r>
          </w:p>
          <w:bookmarkEnd w:id="387"/>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325" w:id="388"/>
          <w:p>
            <w:pPr>
              <w:spacing w:after="0"/>
              <w:ind w:left="0"/>
              <w:jc w:val="center"/>
            </w:pPr>
            <w:r>
              <w:rPr>
                <w:rFonts w:ascii="Arial"/>
                <w:b w:val="false"/>
                <w:i w:val="false"/>
                <w:color w:val="000000"/>
                <w:sz w:val="15"/>
              </w:rPr>
              <w:t xml:space="preserve">26 </w:t>
            </w:r>
          </w:p>
          <w:bookmarkEnd w:id="388"/>
        </w:tc>
        <w:tc>
          <w:tcPr>
            <w:tcW w:w="3778" w:type="dxa"/>
            <w:tcBorders>
              <w:top w:val="outset" w:color="000000" w:sz="8"/>
              <w:left w:val="outset" w:color="000000" w:sz="8"/>
              <w:bottom w:val="outset" w:color="000000" w:sz="8"/>
              <w:right w:val="outset" w:color="000000" w:sz="8"/>
            </w:tcBorders>
            <w:vAlign w:val="center"/>
          </w:tcPr>
          <w:bookmarkStart w:name="326" w:id="389"/>
          <w:p>
            <w:pPr>
              <w:spacing w:after="0"/>
              <w:ind w:left="0"/>
              <w:jc w:val="left"/>
            </w:pPr>
            <w:r>
              <w:rPr>
                <w:rFonts w:ascii="Arial"/>
                <w:b w:val="false"/>
                <w:i w:val="false"/>
                <w:color w:val="000000"/>
                <w:sz w:val="15"/>
              </w:rPr>
              <w:t xml:space="preserve">Затрати по закінченій реконструкції (добудові) об'єкта: </w:t>
            </w:r>
          </w:p>
          <w:bookmarkEnd w:id="389"/>
        </w:tc>
        <w:tc>
          <w:tcPr>
            <w:tcW w:w="2713" w:type="dxa"/>
            <w:tcBorders>
              <w:top w:val="outset" w:color="000000" w:sz="8"/>
              <w:left w:val="outset" w:color="000000" w:sz="8"/>
              <w:bottom w:val="outset" w:color="000000" w:sz="8"/>
              <w:right w:val="outset" w:color="000000" w:sz="8"/>
            </w:tcBorders>
            <w:vAlign w:val="center"/>
          </w:tcPr>
          <w:bookmarkStart w:name="508" w:id="390"/>
          <w:p>
            <w:pPr>
              <w:spacing w:after="0"/>
              <w:ind w:left="0"/>
              <w:jc w:val="left"/>
            </w:pPr>
            <w:r>
              <w:rPr>
                <w:rFonts w:ascii="Arial"/>
                <w:b w:val="false"/>
                <w:i w:val="false"/>
                <w:color w:val="000000"/>
                <w:sz w:val="15"/>
              </w:rPr>
              <w:t xml:space="preserve">  </w:t>
            </w:r>
          </w:p>
          <w:bookmarkEnd w:id="390"/>
        </w:tc>
        <w:tc>
          <w:tcPr>
            <w:tcW w:w="2616" w:type="dxa"/>
            <w:tcBorders>
              <w:top w:val="outset" w:color="000000" w:sz="8"/>
              <w:left w:val="outset" w:color="000000" w:sz="8"/>
              <w:bottom w:val="outset" w:color="000000" w:sz="8"/>
              <w:right w:val="outset" w:color="000000" w:sz="8"/>
            </w:tcBorders>
            <w:vAlign w:val="center"/>
          </w:tcPr>
          <w:bookmarkStart w:name="509" w:id="391"/>
          <w:p>
            <w:pPr>
              <w:spacing w:after="0"/>
              <w:ind w:left="0"/>
              <w:jc w:val="left"/>
            </w:pPr>
            <w:r>
              <w:rPr>
                <w:rFonts w:ascii="Arial"/>
                <w:b w:val="false"/>
                <w:i w:val="false"/>
                <w:color w:val="000000"/>
                <w:sz w:val="15"/>
              </w:rPr>
              <w:t xml:space="preserve">  </w:t>
            </w:r>
          </w:p>
          <w:bookmarkEnd w:id="391"/>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327" w:id="392"/>
          <w:p>
            <w:pPr>
              <w:spacing w:after="0"/>
              <w:ind w:left="0"/>
              <w:jc w:val="center"/>
            </w:pPr>
            <w:r>
              <w:rPr>
                <w:rFonts w:ascii="Arial"/>
                <w:b w:val="false"/>
                <w:i w:val="false"/>
                <w:color w:val="000000"/>
                <w:sz w:val="15"/>
              </w:rPr>
              <w:t xml:space="preserve">а) </w:t>
            </w:r>
          </w:p>
          <w:bookmarkEnd w:id="392"/>
        </w:tc>
        <w:tc>
          <w:tcPr>
            <w:tcW w:w="3778" w:type="dxa"/>
            <w:tcBorders>
              <w:top w:val="outset" w:color="000000" w:sz="8"/>
              <w:left w:val="outset" w:color="000000" w:sz="8"/>
              <w:bottom w:val="outset" w:color="000000" w:sz="8"/>
              <w:right w:val="outset" w:color="000000" w:sz="8"/>
            </w:tcBorders>
            <w:vAlign w:val="center"/>
          </w:tcPr>
          <w:bookmarkStart w:name="328" w:id="393"/>
          <w:p>
            <w:pPr>
              <w:spacing w:after="0"/>
              <w:ind w:left="0"/>
              <w:jc w:val="left"/>
            </w:pPr>
            <w:r>
              <w:rPr>
                <w:rFonts w:ascii="Arial"/>
                <w:b w:val="false"/>
                <w:i w:val="false"/>
                <w:color w:val="000000"/>
                <w:sz w:val="15"/>
              </w:rPr>
              <w:t xml:space="preserve">операційної оренди </w:t>
            </w:r>
          </w:p>
          <w:bookmarkEnd w:id="393"/>
        </w:tc>
        <w:tc>
          <w:tcPr>
            <w:tcW w:w="2713" w:type="dxa"/>
            <w:tcBorders>
              <w:top w:val="outset" w:color="000000" w:sz="8"/>
              <w:left w:val="outset" w:color="000000" w:sz="8"/>
              <w:bottom w:val="outset" w:color="000000" w:sz="8"/>
              <w:right w:val="outset" w:color="000000" w:sz="8"/>
            </w:tcBorders>
            <w:vAlign w:val="center"/>
          </w:tcPr>
          <w:bookmarkStart w:name="329" w:id="394"/>
          <w:p>
            <w:pPr>
              <w:spacing w:after="0"/>
              <w:ind w:left="0"/>
              <w:jc w:val="left"/>
            </w:pPr>
            <w:r>
              <w:rPr>
                <w:rFonts w:ascii="Arial"/>
                <w:b w:val="false"/>
                <w:i w:val="false"/>
                <w:color w:val="000000"/>
                <w:sz w:val="15"/>
              </w:rPr>
              <w:t xml:space="preserve">109 "Інші основні засоби" </w:t>
            </w:r>
          </w:p>
          <w:bookmarkEnd w:id="394"/>
        </w:tc>
        <w:tc>
          <w:tcPr>
            <w:tcW w:w="2616" w:type="dxa"/>
            <w:tcBorders>
              <w:top w:val="outset" w:color="000000" w:sz="8"/>
              <w:left w:val="outset" w:color="000000" w:sz="8"/>
              <w:bottom w:val="outset" w:color="000000" w:sz="8"/>
              <w:right w:val="outset" w:color="000000" w:sz="8"/>
            </w:tcBorders>
            <w:vAlign w:val="center"/>
          </w:tcPr>
          <w:bookmarkStart w:name="330" w:id="395"/>
          <w:p>
            <w:pPr>
              <w:spacing w:after="0"/>
              <w:ind w:left="0"/>
              <w:jc w:val="left"/>
            </w:pPr>
            <w:r>
              <w:rPr>
                <w:rFonts w:ascii="Arial"/>
                <w:b w:val="false"/>
                <w:i w:val="false"/>
                <w:color w:val="000000"/>
                <w:sz w:val="15"/>
              </w:rPr>
              <w:t xml:space="preserve">15 "Капітальні інвестиції" </w:t>
            </w:r>
          </w:p>
          <w:bookmarkEnd w:id="395"/>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331" w:id="396"/>
          <w:p>
            <w:pPr>
              <w:spacing w:after="0"/>
              <w:ind w:left="0"/>
              <w:jc w:val="center"/>
            </w:pPr>
            <w:r>
              <w:rPr>
                <w:rFonts w:ascii="Arial"/>
                <w:b w:val="false"/>
                <w:i w:val="false"/>
                <w:color w:val="000000"/>
                <w:sz w:val="15"/>
              </w:rPr>
              <w:t xml:space="preserve">б) </w:t>
            </w:r>
          </w:p>
          <w:bookmarkEnd w:id="396"/>
        </w:tc>
        <w:tc>
          <w:tcPr>
            <w:tcW w:w="3778" w:type="dxa"/>
            <w:tcBorders>
              <w:top w:val="outset" w:color="000000" w:sz="8"/>
              <w:left w:val="outset" w:color="000000" w:sz="8"/>
              <w:bottom w:val="outset" w:color="000000" w:sz="8"/>
              <w:right w:val="outset" w:color="000000" w:sz="8"/>
            </w:tcBorders>
            <w:vAlign w:val="center"/>
          </w:tcPr>
          <w:bookmarkStart w:name="332" w:id="397"/>
          <w:p>
            <w:pPr>
              <w:spacing w:after="0"/>
              <w:ind w:left="0"/>
              <w:jc w:val="left"/>
            </w:pPr>
            <w:r>
              <w:rPr>
                <w:rFonts w:ascii="Arial"/>
                <w:b w:val="false"/>
                <w:i w:val="false"/>
                <w:color w:val="000000"/>
                <w:sz w:val="15"/>
              </w:rPr>
              <w:t xml:space="preserve">фінансової оренди </w:t>
            </w:r>
          </w:p>
          <w:bookmarkEnd w:id="397"/>
        </w:tc>
        <w:tc>
          <w:tcPr>
            <w:tcW w:w="2713" w:type="dxa"/>
            <w:tcBorders>
              <w:top w:val="outset" w:color="000000" w:sz="8"/>
              <w:left w:val="outset" w:color="000000" w:sz="8"/>
              <w:bottom w:val="outset" w:color="000000" w:sz="8"/>
              <w:right w:val="outset" w:color="000000" w:sz="8"/>
            </w:tcBorders>
            <w:vAlign w:val="center"/>
          </w:tcPr>
          <w:bookmarkStart w:name="333" w:id="398"/>
          <w:p>
            <w:pPr>
              <w:spacing w:after="0"/>
              <w:ind w:left="0"/>
              <w:jc w:val="left"/>
            </w:pPr>
            <w:r>
              <w:rPr>
                <w:rFonts w:ascii="Arial"/>
                <w:b w:val="false"/>
                <w:i w:val="false"/>
                <w:color w:val="000000"/>
                <w:sz w:val="15"/>
              </w:rPr>
              <w:t xml:space="preserve">103 "Будинки та споруди" </w:t>
            </w:r>
          </w:p>
          <w:bookmarkEnd w:id="398"/>
        </w:tc>
        <w:tc>
          <w:tcPr>
            <w:tcW w:w="2616" w:type="dxa"/>
            <w:tcBorders>
              <w:top w:val="outset" w:color="000000" w:sz="8"/>
              <w:left w:val="outset" w:color="000000" w:sz="8"/>
              <w:bottom w:val="outset" w:color="000000" w:sz="8"/>
              <w:right w:val="outset" w:color="000000" w:sz="8"/>
            </w:tcBorders>
            <w:vAlign w:val="center"/>
          </w:tcPr>
          <w:bookmarkStart w:name="334" w:id="399"/>
          <w:p>
            <w:pPr>
              <w:spacing w:after="0"/>
              <w:ind w:left="0"/>
              <w:jc w:val="left"/>
            </w:pPr>
            <w:r>
              <w:rPr>
                <w:rFonts w:ascii="Arial"/>
                <w:b w:val="false"/>
                <w:i w:val="false"/>
                <w:color w:val="000000"/>
                <w:sz w:val="15"/>
              </w:rPr>
              <w:t xml:space="preserve">15 "Капітальні інвестиції" </w:t>
            </w:r>
          </w:p>
          <w:bookmarkEnd w:id="399"/>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335" w:id="400"/>
          <w:p>
            <w:pPr>
              <w:spacing w:after="0"/>
              <w:ind w:left="0"/>
              <w:jc w:val="center"/>
            </w:pPr>
            <w:r>
              <w:rPr>
                <w:rFonts w:ascii="Arial"/>
                <w:b w:val="false"/>
                <w:i w:val="false"/>
                <w:color w:val="000000"/>
                <w:sz w:val="15"/>
              </w:rPr>
              <w:t xml:space="preserve">27 </w:t>
            </w:r>
          </w:p>
          <w:bookmarkEnd w:id="400"/>
        </w:tc>
        <w:tc>
          <w:tcPr>
            <w:tcW w:w="3778" w:type="dxa"/>
            <w:tcBorders>
              <w:top w:val="outset" w:color="000000" w:sz="8"/>
              <w:left w:val="outset" w:color="000000" w:sz="8"/>
              <w:bottom w:val="outset" w:color="000000" w:sz="8"/>
              <w:right w:val="outset" w:color="000000" w:sz="8"/>
            </w:tcBorders>
            <w:vAlign w:val="center"/>
          </w:tcPr>
          <w:bookmarkStart w:name="336" w:id="401"/>
          <w:p>
            <w:pPr>
              <w:spacing w:after="0"/>
              <w:ind w:left="0"/>
              <w:jc w:val="left"/>
            </w:pPr>
            <w:r>
              <w:rPr>
                <w:rFonts w:ascii="Arial"/>
                <w:b w:val="false"/>
                <w:i w:val="false"/>
                <w:color w:val="000000"/>
                <w:sz w:val="15"/>
              </w:rPr>
              <w:t xml:space="preserve">Ремонт, технічний огляд і технічне обслуговування основних засобів </w:t>
            </w:r>
          </w:p>
          <w:bookmarkEnd w:id="401"/>
        </w:tc>
        <w:tc>
          <w:tcPr>
            <w:tcW w:w="2713" w:type="dxa"/>
            <w:tcBorders>
              <w:top w:val="outset" w:color="000000" w:sz="8"/>
              <w:left w:val="outset" w:color="000000" w:sz="8"/>
              <w:bottom w:val="outset" w:color="000000" w:sz="8"/>
              <w:right w:val="outset" w:color="000000" w:sz="8"/>
            </w:tcBorders>
            <w:vAlign w:val="center"/>
          </w:tcPr>
          <w:bookmarkStart w:name="337" w:id="402"/>
          <w:p>
            <w:pPr>
              <w:spacing w:after="0"/>
              <w:ind w:left="0"/>
              <w:jc w:val="left"/>
            </w:pPr>
            <w:r>
              <w:rPr>
                <w:rFonts w:ascii="Arial"/>
                <w:b w:val="false"/>
                <w:i w:val="false"/>
                <w:color w:val="000000"/>
                <w:sz w:val="15"/>
              </w:rPr>
              <w:t>23 "Виробництво"</w:t>
            </w:r>
            <w:r>
              <w:br/>
            </w:r>
            <w:r>
              <w:rPr>
                <w:rFonts w:ascii="Arial"/>
                <w:b w:val="false"/>
                <w:i w:val="false"/>
                <w:color w:val="000000"/>
                <w:sz w:val="15"/>
              </w:rPr>
              <w:t>91 "Загальновиробничі витрати"</w:t>
            </w:r>
            <w:r>
              <w:br/>
            </w:r>
            <w:r>
              <w:rPr>
                <w:rFonts w:ascii="Arial"/>
                <w:b w:val="false"/>
                <w:i w:val="false"/>
                <w:color w:val="000000"/>
                <w:sz w:val="15"/>
              </w:rPr>
              <w:t>92 "Адміністративні витрати"</w:t>
            </w:r>
            <w:r>
              <w:br/>
            </w:r>
            <w:r>
              <w:rPr>
                <w:rFonts w:ascii="Arial"/>
                <w:b w:val="false"/>
                <w:i w:val="false"/>
                <w:color w:val="000000"/>
                <w:sz w:val="15"/>
              </w:rPr>
              <w:t>93 "Витрати на збут"</w:t>
            </w:r>
            <w:r>
              <w:br/>
            </w:r>
            <w:r>
              <w:rPr>
                <w:rFonts w:ascii="Arial"/>
                <w:b w:val="false"/>
                <w:i w:val="false"/>
                <w:color w:val="000000"/>
                <w:sz w:val="15"/>
              </w:rPr>
              <w:t xml:space="preserve">94 "Інші витрати операційної діяльності" </w:t>
            </w:r>
          </w:p>
          <w:bookmarkEnd w:id="402"/>
        </w:tc>
        <w:tc>
          <w:tcPr>
            <w:tcW w:w="2616" w:type="dxa"/>
            <w:tcBorders>
              <w:top w:val="outset" w:color="000000" w:sz="8"/>
              <w:left w:val="outset" w:color="000000" w:sz="8"/>
              <w:bottom w:val="outset" w:color="000000" w:sz="8"/>
              <w:right w:val="outset" w:color="000000" w:sz="8"/>
            </w:tcBorders>
            <w:vAlign w:val="center"/>
          </w:tcPr>
          <w:bookmarkStart w:name="338" w:id="403"/>
          <w:p>
            <w:pPr>
              <w:spacing w:after="0"/>
              <w:ind w:left="0"/>
              <w:jc w:val="left"/>
            </w:pPr>
            <w:r>
              <w:rPr>
                <w:rFonts w:ascii="Arial"/>
                <w:b w:val="false"/>
                <w:i w:val="false"/>
                <w:color w:val="000000"/>
                <w:sz w:val="15"/>
              </w:rPr>
              <w:t>20 "Виробничі запаси"</w:t>
            </w:r>
            <w:r>
              <w:br/>
            </w:r>
            <w:r>
              <w:rPr>
                <w:rFonts w:ascii="Arial"/>
                <w:b w:val="false"/>
                <w:i w:val="false"/>
                <w:color w:val="000000"/>
                <w:sz w:val="15"/>
              </w:rPr>
              <w:t>65 "Розрахунки за страхуванням"</w:t>
            </w:r>
            <w:r>
              <w:br/>
            </w:r>
            <w:r>
              <w:rPr>
                <w:rFonts w:ascii="Arial"/>
                <w:b w:val="false"/>
                <w:i w:val="false"/>
                <w:color w:val="000000"/>
                <w:sz w:val="15"/>
              </w:rPr>
              <w:t>66 "Розрахунки з оплати праці"</w:t>
            </w:r>
            <w:r>
              <w:br/>
            </w:r>
            <w:r>
              <w:rPr>
                <w:rFonts w:ascii="Arial"/>
                <w:b w:val="false"/>
                <w:i w:val="false"/>
                <w:color w:val="000000"/>
                <w:sz w:val="15"/>
              </w:rPr>
              <w:t xml:space="preserve">68 "Розрахунки за іншими операціями" </w:t>
            </w:r>
          </w:p>
          <w:bookmarkEnd w:id="40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339" w:id="404"/>
          <w:p>
            <w:pPr>
              <w:spacing w:after="0"/>
              <w:ind w:left="0"/>
              <w:jc w:val="center"/>
            </w:pPr>
            <w:r>
              <w:rPr>
                <w:rFonts w:ascii="Arial"/>
                <w:b/>
                <w:i w:val="false"/>
                <w:color w:val="000000"/>
                <w:sz w:val="15"/>
              </w:rPr>
              <w:t>5. Переоцінка та зменшення корисності основних засобів</w:t>
            </w:r>
            <w:r>
              <w:rPr>
                <w:rFonts w:ascii="Arial"/>
                <w:b w:val="false"/>
                <w:i w:val="false"/>
                <w:color w:val="000000"/>
                <w:sz w:val="15"/>
              </w:rPr>
              <w:t xml:space="preserve"> </w:t>
            </w:r>
          </w:p>
          <w:bookmarkEnd w:id="404"/>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340" w:id="405"/>
          <w:p>
            <w:pPr>
              <w:spacing w:after="0"/>
              <w:ind w:left="0"/>
              <w:jc w:val="center"/>
            </w:pPr>
            <w:r>
              <w:rPr>
                <w:rFonts w:ascii="Arial"/>
                <w:b w:val="false"/>
                <w:i w:val="false"/>
                <w:color w:val="000000"/>
                <w:sz w:val="15"/>
              </w:rPr>
              <w:t xml:space="preserve">28 </w:t>
            </w:r>
          </w:p>
          <w:bookmarkEnd w:id="405"/>
        </w:tc>
        <w:tc>
          <w:tcPr>
            <w:tcW w:w="3778" w:type="dxa"/>
            <w:tcBorders>
              <w:top w:val="outset" w:color="000000" w:sz="8"/>
              <w:left w:val="outset" w:color="000000" w:sz="8"/>
              <w:bottom w:val="outset" w:color="000000" w:sz="8"/>
              <w:right w:val="outset" w:color="000000" w:sz="8"/>
            </w:tcBorders>
            <w:vAlign w:val="center"/>
          </w:tcPr>
          <w:bookmarkStart w:name="341" w:id="406"/>
          <w:p>
            <w:pPr>
              <w:spacing w:after="0"/>
              <w:ind w:left="0"/>
              <w:jc w:val="left"/>
            </w:pPr>
            <w:r>
              <w:rPr>
                <w:rFonts w:ascii="Arial"/>
                <w:b w:val="false"/>
                <w:i w:val="false"/>
                <w:color w:val="000000"/>
                <w:sz w:val="15"/>
              </w:rPr>
              <w:t xml:space="preserve">Відображення результатів дооцінки основних засобів на суму: </w:t>
            </w:r>
          </w:p>
          <w:bookmarkEnd w:id="406"/>
        </w:tc>
        <w:tc>
          <w:tcPr>
            <w:tcW w:w="2713" w:type="dxa"/>
            <w:tcBorders>
              <w:top w:val="outset" w:color="000000" w:sz="8"/>
              <w:left w:val="outset" w:color="000000" w:sz="8"/>
              <w:bottom w:val="outset" w:color="000000" w:sz="8"/>
              <w:right w:val="outset" w:color="000000" w:sz="8"/>
            </w:tcBorders>
            <w:vAlign w:val="center"/>
          </w:tcPr>
          <w:bookmarkStart w:name="510" w:id="407"/>
          <w:p>
            <w:pPr>
              <w:spacing w:after="0"/>
              <w:ind w:left="0"/>
              <w:jc w:val="left"/>
            </w:pPr>
            <w:r>
              <w:rPr>
                <w:rFonts w:ascii="Arial"/>
                <w:b w:val="false"/>
                <w:i w:val="false"/>
                <w:color w:val="000000"/>
                <w:sz w:val="15"/>
              </w:rPr>
              <w:t xml:space="preserve">  </w:t>
            </w:r>
          </w:p>
          <w:bookmarkEnd w:id="407"/>
        </w:tc>
        <w:tc>
          <w:tcPr>
            <w:tcW w:w="2616" w:type="dxa"/>
            <w:tcBorders>
              <w:top w:val="outset" w:color="000000" w:sz="8"/>
              <w:left w:val="outset" w:color="000000" w:sz="8"/>
              <w:bottom w:val="outset" w:color="000000" w:sz="8"/>
              <w:right w:val="outset" w:color="000000" w:sz="8"/>
            </w:tcBorders>
            <w:vAlign w:val="center"/>
          </w:tcPr>
          <w:bookmarkStart w:name="511" w:id="408"/>
          <w:p>
            <w:pPr>
              <w:spacing w:after="0"/>
              <w:ind w:left="0"/>
              <w:jc w:val="left"/>
            </w:pPr>
            <w:r>
              <w:rPr>
                <w:rFonts w:ascii="Arial"/>
                <w:b w:val="false"/>
                <w:i w:val="false"/>
                <w:color w:val="000000"/>
                <w:sz w:val="15"/>
              </w:rPr>
              <w:t xml:space="preserve">  </w:t>
            </w:r>
          </w:p>
          <w:bookmarkEnd w:id="408"/>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342" w:id="409"/>
          <w:p>
            <w:pPr>
              <w:spacing w:after="0"/>
              <w:ind w:left="0"/>
              <w:jc w:val="center"/>
            </w:pPr>
            <w:r>
              <w:rPr>
                <w:rFonts w:ascii="Arial"/>
                <w:b w:val="false"/>
                <w:i w:val="false"/>
                <w:color w:val="000000"/>
                <w:sz w:val="15"/>
              </w:rPr>
              <w:t xml:space="preserve">а) </w:t>
            </w:r>
          </w:p>
          <w:bookmarkEnd w:id="409"/>
        </w:tc>
        <w:tc>
          <w:tcPr>
            <w:tcW w:w="3778" w:type="dxa"/>
            <w:tcBorders>
              <w:top w:val="outset" w:color="000000" w:sz="8"/>
              <w:left w:val="outset" w:color="000000" w:sz="8"/>
              <w:bottom w:val="outset" w:color="000000" w:sz="8"/>
              <w:right w:val="outset" w:color="000000" w:sz="8"/>
            </w:tcBorders>
            <w:vAlign w:val="center"/>
          </w:tcPr>
          <w:bookmarkStart w:name="343" w:id="410"/>
          <w:p>
            <w:pPr>
              <w:spacing w:after="0"/>
              <w:ind w:left="0"/>
              <w:jc w:val="left"/>
            </w:pPr>
            <w:r>
              <w:rPr>
                <w:rFonts w:ascii="Arial"/>
                <w:b w:val="false"/>
                <w:i w:val="false"/>
                <w:color w:val="000000"/>
                <w:sz w:val="15"/>
              </w:rPr>
              <w:t xml:space="preserve">дооцінки первісної вартості </w:t>
            </w:r>
          </w:p>
          <w:bookmarkEnd w:id="410"/>
        </w:tc>
        <w:tc>
          <w:tcPr>
            <w:tcW w:w="2713" w:type="dxa"/>
            <w:tcBorders>
              <w:top w:val="outset" w:color="000000" w:sz="8"/>
              <w:left w:val="outset" w:color="000000" w:sz="8"/>
              <w:bottom w:val="outset" w:color="000000" w:sz="8"/>
              <w:right w:val="outset" w:color="000000" w:sz="8"/>
            </w:tcBorders>
            <w:vAlign w:val="center"/>
          </w:tcPr>
          <w:bookmarkStart w:name="344" w:id="411"/>
          <w:p>
            <w:pPr>
              <w:spacing w:after="0"/>
              <w:ind w:left="0"/>
              <w:jc w:val="left"/>
            </w:pPr>
            <w:r>
              <w:rPr>
                <w:rFonts w:ascii="Arial"/>
                <w:b w:val="false"/>
                <w:i w:val="false"/>
                <w:color w:val="000000"/>
                <w:sz w:val="15"/>
              </w:rPr>
              <w:t xml:space="preserve">10 "Основні засоби" </w:t>
            </w:r>
          </w:p>
          <w:bookmarkEnd w:id="411"/>
        </w:tc>
        <w:tc>
          <w:tcPr>
            <w:tcW w:w="2616" w:type="dxa"/>
            <w:tcBorders>
              <w:top w:val="outset" w:color="000000" w:sz="8"/>
              <w:left w:val="outset" w:color="000000" w:sz="8"/>
              <w:bottom w:val="outset" w:color="000000" w:sz="8"/>
              <w:right w:val="outset" w:color="000000" w:sz="8"/>
            </w:tcBorders>
            <w:vAlign w:val="center"/>
          </w:tcPr>
          <w:bookmarkStart w:name="345" w:id="412"/>
          <w:p>
            <w:pPr>
              <w:spacing w:after="0"/>
              <w:ind w:left="0"/>
              <w:jc w:val="left"/>
            </w:pPr>
            <w:r>
              <w:rPr>
                <w:rFonts w:ascii="Arial"/>
                <w:b w:val="false"/>
                <w:i w:val="false"/>
                <w:color w:val="000000"/>
                <w:sz w:val="15"/>
              </w:rPr>
              <w:t>411 "Дооцінка (уцінка) основних засобів"</w:t>
            </w:r>
          </w:p>
          <w:bookmarkEnd w:id="412"/>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346" w:id="413"/>
          <w:p>
            <w:pPr>
              <w:spacing w:after="0"/>
              <w:ind w:left="0"/>
              <w:jc w:val="center"/>
            </w:pPr>
            <w:r>
              <w:rPr>
                <w:rFonts w:ascii="Arial"/>
                <w:b w:val="false"/>
                <w:i w:val="false"/>
                <w:color w:val="000000"/>
                <w:sz w:val="15"/>
              </w:rPr>
              <w:t xml:space="preserve">б) </w:t>
            </w:r>
          </w:p>
          <w:bookmarkEnd w:id="413"/>
        </w:tc>
        <w:tc>
          <w:tcPr>
            <w:tcW w:w="3778" w:type="dxa"/>
            <w:tcBorders>
              <w:top w:val="outset" w:color="000000" w:sz="8"/>
              <w:left w:val="outset" w:color="000000" w:sz="8"/>
              <w:bottom w:val="outset" w:color="000000" w:sz="8"/>
              <w:right w:val="outset" w:color="000000" w:sz="8"/>
            </w:tcBorders>
            <w:vAlign w:val="center"/>
          </w:tcPr>
          <w:bookmarkStart w:name="347" w:id="414"/>
          <w:p>
            <w:pPr>
              <w:spacing w:after="0"/>
              <w:ind w:left="0"/>
              <w:jc w:val="left"/>
            </w:pPr>
            <w:r>
              <w:rPr>
                <w:rFonts w:ascii="Arial"/>
                <w:b w:val="false"/>
                <w:i w:val="false"/>
                <w:color w:val="000000"/>
                <w:sz w:val="15"/>
              </w:rPr>
              <w:t xml:space="preserve">дооцінки зносу </w:t>
            </w:r>
          </w:p>
          <w:bookmarkEnd w:id="414"/>
        </w:tc>
        <w:tc>
          <w:tcPr>
            <w:tcW w:w="2713" w:type="dxa"/>
            <w:tcBorders>
              <w:top w:val="outset" w:color="000000" w:sz="8"/>
              <w:left w:val="outset" w:color="000000" w:sz="8"/>
              <w:bottom w:val="outset" w:color="000000" w:sz="8"/>
              <w:right w:val="outset" w:color="000000" w:sz="8"/>
            </w:tcBorders>
            <w:vAlign w:val="center"/>
          </w:tcPr>
          <w:bookmarkStart w:name="348" w:id="415"/>
          <w:p>
            <w:pPr>
              <w:spacing w:after="0"/>
              <w:ind w:left="0"/>
              <w:jc w:val="left"/>
            </w:pPr>
            <w:r>
              <w:rPr>
                <w:rFonts w:ascii="Arial"/>
                <w:b w:val="false"/>
                <w:i w:val="false"/>
                <w:color w:val="000000"/>
                <w:sz w:val="15"/>
              </w:rPr>
              <w:t>411 "Дооцінка (уцінка) основних засобів"</w:t>
            </w:r>
          </w:p>
          <w:bookmarkEnd w:id="415"/>
        </w:tc>
        <w:tc>
          <w:tcPr>
            <w:tcW w:w="2616" w:type="dxa"/>
            <w:tcBorders>
              <w:top w:val="outset" w:color="000000" w:sz="8"/>
              <w:left w:val="outset" w:color="000000" w:sz="8"/>
              <w:bottom w:val="outset" w:color="000000" w:sz="8"/>
              <w:right w:val="outset" w:color="000000" w:sz="8"/>
            </w:tcBorders>
            <w:vAlign w:val="center"/>
          </w:tcPr>
          <w:bookmarkStart w:name="349" w:id="416"/>
          <w:p>
            <w:pPr>
              <w:spacing w:after="0"/>
              <w:ind w:left="0"/>
              <w:jc w:val="left"/>
            </w:pPr>
            <w:r>
              <w:rPr>
                <w:rFonts w:ascii="Arial"/>
                <w:b w:val="false"/>
                <w:i w:val="false"/>
                <w:color w:val="000000"/>
                <w:sz w:val="15"/>
              </w:rPr>
              <w:t xml:space="preserve">131 "Знос основних засобів"  </w:t>
            </w:r>
          </w:p>
          <w:bookmarkEnd w:id="416"/>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350" w:id="417"/>
          <w:p>
            <w:pPr>
              <w:spacing w:after="0"/>
              <w:ind w:left="0"/>
              <w:jc w:val="center"/>
            </w:pPr>
            <w:r>
              <w:rPr>
                <w:rFonts w:ascii="Arial"/>
                <w:b w:val="false"/>
                <w:i w:val="false"/>
                <w:color w:val="000000"/>
                <w:sz w:val="15"/>
              </w:rPr>
              <w:t xml:space="preserve">29 </w:t>
            </w:r>
          </w:p>
          <w:bookmarkEnd w:id="417"/>
        </w:tc>
        <w:tc>
          <w:tcPr>
            <w:tcW w:w="3778" w:type="dxa"/>
            <w:tcBorders>
              <w:top w:val="outset" w:color="000000" w:sz="8"/>
              <w:left w:val="outset" w:color="000000" w:sz="8"/>
              <w:bottom w:val="outset" w:color="000000" w:sz="8"/>
              <w:right w:val="outset" w:color="000000" w:sz="8"/>
            </w:tcBorders>
            <w:vAlign w:val="center"/>
          </w:tcPr>
          <w:bookmarkStart w:name="351" w:id="418"/>
          <w:p>
            <w:pPr>
              <w:spacing w:after="0"/>
              <w:ind w:left="0"/>
              <w:jc w:val="left"/>
            </w:pPr>
            <w:r>
              <w:rPr>
                <w:rFonts w:ascii="Arial"/>
                <w:b w:val="false"/>
                <w:i w:val="false"/>
                <w:color w:val="000000"/>
                <w:sz w:val="15"/>
              </w:rPr>
              <w:t xml:space="preserve">Відображення результатів уцінки основних засобів, раніше не дооцінюваних, на суму: </w:t>
            </w:r>
          </w:p>
          <w:bookmarkEnd w:id="418"/>
        </w:tc>
        <w:tc>
          <w:tcPr>
            <w:tcW w:w="2713" w:type="dxa"/>
            <w:tcBorders>
              <w:top w:val="outset" w:color="000000" w:sz="8"/>
              <w:left w:val="outset" w:color="000000" w:sz="8"/>
              <w:bottom w:val="outset" w:color="000000" w:sz="8"/>
              <w:right w:val="outset" w:color="000000" w:sz="8"/>
            </w:tcBorders>
            <w:vAlign w:val="center"/>
          </w:tcPr>
          <w:bookmarkStart w:name="512" w:id="419"/>
          <w:p>
            <w:pPr>
              <w:spacing w:after="0"/>
              <w:ind w:left="0"/>
              <w:jc w:val="left"/>
            </w:pPr>
            <w:r>
              <w:rPr>
                <w:rFonts w:ascii="Arial"/>
                <w:b w:val="false"/>
                <w:i w:val="false"/>
                <w:color w:val="000000"/>
                <w:sz w:val="15"/>
              </w:rPr>
              <w:t xml:space="preserve">  </w:t>
            </w:r>
          </w:p>
          <w:bookmarkEnd w:id="419"/>
        </w:tc>
        <w:tc>
          <w:tcPr>
            <w:tcW w:w="2616" w:type="dxa"/>
            <w:tcBorders>
              <w:top w:val="outset" w:color="000000" w:sz="8"/>
              <w:left w:val="outset" w:color="000000" w:sz="8"/>
              <w:bottom w:val="outset" w:color="000000" w:sz="8"/>
              <w:right w:val="outset" w:color="000000" w:sz="8"/>
            </w:tcBorders>
            <w:vAlign w:val="center"/>
          </w:tcPr>
          <w:bookmarkStart w:name="513" w:id="420"/>
          <w:p>
            <w:pPr>
              <w:spacing w:after="0"/>
              <w:ind w:left="0"/>
              <w:jc w:val="left"/>
            </w:pPr>
            <w:r>
              <w:rPr>
                <w:rFonts w:ascii="Arial"/>
                <w:b w:val="false"/>
                <w:i w:val="false"/>
                <w:color w:val="000000"/>
                <w:sz w:val="15"/>
              </w:rPr>
              <w:t xml:space="preserve">  </w:t>
            </w:r>
          </w:p>
          <w:bookmarkEnd w:id="420"/>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352" w:id="421"/>
          <w:p>
            <w:pPr>
              <w:spacing w:after="0"/>
              <w:ind w:left="0"/>
              <w:jc w:val="center"/>
            </w:pPr>
            <w:r>
              <w:rPr>
                <w:rFonts w:ascii="Arial"/>
                <w:b w:val="false"/>
                <w:i w:val="false"/>
                <w:color w:val="000000"/>
                <w:sz w:val="15"/>
              </w:rPr>
              <w:t xml:space="preserve">а) </w:t>
            </w:r>
          </w:p>
          <w:bookmarkEnd w:id="421"/>
        </w:tc>
        <w:tc>
          <w:tcPr>
            <w:tcW w:w="3778" w:type="dxa"/>
            <w:tcBorders>
              <w:top w:val="outset" w:color="000000" w:sz="8"/>
              <w:left w:val="outset" w:color="000000" w:sz="8"/>
              <w:bottom w:val="outset" w:color="000000" w:sz="8"/>
              <w:right w:val="outset" w:color="000000" w:sz="8"/>
            </w:tcBorders>
            <w:vAlign w:val="center"/>
          </w:tcPr>
          <w:bookmarkStart w:name="353" w:id="422"/>
          <w:p>
            <w:pPr>
              <w:spacing w:after="0"/>
              <w:ind w:left="0"/>
              <w:jc w:val="left"/>
            </w:pPr>
            <w:r>
              <w:rPr>
                <w:rFonts w:ascii="Arial"/>
                <w:b w:val="false"/>
                <w:i w:val="false"/>
                <w:color w:val="000000"/>
                <w:sz w:val="15"/>
              </w:rPr>
              <w:t xml:space="preserve">уцінки зносу </w:t>
            </w:r>
          </w:p>
          <w:bookmarkEnd w:id="422"/>
        </w:tc>
        <w:tc>
          <w:tcPr>
            <w:tcW w:w="2713" w:type="dxa"/>
            <w:tcBorders>
              <w:top w:val="outset" w:color="000000" w:sz="8"/>
              <w:left w:val="outset" w:color="000000" w:sz="8"/>
              <w:bottom w:val="outset" w:color="000000" w:sz="8"/>
              <w:right w:val="outset" w:color="000000" w:sz="8"/>
            </w:tcBorders>
            <w:vAlign w:val="center"/>
          </w:tcPr>
          <w:bookmarkStart w:name="354" w:id="423"/>
          <w:p>
            <w:pPr>
              <w:spacing w:after="0"/>
              <w:ind w:left="0"/>
              <w:jc w:val="left"/>
            </w:pPr>
            <w:r>
              <w:rPr>
                <w:rFonts w:ascii="Arial"/>
                <w:b w:val="false"/>
                <w:i w:val="false"/>
                <w:color w:val="000000"/>
                <w:sz w:val="15"/>
              </w:rPr>
              <w:t xml:space="preserve">131 "Знос основних засобів" </w:t>
            </w:r>
          </w:p>
          <w:bookmarkEnd w:id="423"/>
        </w:tc>
        <w:tc>
          <w:tcPr>
            <w:tcW w:w="2616" w:type="dxa"/>
            <w:tcBorders>
              <w:top w:val="outset" w:color="000000" w:sz="8"/>
              <w:left w:val="outset" w:color="000000" w:sz="8"/>
              <w:bottom w:val="outset" w:color="000000" w:sz="8"/>
              <w:right w:val="outset" w:color="000000" w:sz="8"/>
            </w:tcBorders>
            <w:vAlign w:val="center"/>
          </w:tcPr>
          <w:bookmarkStart w:name="355" w:id="424"/>
          <w:p>
            <w:pPr>
              <w:spacing w:after="0"/>
              <w:ind w:left="0"/>
              <w:jc w:val="left"/>
            </w:pPr>
            <w:r>
              <w:rPr>
                <w:rFonts w:ascii="Arial"/>
                <w:b w:val="false"/>
                <w:i w:val="false"/>
                <w:color w:val="000000"/>
                <w:sz w:val="15"/>
              </w:rPr>
              <w:t xml:space="preserve">10 "Основні засоби" </w:t>
            </w:r>
          </w:p>
          <w:bookmarkEnd w:id="424"/>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356" w:id="425"/>
          <w:p>
            <w:pPr>
              <w:spacing w:after="0"/>
              <w:ind w:left="0"/>
              <w:jc w:val="center"/>
            </w:pPr>
            <w:r>
              <w:rPr>
                <w:rFonts w:ascii="Arial"/>
                <w:b w:val="false"/>
                <w:i w:val="false"/>
                <w:color w:val="000000"/>
                <w:sz w:val="15"/>
              </w:rPr>
              <w:t xml:space="preserve">б) </w:t>
            </w:r>
          </w:p>
          <w:bookmarkEnd w:id="425"/>
        </w:tc>
        <w:tc>
          <w:tcPr>
            <w:tcW w:w="3778" w:type="dxa"/>
            <w:tcBorders>
              <w:top w:val="outset" w:color="000000" w:sz="8"/>
              <w:left w:val="outset" w:color="000000" w:sz="8"/>
              <w:bottom w:val="outset" w:color="000000" w:sz="8"/>
              <w:right w:val="outset" w:color="000000" w:sz="8"/>
            </w:tcBorders>
            <w:vAlign w:val="center"/>
          </w:tcPr>
          <w:bookmarkStart w:name="357" w:id="426"/>
          <w:p>
            <w:pPr>
              <w:spacing w:after="0"/>
              <w:ind w:left="0"/>
              <w:jc w:val="left"/>
            </w:pPr>
            <w:r>
              <w:rPr>
                <w:rFonts w:ascii="Arial"/>
                <w:b w:val="false"/>
                <w:i w:val="false"/>
                <w:color w:val="000000"/>
                <w:sz w:val="15"/>
              </w:rPr>
              <w:t xml:space="preserve">уцінки залишкової вартості </w:t>
            </w:r>
          </w:p>
          <w:bookmarkEnd w:id="426"/>
        </w:tc>
        <w:tc>
          <w:tcPr>
            <w:tcW w:w="2713" w:type="dxa"/>
            <w:tcBorders>
              <w:top w:val="outset" w:color="000000" w:sz="8"/>
              <w:left w:val="outset" w:color="000000" w:sz="8"/>
              <w:bottom w:val="outset" w:color="000000" w:sz="8"/>
              <w:right w:val="outset" w:color="000000" w:sz="8"/>
            </w:tcBorders>
            <w:vAlign w:val="center"/>
          </w:tcPr>
          <w:bookmarkStart w:name="358" w:id="427"/>
          <w:p>
            <w:pPr>
              <w:spacing w:after="0"/>
              <w:ind w:left="0"/>
              <w:jc w:val="left"/>
            </w:pPr>
            <w:r>
              <w:rPr>
                <w:rFonts w:ascii="Arial"/>
                <w:b w:val="false"/>
                <w:i w:val="false"/>
                <w:color w:val="000000"/>
                <w:sz w:val="15"/>
              </w:rPr>
              <w:t xml:space="preserve">975 "Уцінка необоротних активів і фінансових інвестицій" </w:t>
            </w:r>
          </w:p>
          <w:bookmarkEnd w:id="427"/>
        </w:tc>
        <w:tc>
          <w:tcPr>
            <w:tcW w:w="2616" w:type="dxa"/>
            <w:tcBorders>
              <w:top w:val="outset" w:color="000000" w:sz="8"/>
              <w:left w:val="outset" w:color="000000" w:sz="8"/>
              <w:bottom w:val="outset" w:color="000000" w:sz="8"/>
              <w:right w:val="outset" w:color="000000" w:sz="8"/>
            </w:tcBorders>
            <w:vAlign w:val="center"/>
          </w:tcPr>
          <w:bookmarkStart w:name="359" w:id="428"/>
          <w:p>
            <w:pPr>
              <w:spacing w:after="0"/>
              <w:ind w:left="0"/>
              <w:jc w:val="left"/>
            </w:pPr>
            <w:r>
              <w:rPr>
                <w:rFonts w:ascii="Arial"/>
                <w:b w:val="false"/>
                <w:i w:val="false"/>
                <w:color w:val="000000"/>
                <w:sz w:val="15"/>
              </w:rPr>
              <w:t xml:space="preserve">10 "Основні засоби" </w:t>
            </w:r>
          </w:p>
          <w:bookmarkEnd w:id="428"/>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360" w:id="429"/>
          <w:p>
            <w:pPr>
              <w:spacing w:after="0"/>
              <w:ind w:left="0"/>
              <w:jc w:val="center"/>
            </w:pPr>
            <w:r>
              <w:rPr>
                <w:rFonts w:ascii="Arial"/>
                <w:b w:val="false"/>
                <w:i w:val="false"/>
                <w:color w:val="000000"/>
                <w:sz w:val="15"/>
              </w:rPr>
              <w:t xml:space="preserve">30 </w:t>
            </w:r>
          </w:p>
          <w:bookmarkEnd w:id="429"/>
        </w:tc>
        <w:tc>
          <w:tcPr>
            <w:tcW w:w="3778" w:type="dxa"/>
            <w:tcBorders>
              <w:top w:val="outset" w:color="000000" w:sz="8"/>
              <w:left w:val="outset" w:color="000000" w:sz="8"/>
              <w:bottom w:val="outset" w:color="000000" w:sz="8"/>
              <w:right w:val="outset" w:color="000000" w:sz="8"/>
            </w:tcBorders>
            <w:vAlign w:val="center"/>
          </w:tcPr>
          <w:bookmarkStart w:name="361" w:id="430"/>
          <w:p>
            <w:pPr>
              <w:spacing w:after="0"/>
              <w:ind w:left="0"/>
              <w:jc w:val="left"/>
            </w:pPr>
            <w:r>
              <w:rPr>
                <w:rFonts w:ascii="Arial"/>
                <w:b w:val="false"/>
                <w:i w:val="false"/>
                <w:color w:val="000000"/>
                <w:sz w:val="15"/>
              </w:rPr>
              <w:t xml:space="preserve">Відображення результатів уцінки основних засобів, раніше дооцінених, на суму: </w:t>
            </w:r>
          </w:p>
          <w:bookmarkEnd w:id="430"/>
        </w:tc>
        <w:tc>
          <w:tcPr>
            <w:tcW w:w="2713" w:type="dxa"/>
            <w:tcBorders>
              <w:top w:val="outset" w:color="000000" w:sz="8"/>
              <w:left w:val="outset" w:color="000000" w:sz="8"/>
              <w:bottom w:val="outset" w:color="000000" w:sz="8"/>
              <w:right w:val="outset" w:color="000000" w:sz="8"/>
            </w:tcBorders>
            <w:vAlign w:val="center"/>
          </w:tcPr>
          <w:bookmarkStart w:name="514" w:id="431"/>
          <w:p>
            <w:pPr>
              <w:spacing w:after="0"/>
              <w:ind w:left="0"/>
              <w:jc w:val="left"/>
            </w:pPr>
            <w:r>
              <w:rPr>
                <w:rFonts w:ascii="Arial"/>
                <w:b w:val="false"/>
                <w:i w:val="false"/>
                <w:color w:val="000000"/>
                <w:sz w:val="15"/>
              </w:rPr>
              <w:t xml:space="preserve">  </w:t>
            </w:r>
          </w:p>
          <w:bookmarkEnd w:id="431"/>
        </w:tc>
        <w:tc>
          <w:tcPr>
            <w:tcW w:w="2616" w:type="dxa"/>
            <w:tcBorders>
              <w:top w:val="outset" w:color="000000" w:sz="8"/>
              <w:left w:val="outset" w:color="000000" w:sz="8"/>
              <w:bottom w:val="outset" w:color="000000" w:sz="8"/>
              <w:right w:val="outset" w:color="000000" w:sz="8"/>
            </w:tcBorders>
            <w:vAlign w:val="center"/>
          </w:tcPr>
          <w:bookmarkStart w:name="515" w:id="432"/>
          <w:p>
            <w:pPr>
              <w:spacing w:after="0"/>
              <w:ind w:left="0"/>
              <w:jc w:val="left"/>
            </w:pPr>
            <w:r>
              <w:rPr>
                <w:rFonts w:ascii="Arial"/>
                <w:b w:val="false"/>
                <w:i w:val="false"/>
                <w:color w:val="000000"/>
                <w:sz w:val="15"/>
              </w:rPr>
              <w:t xml:space="preserve">  </w:t>
            </w:r>
          </w:p>
          <w:bookmarkEnd w:id="432"/>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362" w:id="433"/>
          <w:p>
            <w:pPr>
              <w:spacing w:after="0"/>
              <w:ind w:left="0"/>
              <w:jc w:val="center"/>
            </w:pPr>
            <w:r>
              <w:rPr>
                <w:rFonts w:ascii="Arial"/>
                <w:b w:val="false"/>
                <w:i w:val="false"/>
                <w:color w:val="000000"/>
                <w:sz w:val="15"/>
              </w:rPr>
              <w:t xml:space="preserve">а) </w:t>
            </w:r>
          </w:p>
          <w:bookmarkEnd w:id="433"/>
        </w:tc>
        <w:tc>
          <w:tcPr>
            <w:tcW w:w="3778" w:type="dxa"/>
            <w:tcBorders>
              <w:top w:val="outset" w:color="000000" w:sz="8"/>
              <w:left w:val="outset" w:color="000000" w:sz="8"/>
              <w:bottom w:val="outset" w:color="000000" w:sz="8"/>
              <w:right w:val="outset" w:color="000000" w:sz="8"/>
            </w:tcBorders>
            <w:vAlign w:val="center"/>
          </w:tcPr>
          <w:bookmarkStart w:name="363" w:id="434"/>
          <w:p>
            <w:pPr>
              <w:spacing w:after="0"/>
              <w:ind w:left="0"/>
              <w:jc w:val="left"/>
            </w:pPr>
            <w:r>
              <w:rPr>
                <w:rFonts w:ascii="Arial"/>
                <w:b w:val="false"/>
                <w:i w:val="false"/>
                <w:color w:val="000000"/>
                <w:sz w:val="15"/>
              </w:rPr>
              <w:t xml:space="preserve">уцінки зносу </w:t>
            </w:r>
          </w:p>
          <w:bookmarkEnd w:id="434"/>
        </w:tc>
        <w:tc>
          <w:tcPr>
            <w:tcW w:w="2713" w:type="dxa"/>
            <w:tcBorders>
              <w:top w:val="outset" w:color="000000" w:sz="8"/>
              <w:left w:val="outset" w:color="000000" w:sz="8"/>
              <w:bottom w:val="outset" w:color="000000" w:sz="8"/>
              <w:right w:val="outset" w:color="000000" w:sz="8"/>
            </w:tcBorders>
            <w:vAlign w:val="center"/>
          </w:tcPr>
          <w:bookmarkStart w:name="364" w:id="435"/>
          <w:p>
            <w:pPr>
              <w:spacing w:after="0"/>
              <w:ind w:left="0"/>
              <w:jc w:val="left"/>
            </w:pPr>
            <w:r>
              <w:rPr>
                <w:rFonts w:ascii="Arial"/>
                <w:b w:val="false"/>
                <w:i w:val="false"/>
                <w:color w:val="000000"/>
                <w:sz w:val="15"/>
              </w:rPr>
              <w:t xml:space="preserve">131 "Знос основних засобів" </w:t>
            </w:r>
          </w:p>
          <w:bookmarkEnd w:id="435"/>
        </w:tc>
        <w:tc>
          <w:tcPr>
            <w:tcW w:w="2616" w:type="dxa"/>
            <w:tcBorders>
              <w:top w:val="outset" w:color="000000" w:sz="8"/>
              <w:left w:val="outset" w:color="000000" w:sz="8"/>
              <w:bottom w:val="outset" w:color="000000" w:sz="8"/>
              <w:right w:val="outset" w:color="000000" w:sz="8"/>
            </w:tcBorders>
            <w:vAlign w:val="center"/>
          </w:tcPr>
          <w:bookmarkStart w:name="365" w:id="436"/>
          <w:p>
            <w:pPr>
              <w:spacing w:after="0"/>
              <w:ind w:left="0"/>
              <w:jc w:val="left"/>
            </w:pPr>
            <w:r>
              <w:rPr>
                <w:rFonts w:ascii="Arial"/>
                <w:b w:val="false"/>
                <w:i w:val="false"/>
                <w:color w:val="000000"/>
                <w:sz w:val="15"/>
              </w:rPr>
              <w:t xml:space="preserve">10 "Основні засоби" </w:t>
            </w:r>
          </w:p>
          <w:bookmarkEnd w:id="436"/>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366" w:id="437"/>
          <w:p>
            <w:pPr>
              <w:spacing w:after="0"/>
              <w:ind w:left="0"/>
              <w:jc w:val="center"/>
            </w:pPr>
            <w:r>
              <w:rPr>
                <w:rFonts w:ascii="Arial"/>
                <w:b w:val="false"/>
                <w:i w:val="false"/>
                <w:color w:val="000000"/>
                <w:sz w:val="15"/>
              </w:rPr>
              <w:t xml:space="preserve">б) </w:t>
            </w:r>
          </w:p>
          <w:bookmarkEnd w:id="437"/>
        </w:tc>
        <w:tc>
          <w:tcPr>
            <w:tcW w:w="3778" w:type="dxa"/>
            <w:tcBorders>
              <w:top w:val="outset" w:color="000000" w:sz="8"/>
              <w:left w:val="outset" w:color="000000" w:sz="8"/>
              <w:bottom w:val="outset" w:color="000000" w:sz="8"/>
              <w:right w:val="outset" w:color="000000" w:sz="8"/>
            </w:tcBorders>
            <w:vAlign w:val="center"/>
          </w:tcPr>
          <w:bookmarkStart w:name="367" w:id="438"/>
          <w:p>
            <w:pPr>
              <w:spacing w:after="0"/>
              <w:ind w:left="0"/>
              <w:jc w:val="left"/>
            </w:pPr>
            <w:r>
              <w:rPr>
                <w:rFonts w:ascii="Arial"/>
                <w:b w:val="false"/>
                <w:i w:val="false"/>
                <w:color w:val="000000"/>
                <w:sz w:val="15"/>
              </w:rPr>
              <w:t xml:space="preserve">уцінки залишкової вартості в межах суми попередніх дооцінок </w:t>
            </w:r>
          </w:p>
          <w:bookmarkEnd w:id="438"/>
        </w:tc>
        <w:tc>
          <w:tcPr>
            <w:tcW w:w="2713" w:type="dxa"/>
            <w:tcBorders>
              <w:top w:val="outset" w:color="000000" w:sz="8"/>
              <w:left w:val="outset" w:color="000000" w:sz="8"/>
              <w:bottom w:val="outset" w:color="000000" w:sz="8"/>
              <w:right w:val="outset" w:color="000000" w:sz="8"/>
            </w:tcBorders>
            <w:vAlign w:val="center"/>
          </w:tcPr>
          <w:bookmarkStart w:name="368" w:id="439"/>
          <w:p>
            <w:pPr>
              <w:spacing w:after="0"/>
              <w:ind w:left="0"/>
              <w:jc w:val="left"/>
            </w:pPr>
            <w:r>
              <w:rPr>
                <w:rFonts w:ascii="Arial"/>
                <w:b w:val="false"/>
                <w:i w:val="false"/>
                <w:color w:val="000000"/>
                <w:sz w:val="15"/>
              </w:rPr>
              <w:t>411 "Дооцінка (уцінка) основних засобів"</w:t>
            </w:r>
          </w:p>
          <w:bookmarkEnd w:id="439"/>
        </w:tc>
        <w:tc>
          <w:tcPr>
            <w:tcW w:w="2616" w:type="dxa"/>
            <w:tcBorders>
              <w:top w:val="outset" w:color="000000" w:sz="8"/>
              <w:left w:val="outset" w:color="000000" w:sz="8"/>
              <w:bottom w:val="outset" w:color="000000" w:sz="8"/>
              <w:right w:val="outset" w:color="000000" w:sz="8"/>
            </w:tcBorders>
            <w:vAlign w:val="center"/>
          </w:tcPr>
          <w:bookmarkStart w:name="369" w:id="440"/>
          <w:p>
            <w:pPr>
              <w:spacing w:after="0"/>
              <w:ind w:left="0"/>
              <w:jc w:val="left"/>
            </w:pPr>
            <w:r>
              <w:rPr>
                <w:rFonts w:ascii="Arial"/>
                <w:b w:val="false"/>
                <w:i w:val="false"/>
                <w:color w:val="000000"/>
                <w:sz w:val="15"/>
              </w:rPr>
              <w:t xml:space="preserve">10 "Основні засоби" </w:t>
            </w:r>
          </w:p>
          <w:bookmarkEnd w:id="440"/>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370" w:id="441"/>
          <w:p>
            <w:pPr>
              <w:spacing w:after="0"/>
              <w:ind w:left="0"/>
              <w:jc w:val="center"/>
            </w:pPr>
            <w:r>
              <w:rPr>
                <w:rFonts w:ascii="Arial"/>
                <w:b w:val="false"/>
                <w:i w:val="false"/>
                <w:color w:val="000000"/>
                <w:sz w:val="15"/>
              </w:rPr>
              <w:t xml:space="preserve">в) </w:t>
            </w:r>
          </w:p>
          <w:bookmarkEnd w:id="441"/>
        </w:tc>
        <w:tc>
          <w:tcPr>
            <w:tcW w:w="3778" w:type="dxa"/>
            <w:tcBorders>
              <w:top w:val="outset" w:color="000000" w:sz="8"/>
              <w:left w:val="outset" w:color="000000" w:sz="8"/>
              <w:bottom w:val="outset" w:color="000000" w:sz="8"/>
              <w:right w:val="outset" w:color="000000" w:sz="8"/>
            </w:tcBorders>
            <w:vAlign w:val="center"/>
          </w:tcPr>
          <w:bookmarkStart w:name="371" w:id="442"/>
          <w:p>
            <w:pPr>
              <w:spacing w:after="0"/>
              <w:ind w:left="0"/>
              <w:jc w:val="left"/>
            </w:pPr>
            <w:r>
              <w:rPr>
                <w:rFonts w:ascii="Arial"/>
                <w:b w:val="false"/>
                <w:i w:val="false"/>
                <w:color w:val="000000"/>
                <w:sz w:val="15"/>
              </w:rPr>
              <w:t xml:space="preserve">перевищення уцінки залишкової вартості об'єкта над попередніми дооцінками цього об'єкта </w:t>
            </w:r>
          </w:p>
          <w:bookmarkEnd w:id="442"/>
        </w:tc>
        <w:tc>
          <w:tcPr>
            <w:tcW w:w="2713" w:type="dxa"/>
            <w:tcBorders>
              <w:top w:val="outset" w:color="000000" w:sz="8"/>
              <w:left w:val="outset" w:color="000000" w:sz="8"/>
              <w:bottom w:val="outset" w:color="000000" w:sz="8"/>
              <w:right w:val="outset" w:color="000000" w:sz="8"/>
            </w:tcBorders>
            <w:vAlign w:val="center"/>
          </w:tcPr>
          <w:bookmarkStart w:name="372" w:id="443"/>
          <w:p>
            <w:pPr>
              <w:spacing w:after="0"/>
              <w:ind w:left="0"/>
              <w:jc w:val="left"/>
            </w:pPr>
            <w:r>
              <w:rPr>
                <w:rFonts w:ascii="Arial"/>
                <w:b w:val="false"/>
                <w:i w:val="false"/>
                <w:color w:val="000000"/>
                <w:sz w:val="15"/>
              </w:rPr>
              <w:t xml:space="preserve">975 "Уцінка необоротних активів і фінансових інвестицій" </w:t>
            </w:r>
          </w:p>
          <w:bookmarkEnd w:id="443"/>
        </w:tc>
        <w:tc>
          <w:tcPr>
            <w:tcW w:w="2616" w:type="dxa"/>
            <w:tcBorders>
              <w:top w:val="outset" w:color="000000" w:sz="8"/>
              <w:left w:val="outset" w:color="000000" w:sz="8"/>
              <w:bottom w:val="outset" w:color="000000" w:sz="8"/>
              <w:right w:val="outset" w:color="000000" w:sz="8"/>
            </w:tcBorders>
            <w:vAlign w:val="center"/>
          </w:tcPr>
          <w:bookmarkStart w:name="373" w:id="444"/>
          <w:p>
            <w:pPr>
              <w:spacing w:after="0"/>
              <w:ind w:left="0"/>
              <w:jc w:val="left"/>
            </w:pPr>
            <w:r>
              <w:rPr>
                <w:rFonts w:ascii="Arial"/>
                <w:b w:val="false"/>
                <w:i w:val="false"/>
                <w:color w:val="000000"/>
                <w:sz w:val="15"/>
              </w:rPr>
              <w:t xml:space="preserve">10 "Основні засоби" </w:t>
            </w:r>
          </w:p>
          <w:bookmarkEnd w:id="444"/>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374" w:id="445"/>
          <w:p>
            <w:pPr>
              <w:spacing w:after="0"/>
              <w:ind w:left="0"/>
              <w:jc w:val="center"/>
            </w:pPr>
            <w:r>
              <w:rPr>
                <w:rFonts w:ascii="Arial"/>
                <w:b w:val="false"/>
                <w:i w:val="false"/>
                <w:color w:val="000000"/>
                <w:sz w:val="15"/>
              </w:rPr>
              <w:t xml:space="preserve">31 </w:t>
            </w:r>
          </w:p>
          <w:bookmarkEnd w:id="445"/>
        </w:tc>
        <w:tc>
          <w:tcPr>
            <w:tcW w:w="3778" w:type="dxa"/>
            <w:tcBorders>
              <w:top w:val="outset" w:color="000000" w:sz="8"/>
              <w:left w:val="outset" w:color="000000" w:sz="8"/>
              <w:bottom w:val="outset" w:color="000000" w:sz="8"/>
              <w:right w:val="outset" w:color="000000" w:sz="8"/>
            </w:tcBorders>
            <w:vAlign w:val="center"/>
          </w:tcPr>
          <w:bookmarkStart w:name="375" w:id="446"/>
          <w:p>
            <w:pPr>
              <w:spacing w:after="0"/>
              <w:ind w:left="0"/>
              <w:jc w:val="left"/>
            </w:pPr>
            <w:r>
              <w:rPr>
                <w:rFonts w:ascii="Arial"/>
                <w:b w:val="false"/>
                <w:i w:val="false"/>
                <w:color w:val="000000"/>
                <w:sz w:val="15"/>
              </w:rPr>
              <w:t xml:space="preserve">Відображення результатів дооцінки основних засобів, раніше уцінених: </w:t>
            </w:r>
          </w:p>
          <w:bookmarkEnd w:id="446"/>
        </w:tc>
        <w:tc>
          <w:tcPr>
            <w:tcW w:w="2713" w:type="dxa"/>
            <w:tcBorders>
              <w:top w:val="outset" w:color="000000" w:sz="8"/>
              <w:left w:val="outset" w:color="000000" w:sz="8"/>
              <w:bottom w:val="outset" w:color="000000" w:sz="8"/>
              <w:right w:val="outset" w:color="000000" w:sz="8"/>
            </w:tcBorders>
            <w:vAlign w:val="center"/>
          </w:tcPr>
          <w:bookmarkStart w:name="516" w:id="447"/>
          <w:p>
            <w:pPr>
              <w:spacing w:after="0"/>
              <w:ind w:left="0"/>
              <w:jc w:val="left"/>
            </w:pPr>
            <w:r>
              <w:rPr>
                <w:rFonts w:ascii="Arial"/>
                <w:b w:val="false"/>
                <w:i w:val="false"/>
                <w:color w:val="000000"/>
                <w:sz w:val="15"/>
              </w:rPr>
              <w:t xml:space="preserve">  </w:t>
            </w:r>
          </w:p>
          <w:bookmarkEnd w:id="447"/>
        </w:tc>
        <w:tc>
          <w:tcPr>
            <w:tcW w:w="2616" w:type="dxa"/>
            <w:tcBorders>
              <w:top w:val="outset" w:color="000000" w:sz="8"/>
              <w:left w:val="outset" w:color="000000" w:sz="8"/>
              <w:bottom w:val="outset" w:color="000000" w:sz="8"/>
              <w:right w:val="outset" w:color="000000" w:sz="8"/>
            </w:tcBorders>
            <w:vAlign w:val="center"/>
          </w:tcPr>
          <w:bookmarkStart w:name="517" w:id="448"/>
          <w:p>
            <w:pPr>
              <w:spacing w:after="0"/>
              <w:ind w:left="0"/>
              <w:jc w:val="left"/>
            </w:pPr>
            <w:r>
              <w:rPr>
                <w:rFonts w:ascii="Arial"/>
                <w:b w:val="false"/>
                <w:i w:val="false"/>
                <w:color w:val="000000"/>
                <w:sz w:val="15"/>
              </w:rPr>
              <w:t xml:space="preserve">  </w:t>
            </w:r>
          </w:p>
          <w:bookmarkEnd w:id="448"/>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376" w:id="449"/>
          <w:p>
            <w:pPr>
              <w:spacing w:after="0"/>
              <w:ind w:left="0"/>
              <w:jc w:val="center"/>
            </w:pPr>
            <w:r>
              <w:rPr>
                <w:rFonts w:ascii="Arial"/>
                <w:b w:val="false"/>
                <w:i w:val="false"/>
                <w:color w:val="000000"/>
                <w:sz w:val="15"/>
              </w:rPr>
              <w:t xml:space="preserve">а) </w:t>
            </w:r>
          </w:p>
          <w:bookmarkEnd w:id="449"/>
        </w:tc>
        <w:tc>
          <w:tcPr>
            <w:tcW w:w="3778" w:type="dxa"/>
            <w:tcBorders>
              <w:top w:val="outset" w:color="000000" w:sz="8"/>
              <w:left w:val="outset" w:color="000000" w:sz="8"/>
              <w:bottom w:val="outset" w:color="000000" w:sz="8"/>
              <w:right w:val="outset" w:color="000000" w:sz="8"/>
            </w:tcBorders>
            <w:vAlign w:val="center"/>
          </w:tcPr>
          <w:bookmarkStart w:name="377" w:id="450"/>
          <w:p>
            <w:pPr>
              <w:spacing w:after="0"/>
              <w:ind w:left="0"/>
              <w:jc w:val="left"/>
            </w:pPr>
            <w:r>
              <w:rPr>
                <w:rFonts w:ascii="Arial"/>
                <w:b w:val="false"/>
                <w:i w:val="false"/>
                <w:color w:val="000000"/>
                <w:sz w:val="15"/>
              </w:rPr>
              <w:t xml:space="preserve">на суму дооцінки зносу основних засобів </w:t>
            </w:r>
          </w:p>
          <w:bookmarkEnd w:id="450"/>
        </w:tc>
        <w:tc>
          <w:tcPr>
            <w:tcW w:w="2713" w:type="dxa"/>
            <w:tcBorders>
              <w:top w:val="outset" w:color="000000" w:sz="8"/>
              <w:left w:val="outset" w:color="000000" w:sz="8"/>
              <w:bottom w:val="outset" w:color="000000" w:sz="8"/>
              <w:right w:val="outset" w:color="000000" w:sz="8"/>
            </w:tcBorders>
            <w:vAlign w:val="center"/>
          </w:tcPr>
          <w:bookmarkStart w:name="378" w:id="451"/>
          <w:p>
            <w:pPr>
              <w:spacing w:after="0"/>
              <w:ind w:left="0"/>
              <w:jc w:val="left"/>
            </w:pPr>
            <w:r>
              <w:rPr>
                <w:rFonts w:ascii="Arial"/>
                <w:b w:val="false"/>
                <w:i w:val="false"/>
                <w:color w:val="000000"/>
                <w:sz w:val="15"/>
              </w:rPr>
              <w:t xml:space="preserve">10 "Основні засоби" </w:t>
            </w:r>
          </w:p>
          <w:bookmarkEnd w:id="451"/>
        </w:tc>
        <w:tc>
          <w:tcPr>
            <w:tcW w:w="2616" w:type="dxa"/>
            <w:tcBorders>
              <w:top w:val="outset" w:color="000000" w:sz="8"/>
              <w:left w:val="outset" w:color="000000" w:sz="8"/>
              <w:bottom w:val="outset" w:color="000000" w:sz="8"/>
              <w:right w:val="outset" w:color="000000" w:sz="8"/>
            </w:tcBorders>
            <w:vAlign w:val="center"/>
          </w:tcPr>
          <w:bookmarkStart w:name="379" w:id="452"/>
          <w:p>
            <w:pPr>
              <w:spacing w:after="0"/>
              <w:ind w:left="0"/>
              <w:jc w:val="left"/>
            </w:pPr>
            <w:r>
              <w:rPr>
                <w:rFonts w:ascii="Arial"/>
                <w:b w:val="false"/>
                <w:i w:val="false"/>
                <w:color w:val="000000"/>
                <w:sz w:val="15"/>
              </w:rPr>
              <w:t xml:space="preserve">131 "Знос основних засобів" </w:t>
            </w:r>
          </w:p>
          <w:bookmarkEnd w:id="452"/>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380" w:id="453"/>
          <w:p>
            <w:pPr>
              <w:spacing w:after="0"/>
              <w:ind w:left="0"/>
              <w:jc w:val="center"/>
            </w:pPr>
            <w:r>
              <w:rPr>
                <w:rFonts w:ascii="Arial"/>
                <w:b w:val="false"/>
                <w:i w:val="false"/>
                <w:color w:val="000000"/>
                <w:sz w:val="15"/>
              </w:rPr>
              <w:t xml:space="preserve">б) </w:t>
            </w:r>
          </w:p>
          <w:bookmarkEnd w:id="453"/>
        </w:tc>
        <w:tc>
          <w:tcPr>
            <w:tcW w:w="3778" w:type="dxa"/>
            <w:tcBorders>
              <w:top w:val="outset" w:color="000000" w:sz="8"/>
              <w:left w:val="outset" w:color="000000" w:sz="8"/>
              <w:bottom w:val="outset" w:color="000000" w:sz="8"/>
              <w:right w:val="outset" w:color="000000" w:sz="8"/>
            </w:tcBorders>
            <w:vAlign w:val="center"/>
          </w:tcPr>
          <w:bookmarkStart w:name="381" w:id="454"/>
          <w:p>
            <w:pPr>
              <w:spacing w:after="0"/>
              <w:ind w:left="0"/>
              <w:jc w:val="left"/>
            </w:pPr>
            <w:r>
              <w:rPr>
                <w:rFonts w:ascii="Arial"/>
                <w:b w:val="false"/>
                <w:i w:val="false"/>
                <w:color w:val="000000"/>
                <w:sz w:val="15"/>
              </w:rPr>
              <w:t xml:space="preserve">на суму дооцінки залишкової вартості в межах попередніх уцінок, що були включені до складу витрат </w:t>
            </w:r>
          </w:p>
          <w:bookmarkEnd w:id="454"/>
        </w:tc>
        <w:tc>
          <w:tcPr>
            <w:tcW w:w="2713" w:type="dxa"/>
            <w:tcBorders>
              <w:top w:val="outset" w:color="000000" w:sz="8"/>
              <w:left w:val="outset" w:color="000000" w:sz="8"/>
              <w:bottom w:val="outset" w:color="000000" w:sz="8"/>
              <w:right w:val="outset" w:color="000000" w:sz="8"/>
            </w:tcBorders>
            <w:vAlign w:val="center"/>
          </w:tcPr>
          <w:bookmarkStart w:name="382" w:id="455"/>
          <w:p>
            <w:pPr>
              <w:spacing w:after="0"/>
              <w:ind w:left="0"/>
              <w:jc w:val="left"/>
            </w:pPr>
            <w:r>
              <w:rPr>
                <w:rFonts w:ascii="Arial"/>
                <w:b w:val="false"/>
                <w:i w:val="false"/>
                <w:color w:val="000000"/>
                <w:sz w:val="15"/>
              </w:rPr>
              <w:t xml:space="preserve">10 "Основні засоби" </w:t>
            </w:r>
          </w:p>
          <w:bookmarkEnd w:id="455"/>
        </w:tc>
        <w:tc>
          <w:tcPr>
            <w:tcW w:w="2616" w:type="dxa"/>
            <w:tcBorders>
              <w:top w:val="outset" w:color="000000" w:sz="8"/>
              <w:left w:val="outset" w:color="000000" w:sz="8"/>
              <w:bottom w:val="outset" w:color="000000" w:sz="8"/>
              <w:right w:val="outset" w:color="000000" w:sz="8"/>
            </w:tcBorders>
            <w:vAlign w:val="center"/>
          </w:tcPr>
          <w:bookmarkStart w:name="383" w:id="456"/>
          <w:p>
            <w:pPr>
              <w:spacing w:after="0"/>
              <w:ind w:left="0"/>
              <w:jc w:val="left"/>
            </w:pPr>
            <w:r>
              <w:rPr>
                <w:rFonts w:ascii="Arial"/>
                <w:b w:val="false"/>
                <w:i w:val="false"/>
                <w:color w:val="000000"/>
                <w:sz w:val="15"/>
              </w:rPr>
              <w:t xml:space="preserve">746 "Інші доходи" </w:t>
            </w:r>
          </w:p>
          <w:bookmarkEnd w:id="456"/>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384" w:id="457"/>
          <w:p>
            <w:pPr>
              <w:spacing w:after="0"/>
              <w:ind w:left="0"/>
              <w:jc w:val="center"/>
            </w:pPr>
            <w:r>
              <w:rPr>
                <w:rFonts w:ascii="Arial"/>
                <w:b w:val="false"/>
                <w:i w:val="false"/>
                <w:color w:val="000000"/>
                <w:sz w:val="15"/>
              </w:rPr>
              <w:t xml:space="preserve">в) </w:t>
            </w:r>
          </w:p>
          <w:bookmarkEnd w:id="457"/>
        </w:tc>
        <w:tc>
          <w:tcPr>
            <w:tcW w:w="3778" w:type="dxa"/>
            <w:tcBorders>
              <w:top w:val="outset" w:color="000000" w:sz="8"/>
              <w:left w:val="outset" w:color="000000" w:sz="8"/>
              <w:bottom w:val="outset" w:color="000000" w:sz="8"/>
              <w:right w:val="outset" w:color="000000" w:sz="8"/>
            </w:tcBorders>
            <w:vAlign w:val="center"/>
          </w:tcPr>
          <w:bookmarkStart w:name="385" w:id="458"/>
          <w:p>
            <w:pPr>
              <w:spacing w:after="0"/>
              <w:ind w:left="0"/>
              <w:jc w:val="left"/>
            </w:pPr>
            <w:r>
              <w:rPr>
                <w:rFonts w:ascii="Arial"/>
                <w:b w:val="false"/>
                <w:i w:val="false"/>
                <w:color w:val="000000"/>
                <w:sz w:val="15"/>
              </w:rPr>
              <w:t xml:space="preserve">на суму перевищення дооцінки залишкової вартості над сумою попередніх уцінок, що були включені до складу витрат </w:t>
            </w:r>
          </w:p>
          <w:bookmarkEnd w:id="458"/>
        </w:tc>
        <w:tc>
          <w:tcPr>
            <w:tcW w:w="2713" w:type="dxa"/>
            <w:tcBorders>
              <w:top w:val="outset" w:color="000000" w:sz="8"/>
              <w:left w:val="outset" w:color="000000" w:sz="8"/>
              <w:bottom w:val="outset" w:color="000000" w:sz="8"/>
              <w:right w:val="outset" w:color="000000" w:sz="8"/>
            </w:tcBorders>
            <w:vAlign w:val="center"/>
          </w:tcPr>
          <w:bookmarkStart w:name="386" w:id="459"/>
          <w:p>
            <w:pPr>
              <w:spacing w:after="0"/>
              <w:ind w:left="0"/>
              <w:jc w:val="left"/>
            </w:pPr>
            <w:r>
              <w:rPr>
                <w:rFonts w:ascii="Arial"/>
                <w:b w:val="false"/>
                <w:i w:val="false"/>
                <w:color w:val="000000"/>
                <w:sz w:val="15"/>
              </w:rPr>
              <w:t xml:space="preserve">10 "Основні засоби" </w:t>
            </w:r>
          </w:p>
          <w:bookmarkEnd w:id="459"/>
        </w:tc>
        <w:tc>
          <w:tcPr>
            <w:tcW w:w="2616" w:type="dxa"/>
            <w:tcBorders>
              <w:top w:val="outset" w:color="000000" w:sz="8"/>
              <w:left w:val="outset" w:color="000000" w:sz="8"/>
              <w:bottom w:val="outset" w:color="000000" w:sz="8"/>
              <w:right w:val="outset" w:color="000000" w:sz="8"/>
            </w:tcBorders>
            <w:vAlign w:val="center"/>
          </w:tcPr>
          <w:bookmarkStart w:name="387" w:id="460"/>
          <w:p>
            <w:pPr>
              <w:spacing w:after="0"/>
              <w:ind w:left="0"/>
              <w:jc w:val="left"/>
            </w:pPr>
            <w:r>
              <w:rPr>
                <w:rFonts w:ascii="Arial"/>
                <w:b w:val="false"/>
                <w:i w:val="false"/>
                <w:color w:val="000000"/>
                <w:sz w:val="15"/>
              </w:rPr>
              <w:t>411 "Дооцінка (уцінка) основних засобів"</w:t>
            </w:r>
          </w:p>
          <w:bookmarkEnd w:id="460"/>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388" w:id="461"/>
          <w:p>
            <w:pPr>
              <w:spacing w:after="0"/>
              <w:ind w:left="0"/>
              <w:jc w:val="center"/>
            </w:pPr>
            <w:r>
              <w:rPr>
                <w:rFonts w:ascii="Arial"/>
                <w:b w:val="false"/>
                <w:i w:val="false"/>
                <w:color w:val="000000"/>
                <w:sz w:val="15"/>
              </w:rPr>
              <w:t xml:space="preserve">32 </w:t>
            </w:r>
          </w:p>
          <w:bookmarkEnd w:id="461"/>
        </w:tc>
        <w:tc>
          <w:tcPr>
            <w:tcW w:w="3778" w:type="dxa"/>
            <w:tcBorders>
              <w:top w:val="outset" w:color="000000" w:sz="8"/>
              <w:left w:val="outset" w:color="000000" w:sz="8"/>
              <w:bottom w:val="outset" w:color="000000" w:sz="8"/>
              <w:right w:val="outset" w:color="000000" w:sz="8"/>
            </w:tcBorders>
            <w:vAlign w:val="center"/>
          </w:tcPr>
          <w:bookmarkStart w:name="389" w:id="462"/>
          <w:p>
            <w:pPr>
              <w:spacing w:after="0"/>
              <w:ind w:left="0"/>
              <w:jc w:val="left"/>
            </w:pPr>
            <w:r>
              <w:rPr>
                <w:rFonts w:ascii="Arial"/>
                <w:b w:val="false"/>
                <w:i w:val="false"/>
                <w:color w:val="000000"/>
                <w:sz w:val="15"/>
              </w:rPr>
              <w:t xml:space="preserve">Дооцінка об'єкта незавершеного будівництва, який раніше не уцінювався </w:t>
            </w:r>
          </w:p>
          <w:bookmarkEnd w:id="462"/>
        </w:tc>
        <w:tc>
          <w:tcPr>
            <w:tcW w:w="2713" w:type="dxa"/>
            <w:tcBorders>
              <w:top w:val="outset" w:color="000000" w:sz="8"/>
              <w:left w:val="outset" w:color="000000" w:sz="8"/>
              <w:bottom w:val="outset" w:color="000000" w:sz="8"/>
              <w:right w:val="outset" w:color="000000" w:sz="8"/>
            </w:tcBorders>
            <w:vAlign w:val="center"/>
          </w:tcPr>
          <w:bookmarkStart w:name="390" w:id="463"/>
          <w:p>
            <w:pPr>
              <w:spacing w:after="0"/>
              <w:ind w:left="0"/>
              <w:jc w:val="left"/>
            </w:pPr>
            <w:r>
              <w:rPr>
                <w:rFonts w:ascii="Arial"/>
                <w:b w:val="false"/>
                <w:i w:val="false"/>
                <w:color w:val="000000"/>
                <w:sz w:val="15"/>
              </w:rPr>
              <w:t xml:space="preserve">15 "Капітальні інвестиції" </w:t>
            </w:r>
          </w:p>
          <w:bookmarkEnd w:id="463"/>
        </w:tc>
        <w:tc>
          <w:tcPr>
            <w:tcW w:w="2616" w:type="dxa"/>
            <w:tcBorders>
              <w:top w:val="outset" w:color="000000" w:sz="8"/>
              <w:left w:val="outset" w:color="000000" w:sz="8"/>
              <w:bottom w:val="outset" w:color="000000" w:sz="8"/>
              <w:right w:val="outset" w:color="000000" w:sz="8"/>
            </w:tcBorders>
            <w:vAlign w:val="center"/>
          </w:tcPr>
          <w:bookmarkStart w:name="391" w:id="464"/>
          <w:p>
            <w:pPr>
              <w:spacing w:after="0"/>
              <w:ind w:left="0"/>
              <w:jc w:val="left"/>
            </w:pPr>
            <w:r>
              <w:rPr>
                <w:rFonts w:ascii="Arial"/>
                <w:b w:val="false"/>
                <w:i w:val="false"/>
                <w:color w:val="000000"/>
                <w:sz w:val="15"/>
              </w:rPr>
              <w:t>411 "Дооцінка (уцінка) основних засобів"</w:t>
            </w:r>
          </w:p>
          <w:bookmarkEnd w:id="464"/>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392" w:id="465"/>
          <w:p>
            <w:pPr>
              <w:spacing w:after="0"/>
              <w:ind w:left="0"/>
              <w:jc w:val="center"/>
            </w:pPr>
            <w:r>
              <w:rPr>
                <w:rFonts w:ascii="Arial"/>
                <w:b w:val="false"/>
                <w:i w:val="false"/>
                <w:color w:val="000000"/>
                <w:sz w:val="15"/>
              </w:rPr>
              <w:t xml:space="preserve">33 </w:t>
            </w:r>
          </w:p>
          <w:bookmarkEnd w:id="465"/>
        </w:tc>
        <w:tc>
          <w:tcPr>
            <w:tcW w:w="3778" w:type="dxa"/>
            <w:tcBorders>
              <w:top w:val="outset" w:color="000000" w:sz="8"/>
              <w:left w:val="outset" w:color="000000" w:sz="8"/>
              <w:bottom w:val="outset" w:color="000000" w:sz="8"/>
              <w:right w:val="outset" w:color="000000" w:sz="8"/>
            </w:tcBorders>
            <w:vAlign w:val="center"/>
          </w:tcPr>
          <w:bookmarkStart w:name="393" w:id="466"/>
          <w:p>
            <w:pPr>
              <w:spacing w:after="0"/>
              <w:ind w:left="0"/>
              <w:jc w:val="left"/>
            </w:pPr>
            <w:r>
              <w:rPr>
                <w:rFonts w:ascii="Arial"/>
                <w:b w:val="false"/>
                <w:i w:val="false"/>
                <w:color w:val="000000"/>
                <w:sz w:val="15"/>
              </w:rPr>
              <w:t xml:space="preserve">Уцінка об'єкта незавершеного будівництва, який раніше не дооцінювався </w:t>
            </w:r>
          </w:p>
          <w:bookmarkEnd w:id="466"/>
        </w:tc>
        <w:tc>
          <w:tcPr>
            <w:tcW w:w="2713" w:type="dxa"/>
            <w:tcBorders>
              <w:top w:val="outset" w:color="000000" w:sz="8"/>
              <w:left w:val="outset" w:color="000000" w:sz="8"/>
              <w:bottom w:val="outset" w:color="000000" w:sz="8"/>
              <w:right w:val="outset" w:color="000000" w:sz="8"/>
            </w:tcBorders>
            <w:vAlign w:val="center"/>
          </w:tcPr>
          <w:bookmarkStart w:name="394" w:id="467"/>
          <w:p>
            <w:pPr>
              <w:spacing w:after="0"/>
              <w:ind w:left="0"/>
              <w:jc w:val="left"/>
            </w:pPr>
            <w:r>
              <w:rPr>
                <w:rFonts w:ascii="Arial"/>
                <w:b w:val="false"/>
                <w:i w:val="false"/>
                <w:color w:val="000000"/>
                <w:sz w:val="15"/>
              </w:rPr>
              <w:t xml:space="preserve">975 "Уцінка необоротних активів і фінансових інвестицій" </w:t>
            </w:r>
          </w:p>
          <w:bookmarkEnd w:id="467"/>
        </w:tc>
        <w:tc>
          <w:tcPr>
            <w:tcW w:w="2616" w:type="dxa"/>
            <w:tcBorders>
              <w:top w:val="outset" w:color="000000" w:sz="8"/>
              <w:left w:val="outset" w:color="000000" w:sz="8"/>
              <w:bottom w:val="outset" w:color="000000" w:sz="8"/>
              <w:right w:val="outset" w:color="000000" w:sz="8"/>
            </w:tcBorders>
            <w:vAlign w:val="center"/>
          </w:tcPr>
          <w:bookmarkStart w:name="395" w:id="468"/>
          <w:p>
            <w:pPr>
              <w:spacing w:after="0"/>
              <w:ind w:left="0"/>
              <w:jc w:val="left"/>
            </w:pPr>
            <w:r>
              <w:rPr>
                <w:rFonts w:ascii="Arial"/>
                <w:b w:val="false"/>
                <w:i w:val="false"/>
                <w:color w:val="000000"/>
                <w:sz w:val="15"/>
              </w:rPr>
              <w:t xml:space="preserve">15 "Капітальні інвестиції" </w:t>
            </w:r>
          </w:p>
          <w:bookmarkEnd w:id="468"/>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396" w:id="469"/>
          <w:p>
            <w:pPr>
              <w:spacing w:after="0"/>
              <w:ind w:left="0"/>
              <w:jc w:val="center"/>
            </w:pPr>
            <w:r>
              <w:rPr>
                <w:rFonts w:ascii="Arial"/>
                <w:b w:val="false"/>
                <w:i w:val="false"/>
                <w:color w:val="000000"/>
                <w:sz w:val="15"/>
              </w:rPr>
              <w:t xml:space="preserve">34 </w:t>
            </w:r>
          </w:p>
          <w:bookmarkEnd w:id="469"/>
        </w:tc>
        <w:tc>
          <w:tcPr>
            <w:tcW w:w="3778" w:type="dxa"/>
            <w:tcBorders>
              <w:top w:val="outset" w:color="000000" w:sz="8"/>
              <w:left w:val="outset" w:color="000000" w:sz="8"/>
              <w:bottom w:val="outset" w:color="000000" w:sz="8"/>
              <w:right w:val="outset" w:color="000000" w:sz="8"/>
            </w:tcBorders>
            <w:vAlign w:val="center"/>
          </w:tcPr>
          <w:bookmarkStart w:name="397" w:id="470"/>
          <w:p>
            <w:pPr>
              <w:spacing w:after="0"/>
              <w:ind w:left="0"/>
              <w:jc w:val="left"/>
            </w:pPr>
            <w:r>
              <w:rPr>
                <w:rFonts w:ascii="Arial"/>
                <w:b w:val="false"/>
                <w:i w:val="false"/>
                <w:color w:val="000000"/>
                <w:sz w:val="15"/>
              </w:rPr>
              <w:t xml:space="preserve">Дооцінка раніше уціненого об'єкта незавершеного будівництва: </w:t>
            </w:r>
          </w:p>
          <w:bookmarkEnd w:id="470"/>
        </w:tc>
        <w:tc>
          <w:tcPr>
            <w:tcW w:w="2713" w:type="dxa"/>
            <w:tcBorders>
              <w:top w:val="outset" w:color="000000" w:sz="8"/>
              <w:left w:val="outset" w:color="000000" w:sz="8"/>
              <w:bottom w:val="outset" w:color="000000" w:sz="8"/>
              <w:right w:val="outset" w:color="000000" w:sz="8"/>
            </w:tcBorders>
            <w:vAlign w:val="center"/>
          </w:tcPr>
          <w:bookmarkStart w:name="518" w:id="471"/>
          <w:p>
            <w:pPr>
              <w:spacing w:after="0"/>
              <w:ind w:left="0"/>
              <w:jc w:val="left"/>
            </w:pPr>
            <w:r>
              <w:rPr>
                <w:rFonts w:ascii="Arial"/>
                <w:b w:val="false"/>
                <w:i w:val="false"/>
                <w:color w:val="000000"/>
                <w:sz w:val="15"/>
              </w:rPr>
              <w:t xml:space="preserve">  </w:t>
            </w:r>
          </w:p>
          <w:bookmarkEnd w:id="471"/>
        </w:tc>
        <w:tc>
          <w:tcPr>
            <w:tcW w:w="2616" w:type="dxa"/>
            <w:tcBorders>
              <w:top w:val="outset" w:color="000000" w:sz="8"/>
              <w:left w:val="outset" w:color="000000" w:sz="8"/>
              <w:bottom w:val="outset" w:color="000000" w:sz="8"/>
              <w:right w:val="outset" w:color="000000" w:sz="8"/>
            </w:tcBorders>
            <w:vAlign w:val="center"/>
          </w:tcPr>
          <w:bookmarkStart w:name="519" w:id="472"/>
          <w:p>
            <w:pPr>
              <w:spacing w:after="0"/>
              <w:ind w:left="0"/>
              <w:jc w:val="left"/>
            </w:pPr>
            <w:r>
              <w:rPr>
                <w:rFonts w:ascii="Arial"/>
                <w:b w:val="false"/>
                <w:i w:val="false"/>
                <w:color w:val="000000"/>
                <w:sz w:val="15"/>
              </w:rPr>
              <w:t xml:space="preserve">  </w:t>
            </w:r>
          </w:p>
          <w:bookmarkEnd w:id="472"/>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398" w:id="473"/>
          <w:p>
            <w:pPr>
              <w:spacing w:after="0"/>
              <w:ind w:left="0"/>
              <w:jc w:val="center"/>
            </w:pPr>
            <w:r>
              <w:rPr>
                <w:rFonts w:ascii="Arial"/>
                <w:b w:val="false"/>
                <w:i w:val="false"/>
                <w:color w:val="000000"/>
                <w:sz w:val="15"/>
              </w:rPr>
              <w:t xml:space="preserve">а) </w:t>
            </w:r>
          </w:p>
          <w:bookmarkEnd w:id="473"/>
        </w:tc>
        <w:tc>
          <w:tcPr>
            <w:tcW w:w="3778" w:type="dxa"/>
            <w:tcBorders>
              <w:top w:val="outset" w:color="000000" w:sz="8"/>
              <w:left w:val="outset" w:color="000000" w:sz="8"/>
              <w:bottom w:val="outset" w:color="000000" w:sz="8"/>
              <w:right w:val="outset" w:color="000000" w:sz="8"/>
            </w:tcBorders>
            <w:vAlign w:val="center"/>
          </w:tcPr>
          <w:bookmarkStart w:name="399" w:id="474"/>
          <w:p>
            <w:pPr>
              <w:spacing w:after="0"/>
              <w:ind w:left="0"/>
              <w:jc w:val="left"/>
            </w:pPr>
            <w:r>
              <w:rPr>
                <w:rFonts w:ascii="Arial"/>
                <w:b w:val="false"/>
                <w:i w:val="false"/>
                <w:color w:val="000000"/>
                <w:sz w:val="15"/>
              </w:rPr>
              <w:t xml:space="preserve">на суму дооцінки в межах попередніх уцінок </w:t>
            </w:r>
          </w:p>
          <w:bookmarkEnd w:id="474"/>
        </w:tc>
        <w:tc>
          <w:tcPr>
            <w:tcW w:w="2713" w:type="dxa"/>
            <w:tcBorders>
              <w:top w:val="outset" w:color="000000" w:sz="8"/>
              <w:left w:val="outset" w:color="000000" w:sz="8"/>
              <w:bottom w:val="outset" w:color="000000" w:sz="8"/>
              <w:right w:val="outset" w:color="000000" w:sz="8"/>
            </w:tcBorders>
            <w:vAlign w:val="center"/>
          </w:tcPr>
          <w:bookmarkStart w:name="400" w:id="475"/>
          <w:p>
            <w:pPr>
              <w:spacing w:after="0"/>
              <w:ind w:left="0"/>
              <w:jc w:val="left"/>
            </w:pPr>
            <w:r>
              <w:rPr>
                <w:rFonts w:ascii="Arial"/>
                <w:b w:val="false"/>
                <w:i w:val="false"/>
                <w:color w:val="000000"/>
                <w:sz w:val="15"/>
              </w:rPr>
              <w:t xml:space="preserve">15 "Капітальні інвестиції" </w:t>
            </w:r>
          </w:p>
          <w:bookmarkEnd w:id="475"/>
        </w:tc>
        <w:tc>
          <w:tcPr>
            <w:tcW w:w="2616" w:type="dxa"/>
            <w:tcBorders>
              <w:top w:val="outset" w:color="000000" w:sz="8"/>
              <w:left w:val="outset" w:color="000000" w:sz="8"/>
              <w:bottom w:val="outset" w:color="000000" w:sz="8"/>
              <w:right w:val="outset" w:color="000000" w:sz="8"/>
            </w:tcBorders>
            <w:vAlign w:val="center"/>
          </w:tcPr>
          <w:bookmarkStart w:name="401" w:id="476"/>
          <w:p>
            <w:pPr>
              <w:spacing w:after="0"/>
              <w:ind w:left="0"/>
              <w:jc w:val="left"/>
            </w:pPr>
            <w:r>
              <w:rPr>
                <w:rFonts w:ascii="Arial"/>
                <w:b w:val="false"/>
                <w:i w:val="false"/>
                <w:color w:val="000000"/>
                <w:sz w:val="15"/>
              </w:rPr>
              <w:t xml:space="preserve">746 "Інші доходи" </w:t>
            </w:r>
          </w:p>
          <w:bookmarkEnd w:id="476"/>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402" w:id="477"/>
          <w:p>
            <w:pPr>
              <w:spacing w:after="0"/>
              <w:ind w:left="0"/>
              <w:jc w:val="center"/>
            </w:pPr>
            <w:r>
              <w:rPr>
                <w:rFonts w:ascii="Arial"/>
                <w:b w:val="false"/>
                <w:i w:val="false"/>
                <w:color w:val="000000"/>
                <w:sz w:val="15"/>
              </w:rPr>
              <w:t xml:space="preserve">б) </w:t>
            </w:r>
          </w:p>
          <w:bookmarkEnd w:id="477"/>
        </w:tc>
        <w:tc>
          <w:tcPr>
            <w:tcW w:w="3778" w:type="dxa"/>
            <w:tcBorders>
              <w:top w:val="outset" w:color="000000" w:sz="8"/>
              <w:left w:val="outset" w:color="000000" w:sz="8"/>
              <w:bottom w:val="outset" w:color="000000" w:sz="8"/>
              <w:right w:val="outset" w:color="000000" w:sz="8"/>
            </w:tcBorders>
            <w:vAlign w:val="center"/>
          </w:tcPr>
          <w:bookmarkStart w:name="403" w:id="478"/>
          <w:p>
            <w:pPr>
              <w:spacing w:after="0"/>
              <w:ind w:left="0"/>
              <w:jc w:val="left"/>
            </w:pPr>
            <w:r>
              <w:rPr>
                <w:rFonts w:ascii="Arial"/>
                <w:b w:val="false"/>
                <w:i w:val="false"/>
                <w:color w:val="000000"/>
                <w:sz w:val="15"/>
              </w:rPr>
              <w:t xml:space="preserve">на суму перевищення дооцінки над сумою попередніх уцінок </w:t>
            </w:r>
          </w:p>
          <w:bookmarkEnd w:id="478"/>
        </w:tc>
        <w:tc>
          <w:tcPr>
            <w:tcW w:w="2713" w:type="dxa"/>
            <w:tcBorders>
              <w:top w:val="outset" w:color="000000" w:sz="8"/>
              <w:left w:val="outset" w:color="000000" w:sz="8"/>
              <w:bottom w:val="outset" w:color="000000" w:sz="8"/>
              <w:right w:val="outset" w:color="000000" w:sz="8"/>
            </w:tcBorders>
            <w:vAlign w:val="center"/>
          </w:tcPr>
          <w:bookmarkStart w:name="404" w:id="479"/>
          <w:p>
            <w:pPr>
              <w:spacing w:after="0"/>
              <w:ind w:left="0"/>
              <w:jc w:val="left"/>
            </w:pPr>
            <w:r>
              <w:rPr>
                <w:rFonts w:ascii="Arial"/>
                <w:b w:val="false"/>
                <w:i w:val="false"/>
                <w:color w:val="000000"/>
                <w:sz w:val="15"/>
              </w:rPr>
              <w:t xml:space="preserve">15 "Капітальні інвестиції" </w:t>
            </w:r>
          </w:p>
          <w:bookmarkEnd w:id="479"/>
        </w:tc>
        <w:tc>
          <w:tcPr>
            <w:tcW w:w="2616" w:type="dxa"/>
            <w:tcBorders>
              <w:top w:val="outset" w:color="000000" w:sz="8"/>
              <w:left w:val="outset" w:color="000000" w:sz="8"/>
              <w:bottom w:val="outset" w:color="000000" w:sz="8"/>
              <w:right w:val="outset" w:color="000000" w:sz="8"/>
            </w:tcBorders>
            <w:vAlign w:val="center"/>
          </w:tcPr>
          <w:bookmarkStart w:name="405" w:id="480"/>
          <w:p>
            <w:pPr>
              <w:spacing w:after="0"/>
              <w:ind w:left="0"/>
              <w:jc w:val="left"/>
            </w:pPr>
            <w:r>
              <w:rPr>
                <w:rFonts w:ascii="Arial"/>
                <w:b w:val="false"/>
                <w:i w:val="false"/>
                <w:color w:val="000000"/>
                <w:sz w:val="15"/>
              </w:rPr>
              <w:t>411 "Дооцінка (уцінка) основних засобів"</w:t>
            </w:r>
          </w:p>
          <w:bookmarkEnd w:id="480"/>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406" w:id="481"/>
          <w:p>
            <w:pPr>
              <w:spacing w:after="0"/>
              <w:ind w:left="0"/>
              <w:jc w:val="center"/>
            </w:pPr>
            <w:r>
              <w:rPr>
                <w:rFonts w:ascii="Arial"/>
                <w:b w:val="false"/>
                <w:i w:val="false"/>
                <w:color w:val="000000"/>
                <w:sz w:val="15"/>
              </w:rPr>
              <w:t xml:space="preserve">35 </w:t>
            </w:r>
          </w:p>
          <w:bookmarkEnd w:id="481"/>
        </w:tc>
        <w:tc>
          <w:tcPr>
            <w:tcW w:w="3778" w:type="dxa"/>
            <w:tcBorders>
              <w:top w:val="outset" w:color="000000" w:sz="8"/>
              <w:left w:val="outset" w:color="000000" w:sz="8"/>
              <w:bottom w:val="outset" w:color="000000" w:sz="8"/>
              <w:right w:val="outset" w:color="000000" w:sz="8"/>
            </w:tcBorders>
            <w:vAlign w:val="center"/>
          </w:tcPr>
          <w:bookmarkStart w:name="407" w:id="482"/>
          <w:p>
            <w:pPr>
              <w:spacing w:after="0"/>
              <w:ind w:left="0"/>
              <w:jc w:val="left"/>
            </w:pPr>
            <w:r>
              <w:rPr>
                <w:rFonts w:ascii="Arial"/>
                <w:b w:val="false"/>
                <w:i w:val="false"/>
                <w:color w:val="000000"/>
                <w:sz w:val="15"/>
              </w:rPr>
              <w:t xml:space="preserve">Уцінка незавершеного будівництва раніше дооціненого: </w:t>
            </w:r>
          </w:p>
          <w:bookmarkEnd w:id="482"/>
        </w:tc>
        <w:tc>
          <w:tcPr>
            <w:tcW w:w="2713" w:type="dxa"/>
            <w:tcBorders>
              <w:top w:val="outset" w:color="000000" w:sz="8"/>
              <w:left w:val="outset" w:color="000000" w:sz="8"/>
              <w:bottom w:val="outset" w:color="000000" w:sz="8"/>
              <w:right w:val="outset" w:color="000000" w:sz="8"/>
            </w:tcBorders>
            <w:vAlign w:val="center"/>
          </w:tcPr>
          <w:bookmarkStart w:name="520" w:id="483"/>
          <w:p>
            <w:pPr>
              <w:spacing w:after="0"/>
              <w:ind w:left="0"/>
              <w:jc w:val="left"/>
            </w:pPr>
            <w:r>
              <w:rPr>
                <w:rFonts w:ascii="Arial"/>
                <w:b w:val="false"/>
                <w:i w:val="false"/>
                <w:color w:val="000000"/>
                <w:sz w:val="15"/>
              </w:rPr>
              <w:t xml:space="preserve">  </w:t>
            </w:r>
          </w:p>
          <w:bookmarkEnd w:id="483"/>
        </w:tc>
        <w:tc>
          <w:tcPr>
            <w:tcW w:w="2616" w:type="dxa"/>
            <w:tcBorders>
              <w:top w:val="outset" w:color="000000" w:sz="8"/>
              <w:left w:val="outset" w:color="000000" w:sz="8"/>
              <w:bottom w:val="outset" w:color="000000" w:sz="8"/>
              <w:right w:val="outset" w:color="000000" w:sz="8"/>
            </w:tcBorders>
            <w:vAlign w:val="center"/>
          </w:tcPr>
          <w:bookmarkStart w:name="521" w:id="484"/>
          <w:p>
            <w:pPr>
              <w:spacing w:after="0"/>
              <w:ind w:left="0"/>
              <w:jc w:val="left"/>
            </w:pPr>
            <w:r>
              <w:rPr>
                <w:rFonts w:ascii="Arial"/>
                <w:b w:val="false"/>
                <w:i w:val="false"/>
                <w:color w:val="000000"/>
                <w:sz w:val="15"/>
              </w:rPr>
              <w:t xml:space="preserve">  </w:t>
            </w:r>
          </w:p>
          <w:bookmarkEnd w:id="484"/>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408" w:id="485"/>
          <w:p>
            <w:pPr>
              <w:spacing w:after="0"/>
              <w:ind w:left="0"/>
              <w:jc w:val="center"/>
            </w:pPr>
            <w:r>
              <w:rPr>
                <w:rFonts w:ascii="Arial"/>
                <w:b w:val="false"/>
                <w:i w:val="false"/>
                <w:color w:val="000000"/>
                <w:sz w:val="15"/>
              </w:rPr>
              <w:t xml:space="preserve">а) </w:t>
            </w:r>
          </w:p>
          <w:bookmarkEnd w:id="485"/>
        </w:tc>
        <w:tc>
          <w:tcPr>
            <w:tcW w:w="3778" w:type="dxa"/>
            <w:tcBorders>
              <w:top w:val="outset" w:color="000000" w:sz="8"/>
              <w:left w:val="outset" w:color="000000" w:sz="8"/>
              <w:bottom w:val="outset" w:color="000000" w:sz="8"/>
              <w:right w:val="outset" w:color="000000" w:sz="8"/>
            </w:tcBorders>
            <w:vAlign w:val="center"/>
          </w:tcPr>
          <w:bookmarkStart w:name="409" w:id="486"/>
          <w:p>
            <w:pPr>
              <w:spacing w:after="0"/>
              <w:ind w:left="0"/>
              <w:jc w:val="left"/>
            </w:pPr>
            <w:r>
              <w:rPr>
                <w:rFonts w:ascii="Arial"/>
                <w:b w:val="false"/>
                <w:i w:val="false"/>
                <w:color w:val="000000"/>
                <w:sz w:val="15"/>
              </w:rPr>
              <w:t xml:space="preserve">на суму уцінки в межах попередніх дооцінок </w:t>
            </w:r>
          </w:p>
          <w:bookmarkEnd w:id="486"/>
        </w:tc>
        <w:tc>
          <w:tcPr>
            <w:tcW w:w="2713" w:type="dxa"/>
            <w:tcBorders>
              <w:top w:val="outset" w:color="000000" w:sz="8"/>
              <w:left w:val="outset" w:color="000000" w:sz="8"/>
              <w:bottom w:val="outset" w:color="000000" w:sz="8"/>
              <w:right w:val="outset" w:color="000000" w:sz="8"/>
            </w:tcBorders>
            <w:vAlign w:val="center"/>
          </w:tcPr>
          <w:bookmarkStart w:name="410" w:id="487"/>
          <w:p>
            <w:pPr>
              <w:spacing w:after="0"/>
              <w:ind w:left="0"/>
              <w:jc w:val="left"/>
            </w:pPr>
            <w:r>
              <w:rPr>
                <w:rFonts w:ascii="Arial"/>
                <w:b w:val="false"/>
                <w:i w:val="false"/>
                <w:color w:val="000000"/>
                <w:sz w:val="15"/>
              </w:rPr>
              <w:t>411 "Дооцінка (уцінка) основних засобів"</w:t>
            </w:r>
          </w:p>
          <w:bookmarkEnd w:id="487"/>
        </w:tc>
        <w:tc>
          <w:tcPr>
            <w:tcW w:w="2616" w:type="dxa"/>
            <w:tcBorders>
              <w:top w:val="outset" w:color="000000" w:sz="8"/>
              <w:left w:val="outset" w:color="000000" w:sz="8"/>
              <w:bottom w:val="outset" w:color="000000" w:sz="8"/>
              <w:right w:val="outset" w:color="000000" w:sz="8"/>
            </w:tcBorders>
            <w:vAlign w:val="center"/>
          </w:tcPr>
          <w:bookmarkStart w:name="411" w:id="488"/>
          <w:p>
            <w:pPr>
              <w:spacing w:after="0"/>
              <w:ind w:left="0"/>
              <w:jc w:val="left"/>
            </w:pPr>
            <w:r>
              <w:rPr>
                <w:rFonts w:ascii="Arial"/>
                <w:b w:val="false"/>
                <w:i w:val="false"/>
                <w:color w:val="000000"/>
                <w:sz w:val="15"/>
              </w:rPr>
              <w:t xml:space="preserve">10 "Основні засоби" </w:t>
            </w:r>
          </w:p>
          <w:bookmarkEnd w:id="488"/>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412" w:id="489"/>
          <w:p>
            <w:pPr>
              <w:spacing w:after="0"/>
              <w:ind w:left="0"/>
              <w:jc w:val="center"/>
            </w:pPr>
            <w:r>
              <w:rPr>
                <w:rFonts w:ascii="Arial"/>
                <w:b w:val="false"/>
                <w:i w:val="false"/>
                <w:color w:val="000000"/>
                <w:sz w:val="15"/>
              </w:rPr>
              <w:t xml:space="preserve">б) </w:t>
            </w:r>
          </w:p>
          <w:bookmarkEnd w:id="489"/>
        </w:tc>
        <w:tc>
          <w:tcPr>
            <w:tcW w:w="3778" w:type="dxa"/>
            <w:tcBorders>
              <w:top w:val="outset" w:color="000000" w:sz="8"/>
              <w:left w:val="outset" w:color="000000" w:sz="8"/>
              <w:bottom w:val="outset" w:color="000000" w:sz="8"/>
              <w:right w:val="outset" w:color="000000" w:sz="8"/>
            </w:tcBorders>
            <w:vAlign w:val="center"/>
          </w:tcPr>
          <w:bookmarkStart w:name="413" w:id="490"/>
          <w:p>
            <w:pPr>
              <w:spacing w:after="0"/>
              <w:ind w:left="0"/>
              <w:jc w:val="left"/>
            </w:pPr>
            <w:r>
              <w:rPr>
                <w:rFonts w:ascii="Arial"/>
                <w:b w:val="false"/>
                <w:i w:val="false"/>
                <w:color w:val="000000"/>
                <w:sz w:val="15"/>
              </w:rPr>
              <w:t xml:space="preserve">на суму перевищення уцінки над попередніми дооцінками </w:t>
            </w:r>
          </w:p>
          <w:bookmarkEnd w:id="490"/>
        </w:tc>
        <w:tc>
          <w:tcPr>
            <w:tcW w:w="2713" w:type="dxa"/>
            <w:tcBorders>
              <w:top w:val="outset" w:color="000000" w:sz="8"/>
              <w:left w:val="outset" w:color="000000" w:sz="8"/>
              <w:bottom w:val="outset" w:color="000000" w:sz="8"/>
              <w:right w:val="outset" w:color="000000" w:sz="8"/>
            </w:tcBorders>
            <w:vAlign w:val="center"/>
          </w:tcPr>
          <w:bookmarkStart w:name="414" w:id="491"/>
          <w:p>
            <w:pPr>
              <w:spacing w:after="0"/>
              <w:ind w:left="0"/>
              <w:jc w:val="left"/>
            </w:pPr>
            <w:r>
              <w:rPr>
                <w:rFonts w:ascii="Arial"/>
                <w:b w:val="false"/>
                <w:i w:val="false"/>
                <w:color w:val="000000"/>
                <w:sz w:val="15"/>
              </w:rPr>
              <w:t xml:space="preserve">975 "Уцінка необоротних активів і фінансових інвестицій" </w:t>
            </w:r>
          </w:p>
          <w:bookmarkEnd w:id="491"/>
        </w:tc>
        <w:tc>
          <w:tcPr>
            <w:tcW w:w="2616" w:type="dxa"/>
            <w:tcBorders>
              <w:top w:val="outset" w:color="000000" w:sz="8"/>
              <w:left w:val="outset" w:color="000000" w:sz="8"/>
              <w:bottom w:val="outset" w:color="000000" w:sz="8"/>
              <w:right w:val="outset" w:color="000000" w:sz="8"/>
            </w:tcBorders>
            <w:vAlign w:val="center"/>
          </w:tcPr>
          <w:bookmarkStart w:name="415" w:id="492"/>
          <w:p>
            <w:pPr>
              <w:spacing w:after="0"/>
              <w:ind w:left="0"/>
              <w:jc w:val="left"/>
            </w:pPr>
            <w:r>
              <w:rPr>
                <w:rFonts w:ascii="Arial"/>
                <w:b w:val="false"/>
                <w:i w:val="false"/>
                <w:color w:val="000000"/>
                <w:sz w:val="15"/>
              </w:rPr>
              <w:t xml:space="preserve">10 "Основні засоби" </w:t>
            </w:r>
          </w:p>
          <w:bookmarkEnd w:id="492"/>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416" w:id="493"/>
          <w:p>
            <w:pPr>
              <w:spacing w:after="0"/>
              <w:ind w:left="0"/>
              <w:jc w:val="center"/>
            </w:pPr>
            <w:r>
              <w:rPr>
                <w:rFonts w:ascii="Arial"/>
                <w:b w:val="false"/>
                <w:i w:val="false"/>
                <w:color w:val="000000"/>
                <w:sz w:val="15"/>
              </w:rPr>
              <w:t xml:space="preserve">36 </w:t>
            </w:r>
          </w:p>
          <w:bookmarkEnd w:id="493"/>
        </w:tc>
        <w:tc>
          <w:tcPr>
            <w:tcW w:w="3778" w:type="dxa"/>
            <w:tcBorders>
              <w:top w:val="outset" w:color="000000" w:sz="8"/>
              <w:left w:val="outset" w:color="000000" w:sz="8"/>
              <w:bottom w:val="outset" w:color="000000" w:sz="8"/>
              <w:right w:val="outset" w:color="000000" w:sz="8"/>
            </w:tcBorders>
            <w:vAlign w:val="center"/>
          </w:tcPr>
          <w:bookmarkStart w:name="417" w:id="494"/>
          <w:p>
            <w:pPr>
              <w:spacing w:after="0"/>
              <w:ind w:left="0"/>
              <w:jc w:val="left"/>
            </w:pPr>
            <w:r>
              <w:rPr>
                <w:rFonts w:ascii="Arial"/>
                <w:b w:val="false"/>
                <w:i w:val="false"/>
                <w:color w:val="000000"/>
                <w:sz w:val="15"/>
              </w:rPr>
              <w:t xml:space="preserve">При введенні дооціненого об'єкта незавершеного будівництва в експлуатацію сальдована сума дооцінки заноситься до інвентарної картки (іншого регістру) аналітичного обліку основних засобів (буде списана на рахунок 44 "Нерозподілені прибутки (непокриті збитки)" при його вибутті) </w:t>
            </w:r>
          </w:p>
          <w:bookmarkEnd w:id="494"/>
        </w:tc>
        <w:tc>
          <w:tcPr>
            <w:tcW w:w="2713" w:type="dxa"/>
            <w:tcBorders>
              <w:top w:val="outset" w:color="000000" w:sz="8"/>
              <w:left w:val="outset" w:color="000000" w:sz="8"/>
              <w:bottom w:val="outset" w:color="000000" w:sz="8"/>
              <w:right w:val="outset" w:color="000000" w:sz="8"/>
            </w:tcBorders>
            <w:vAlign w:val="center"/>
          </w:tcPr>
          <w:bookmarkStart w:name="522" w:id="495"/>
          <w:p>
            <w:pPr>
              <w:spacing w:after="0"/>
              <w:ind w:left="0"/>
              <w:jc w:val="left"/>
            </w:pPr>
            <w:r>
              <w:rPr>
                <w:rFonts w:ascii="Arial"/>
                <w:b w:val="false"/>
                <w:i w:val="false"/>
                <w:color w:val="000000"/>
                <w:sz w:val="15"/>
              </w:rPr>
              <w:t xml:space="preserve">  </w:t>
            </w:r>
          </w:p>
          <w:bookmarkEnd w:id="495"/>
        </w:tc>
        <w:tc>
          <w:tcPr>
            <w:tcW w:w="2616" w:type="dxa"/>
            <w:tcBorders>
              <w:top w:val="outset" w:color="000000" w:sz="8"/>
              <w:left w:val="outset" w:color="000000" w:sz="8"/>
              <w:bottom w:val="outset" w:color="000000" w:sz="8"/>
              <w:right w:val="outset" w:color="000000" w:sz="8"/>
            </w:tcBorders>
            <w:vAlign w:val="center"/>
          </w:tcPr>
          <w:bookmarkStart w:name="523" w:id="496"/>
          <w:p>
            <w:pPr>
              <w:spacing w:after="0"/>
              <w:ind w:left="0"/>
              <w:jc w:val="left"/>
            </w:pPr>
            <w:r>
              <w:rPr>
                <w:rFonts w:ascii="Arial"/>
                <w:b w:val="false"/>
                <w:i w:val="false"/>
                <w:color w:val="000000"/>
                <w:sz w:val="15"/>
              </w:rPr>
              <w:t xml:space="preserve">  </w:t>
            </w:r>
          </w:p>
          <w:bookmarkEnd w:id="496"/>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418" w:id="497"/>
          <w:p>
            <w:pPr>
              <w:spacing w:after="0"/>
              <w:ind w:left="0"/>
              <w:jc w:val="center"/>
            </w:pPr>
            <w:r>
              <w:rPr>
                <w:rFonts w:ascii="Arial"/>
                <w:b w:val="false"/>
                <w:i w:val="false"/>
                <w:color w:val="000000"/>
                <w:sz w:val="15"/>
              </w:rPr>
              <w:t xml:space="preserve">37 </w:t>
            </w:r>
          </w:p>
          <w:bookmarkEnd w:id="497"/>
        </w:tc>
        <w:tc>
          <w:tcPr>
            <w:tcW w:w="3778" w:type="dxa"/>
            <w:tcBorders>
              <w:top w:val="outset" w:color="000000" w:sz="8"/>
              <w:left w:val="outset" w:color="000000" w:sz="8"/>
              <w:bottom w:val="outset" w:color="000000" w:sz="8"/>
              <w:right w:val="outset" w:color="000000" w:sz="8"/>
            </w:tcBorders>
            <w:vAlign w:val="center"/>
          </w:tcPr>
          <w:bookmarkStart w:name="419" w:id="498"/>
          <w:p>
            <w:pPr>
              <w:spacing w:after="0"/>
              <w:ind w:left="0"/>
              <w:jc w:val="left"/>
            </w:pPr>
            <w:r>
              <w:rPr>
                <w:rFonts w:ascii="Arial"/>
                <w:b w:val="false"/>
                <w:i w:val="false"/>
                <w:color w:val="000000"/>
                <w:sz w:val="15"/>
              </w:rPr>
              <w:t xml:space="preserve">Втрати від зменшення корисності об'єктів основних засобів </w:t>
            </w:r>
          </w:p>
          <w:bookmarkEnd w:id="498"/>
        </w:tc>
        <w:tc>
          <w:tcPr>
            <w:tcW w:w="2713" w:type="dxa"/>
            <w:tcBorders>
              <w:top w:val="outset" w:color="000000" w:sz="8"/>
              <w:left w:val="outset" w:color="000000" w:sz="8"/>
              <w:bottom w:val="outset" w:color="000000" w:sz="8"/>
              <w:right w:val="outset" w:color="000000" w:sz="8"/>
            </w:tcBorders>
            <w:vAlign w:val="center"/>
          </w:tcPr>
          <w:bookmarkStart w:name="420" w:id="499"/>
          <w:p>
            <w:pPr>
              <w:spacing w:after="0"/>
              <w:ind w:left="0"/>
              <w:jc w:val="left"/>
            </w:pPr>
            <w:r>
              <w:rPr>
                <w:rFonts w:ascii="Arial"/>
                <w:b w:val="false"/>
                <w:i w:val="false"/>
                <w:color w:val="000000"/>
                <w:sz w:val="15"/>
              </w:rPr>
              <w:t>972 "Втрати від зменшення корисності активів"</w:t>
            </w:r>
          </w:p>
          <w:bookmarkEnd w:id="499"/>
        </w:tc>
        <w:tc>
          <w:tcPr>
            <w:tcW w:w="2616" w:type="dxa"/>
            <w:tcBorders>
              <w:top w:val="outset" w:color="000000" w:sz="8"/>
              <w:left w:val="outset" w:color="000000" w:sz="8"/>
              <w:bottom w:val="outset" w:color="000000" w:sz="8"/>
              <w:right w:val="outset" w:color="000000" w:sz="8"/>
            </w:tcBorders>
            <w:vAlign w:val="center"/>
          </w:tcPr>
          <w:bookmarkStart w:name="421" w:id="500"/>
          <w:p>
            <w:pPr>
              <w:spacing w:after="0"/>
              <w:ind w:left="0"/>
              <w:jc w:val="left"/>
            </w:pPr>
            <w:r>
              <w:rPr>
                <w:rFonts w:ascii="Arial"/>
                <w:b w:val="false"/>
                <w:i w:val="false"/>
                <w:color w:val="000000"/>
                <w:sz w:val="15"/>
              </w:rPr>
              <w:t xml:space="preserve">131 "Знос основних засобів" </w:t>
            </w:r>
          </w:p>
          <w:bookmarkEnd w:id="500"/>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422" w:id="501"/>
          <w:p>
            <w:pPr>
              <w:spacing w:after="0"/>
              <w:ind w:left="0"/>
              <w:jc w:val="center"/>
            </w:pPr>
            <w:r>
              <w:rPr>
                <w:rFonts w:ascii="Arial"/>
                <w:b w:val="false"/>
                <w:i w:val="false"/>
                <w:color w:val="000000"/>
                <w:sz w:val="15"/>
              </w:rPr>
              <w:t xml:space="preserve">38 </w:t>
            </w:r>
          </w:p>
          <w:bookmarkEnd w:id="501"/>
        </w:tc>
        <w:tc>
          <w:tcPr>
            <w:tcW w:w="3778" w:type="dxa"/>
            <w:tcBorders>
              <w:top w:val="outset" w:color="000000" w:sz="8"/>
              <w:left w:val="outset" w:color="000000" w:sz="8"/>
              <w:bottom w:val="outset" w:color="000000" w:sz="8"/>
              <w:right w:val="outset" w:color="000000" w:sz="8"/>
            </w:tcBorders>
            <w:vAlign w:val="center"/>
          </w:tcPr>
          <w:bookmarkStart w:name="423" w:id="502"/>
          <w:p>
            <w:pPr>
              <w:spacing w:after="0"/>
              <w:ind w:left="0"/>
              <w:jc w:val="left"/>
            </w:pPr>
            <w:r>
              <w:rPr>
                <w:rFonts w:ascii="Arial"/>
                <w:b w:val="false"/>
                <w:i w:val="false"/>
                <w:color w:val="000000"/>
                <w:sz w:val="15"/>
              </w:rPr>
              <w:t xml:space="preserve">Відновлення корисності об'єктів основних засобів після усунення причин попереднього зменшення їх корисності </w:t>
            </w:r>
          </w:p>
          <w:bookmarkEnd w:id="502"/>
        </w:tc>
        <w:tc>
          <w:tcPr>
            <w:tcW w:w="2713" w:type="dxa"/>
            <w:tcBorders>
              <w:top w:val="outset" w:color="000000" w:sz="8"/>
              <w:left w:val="outset" w:color="000000" w:sz="8"/>
              <w:bottom w:val="outset" w:color="000000" w:sz="8"/>
              <w:right w:val="outset" w:color="000000" w:sz="8"/>
            </w:tcBorders>
            <w:vAlign w:val="center"/>
          </w:tcPr>
          <w:bookmarkStart w:name="424" w:id="503"/>
          <w:p>
            <w:pPr>
              <w:spacing w:after="0"/>
              <w:ind w:left="0"/>
              <w:jc w:val="left"/>
            </w:pPr>
            <w:r>
              <w:rPr>
                <w:rFonts w:ascii="Arial"/>
                <w:b w:val="false"/>
                <w:i w:val="false"/>
                <w:color w:val="000000"/>
                <w:sz w:val="15"/>
              </w:rPr>
              <w:t xml:space="preserve">131 "Знос основних засобів" </w:t>
            </w:r>
          </w:p>
          <w:bookmarkEnd w:id="503"/>
        </w:tc>
        <w:tc>
          <w:tcPr>
            <w:tcW w:w="2616" w:type="dxa"/>
            <w:tcBorders>
              <w:top w:val="outset" w:color="000000" w:sz="8"/>
              <w:left w:val="outset" w:color="000000" w:sz="8"/>
              <w:bottom w:val="outset" w:color="000000" w:sz="8"/>
              <w:right w:val="outset" w:color="000000" w:sz="8"/>
            </w:tcBorders>
            <w:vAlign w:val="center"/>
          </w:tcPr>
          <w:bookmarkStart w:name="425" w:id="504"/>
          <w:p>
            <w:pPr>
              <w:spacing w:after="0"/>
              <w:ind w:left="0"/>
              <w:jc w:val="left"/>
            </w:pPr>
            <w:r>
              <w:rPr>
                <w:rFonts w:ascii="Arial"/>
                <w:b w:val="false"/>
                <w:i w:val="false"/>
                <w:color w:val="000000"/>
                <w:sz w:val="15"/>
              </w:rPr>
              <w:t>742 "Дохід від відновлення корисності активів"</w:t>
            </w:r>
          </w:p>
          <w:bookmarkEnd w:id="50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426" w:id="505"/>
          <w:p>
            <w:pPr>
              <w:spacing w:after="0"/>
              <w:ind w:left="0"/>
              <w:jc w:val="center"/>
            </w:pPr>
            <w:r>
              <w:rPr>
                <w:rFonts w:ascii="Arial"/>
                <w:b/>
                <w:i w:val="false"/>
                <w:color w:val="000000"/>
                <w:sz w:val="15"/>
              </w:rPr>
              <w:t>6. Облік вибуття основних засобів</w:t>
            </w:r>
            <w:r>
              <w:rPr>
                <w:rFonts w:ascii="Arial"/>
                <w:b w:val="false"/>
                <w:i w:val="false"/>
                <w:color w:val="000000"/>
                <w:sz w:val="15"/>
              </w:rPr>
              <w:t xml:space="preserve"> </w:t>
            </w:r>
          </w:p>
          <w:bookmarkEnd w:id="505"/>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427" w:id="506"/>
          <w:p>
            <w:pPr>
              <w:spacing w:after="0"/>
              <w:ind w:left="0"/>
              <w:jc w:val="center"/>
            </w:pPr>
            <w:r>
              <w:rPr>
                <w:rFonts w:ascii="Arial"/>
                <w:b w:val="false"/>
                <w:i w:val="false"/>
                <w:color w:val="000000"/>
                <w:sz w:val="15"/>
              </w:rPr>
              <w:t xml:space="preserve">39 </w:t>
            </w:r>
          </w:p>
          <w:bookmarkEnd w:id="506"/>
        </w:tc>
        <w:tc>
          <w:tcPr>
            <w:tcW w:w="3778" w:type="dxa"/>
            <w:tcBorders>
              <w:top w:val="outset" w:color="000000" w:sz="8"/>
              <w:left w:val="outset" w:color="000000" w:sz="8"/>
              <w:bottom w:val="outset" w:color="000000" w:sz="8"/>
              <w:right w:val="outset" w:color="000000" w:sz="8"/>
            </w:tcBorders>
            <w:vAlign w:val="center"/>
          </w:tcPr>
          <w:bookmarkStart w:name="428" w:id="507"/>
          <w:p>
            <w:pPr>
              <w:spacing w:after="0"/>
              <w:ind w:left="0"/>
              <w:jc w:val="left"/>
            </w:pPr>
            <w:r>
              <w:rPr>
                <w:rFonts w:ascii="Arial"/>
                <w:b w:val="false"/>
                <w:i w:val="false"/>
                <w:color w:val="000000"/>
                <w:sz w:val="15"/>
              </w:rPr>
              <w:t xml:space="preserve">Ліквідація основних засобів: </w:t>
            </w:r>
          </w:p>
          <w:bookmarkEnd w:id="507"/>
        </w:tc>
        <w:tc>
          <w:tcPr>
            <w:tcW w:w="2713" w:type="dxa"/>
            <w:tcBorders>
              <w:top w:val="outset" w:color="000000" w:sz="8"/>
              <w:left w:val="outset" w:color="000000" w:sz="8"/>
              <w:bottom w:val="outset" w:color="000000" w:sz="8"/>
              <w:right w:val="outset" w:color="000000" w:sz="8"/>
            </w:tcBorders>
            <w:vAlign w:val="center"/>
          </w:tcPr>
          <w:bookmarkStart w:name="524" w:id="508"/>
          <w:p>
            <w:pPr>
              <w:spacing w:after="0"/>
              <w:ind w:left="0"/>
              <w:jc w:val="left"/>
            </w:pPr>
            <w:r>
              <w:rPr>
                <w:rFonts w:ascii="Arial"/>
                <w:b w:val="false"/>
                <w:i w:val="false"/>
                <w:color w:val="000000"/>
                <w:sz w:val="15"/>
              </w:rPr>
              <w:t xml:space="preserve">  </w:t>
            </w:r>
          </w:p>
          <w:bookmarkEnd w:id="508"/>
        </w:tc>
        <w:tc>
          <w:tcPr>
            <w:tcW w:w="2616" w:type="dxa"/>
            <w:tcBorders>
              <w:top w:val="outset" w:color="000000" w:sz="8"/>
              <w:left w:val="outset" w:color="000000" w:sz="8"/>
              <w:bottom w:val="outset" w:color="000000" w:sz="8"/>
              <w:right w:val="outset" w:color="000000" w:sz="8"/>
            </w:tcBorders>
            <w:vAlign w:val="center"/>
          </w:tcPr>
          <w:bookmarkStart w:name="525" w:id="509"/>
          <w:p>
            <w:pPr>
              <w:spacing w:after="0"/>
              <w:ind w:left="0"/>
              <w:jc w:val="left"/>
            </w:pPr>
            <w:r>
              <w:rPr>
                <w:rFonts w:ascii="Arial"/>
                <w:b w:val="false"/>
                <w:i w:val="false"/>
                <w:color w:val="000000"/>
                <w:sz w:val="15"/>
              </w:rPr>
              <w:t xml:space="preserve">  </w:t>
            </w:r>
          </w:p>
          <w:bookmarkEnd w:id="509"/>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429" w:id="510"/>
          <w:p>
            <w:pPr>
              <w:spacing w:after="0"/>
              <w:ind w:left="0"/>
              <w:jc w:val="center"/>
            </w:pPr>
            <w:r>
              <w:rPr>
                <w:rFonts w:ascii="Arial"/>
                <w:b w:val="false"/>
                <w:i w:val="false"/>
                <w:color w:val="000000"/>
                <w:sz w:val="15"/>
              </w:rPr>
              <w:t xml:space="preserve">а) </w:t>
            </w:r>
          </w:p>
          <w:bookmarkEnd w:id="510"/>
        </w:tc>
        <w:tc>
          <w:tcPr>
            <w:tcW w:w="3778" w:type="dxa"/>
            <w:tcBorders>
              <w:top w:val="outset" w:color="000000" w:sz="8"/>
              <w:left w:val="outset" w:color="000000" w:sz="8"/>
              <w:bottom w:val="outset" w:color="000000" w:sz="8"/>
              <w:right w:val="outset" w:color="000000" w:sz="8"/>
            </w:tcBorders>
            <w:vAlign w:val="center"/>
          </w:tcPr>
          <w:bookmarkStart w:name="430" w:id="511"/>
          <w:p>
            <w:pPr>
              <w:spacing w:after="0"/>
              <w:ind w:left="0"/>
              <w:jc w:val="left"/>
            </w:pPr>
            <w:r>
              <w:rPr>
                <w:rFonts w:ascii="Arial"/>
                <w:b w:val="false"/>
                <w:i w:val="false"/>
                <w:color w:val="000000"/>
                <w:sz w:val="15"/>
              </w:rPr>
              <w:t xml:space="preserve">первісна вартість ліквідованого об'єкта </w:t>
            </w:r>
          </w:p>
          <w:bookmarkEnd w:id="511"/>
        </w:tc>
        <w:tc>
          <w:tcPr>
            <w:tcW w:w="2713" w:type="dxa"/>
            <w:tcBorders>
              <w:top w:val="outset" w:color="000000" w:sz="8"/>
              <w:left w:val="outset" w:color="000000" w:sz="8"/>
              <w:bottom w:val="outset" w:color="000000" w:sz="8"/>
              <w:right w:val="outset" w:color="000000" w:sz="8"/>
            </w:tcBorders>
            <w:vAlign w:val="center"/>
          </w:tcPr>
          <w:bookmarkStart w:name="526" w:id="512"/>
          <w:p>
            <w:pPr>
              <w:spacing w:after="0"/>
              <w:ind w:left="0"/>
              <w:jc w:val="left"/>
            </w:pPr>
            <w:r>
              <w:rPr>
                <w:rFonts w:ascii="Arial"/>
                <w:b w:val="false"/>
                <w:i w:val="false"/>
                <w:color w:val="000000"/>
                <w:sz w:val="15"/>
              </w:rPr>
              <w:t xml:space="preserve">  </w:t>
            </w:r>
          </w:p>
          <w:bookmarkEnd w:id="512"/>
        </w:tc>
        <w:tc>
          <w:tcPr>
            <w:tcW w:w="2616" w:type="dxa"/>
            <w:tcBorders>
              <w:top w:val="outset" w:color="000000" w:sz="8"/>
              <w:left w:val="outset" w:color="000000" w:sz="8"/>
              <w:bottom w:val="outset" w:color="000000" w:sz="8"/>
              <w:right w:val="outset" w:color="000000" w:sz="8"/>
            </w:tcBorders>
            <w:vAlign w:val="center"/>
          </w:tcPr>
          <w:bookmarkStart w:name="431" w:id="513"/>
          <w:p>
            <w:pPr>
              <w:spacing w:after="0"/>
              <w:ind w:left="0"/>
              <w:jc w:val="left"/>
            </w:pPr>
            <w:r>
              <w:rPr>
                <w:rFonts w:ascii="Arial"/>
                <w:b w:val="false"/>
                <w:i w:val="false"/>
                <w:color w:val="000000"/>
                <w:sz w:val="15"/>
              </w:rPr>
              <w:t xml:space="preserve">10 "Основні засоби" </w:t>
            </w:r>
          </w:p>
          <w:bookmarkEnd w:id="513"/>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432" w:id="514"/>
          <w:p>
            <w:pPr>
              <w:spacing w:after="0"/>
              <w:ind w:left="0"/>
              <w:jc w:val="center"/>
            </w:pPr>
            <w:r>
              <w:rPr>
                <w:rFonts w:ascii="Arial"/>
                <w:b w:val="false"/>
                <w:i w:val="false"/>
                <w:color w:val="000000"/>
                <w:sz w:val="15"/>
              </w:rPr>
              <w:t xml:space="preserve">б) </w:t>
            </w:r>
          </w:p>
          <w:bookmarkEnd w:id="514"/>
        </w:tc>
        <w:tc>
          <w:tcPr>
            <w:tcW w:w="3778" w:type="dxa"/>
            <w:tcBorders>
              <w:top w:val="outset" w:color="000000" w:sz="8"/>
              <w:left w:val="outset" w:color="000000" w:sz="8"/>
              <w:bottom w:val="outset" w:color="000000" w:sz="8"/>
              <w:right w:val="outset" w:color="000000" w:sz="8"/>
            </w:tcBorders>
            <w:vAlign w:val="center"/>
          </w:tcPr>
          <w:bookmarkStart w:name="433" w:id="515"/>
          <w:p>
            <w:pPr>
              <w:spacing w:after="0"/>
              <w:ind w:left="0"/>
              <w:jc w:val="left"/>
            </w:pPr>
            <w:r>
              <w:rPr>
                <w:rFonts w:ascii="Arial"/>
                <w:b w:val="false"/>
                <w:i w:val="false"/>
                <w:color w:val="000000"/>
                <w:sz w:val="15"/>
              </w:rPr>
              <w:t xml:space="preserve">сума зносу об'єкта </w:t>
            </w:r>
          </w:p>
          <w:bookmarkEnd w:id="515"/>
        </w:tc>
        <w:tc>
          <w:tcPr>
            <w:tcW w:w="2713" w:type="dxa"/>
            <w:tcBorders>
              <w:top w:val="outset" w:color="000000" w:sz="8"/>
              <w:left w:val="outset" w:color="000000" w:sz="8"/>
              <w:bottom w:val="outset" w:color="000000" w:sz="8"/>
              <w:right w:val="outset" w:color="000000" w:sz="8"/>
            </w:tcBorders>
            <w:vAlign w:val="center"/>
          </w:tcPr>
          <w:bookmarkStart w:name="434" w:id="516"/>
          <w:p>
            <w:pPr>
              <w:spacing w:after="0"/>
              <w:ind w:left="0"/>
              <w:jc w:val="left"/>
            </w:pPr>
            <w:r>
              <w:rPr>
                <w:rFonts w:ascii="Arial"/>
                <w:b w:val="false"/>
                <w:i w:val="false"/>
                <w:color w:val="000000"/>
                <w:sz w:val="15"/>
              </w:rPr>
              <w:t xml:space="preserve">131 "Знос основних засобів" </w:t>
            </w:r>
          </w:p>
          <w:bookmarkEnd w:id="516"/>
        </w:tc>
        <w:tc>
          <w:tcPr>
            <w:tcW w:w="2616" w:type="dxa"/>
            <w:tcBorders>
              <w:top w:val="outset" w:color="000000" w:sz="8"/>
              <w:left w:val="outset" w:color="000000" w:sz="8"/>
              <w:bottom w:val="outset" w:color="000000" w:sz="8"/>
              <w:right w:val="outset" w:color="000000" w:sz="8"/>
            </w:tcBorders>
            <w:vAlign w:val="center"/>
          </w:tcPr>
          <w:bookmarkStart w:name="527" w:id="517"/>
          <w:p>
            <w:pPr>
              <w:spacing w:after="0"/>
              <w:ind w:left="0"/>
              <w:jc w:val="left"/>
            </w:pPr>
            <w:r>
              <w:rPr>
                <w:rFonts w:ascii="Arial"/>
                <w:b w:val="false"/>
                <w:i w:val="false"/>
                <w:color w:val="000000"/>
                <w:sz w:val="15"/>
              </w:rPr>
              <w:t xml:space="preserve">  </w:t>
            </w:r>
          </w:p>
          <w:bookmarkEnd w:id="517"/>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435" w:id="518"/>
          <w:p>
            <w:pPr>
              <w:spacing w:after="0"/>
              <w:ind w:left="0"/>
              <w:jc w:val="center"/>
            </w:pPr>
            <w:r>
              <w:rPr>
                <w:rFonts w:ascii="Arial"/>
                <w:b w:val="false"/>
                <w:i w:val="false"/>
                <w:color w:val="000000"/>
                <w:sz w:val="15"/>
              </w:rPr>
              <w:t xml:space="preserve">в) </w:t>
            </w:r>
          </w:p>
          <w:bookmarkEnd w:id="518"/>
        </w:tc>
        <w:tc>
          <w:tcPr>
            <w:tcW w:w="3778" w:type="dxa"/>
            <w:tcBorders>
              <w:top w:val="outset" w:color="000000" w:sz="8"/>
              <w:left w:val="outset" w:color="000000" w:sz="8"/>
              <w:bottom w:val="outset" w:color="000000" w:sz="8"/>
              <w:right w:val="outset" w:color="000000" w:sz="8"/>
            </w:tcBorders>
            <w:vAlign w:val="center"/>
          </w:tcPr>
          <w:bookmarkStart w:name="436" w:id="519"/>
          <w:p>
            <w:pPr>
              <w:spacing w:after="0"/>
              <w:ind w:left="0"/>
              <w:jc w:val="left"/>
            </w:pPr>
            <w:r>
              <w:rPr>
                <w:rFonts w:ascii="Arial"/>
                <w:b w:val="false"/>
                <w:i w:val="false"/>
                <w:color w:val="000000"/>
                <w:sz w:val="15"/>
              </w:rPr>
              <w:t xml:space="preserve">залишкова вартість </w:t>
            </w:r>
          </w:p>
          <w:bookmarkEnd w:id="519"/>
        </w:tc>
        <w:tc>
          <w:tcPr>
            <w:tcW w:w="2713" w:type="dxa"/>
            <w:tcBorders>
              <w:top w:val="outset" w:color="000000" w:sz="8"/>
              <w:left w:val="outset" w:color="000000" w:sz="8"/>
              <w:bottom w:val="outset" w:color="000000" w:sz="8"/>
              <w:right w:val="outset" w:color="000000" w:sz="8"/>
            </w:tcBorders>
            <w:vAlign w:val="center"/>
          </w:tcPr>
          <w:bookmarkStart w:name="437" w:id="520"/>
          <w:p>
            <w:pPr>
              <w:spacing w:after="0"/>
              <w:ind w:left="0"/>
              <w:jc w:val="left"/>
            </w:pPr>
            <w:r>
              <w:rPr>
                <w:rFonts w:ascii="Arial"/>
                <w:b w:val="false"/>
                <w:i w:val="false"/>
                <w:color w:val="000000"/>
                <w:sz w:val="15"/>
              </w:rPr>
              <w:t xml:space="preserve">976 "Списання необоротних активів" </w:t>
            </w:r>
          </w:p>
          <w:bookmarkEnd w:id="520"/>
        </w:tc>
        <w:tc>
          <w:tcPr>
            <w:tcW w:w="2616" w:type="dxa"/>
            <w:tcBorders>
              <w:top w:val="outset" w:color="000000" w:sz="8"/>
              <w:left w:val="outset" w:color="000000" w:sz="8"/>
              <w:bottom w:val="outset" w:color="000000" w:sz="8"/>
              <w:right w:val="outset" w:color="000000" w:sz="8"/>
            </w:tcBorders>
            <w:vAlign w:val="center"/>
          </w:tcPr>
          <w:bookmarkStart w:name="528" w:id="521"/>
          <w:p>
            <w:pPr>
              <w:spacing w:after="0"/>
              <w:ind w:left="0"/>
              <w:jc w:val="left"/>
            </w:pPr>
            <w:r>
              <w:rPr>
                <w:rFonts w:ascii="Arial"/>
                <w:b w:val="false"/>
                <w:i w:val="false"/>
                <w:color w:val="000000"/>
                <w:sz w:val="15"/>
              </w:rPr>
              <w:t xml:space="preserve">  </w:t>
            </w:r>
          </w:p>
          <w:bookmarkEnd w:id="521"/>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438" w:id="522"/>
          <w:p>
            <w:pPr>
              <w:spacing w:after="0"/>
              <w:ind w:left="0"/>
              <w:jc w:val="center"/>
            </w:pPr>
            <w:r>
              <w:rPr>
                <w:rFonts w:ascii="Arial"/>
                <w:b w:val="false"/>
                <w:i w:val="false"/>
                <w:color w:val="000000"/>
                <w:sz w:val="15"/>
              </w:rPr>
              <w:t xml:space="preserve">40 </w:t>
            </w:r>
          </w:p>
          <w:bookmarkEnd w:id="522"/>
        </w:tc>
        <w:tc>
          <w:tcPr>
            <w:tcW w:w="3778" w:type="dxa"/>
            <w:tcBorders>
              <w:top w:val="outset" w:color="000000" w:sz="8"/>
              <w:left w:val="outset" w:color="000000" w:sz="8"/>
              <w:bottom w:val="outset" w:color="000000" w:sz="8"/>
              <w:right w:val="outset" w:color="000000" w:sz="8"/>
            </w:tcBorders>
            <w:vAlign w:val="center"/>
          </w:tcPr>
          <w:bookmarkStart w:name="439" w:id="523"/>
          <w:p>
            <w:pPr>
              <w:spacing w:after="0"/>
              <w:ind w:left="0"/>
              <w:jc w:val="left"/>
            </w:pPr>
            <w:r>
              <w:rPr>
                <w:rFonts w:ascii="Arial"/>
                <w:b w:val="false"/>
                <w:i w:val="false"/>
                <w:color w:val="000000"/>
                <w:sz w:val="15"/>
              </w:rPr>
              <w:t xml:space="preserve">Демонтаж об'єкта основних засобів: </w:t>
            </w:r>
          </w:p>
          <w:bookmarkEnd w:id="523"/>
        </w:tc>
        <w:tc>
          <w:tcPr>
            <w:tcW w:w="2713" w:type="dxa"/>
            <w:tcBorders>
              <w:top w:val="outset" w:color="000000" w:sz="8"/>
              <w:left w:val="outset" w:color="000000" w:sz="8"/>
              <w:bottom w:val="outset" w:color="000000" w:sz="8"/>
              <w:right w:val="outset" w:color="000000" w:sz="8"/>
            </w:tcBorders>
            <w:vAlign w:val="center"/>
          </w:tcPr>
          <w:bookmarkStart w:name="529" w:id="524"/>
          <w:p>
            <w:pPr>
              <w:spacing w:after="0"/>
              <w:ind w:left="0"/>
              <w:jc w:val="left"/>
            </w:pPr>
            <w:r>
              <w:rPr>
                <w:rFonts w:ascii="Arial"/>
                <w:b w:val="false"/>
                <w:i w:val="false"/>
                <w:color w:val="000000"/>
                <w:sz w:val="15"/>
              </w:rPr>
              <w:t xml:space="preserve">  </w:t>
            </w:r>
          </w:p>
          <w:bookmarkEnd w:id="524"/>
        </w:tc>
        <w:tc>
          <w:tcPr>
            <w:tcW w:w="2616" w:type="dxa"/>
            <w:tcBorders>
              <w:top w:val="outset" w:color="000000" w:sz="8"/>
              <w:left w:val="outset" w:color="000000" w:sz="8"/>
              <w:bottom w:val="outset" w:color="000000" w:sz="8"/>
              <w:right w:val="outset" w:color="000000" w:sz="8"/>
            </w:tcBorders>
            <w:vAlign w:val="center"/>
          </w:tcPr>
          <w:bookmarkStart w:name="530" w:id="525"/>
          <w:p>
            <w:pPr>
              <w:spacing w:after="0"/>
              <w:ind w:left="0"/>
              <w:jc w:val="left"/>
            </w:pPr>
            <w:r>
              <w:rPr>
                <w:rFonts w:ascii="Arial"/>
                <w:b w:val="false"/>
                <w:i w:val="false"/>
                <w:color w:val="000000"/>
                <w:sz w:val="15"/>
              </w:rPr>
              <w:t xml:space="preserve">  </w:t>
            </w:r>
          </w:p>
          <w:bookmarkEnd w:id="525"/>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440" w:id="526"/>
          <w:p>
            <w:pPr>
              <w:spacing w:after="0"/>
              <w:ind w:left="0"/>
              <w:jc w:val="center"/>
            </w:pPr>
            <w:r>
              <w:rPr>
                <w:rFonts w:ascii="Arial"/>
                <w:b w:val="false"/>
                <w:i w:val="false"/>
                <w:color w:val="000000"/>
                <w:sz w:val="15"/>
              </w:rPr>
              <w:t xml:space="preserve">а) </w:t>
            </w:r>
          </w:p>
          <w:bookmarkEnd w:id="526"/>
        </w:tc>
        <w:tc>
          <w:tcPr>
            <w:tcW w:w="3778" w:type="dxa"/>
            <w:tcBorders>
              <w:top w:val="outset" w:color="000000" w:sz="8"/>
              <w:left w:val="outset" w:color="000000" w:sz="8"/>
              <w:bottom w:val="outset" w:color="000000" w:sz="8"/>
              <w:right w:val="outset" w:color="000000" w:sz="8"/>
            </w:tcBorders>
            <w:vAlign w:val="center"/>
          </w:tcPr>
          <w:bookmarkStart w:name="441" w:id="527"/>
          <w:p>
            <w:pPr>
              <w:spacing w:after="0"/>
              <w:ind w:left="0"/>
              <w:jc w:val="left"/>
            </w:pPr>
            <w:r>
              <w:rPr>
                <w:rFonts w:ascii="Arial"/>
                <w:b w:val="false"/>
                <w:i w:val="false"/>
                <w:color w:val="000000"/>
                <w:sz w:val="15"/>
              </w:rPr>
              <w:t xml:space="preserve">оплата праці </w:t>
            </w:r>
          </w:p>
          <w:bookmarkEnd w:id="527"/>
        </w:tc>
        <w:tc>
          <w:tcPr>
            <w:tcW w:w="2713" w:type="dxa"/>
            <w:tcBorders>
              <w:top w:val="outset" w:color="000000" w:sz="8"/>
              <w:left w:val="outset" w:color="000000" w:sz="8"/>
              <w:bottom w:val="outset" w:color="000000" w:sz="8"/>
              <w:right w:val="outset" w:color="000000" w:sz="8"/>
            </w:tcBorders>
            <w:vAlign w:val="center"/>
          </w:tcPr>
          <w:bookmarkStart w:name="442" w:id="528"/>
          <w:p>
            <w:pPr>
              <w:spacing w:after="0"/>
              <w:ind w:left="0"/>
              <w:jc w:val="left"/>
            </w:pPr>
            <w:r>
              <w:rPr>
                <w:rFonts w:ascii="Arial"/>
                <w:b w:val="false"/>
                <w:i w:val="false"/>
                <w:color w:val="000000"/>
                <w:sz w:val="15"/>
              </w:rPr>
              <w:t xml:space="preserve">976 "Списання необоротних активів" </w:t>
            </w:r>
          </w:p>
          <w:bookmarkEnd w:id="528"/>
        </w:tc>
        <w:tc>
          <w:tcPr>
            <w:tcW w:w="2616" w:type="dxa"/>
            <w:tcBorders>
              <w:top w:val="outset" w:color="000000" w:sz="8"/>
              <w:left w:val="outset" w:color="000000" w:sz="8"/>
              <w:bottom w:val="outset" w:color="000000" w:sz="8"/>
              <w:right w:val="outset" w:color="000000" w:sz="8"/>
            </w:tcBorders>
            <w:vAlign w:val="center"/>
          </w:tcPr>
          <w:bookmarkStart w:name="443" w:id="529"/>
          <w:p>
            <w:pPr>
              <w:spacing w:after="0"/>
              <w:ind w:left="0"/>
              <w:jc w:val="left"/>
            </w:pPr>
            <w:r>
              <w:rPr>
                <w:rFonts w:ascii="Arial"/>
                <w:b w:val="false"/>
                <w:i w:val="false"/>
                <w:color w:val="000000"/>
                <w:sz w:val="15"/>
              </w:rPr>
              <w:t xml:space="preserve">66 "Розрахунки з оплати праці" </w:t>
            </w:r>
          </w:p>
          <w:bookmarkEnd w:id="529"/>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444" w:id="530"/>
          <w:p>
            <w:pPr>
              <w:spacing w:after="0"/>
              <w:ind w:left="0"/>
              <w:jc w:val="center"/>
            </w:pPr>
            <w:r>
              <w:rPr>
                <w:rFonts w:ascii="Arial"/>
                <w:b w:val="false"/>
                <w:i w:val="false"/>
                <w:color w:val="000000"/>
                <w:sz w:val="15"/>
              </w:rPr>
              <w:t xml:space="preserve">б) </w:t>
            </w:r>
          </w:p>
          <w:bookmarkEnd w:id="530"/>
        </w:tc>
        <w:tc>
          <w:tcPr>
            <w:tcW w:w="3778" w:type="dxa"/>
            <w:tcBorders>
              <w:top w:val="outset" w:color="000000" w:sz="8"/>
              <w:left w:val="outset" w:color="000000" w:sz="8"/>
              <w:bottom w:val="outset" w:color="000000" w:sz="8"/>
              <w:right w:val="outset" w:color="000000" w:sz="8"/>
            </w:tcBorders>
            <w:vAlign w:val="center"/>
          </w:tcPr>
          <w:bookmarkStart w:name="445" w:id="531"/>
          <w:p>
            <w:pPr>
              <w:spacing w:after="0"/>
              <w:ind w:left="0"/>
              <w:jc w:val="left"/>
            </w:pPr>
            <w:r>
              <w:rPr>
                <w:rFonts w:ascii="Arial"/>
                <w:b w:val="false"/>
                <w:i w:val="false"/>
                <w:color w:val="000000"/>
                <w:sz w:val="15"/>
              </w:rPr>
              <w:t xml:space="preserve">відрахування на соціальні заходи </w:t>
            </w:r>
          </w:p>
          <w:bookmarkEnd w:id="531"/>
        </w:tc>
        <w:tc>
          <w:tcPr>
            <w:tcW w:w="2713" w:type="dxa"/>
            <w:tcBorders>
              <w:top w:val="outset" w:color="000000" w:sz="8"/>
              <w:left w:val="outset" w:color="000000" w:sz="8"/>
              <w:bottom w:val="outset" w:color="000000" w:sz="8"/>
              <w:right w:val="outset" w:color="000000" w:sz="8"/>
            </w:tcBorders>
            <w:vAlign w:val="center"/>
          </w:tcPr>
          <w:bookmarkStart w:name="446" w:id="532"/>
          <w:p>
            <w:pPr>
              <w:spacing w:after="0"/>
              <w:ind w:left="0"/>
              <w:jc w:val="left"/>
            </w:pPr>
            <w:r>
              <w:rPr>
                <w:rFonts w:ascii="Arial"/>
                <w:b w:val="false"/>
                <w:i w:val="false"/>
                <w:color w:val="000000"/>
                <w:sz w:val="15"/>
              </w:rPr>
              <w:t xml:space="preserve">976 "Списання необоротних активів" </w:t>
            </w:r>
          </w:p>
          <w:bookmarkEnd w:id="532"/>
        </w:tc>
        <w:tc>
          <w:tcPr>
            <w:tcW w:w="2616" w:type="dxa"/>
            <w:tcBorders>
              <w:top w:val="outset" w:color="000000" w:sz="8"/>
              <w:left w:val="outset" w:color="000000" w:sz="8"/>
              <w:bottom w:val="outset" w:color="000000" w:sz="8"/>
              <w:right w:val="outset" w:color="000000" w:sz="8"/>
            </w:tcBorders>
            <w:vAlign w:val="center"/>
          </w:tcPr>
          <w:bookmarkStart w:name="447" w:id="533"/>
          <w:p>
            <w:pPr>
              <w:spacing w:after="0"/>
              <w:ind w:left="0"/>
              <w:jc w:val="left"/>
            </w:pPr>
            <w:r>
              <w:rPr>
                <w:rFonts w:ascii="Arial"/>
                <w:b w:val="false"/>
                <w:i w:val="false"/>
                <w:color w:val="000000"/>
                <w:sz w:val="15"/>
              </w:rPr>
              <w:t xml:space="preserve">65 "Розрахунки за страхуванням" </w:t>
            </w:r>
          </w:p>
          <w:bookmarkEnd w:id="533"/>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448" w:id="534"/>
          <w:p>
            <w:pPr>
              <w:spacing w:after="0"/>
              <w:ind w:left="0"/>
              <w:jc w:val="center"/>
            </w:pPr>
            <w:r>
              <w:rPr>
                <w:rFonts w:ascii="Arial"/>
                <w:b w:val="false"/>
                <w:i w:val="false"/>
                <w:color w:val="000000"/>
                <w:sz w:val="15"/>
              </w:rPr>
              <w:t xml:space="preserve">в) </w:t>
            </w:r>
          </w:p>
          <w:bookmarkEnd w:id="534"/>
        </w:tc>
        <w:tc>
          <w:tcPr>
            <w:tcW w:w="3778" w:type="dxa"/>
            <w:tcBorders>
              <w:top w:val="outset" w:color="000000" w:sz="8"/>
              <w:left w:val="outset" w:color="000000" w:sz="8"/>
              <w:bottom w:val="outset" w:color="000000" w:sz="8"/>
              <w:right w:val="outset" w:color="000000" w:sz="8"/>
            </w:tcBorders>
            <w:vAlign w:val="center"/>
          </w:tcPr>
          <w:bookmarkStart w:name="449" w:id="535"/>
          <w:p>
            <w:pPr>
              <w:spacing w:after="0"/>
              <w:ind w:left="0"/>
              <w:jc w:val="left"/>
            </w:pPr>
            <w:r>
              <w:rPr>
                <w:rFonts w:ascii="Arial"/>
                <w:b w:val="false"/>
                <w:i w:val="false"/>
                <w:color w:val="000000"/>
                <w:sz w:val="15"/>
              </w:rPr>
              <w:t xml:space="preserve">послуги підрядника, інших сторонніх організацій </w:t>
            </w:r>
          </w:p>
          <w:bookmarkEnd w:id="535"/>
        </w:tc>
        <w:tc>
          <w:tcPr>
            <w:tcW w:w="2713" w:type="dxa"/>
            <w:tcBorders>
              <w:top w:val="outset" w:color="000000" w:sz="8"/>
              <w:left w:val="outset" w:color="000000" w:sz="8"/>
              <w:bottom w:val="outset" w:color="000000" w:sz="8"/>
              <w:right w:val="outset" w:color="000000" w:sz="8"/>
            </w:tcBorders>
            <w:vAlign w:val="center"/>
          </w:tcPr>
          <w:bookmarkStart w:name="450" w:id="536"/>
          <w:p>
            <w:pPr>
              <w:spacing w:after="0"/>
              <w:ind w:left="0"/>
              <w:jc w:val="left"/>
            </w:pPr>
            <w:r>
              <w:rPr>
                <w:rFonts w:ascii="Arial"/>
                <w:b w:val="false"/>
                <w:i w:val="false"/>
                <w:color w:val="000000"/>
                <w:sz w:val="15"/>
              </w:rPr>
              <w:t xml:space="preserve">976 "Списання необоротних активів" </w:t>
            </w:r>
          </w:p>
          <w:bookmarkEnd w:id="536"/>
        </w:tc>
        <w:tc>
          <w:tcPr>
            <w:tcW w:w="2616" w:type="dxa"/>
            <w:tcBorders>
              <w:top w:val="outset" w:color="000000" w:sz="8"/>
              <w:left w:val="outset" w:color="000000" w:sz="8"/>
              <w:bottom w:val="outset" w:color="000000" w:sz="8"/>
              <w:right w:val="outset" w:color="000000" w:sz="8"/>
            </w:tcBorders>
            <w:vAlign w:val="center"/>
          </w:tcPr>
          <w:bookmarkStart w:name="451" w:id="537"/>
          <w:p>
            <w:pPr>
              <w:spacing w:after="0"/>
              <w:ind w:left="0"/>
              <w:jc w:val="left"/>
            </w:pPr>
            <w:r>
              <w:rPr>
                <w:rFonts w:ascii="Arial"/>
                <w:b w:val="false"/>
                <w:i w:val="false"/>
                <w:color w:val="000000"/>
                <w:sz w:val="15"/>
              </w:rPr>
              <w:t xml:space="preserve">68 "Розрахунки за іншими операціями" </w:t>
            </w:r>
          </w:p>
          <w:bookmarkEnd w:id="537"/>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452" w:id="538"/>
          <w:p>
            <w:pPr>
              <w:spacing w:after="0"/>
              <w:ind w:left="0"/>
              <w:jc w:val="center"/>
            </w:pPr>
            <w:r>
              <w:rPr>
                <w:rFonts w:ascii="Arial"/>
                <w:b w:val="false"/>
                <w:i w:val="false"/>
                <w:color w:val="000000"/>
                <w:sz w:val="15"/>
              </w:rPr>
              <w:t xml:space="preserve">г) </w:t>
            </w:r>
          </w:p>
          <w:bookmarkEnd w:id="538"/>
        </w:tc>
        <w:tc>
          <w:tcPr>
            <w:tcW w:w="3778" w:type="dxa"/>
            <w:tcBorders>
              <w:top w:val="outset" w:color="000000" w:sz="8"/>
              <w:left w:val="outset" w:color="000000" w:sz="8"/>
              <w:bottom w:val="outset" w:color="000000" w:sz="8"/>
              <w:right w:val="outset" w:color="000000" w:sz="8"/>
            </w:tcBorders>
            <w:vAlign w:val="center"/>
          </w:tcPr>
          <w:bookmarkStart w:name="453" w:id="539"/>
          <w:p>
            <w:pPr>
              <w:spacing w:after="0"/>
              <w:ind w:left="0"/>
              <w:jc w:val="left"/>
            </w:pPr>
            <w:r>
              <w:rPr>
                <w:rFonts w:ascii="Arial"/>
                <w:b w:val="false"/>
                <w:i w:val="false"/>
                <w:color w:val="000000"/>
                <w:sz w:val="15"/>
              </w:rPr>
              <w:t xml:space="preserve">одержані товарно-матеріальні цінності від ліквідації об'єкта </w:t>
            </w:r>
          </w:p>
          <w:bookmarkEnd w:id="539"/>
        </w:tc>
        <w:tc>
          <w:tcPr>
            <w:tcW w:w="2713" w:type="dxa"/>
            <w:tcBorders>
              <w:top w:val="outset" w:color="000000" w:sz="8"/>
              <w:left w:val="outset" w:color="000000" w:sz="8"/>
              <w:bottom w:val="outset" w:color="000000" w:sz="8"/>
              <w:right w:val="outset" w:color="000000" w:sz="8"/>
            </w:tcBorders>
            <w:vAlign w:val="center"/>
          </w:tcPr>
          <w:bookmarkStart w:name="454" w:id="540"/>
          <w:p>
            <w:pPr>
              <w:spacing w:after="0"/>
              <w:ind w:left="0"/>
              <w:jc w:val="left"/>
            </w:pPr>
            <w:r>
              <w:rPr>
                <w:rFonts w:ascii="Arial"/>
                <w:b w:val="false"/>
                <w:i w:val="false"/>
                <w:color w:val="000000"/>
                <w:sz w:val="15"/>
              </w:rPr>
              <w:t xml:space="preserve">20 "Виробничі запаси" </w:t>
            </w:r>
          </w:p>
          <w:bookmarkEnd w:id="540"/>
        </w:tc>
        <w:tc>
          <w:tcPr>
            <w:tcW w:w="2616" w:type="dxa"/>
            <w:tcBorders>
              <w:top w:val="outset" w:color="000000" w:sz="8"/>
              <w:left w:val="outset" w:color="000000" w:sz="8"/>
              <w:bottom w:val="outset" w:color="000000" w:sz="8"/>
              <w:right w:val="outset" w:color="000000" w:sz="8"/>
            </w:tcBorders>
            <w:vAlign w:val="center"/>
          </w:tcPr>
          <w:bookmarkStart w:name="455" w:id="541"/>
          <w:p>
            <w:pPr>
              <w:spacing w:after="0"/>
              <w:ind w:left="0"/>
              <w:jc w:val="left"/>
            </w:pPr>
            <w:r>
              <w:rPr>
                <w:rFonts w:ascii="Arial"/>
                <w:b w:val="false"/>
                <w:i w:val="false"/>
                <w:color w:val="000000"/>
                <w:sz w:val="15"/>
              </w:rPr>
              <w:t xml:space="preserve">746 "Інші доходи" </w:t>
            </w:r>
          </w:p>
          <w:bookmarkEnd w:id="541"/>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456" w:id="542"/>
          <w:p>
            <w:pPr>
              <w:spacing w:after="0"/>
              <w:ind w:left="0"/>
              <w:jc w:val="center"/>
            </w:pPr>
            <w:r>
              <w:rPr>
                <w:rFonts w:ascii="Arial"/>
                <w:b w:val="false"/>
                <w:i w:val="false"/>
                <w:color w:val="000000"/>
                <w:sz w:val="15"/>
              </w:rPr>
              <w:t xml:space="preserve">41 </w:t>
            </w:r>
          </w:p>
          <w:bookmarkEnd w:id="542"/>
        </w:tc>
        <w:tc>
          <w:tcPr>
            <w:tcW w:w="3778" w:type="dxa"/>
            <w:tcBorders>
              <w:top w:val="outset" w:color="000000" w:sz="8"/>
              <w:left w:val="outset" w:color="000000" w:sz="8"/>
              <w:bottom w:val="outset" w:color="000000" w:sz="8"/>
              <w:right w:val="outset" w:color="000000" w:sz="8"/>
            </w:tcBorders>
            <w:vAlign w:val="center"/>
          </w:tcPr>
          <w:bookmarkStart w:name="457" w:id="543"/>
          <w:p>
            <w:pPr>
              <w:spacing w:after="0"/>
              <w:ind w:left="0"/>
              <w:jc w:val="left"/>
            </w:pPr>
            <w:r>
              <w:rPr>
                <w:rFonts w:ascii="Arial"/>
                <w:b w:val="false"/>
                <w:i w:val="false"/>
                <w:color w:val="000000"/>
                <w:sz w:val="15"/>
              </w:rPr>
              <w:t>Відображення сум дооцінки об'єкта основних засобів при їх вибутті (на дату вибуття об'єкта субрахунок 411 "Дооцінка (уцінка) основних засобів" має кредитове сальдо по конкретному об'єкту (ідентифіковано сальдо) на основі записів з початку експлуатації об'єкта про зміну балансової вартості основних засобів в картках інвентарного обліку (інших регістрах аналітичного обліку) об'єктів основних засобів).</w:t>
            </w:r>
            <w:r>
              <w:br/>
            </w:r>
            <w:r>
              <w:rPr>
                <w:rFonts w:ascii="Arial"/>
                <w:b w:val="false"/>
                <w:i w:val="false"/>
                <w:color w:val="000000"/>
                <w:sz w:val="15"/>
              </w:rPr>
              <w:t xml:space="preserve">  У разі застосування підприємством іншої періодичності зарахування відповідної суми дооцінки до складу нерозподіленого прибутку такий запис (кореспонденція) здійснюється щомісяця (щокварталу, раз на рік) у сумі, пропорційній нарахуванню амортизації. </w:t>
            </w:r>
          </w:p>
          <w:bookmarkEnd w:id="543"/>
        </w:tc>
        <w:tc>
          <w:tcPr>
            <w:tcW w:w="2713" w:type="dxa"/>
            <w:tcBorders>
              <w:top w:val="outset" w:color="000000" w:sz="8"/>
              <w:left w:val="outset" w:color="000000" w:sz="8"/>
              <w:bottom w:val="outset" w:color="000000" w:sz="8"/>
              <w:right w:val="outset" w:color="000000" w:sz="8"/>
            </w:tcBorders>
            <w:vAlign w:val="center"/>
          </w:tcPr>
          <w:bookmarkStart w:name="458" w:id="544"/>
          <w:p>
            <w:pPr>
              <w:spacing w:after="0"/>
              <w:ind w:left="0"/>
              <w:jc w:val="left"/>
            </w:pPr>
            <w:r>
              <w:rPr>
                <w:rFonts w:ascii="Arial"/>
                <w:b w:val="false"/>
                <w:i w:val="false"/>
                <w:color w:val="000000"/>
                <w:sz w:val="15"/>
              </w:rPr>
              <w:t>411 "Дооцінка (уцінка) основних засобів"</w:t>
            </w:r>
          </w:p>
          <w:bookmarkEnd w:id="544"/>
        </w:tc>
        <w:tc>
          <w:tcPr>
            <w:tcW w:w="2616" w:type="dxa"/>
            <w:tcBorders>
              <w:top w:val="outset" w:color="000000" w:sz="8"/>
              <w:left w:val="outset" w:color="000000" w:sz="8"/>
              <w:bottom w:val="outset" w:color="000000" w:sz="8"/>
              <w:right w:val="outset" w:color="000000" w:sz="8"/>
            </w:tcBorders>
            <w:vAlign w:val="center"/>
          </w:tcPr>
          <w:bookmarkStart w:name="459" w:id="545"/>
          <w:p>
            <w:pPr>
              <w:spacing w:after="0"/>
              <w:ind w:left="0"/>
              <w:jc w:val="left"/>
            </w:pPr>
            <w:r>
              <w:rPr>
                <w:rFonts w:ascii="Arial"/>
                <w:b w:val="false"/>
                <w:i w:val="false"/>
                <w:color w:val="000000"/>
                <w:sz w:val="15"/>
              </w:rPr>
              <w:t xml:space="preserve">441 "Прибуток нерозподілений" </w:t>
            </w:r>
          </w:p>
          <w:bookmarkEnd w:id="545"/>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460" w:id="546"/>
          <w:p>
            <w:pPr>
              <w:spacing w:after="0"/>
              <w:ind w:left="0"/>
              <w:jc w:val="center"/>
            </w:pPr>
            <w:r>
              <w:rPr>
                <w:rFonts w:ascii="Arial"/>
                <w:b w:val="false"/>
                <w:i w:val="false"/>
                <w:color w:val="000000"/>
                <w:sz w:val="15"/>
              </w:rPr>
              <w:t xml:space="preserve">42 </w:t>
            </w:r>
          </w:p>
          <w:bookmarkEnd w:id="546"/>
        </w:tc>
        <w:tc>
          <w:tcPr>
            <w:tcW w:w="3778" w:type="dxa"/>
            <w:tcBorders>
              <w:top w:val="outset" w:color="000000" w:sz="8"/>
              <w:left w:val="outset" w:color="000000" w:sz="8"/>
              <w:bottom w:val="outset" w:color="000000" w:sz="8"/>
              <w:right w:val="outset" w:color="000000" w:sz="8"/>
            </w:tcBorders>
            <w:vAlign w:val="center"/>
          </w:tcPr>
          <w:bookmarkStart w:name="461" w:id="547"/>
          <w:p>
            <w:pPr>
              <w:spacing w:after="0"/>
              <w:ind w:left="0"/>
              <w:jc w:val="left"/>
            </w:pPr>
            <w:r>
              <w:rPr>
                <w:rFonts w:ascii="Arial"/>
                <w:b w:val="false"/>
                <w:i w:val="false"/>
                <w:color w:val="000000"/>
                <w:sz w:val="15"/>
              </w:rPr>
              <w:t xml:space="preserve">Списання сальдо дооцінки об'єкта незавершеного будівництва при його вибутті </w:t>
            </w:r>
          </w:p>
          <w:bookmarkEnd w:id="547"/>
        </w:tc>
        <w:tc>
          <w:tcPr>
            <w:tcW w:w="2713" w:type="dxa"/>
            <w:tcBorders>
              <w:top w:val="outset" w:color="000000" w:sz="8"/>
              <w:left w:val="outset" w:color="000000" w:sz="8"/>
              <w:bottom w:val="outset" w:color="000000" w:sz="8"/>
              <w:right w:val="outset" w:color="000000" w:sz="8"/>
            </w:tcBorders>
            <w:vAlign w:val="center"/>
          </w:tcPr>
          <w:bookmarkStart w:name="462" w:id="548"/>
          <w:p>
            <w:pPr>
              <w:spacing w:after="0"/>
              <w:ind w:left="0"/>
              <w:jc w:val="left"/>
            </w:pPr>
            <w:r>
              <w:rPr>
                <w:rFonts w:ascii="Arial"/>
                <w:b w:val="false"/>
                <w:i w:val="false"/>
                <w:color w:val="000000"/>
                <w:sz w:val="15"/>
              </w:rPr>
              <w:t>411 "Дооцінка (уцінка) основних засобів"</w:t>
            </w:r>
          </w:p>
          <w:bookmarkEnd w:id="548"/>
        </w:tc>
        <w:tc>
          <w:tcPr>
            <w:tcW w:w="2616" w:type="dxa"/>
            <w:tcBorders>
              <w:top w:val="outset" w:color="000000" w:sz="8"/>
              <w:left w:val="outset" w:color="000000" w:sz="8"/>
              <w:bottom w:val="outset" w:color="000000" w:sz="8"/>
              <w:right w:val="outset" w:color="000000" w:sz="8"/>
            </w:tcBorders>
            <w:vAlign w:val="center"/>
          </w:tcPr>
          <w:bookmarkStart w:name="463" w:id="549"/>
          <w:p>
            <w:pPr>
              <w:spacing w:after="0"/>
              <w:ind w:left="0"/>
              <w:jc w:val="left"/>
            </w:pPr>
            <w:r>
              <w:rPr>
                <w:rFonts w:ascii="Arial"/>
                <w:b w:val="false"/>
                <w:i w:val="false"/>
                <w:color w:val="000000"/>
                <w:sz w:val="15"/>
              </w:rPr>
              <w:t xml:space="preserve">441 "Прибуток нерозподілений" </w:t>
            </w:r>
          </w:p>
          <w:bookmarkEnd w:id="549"/>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464" w:id="550"/>
          <w:p>
            <w:pPr>
              <w:spacing w:after="0"/>
              <w:ind w:left="0"/>
              <w:jc w:val="center"/>
            </w:pPr>
            <w:r>
              <w:rPr>
                <w:rFonts w:ascii="Arial"/>
                <w:b/>
                <w:i w:val="false"/>
                <w:color w:val="000000"/>
                <w:sz w:val="15"/>
              </w:rPr>
              <w:t>7. Облік основних засобів в оренді</w:t>
            </w:r>
            <w:r>
              <w:rPr>
                <w:rFonts w:ascii="Arial"/>
                <w:b w:val="false"/>
                <w:i w:val="false"/>
                <w:color w:val="000000"/>
                <w:sz w:val="15"/>
              </w:rPr>
              <w:t xml:space="preserve"> </w:t>
            </w:r>
          </w:p>
          <w:bookmarkEnd w:id="550"/>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465" w:id="551"/>
          <w:p>
            <w:pPr>
              <w:spacing w:after="0"/>
              <w:ind w:left="0"/>
              <w:jc w:val="center"/>
            </w:pPr>
            <w:r>
              <w:rPr>
                <w:rFonts w:ascii="Arial"/>
                <w:b w:val="false"/>
                <w:i w:val="false"/>
                <w:color w:val="000000"/>
                <w:sz w:val="15"/>
              </w:rPr>
              <w:t xml:space="preserve">43 </w:t>
            </w:r>
          </w:p>
          <w:bookmarkEnd w:id="551"/>
        </w:tc>
        <w:tc>
          <w:tcPr>
            <w:tcW w:w="3778" w:type="dxa"/>
            <w:tcBorders>
              <w:top w:val="outset" w:color="000000" w:sz="8"/>
              <w:left w:val="outset" w:color="000000" w:sz="8"/>
              <w:bottom w:val="outset" w:color="000000" w:sz="8"/>
              <w:right w:val="outset" w:color="000000" w:sz="8"/>
            </w:tcBorders>
            <w:vAlign w:val="center"/>
          </w:tcPr>
          <w:bookmarkStart w:name="466" w:id="552"/>
          <w:p>
            <w:pPr>
              <w:spacing w:after="0"/>
              <w:ind w:left="0"/>
              <w:jc w:val="left"/>
            </w:pPr>
            <w:r>
              <w:rPr>
                <w:rFonts w:ascii="Arial"/>
                <w:b w:val="false"/>
                <w:i w:val="false"/>
                <w:color w:val="000000"/>
                <w:sz w:val="15"/>
              </w:rPr>
              <w:t xml:space="preserve">Отримані основні (транспортні) засоби в оренду: </w:t>
            </w:r>
          </w:p>
          <w:bookmarkEnd w:id="552"/>
        </w:tc>
        <w:tc>
          <w:tcPr>
            <w:tcW w:w="2713" w:type="dxa"/>
            <w:tcBorders>
              <w:top w:val="outset" w:color="000000" w:sz="8"/>
              <w:left w:val="outset" w:color="000000" w:sz="8"/>
              <w:bottom w:val="outset" w:color="000000" w:sz="8"/>
              <w:right w:val="outset" w:color="000000" w:sz="8"/>
            </w:tcBorders>
            <w:vAlign w:val="center"/>
          </w:tcPr>
          <w:bookmarkStart w:name="531" w:id="553"/>
          <w:p>
            <w:pPr>
              <w:spacing w:after="0"/>
              <w:ind w:left="0"/>
              <w:jc w:val="left"/>
            </w:pPr>
            <w:r>
              <w:rPr>
                <w:rFonts w:ascii="Arial"/>
                <w:b w:val="false"/>
                <w:i w:val="false"/>
                <w:color w:val="000000"/>
                <w:sz w:val="15"/>
              </w:rPr>
              <w:t xml:space="preserve">  </w:t>
            </w:r>
          </w:p>
          <w:bookmarkEnd w:id="553"/>
        </w:tc>
        <w:tc>
          <w:tcPr>
            <w:tcW w:w="2616" w:type="dxa"/>
            <w:tcBorders>
              <w:top w:val="outset" w:color="000000" w:sz="8"/>
              <w:left w:val="outset" w:color="000000" w:sz="8"/>
              <w:bottom w:val="outset" w:color="000000" w:sz="8"/>
              <w:right w:val="outset" w:color="000000" w:sz="8"/>
            </w:tcBorders>
            <w:vAlign w:val="center"/>
          </w:tcPr>
          <w:bookmarkStart w:name="532" w:id="554"/>
          <w:p>
            <w:pPr>
              <w:spacing w:after="0"/>
              <w:ind w:left="0"/>
              <w:jc w:val="left"/>
            </w:pPr>
            <w:r>
              <w:rPr>
                <w:rFonts w:ascii="Arial"/>
                <w:b w:val="false"/>
                <w:i w:val="false"/>
                <w:color w:val="000000"/>
                <w:sz w:val="15"/>
              </w:rPr>
              <w:t xml:space="preserve">  </w:t>
            </w:r>
          </w:p>
          <w:bookmarkEnd w:id="554"/>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467" w:id="555"/>
          <w:p>
            <w:pPr>
              <w:spacing w:after="0"/>
              <w:ind w:left="0"/>
              <w:jc w:val="center"/>
            </w:pPr>
            <w:r>
              <w:rPr>
                <w:rFonts w:ascii="Arial"/>
                <w:b w:val="false"/>
                <w:i w:val="false"/>
                <w:color w:val="000000"/>
                <w:sz w:val="15"/>
              </w:rPr>
              <w:t xml:space="preserve">а) </w:t>
            </w:r>
          </w:p>
          <w:bookmarkEnd w:id="555"/>
        </w:tc>
        <w:tc>
          <w:tcPr>
            <w:tcW w:w="3778" w:type="dxa"/>
            <w:tcBorders>
              <w:top w:val="outset" w:color="000000" w:sz="8"/>
              <w:left w:val="outset" w:color="000000" w:sz="8"/>
              <w:bottom w:val="outset" w:color="000000" w:sz="8"/>
              <w:right w:val="outset" w:color="000000" w:sz="8"/>
            </w:tcBorders>
            <w:vAlign w:val="center"/>
          </w:tcPr>
          <w:bookmarkStart w:name="468" w:id="556"/>
          <w:p>
            <w:pPr>
              <w:spacing w:after="0"/>
              <w:ind w:left="0"/>
              <w:jc w:val="left"/>
            </w:pPr>
            <w:r>
              <w:rPr>
                <w:rFonts w:ascii="Arial"/>
                <w:b w:val="false"/>
                <w:i w:val="false"/>
                <w:color w:val="000000"/>
                <w:sz w:val="15"/>
              </w:rPr>
              <w:t xml:space="preserve">операційну </w:t>
            </w:r>
          </w:p>
          <w:bookmarkEnd w:id="556"/>
        </w:tc>
        <w:tc>
          <w:tcPr>
            <w:tcW w:w="2713" w:type="dxa"/>
            <w:tcBorders>
              <w:top w:val="outset" w:color="000000" w:sz="8"/>
              <w:left w:val="outset" w:color="000000" w:sz="8"/>
              <w:bottom w:val="outset" w:color="000000" w:sz="8"/>
              <w:right w:val="outset" w:color="000000" w:sz="8"/>
            </w:tcBorders>
            <w:vAlign w:val="center"/>
          </w:tcPr>
          <w:bookmarkStart w:name="533" w:id="557"/>
          <w:p>
            <w:pPr>
              <w:spacing w:after="0"/>
              <w:ind w:left="0"/>
              <w:jc w:val="left"/>
            </w:pPr>
            <w:r>
              <w:rPr>
                <w:rFonts w:ascii="Arial"/>
                <w:b w:val="false"/>
                <w:i w:val="false"/>
                <w:color w:val="000000"/>
                <w:sz w:val="15"/>
              </w:rPr>
              <w:t xml:space="preserve">  </w:t>
            </w:r>
          </w:p>
          <w:bookmarkEnd w:id="557"/>
        </w:tc>
        <w:tc>
          <w:tcPr>
            <w:tcW w:w="2616" w:type="dxa"/>
            <w:tcBorders>
              <w:top w:val="outset" w:color="000000" w:sz="8"/>
              <w:left w:val="outset" w:color="000000" w:sz="8"/>
              <w:bottom w:val="outset" w:color="000000" w:sz="8"/>
              <w:right w:val="outset" w:color="000000" w:sz="8"/>
            </w:tcBorders>
            <w:vAlign w:val="center"/>
          </w:tcPr>
          <w:bookmarkStart w:name="469" w:id="558"/>
          <w:p>
            <w:pPr>
              <w:spacing w:after="0"/>
              <w:ind w:left="0"/>
              <w:jc w:val="left"/>
            </w:pPr>
            <w:r>
              <w:rPr>
                <w:rFonts w:ascii="Arial"/>
                <w:b w:val="false"/>
                <w:i w:val="false"/>
                <w:color w:val="000000"/>
                <w:sz w:val="15"/>
              </w:rPr>
              <w:t>На позабалансовому рахунку</w:t>
            </w:r>
            <w:r>
              <w:br/>
            </w:r>
            <w:r>
              <w:rPr>
                <w:rFonts w:ascii="Arial"/>
                <w:b w:val="false"/>
                <w:i w:val="false"/>
                <w:color w:val="000000"/>
                <w:sz w:val="15"/>
              </w:rPr>
              <w:t xml:space="preserve">01 "Орендовані необоротні активи" здійснюється запис про одержання в операційну оренду із зазначенням вартості та інших характеристик </w:t>
            </w:r>
          </w:p>
          <w:bookmarkEnd w:id="558"/>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470" w:id="559"/>
          <w:p>
            <w:pPr>
              <w:spacing w:after="0"/>
              <w:ind w:left="0"/>
              <w:jc w:val="center"/>
            </w:pPr>
            <w:r>
              <w:rPr>
                <w:rFonts w:ascii="Arial"/>
                <w:b w:val="false"/>
                <w:i w:val="false"/>
                <w:color w:val="000000"/>
                <w:sz w:val="15"/>
              </w:rPr>
              <w:t xml:space="preserve">б) </w:t>
            </w:r>
          </w:p>
          <w:bookmarkEnd w:id="559"/>
        </w:tc>
        <w:tc>
          <w:tcPr>
            <w:tcW w:w="3778" w:type="dxa"/>
            <w:tcBorders>
              <w:top w:val="outset" w:color="000000" w:sz="8"/>
              <w:left w:val="outset" w:color="000000" w:sz="8"/>
              <w:bottom w:val="outset" w:color="000000" w:sz="8"/>
              <w:right w:val="outset" w:color="000000" w:sz="8"/>
            </w:tcBorders>
            <w:vAlign w:val="center"/>
          </w:tcPr>
          <w:bookmarkStart w:name="471" w:id="560"/>
          <w:p>
            <w:pPr>
              <w:spacing w:after="0"/>
              <w:ind w:left="0"/>
              <w:jc w:val="left"/>
            </w:pPr>
            <w:r>
              <w:rPr>
                <w:rFonts w:ascii="Arial"/>
                <w:b w:val="false"/>
                <w:i w:val="false"/>
                <w:color w:val="000000"/>
                <w:sz w:val="15"/>
              </w:rPr>
              <w:t xml:space="preserve">фінансову </w:t>
            </w:r>
          </w:p>
          <w:bookmarkEnd w:id="560"/>
        </w:tc>
        <w:tc>
          <w:tcPr>
            <w:tcW w:w="2713" w:type="dxa"/>
            <w:tcBorders>
              <w:top w:val="outset" w:color="000000" w:sz="8"/>
              <w:left w:val="outset" w:color="000000" w:sz="8"/>
              <w:bottom w:val="outset" w:color="000000" w:sz="8"/>
              <w:right w:val="outset" w:color="000000" w:sz="8"/>
            </w:tcBorders>
            <w:vAlign w:val="center"/>
          </w:tcPr>
          <w:bookmarkStart w:name="472" w:id="561"/>
          <w:p>
            <w:pPr>
              <w:spacing w:after="0"/>
              <w:ind w:left="0"/>
              <w:jc w:val="left"/>
            </w:pPr>
            <w:r>
              <w:rPr>
                <w:rFonts w:ascii="Arial"/>
                <w:b w:val="false"/>
                <w:i w:val="false"/>
                <w:color w:val="000000"/>
                <w:sz w:val="15"/>
              </w:rPr>
              <w:t xml:space="preserve">15 "Капітальні інвестиції" </w:t>
            </w:r>
          </w:p>
          <w:bookmarkEnd w:id="561"/>
        </w:tc>
        <w:tc>
          <w:tcPr>
            <w:tcW w:w="2616" w:type="dxa"/>
            <w:tcBorders>
              <w:top w:val="outset" w:color="000000" w:sz="8"/>
              <w:left w:val="outset" w:color="000000" w:sz="8"/>
              <w:bottom w:val="outset" w:color="000000" w:sz="8"/>
              <w:right w:val="outset" w:color="000000" w:sz="8"/>
            </w:tcBorders>
            <w:vAlign w:val="center"/>
          </w:tcPr>
          <w:bookmarkStart w:name="473" w:id="562"/>
          <w:p>
            <w:pPr>
              <w:spacing w:after="0"/>
              <w:ind w:left="0"/>
              <w:jc w:val="left"/>
            </w:pPr>
            <w:r>
              <w:rPr>
                <w:rFonts w:ascii="Arial"/>
                <w:b w:val="false"/>
                <w:i w:val="false"/>
                <w:color w:val="000000"/>
                <w:sz w:val="15"/>
              </w:rPr>
              <w:t xml:space="preserve">531 "Зобов'язання з фінансової оренди" </w:t>
            </w:r>
          </w:p>
          <w:bookmarkEnd w:id="562"/>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474" w:id="563"/>
          <w:p>
            <w:pPr>
              <w:spacing w:after="0"/>
              <w:ind w:left="0"/>
              <w:jc w:val="center"/>
            </w:pPr>
            <w:r>
              <w:rPr>
                <w:rFonts w:ascii="Arial"/>
                <w:b w:val="false"/>
                <w:i w:val="false"/>
                <w:color w:val="000000"/>
                <w:sz w:val="15"/>
              </w:rPr>
              <w:t xml:space="preserve">в) </w:t>
            </w:r>
          </w:p>
          <w:bookmarkEnd w:id="563"/>
        </w:tc>
        <w:tc>
          <w:tcPr>
            <w:tcW w:w="3778" w:type="dxa"/>
            <w:tcBorders>
              <w:top w:val="outset" w:color="000000" w:sz="8"/>
              <w:left w:val="outset" w:color="000000" w:sz="8"/>
              <w:bottom w:val="outset" w:color="000000" w:sz="8"/>
              <w:right w:val="outset" w:color="000000" w:sz="8"/>
            </w:tcBorders>
            <w:vAlign w:val="center"/>
          </w:tcPr>
          <w:bookmarkStart w:name="475" w:id="564"/>
          <w:p>
            <w:pPr>
              <w:spacing w:after="0"/>
              <w:ind w:left="0"/>
              <w:jc w:val="left"/>
            </w:pPr>
            <w:r>
              <w:rPr>
                <w:rFonts w:ascii="Arial"/>
                <w:b w:val="false"/>
                <w:i w:val="false"/>
                <w:color w:val="000000"/>
                <w:sz w:val="15"/>
              </w:rPr>
              <w:t xml:space="preserve">зарахування до складу основних засобів об'єкта фінансової оренди </w:t>
            </w:r>
          </w:p>
          <w:bookmarkEnd w:id="564"/>
        </w:tc>
        <w:tc>
          <w:tcPr>
            <w:tcW w:w="2713" w:type="dxa"/>
            <w:tcBorders>
              <w:top w:val="outset" w:color="000000" w:sz="8"/>
              <w:left w:val="outset" w:color="000000" w:sz="8"/>
              <w:bottom w:val="outset" w:color="000000" w:sz="8"/>
              <w:right w:val="outset" w:color="000000" w:sz="8"/>
            </w:tcBorders>
            <w:vAlign w:val="center"/>
          </w:tcPr>
          <w:bookmarkStart w:name="476" w:id="565"/>
          <w:p>
            <w:pPr>
              <w:spacing w:after="0"/>
              <w:ind w:left="0"/>
              <w:jc w:val="left"/>
            </w:pPr>
            <w:r>
              <w:rPr>
                <w:rFonts w:ascii="Arial"/>
                <w:b w:val="false"/>
                <w:i w:val="false"/>
                <w:color w:val="000000"/>
                <w:sz w:val="15"/>
              </w:rPr>
              <w:t xml:space="preserve">105 "Транспортні засоби" </w:t>
            </w:r>
          </w:p>
          <w:bookmarkEnd w:id="565"/>
        </w:tc>
        <w:tc>
          <w:tcPr>
            <w:tcW w:w="2616" w:type="dxa"/>
            <w:tcBorders>
              <w:top w:val="outset" w:color="000000" w:sz="8"/>
              <w:left w:val="outset" w:color="000000" w:sz="8"/>
              <w:bottom w:val="outset" w:color="000000" w:sz="8"/>
              <w:right w:val="outset" w:color="000000" w:sz="8"/>
            </w:tcBorders>
            <w:vAlign w:val="center"/>
          </w:tcPr>
          <w:bookmarkStart w:name="477" w:id="566"/>
          <w:p>
            <w:pPr>
              <w:spacing w:after="0"/>
              <w:ind w:left="0"/>
              <w:jc w:val="left"/>
            </w:pPr>
            <w:r>
              <w:rPr>
                <w:rFonts w:ascii="Arial"/>
                <w:b w:val="false"/>
                <w:i w:val="false"/>
                <w:color w:val="000000"/>
                <w:sz w:val="15"/>
              </w:rPr>
              <w:t xml:space="preserve">15 "Капітальні інвестиції"  </w:t>
            </w:r>
          </w:p>
          <w:bookmarkEnd w:id="566"/>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478" w:id="567"/>
          <w:p>
            <w:pPr>
              <w:spacing w:after="0"/>
              <w:ind w:left="0"/>
              <w:jc w:val="center"/>
            </w:pPr>
            <w:r>
              <w:rPr>
                <w:rFonts w:ascii="Arial"/>
                <w:b w:val="false"/>
                <w:i w:val="false"/>
                <w:color w:val="000000"/>
                <w:sz w:val="15"/>
              </w:rPr>
              <w:t xml:space="preserve">44 </w:t>
            </w:r>
          </w:p>
          <w:bookmarkEnd w:id="567"/>
        </w:tc>
        <w:tc>
          <w:tcPr>
            <w:tcW w:w="3778" w:type="dxa"/>
            <w:tcBorders>
              <w:top w:val="outset" w:color="000000" w:sz="8"/>
              <w:left w:val="outset" w:color="000000" w:sz="8"/>
              <w:bottom w:val="outset" w:color="000000" w:sz="8"/>
              <w:right w:val="outset" w:color="000000" w:sz="8"/>
            </w:tcBorders>
            <w:vAlign w:val="center"/>
          </w:tcPr>
          <w:bookmarkStart w:name="479" w:id="568"/>
          <w:p>
            <w:pPr>
              <w:spacing w:after="0"/>
              <w:ind w:left="0"/>
              <w:jc w:val="left"/>
            </w:pPr>
            <w:r>
              <w:rPr>
                <w:rFonts w:ascii="Arial"/>
                <w:b w:val="false"/>
                <w:i w:val="false"/>
                <w:color w:val="000000"/>
                <w:sz w:val="15"/>
              </w:rPr>
              <w:t xml:space="preserve">Передано устаткування в оренду: </w:t>
            </w:r>
          </w:p>
          <w:bookmarkEnd w:id="568"/>
        </w:tc>
        <w:tc>
          <w:tcPr>
            <w:tcW w:w="2713" w:type="dxa"/>
            <w:tcBorders>
              <w:top w:val="outset" w:color="000000" w:sz="8"/>
              <w:left w:val="outset" w:color="000000" w:sz="8"/>
              <w:bottom w:val="outset" w:color="000000" w:sz="8"/>
              <w:right w:val="outset" w:color="000000" w:sz="8"/>
            </w:tcBorders>
            <w:vAlign w:val="center"/>
          </w:tcPr>
          <w:bookmarkStart w:name="534" w:id="569"/>
          <w:p>
            <w:pPr>
              <w:spacing w:after="0"/>
              <w:ind w:left="0"/>
              <w:jc w:val="left"/>
            </w:pPr>
            <w:r>
              <w:rPr>
                <w:rFonts w:ascii="Arial"/>
                <w:b w:val="false"/>
                <w:i w:val="false"/>
                <w:color w:val="000000"/>
                <w:sz w:val="15"/>
              </w:rPr>
              <w:t xml:space="preserve">  </w:t>
            </w:r>
          </w:p>
          <w:bookmarkEnd w:id="569"/>
        </w:tc>
        <w:tc>
          <w:tcPr>
            <w:tcW w:w="2616" w:type="dxa"/>
            <w:tcBorders>
              <w:top w:val="outset" w:color="000000" w:sz="8"/>
              <w:left w:val="outset" w:color="000000" w:sz="8"/>
              <w:bottom w:val="outset" w:color="000000" w:sz="8"/>
              <w:right w:val="outset" w:color="000000" w:sz="8"/>
            </w:tcBorders>
            <w:vAlign w:val="center"/>
          </w:tcPr>
          <w:bookmarkStart w:name="480" w:id="570"/>
          <w:p>
            <w:pPr>
              <w:spacing w:after="0"/>
              <w:ind w:left="0"/>
              <w:jc w:val="left"/>
            </w:pPr>
            <w:r>
              <w:rPr>
                <w:rFonts w:ascii="Arial"/>
                <w:b w:val="false"/>
                <w:i w:val="false"/>
                <w:color w:val="000000"/>
                <w:sz w:val="15"/>
              </w:rPr>
              <w:t xml:space="preserve"> </w:t>
            </w:r>
          </w:p>
          <w:bookmarkEnd w:id="570"/>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481" w:id="571"/>
          <w:p>
            <w:pPr>
              <w:spacing w:after="0"/>
              <w:ind w:left="0"/>
              <w:jc w:val="center"/>
            </w:pPr>
            <w:r>
              <w:rPr>
                <w:rFonts w:ascii="Arial"/>
                <w:b w:val="false"/>
                <w:i w:val="false"/>
                <w:color w:val="000000"/>
                <w:sz w:val="15"/>
              </w:rPr>
              <w:t xml:space="preserve">а) </w:t>
            </w:r>
          </w:p>
          <w:bookmarkEnd w:id="571"/>
        </w:tc>
        <w:tc>
          <w:tcPr>
            <w:tcW w:w="3778" w:type="dxa"/>
            <w:tcBorders>
              <w:top w:val="outset" w:color="000000" w:sz="8"/>
              <w:left w:val="outset" w:color="000000" w:sz="8"/>
              <w:bottom w:val="outset" w:color="000000" w:sz="8"/>
              <w:right w:val="outset" w:color="000000" w:sz="8"/>
            </w:tcBorders>
            <w:vAlign w:val="center"/>
          </w:tcPr>
          <w:bookmarkStart w:name="482" w:id="572"/>
          <w:p>
            <w:pPr>
              <w:spacing w:after="0"/>
              <w:ind w:left="0"/>
              <w:jc w:val="left"/>
            </w:pPr>
            <w:r>
              <w:rPr>
                <w:rFonts w:ascii="Arial"/>
                <w:b w:val="false"/>
                <w:i w:val="false"/>
                <w:color w:val="000000"/>
                <w:sz w:val="15"/>
              </w:rPr>
              <w:t xml:space="preserve">операційну </w:t>
            </w:r>
          </w:p>
          <w:bookmarkEnd w:id="572"/>
        </w:tc>
        <w:tc>
          <w:tcPr>
            <w:tcW w:w="2713" w:type="dxa"/>
            <w:tcBorders>
              <w:top w:val="outset" w:color="000000" w:sz="8"/>
              <w:left w:val="outset" w:color="000000" w:sz="8"/>
              <w:bottom w:val="outset" w:color="000000" w:sz="8"/>
              <w:right w:val="outset" w:color="000000" w:sz="8"/>
            </w:tcBorders>
            <w:vAlign w:val="center"/>
          </w:tcPr>
          <w:bookmarkStart w:name="535" w:id="573"/>
          <w:p>
            <w:pPr>
              <w:spacing w:after="0"/>
              <w:ind w:left="0"/>
              <w:jc w:val="left"/>
            </w:pPr>
            <w:r>
              <w:rPr>
                <w:rFonts w:ascii="Arial"/>
                <w:b w:val="false"/>
                <w:i w:val="false"/>
                <w:color w:val="000000"/>
                <w:sz w:val="15"/>
              </w:rPr>
              <w:t xml:space="preserve">  </w:t>
            </w:r>
          </w:p>
          <w:bookmarkEnd w:id="573"/>
        </w:tc>
        <w:tc>
          <w:tcPr>
            <w:tcW w:w="2616" w:type="dxa"/>
            <w:tcBorders>
              <w:top w:val="outset" w:color="000000" w:sz="8"/>
              <w:left w:val="outset" w:color="000000" w:sz="8"/>
              <w:bottom w:val="outset" w:color="000000" w:sz="8"/>
              <w:right w:val="outset" w:color="000000" w:sz="8"/>
            </w:tcBorders>
            <w:vAlign w:val="center"/>
          </w:tcPr>
          <w:bookmarkStart w:name="483" w:id="574"/>
          <w:p>
            <w:pPr>
              <w:spacing w:after="0"/>
              <w:ind w:left="0"/>
              <w:jc w:val="left"/>
            </w:pPr>
            <w:r>
              <w:rPr>
                <w:rFonts w:ascii="Arial"/>
                <w:b w:val="false"/>
                <w:i w:val="false"/>
                <w:color w:val="000000"/>
                <w:sz w:val="15"/>
              </w:rPr>
              <w:t>В аналітичному обліку на рахунку</w:t>
            </w:r>
            <w:r>
              <w:br/>
            </w:r>
            <w:r>
              <w:rPr>
                <w:rFonts w:ascii="Arial"/>
                <w:b w:val="false"/>
                <w:i w:val="false"/>
                <w:color w:val="000000"/>
                <w:sz w:val="15"/>
              </w:rPr>
              <w:t xml:space="preserve">10 "Основні засоби" зазначається факт знаходження об'єкта в операційній оренді </w:t>
            </w:r>
          </w:p>
          <w:bookmarkEnd w:id="574"/>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484" w:id="575"/>
          <w:p>
            <w:pPr>
              <w:spacing w:after="0"/>
              <w:ind w:left="0"/>
              <w:jc w:val="center"/>
            </w:pPr>
            <w:r>
              <w:rPr>
                <w:rFonts w:ascii="Arial"/>
                <w:b w:val="false"/>
                <w:i w:val="false"/>
                <w:color w:val="000000"/>
                <w:sz w:val="15"/>
              </w:rPr>
              <w:t xml:space="preserve">б) </w:t>
            </w:r>
          </w:p>
          <w:bookmarkEnd w:id="575"/>
        </w:tc>
        <w:tc>
          <w:tcPr>
            <w:tcW w:w="3778" w:type="dxa"/>
            <w:tcBorders>
              <w:top w:val="outset" w:color="000000" w:sz="8"/>
              <w:left w:val="outset" w:color="000000" w:sz="8"/>
              <w:bottom w:val="outset" w:color="000000" w:sz="8"/>
              <w:right w:val="outset" w:color="000000" w:sz="8"/>
            </w:tcBorders>
            <w:vAlign w:val="center"/>
          </w:tcPr>
          <w:bookmarkStart w:name="485" w:id="576"/>
          <w:p>
            <w:pPr>
              <w:spacing w:after="0"/>
              <w:ind w:left="0"/>
              <w:jc w:val="left"/>
            </w:pPr>
            <w:r>
              <w:rPr>
                <w:rFonts w:ascii="Arial"/>
                <w:b w:val="false"/>
                <w:i w:val="false"/>
                <w:color w:val="000000"/>
                <w:sz w:val="15"/>
              </w:rPr>
              <w:t>підпункт виключено</w:t>
            </w:r>
          </w:p>
          <w:bookmarkEnd w:id="576"/>
        </w:tc>
        <w:tc>
          <w:tcPr>
            <w:tcW w:w="2713" w:type="dxa"/>
            <w:tcBorders>
              <w:top w:val="outset" w:color="000000" w:sz="8"/>
              <w:left w:val="outset" w:color="000000" w:sz="8"/>
              <w:bottom w:val="outset" w:color="000000" w:sz="8"/>
              <w:right w:val="outset" w:color="000000" w:sz="8"/>
            </w:tcBorders>
            <w:vAlign w:val="center"/>
          </w:tcPr>
          <w:bookmarkStart w:name="486" w:id="577"/>
          <w:p>
            <w:pPr>
              <w:spacing w:after="0"/>
              <w:ind w:left="0"/>
              <w:jc w:val="left"/>
            </w:pPr>
            <w:r>
              <w:rPr>
                <w:rFonts w:ascii="Arial"/>
                <w:b w:val="false"/>
                <w:i w:val="false"/>
                <w:color w:val="000000"/>
                <w:sz w:val="15"/>
              </w:rPr>
              <w:t xml:space="preserve"> </w:t>
            </w:r>
          </w:p>
          <w:bookmarkEnd w:id="577"/>
        </w:tc>
        <w:tc>
          <w:tcPr>
            <w:tcW w:w="2616" w:type="dxa"/>
            <w:tcBorders>
              <w:top w:val="outset" w:color="000000" w:sz="8"/>
              <w:left w:val="outset" w:color="000000" w:sz="8"/>
              <w:bottom w:val="outset" w:color="000000" w:sz="8"/>
              <w:right w:val="outset" w:color="000000" w:sz="8"/>
            </w:tcBorders>
            <w:vAlign w:val="center"/>
          </w:tcPr>
          <w:bookmarkStart w:name="487" w:id="578"/>
          <w:p>
            <w:pPr>
              <w:spacing w:after="0"/>
              <w:ind w:left="0"/>
              <w:jc w:val="left"/>
            </w:pPr>
            <w:r>
              <w:rPr>
                <w:rFonts w:ascii="Arial"/>
                <w:b w:val="false"/>
                <w:i w:val="false"/>
                <w:color w:val="000000"/>
                <w:sz w:val="15"/>
              </w:rPr>
              <w:t xml:space="preserve"> </w:t>
            </w:r>
          </w:p>
          <w:bookmarkEnd w:id="578"/>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488" w:id="579"/>
          <w:p>
            <w:pPr>
              <w:spacing w:after="0"/>
              <w:ind w:left="0"/>
              <w:jc w:val="center"/>
            </w:pPr>
            <w:r>
              <w:rPr>
                <w:rFonts w:ascii="Arial"/>
                <w:b w:val="false"/>
                <w:i w:val="false"/>
                <w:color w:val="000000"/>
                <w:sz w:val="15"/>
              </w:rPr>
              <w:t xml:space="preserve">в) </w:t>
            </w:r>
          </w:p>
          <w:bookmarkEnd w:id="579"/>
        </w:tc>
        <w:tc>
          <w:tcPr>
            <w:tcW w:w="3778" w:type="dxa"/>
            <w:tcBorders>
              <w:top w:val="outset" w:color="000000" w:sz="8"/>
              <w:left w:val="outset" w:color="000000" w:sz="8"/>
              <w:bottom w:val="outset" w:color="000000" w:sz="8"/>
              <w:right w:val="outset" w:color="000000" w:sz="8"/>
            </w:tcBorders>
            <w:vAlign w:val="center"/>
          </w:tcPr>
          <w:bookmarkStart w:name="489" w:id="580"/>
          <w:p>
            <w:pPr>
              <w:spacing w:after="0"/>
              <w:ind w:left="0"/>
              <w:jc w:val="left"/>
            </w:pPr>
            <w:r>
              <w:rPr>
                <w:rFonts w:ascii="Arial"/>
                <w:b w:val="false"/>
                <w:i w:val="false"/>
                <w:color w:val="000000"/>
                <w:sz w:val="15"/>
              </w:rPr>
              <w:t>підпункт виключено</w:t>
            </w:r>
          </w:p>
          <w:bookmarkEnd w:id="580"/>
        </w:tc>
        <w:tc>
          <w:tcPr>
            <w:tcW w:w="2713" w:type="dxa"/>
            <w:tcBorders>
              <w:top w:val="outset" w:color="000000" w:sz="8"/>
              <w:left w:val="outset" w:color="000000" w:sz="8"/>
              <w:bottom w:val="outset" w:color="000000" w:sz="8"/>
              <w:right w:val="outset" w:color="000000" w:sz="8"/>
            </w:tcBorders>
            <w:vAlign w:val="center"/>
          </w:tcPr>
          <w:bookmarkStart w:name="536" w:id="581"/>
          <w:p>
            <w:pPr>
              <w:spacing w:after="0"/>
              <w:ind w:left="0"/>
              <w:jc w:val="left"/>
            </w:pPr>
            <w:r>
              <w:rPr>
                <w:rFonts w:ascii="Arial"/>
                <w:b w:val="false"/>
                <w:i w:val="false"/>
                <w:color w:val="000000"/>
                <w:sz w:val="15"/>
              </w:rPr>
              <w:t xml:space="preserve"> </w:t>
            </w:r>
          </w:p>
          <w:bookmarkEnd w:id="581"/>
        </w:tc>
        <w:tc>
          <w:tcPr>
            <w:tcW w:w="2616" w:type="dxa"/>
            <w:tcBorders>
              <w:top w:val="outset" w:color="000000" w:sz="8"/>
              <w:left w:val="outset" w:color="000000" w:sz="8"/>
              <w:bottom w:val="outset" w:color="000000" w:sz="8"/>
              <w:right w:val="outset" w:color="000000" w:sz="8"/>
            </w:tcBorders>
            <w:vAlign w:val="center"/>
          </w:tcPr>
          <w:bookmarkStart w:name="490" w:id="582"/>
          <w:p>
            <w:pPr>
              <w:spacing w:after="0"/>
              <w:ind w:left="0"/>
              <w:jc w:val="left"/>
            </w:pPr>
            <w:r>
              <w:rPr>
                <w:rFonts w:ascii="Arial"/>
                <w:b w:val="false"/>
                <w:i w:val="false"/>
                <w:color w:val="000000"/>
                <w:sz w:val="15"/>
              </w:rPr>
              <w:t xml:space="preserve"> </w:t>
            </w:r>
          </w:p>
          <w:bookmarkEnd w:id="582"/>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491" w:id="583"/>
          <w:p>
            <w:pPr>
              <w:spacing w:after="0"/>
              <w:ind w:left="0"/>
              <w:jc w:val="center"/>
            </w:pPr>
            <w:r>
              <w:rPr>
                <w:rFonts w:ascii="Arial"/>
                <w:b w:val="false"/>
                <w:i w:val="false"/>
                <w:color w:val="000000"/>
                <w:sz w:val="15"/>
              </w:rPr>
              <w:t xml:space="preserve">г) </w:t>
            </w:r>
          </w:p>
          <w:bookmarkEnd w:id="583"/>
        </w:tc>
        <w:tc>
          <w:tcPr>
            <w:tcW w:w="3778" w:type="dxa"/>
            <w:tcBorders>
              <w:top w:val="outset" w:color="000000" w:sz="8"/>
              <w:left w:val="outset" w:color="000000" w:sz="8"/>
              <w:bottom w:val="outset" w:color="000000" w:sz="8"/>
              <w:right w:val="outset" w:color="000000" w:sz="8"/>
            </w:tcBorders>
            <w:vAlign w:val="center"/>
          </w:tcPr>
          <w:bookmarkStart w:name="492" w:id="584"/>
          <w:p>
            <w:pPr>
              <w:spacing w:after="0"/>
              <w:ind w:left="0"/>
              <w:jc w:val="left"/>
            </w:pPr>
            <w:r>
              <w:rPr>
                <w:rFonts w:ascii="Arial"/>
                <w:b w:val="false"/>
                <w:i w:val="false"/>
                <w:color w:val="000000"/>
                <w:sz w:val="15"/>
              </w:rPr>
              <w:t>підпункт виключено</w:t>
            </w:r>
          </w:p>
          <w:bookmarkEnd w:id="584"/>
        </w:tc>
        <w:tc>
          <w:tcPr>
            <w:tcW w:w="2713" w:type="dxa"/>
            <w:tcBorders>
              <w:top w:val="outset" w:color="000000" w:sz="8"/>
              <w:left w:val="outset" w:color="000000" w:sz="8"/>
              <w:bottom w:val="outset" w:color="000000" w:sz="8"/>
              <w:right w:val="outset" w:color="000000" w:sz="8"/>
            </w:tcBorders>
            <w:vAlign w:val="center"/>
          </w:tcPr>
          <w:bookmarkStart w:name="493" w:id="585"/>
          <w:p>
            <w:pPr>
              <w:spacing w:after="0"/>
              <w:ind w:left="0"/>
              <w:jc w:val="left"/>
            </w:pPr>
            <w:r>
              <w:rPr>
                <w:rFonts w:ascii="Arial"/>
                <w:b w:val="false"/>
                <w:i w:val="false"/>
                <w:color w:val="000000"/>
                <w:sz w:val="15"/>
              </w:rPr>
              <w:t xml:space="preserve"> </w:t>
            </w:r>
          </w:p>
          <w:bookmarkEnd w:id="585"/>
        </w:tc>
        <w:tc>
          <w:tcPr>
            <w:tcW w:w="2616" w:type="dxa"/>
            <w:tcBorders>
              <w:top w:val="outset" w:color="000000" w:sz="8"/>
              <w:left w:val="outset" w:color="000000" w:sz="8"/>
              <w:bottom w:val="outset" w:color="000000" w:sz="8"/>
              <w:right w:val="outset" w:color="000000" w:sz="8"/>
            </w:tcBorders>
            <w:vAlign w:val="center"/>
          </w:tcPr>
          <w:bookmarkStart w:name="537" w:id="586"/>
          <w:p>
            <w:pPr>
              <w:spacing w:after="0"/>
              <w:ind w:left="0"/>
              <w:jc w:val="left"/>
            </w:pPr>
            <w:r>
              <w:rPr>
                <w:rFonts w:ascii="Arial"/>
                <w:b w:val="false"/>
                <w:i w:val="false"/>
                <w:color w:val="000000"/>
                <w:sz w:val="15"/>
              </w:rPr>
              <w:t xml:space="preserve"> </w:t>
            </w:r>
          </w:p>
          <w:bookmarkEnd w:id="586"/>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494" w:id="587"/>
          <w:p>
            <w:pPr>
              <w:spacing w:after="0"/>
              <w:ind w:left="0"/>
              <w:jc w:val="center"/>
            </w:pPr>
            <w:r>
              <w:rPr>
                <w:rFonts w:ascii="Arial"/>
                <w:b w:val="false"/>
                <w:i w:val="false"/>
                <w:color w:val="000000"/>
                <w:sz w:val="15"/>
              </w:rPr>
              <w:t xml:space="preserve">д) </w:t>
            </w:r>
          </w:p>
          <w:bookmarkEnd w:id="587"/>
        </w:tc>
        <w:tc>
          <w:tcPr>
            <w:tcW w:w="3778" w:type="dxa"/>
            <w:tcBorders>
              <w:top w:val="outset" w:color="000000" w:sz="8"/>
              <w:left w:val="outset" w:color="000000" w:sz="8"/>
              <w:bottom w:val="outset" w:color="000000" w:sz="8"/>
              <w:right w:val="outset" w:color="000000" w:sz="8"/>
            </w:tcBorders>
            <w:vAlign w:val="center"/>
          </w:tcPr>
          <w:bookmarkStart w:name="495" w:id="588"/>
          <w:p>
            <w:pPr>
              <w:spacing w:after="0"/>
              <w:ind w:left="0"/>
              <w:jc w:val="left"/>
            </w:pPr>
            <w:r>
              <w:rPr>
                <w:rFonts w:ascii="Arial"/>
                <w:b w:val="false"/>
                <w:i w:val="false"/>
                <w:color w:val="000000"/>
                <w:sz w:val="15"/>
              </w:rPr>
              <w:t>підпункт виключено</w:t>
            </w:r>
          </w:p>
          <w:bookmarkEnd w:id="588"/>
        </w:tc>
        <w:tc>
          <w:tcPr>
            <w:tcW w:w="2713" w:type="dxa"/>
            <w:tcBorders>
              <w:top w:val="outset" w:color="000000" w:sz="8"/>
              <w:left w:val="outset" w:color="000000" w:sz="8"/>
              <w:bottom w:val="outset" w:color="000000" w:sz="8"/>
              <w:right w:val="outset" w:color="000000" w:sz="8"/>
            </w:tcBorders>
            <w:vAlign w:val="center"/>
          </w:tcPr>
          <w:bookmarkStart w:name="496" w:id="589"/>
          <w:p>
            <w:pPr>
              <w:spacing w:after="0"/>
              <w:ind w:left="0"/>
              <w:jc w:val="left"/>
            </w:pPr>
            <w:r>
              <w:rPr>
                <w:rFonts w:ascii="Arial"/>
                <w:b w:val="false"/>
                <w:i w:val="false"/>
                <w:color w:val="000000"/>
                <w:sz w:val="15"/>
              </w:rPr>
              <w:t xml:space="preserve"> </w:t>
            </w:r>
          </w:p>
          <w:bookmarkEnd w:id="589"/>
        </w:tc>
        <w:tc>
          <w:tcPr>
            <w:tcW w:w="2616" w:type="dxa"/>
            <w:tcBorders>
              <w:top w:val="outset" w:color="000000" w:sz="8"/>
              <w:left w:val="outset" w:color="000000" w:sz="8"/>
              <w:bottom w:val="outset" w:color="000000" w:sz="8"/>
              <w:right w:val="outset" w:color="000000" w:sz="8"/>
            </w:tcBorders>
            <w:vAlign w:val="center"/>
          </w:tcPr>
          <w:bookmarkStart w:name="497" w:id="590"/>
          <w:p>
            <w:pPr>
              <w:spacing w:after="0"/>
              <w:ind w:left="0"/>
              <w:jc w:val="left"/>
            </w:pPr>
            <w:r>
              <w:rPr>
                <w:rFonts w:ascii="Arial"/>
                <w:b w:val="false"/>
                <w:i w:val="false"/>
                <w:color w:val="000000"/>
                <w:sz w:val="15"/>
              </w:rPr>
              <w:t xml:space="preserve"> </w:t>
            </w:r>
          </w:p>
          <w:bookmarkEnd w:id="590"/>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576" w:id="591"/>
          <w:p>
            <w:pPr>
              <w:spacing w:after="0"/>
              <w:ind w:left="0"/>
              <w:jc w:val="center"/>
            </w:pPr>
            <w:r>
              <w:rPr>
                <w:rFonts w:ascii="Arial"/>
                <w:b w:val="false"/>
                <w:i w:val="false"/>
                <w:color w:val="000000"/>
                <w:sz w:val="15"/>
              </w:rPr>
              <w:t xml:space="preserve">45 </w:t>
            </w:r>
          </w:p>
          <w:bookmarkEnd w:id="591"/>
        </w:tc>
        <w:tc>
          <w:tcPr>
            <w:tcW w:w="3778" w:type="dxa"/>
            <w:tcBorders>
              <w:top w:val="outset" w:color="000000" w:sz="8"/>
              <w:left w:val="outset" w:color="000000" w:sz="8"/>
              <w:bottom w:val="outset" w:color="000000" w:sz="8"/>
              <w:right w:val="outset" w:color="000000" w:sz="8"/>
            </w:tcBorders>
            <w:vAlign w:val="center"/>
          </w:tcPr>
          <w:bookmarkStart w:name="577" w:id="592"/>
          <w:p>
            <w:pPr>
              <w:spacing w:after="0"/>
              <w:ind w:left="0"/>
              <w:jc w:val="left"/>
            </w:pPr>
            <w:r>
              <w:rPr>
                <w:rFonts w:ascii="Arial"/>
                <w:b w:val="false"/>
                <w:i w:val="false"/>
                <w:color w:val="000000"/>
                <w:sz w:val="15"/>
              </w:rPr>
              <w:t xml:space="preserve">Включено об'єкт основних засобів до групи вибуття: </w:t>
            </w:r>
          </w:p>
          <w:bookmarkEnd w:id="592"/>
        </w:tc>
        <w:tc>
          <w:tcPr>
            <w:tcW w:w="2713" w:type="dxa"/>
            <w:tcBorders>
              <w:top w:val="outset" w:color="000000" w:sz="8"/>
              <w:left w:val="outset" w:color="000000" w:sz="8"/>
              <w:bottom w:val="outset" w:color="000000" w:sz="8"/>
              <w:right w:val="outset" w:color="000000" w:sz="8"/>
            </w:tcBorders>
            <w:vAlign w:val="center"/>
          </w:tcPr>
          <w:bookmarkStart w:name="578" w:id="593"/>
          <w:p>
            <w:pPr>
              <w:spacing w:after="0"/>
              <w:ind w:left="0"/>
              <w:jc w:val="left"/>
            </w:pPr>
            <w:r>
              <w:rPr>
                <w:rFonts w:ascii="Arial"/>
                <w:b w:val="false"/>
                <w:i w:val="false"/>
                <w:color w:val="000000"/>
                <w:sz w:val="15"/>
              </w:rPr>
              <w:t xml:space="preserve">  </w:t>
            </w:r>
          </w:p>
          <w:bookmarkEnd w:id="593"/>
        </w:tc>
        <w:tc>
          <w:tcPr>
            <w:tcW w:w="2616" w:type="dxa"/>
            <w:tcBorders>
              <w:top w:val="outset" w:color="000000" w:sz="8"/>
              <w:left w:val="outset" w:color="000000" w:sz="8"/>
              <w:bottom w:val="outset" w:color="000000" w:sz="8"/>
              <w:right w:val="outset" w:color="000000" w:sz="8"/>
            </w:tcBorders>
            <w:vAlign w:val="center"/>
          </w:tcPr>
          <w:bookmarkStart w:name="579" w:id="594"/>
          <w:p>
            <w:pPr>
              <w:spacing w:after="0"/>
              <w:ind w:left="0"/>
              <w:jc w:val="left"/>
            </w:pPr>
            <w:r>
              <w:rPr>
                <w:rFonts w:ascii="Arial"/>
                <w:b w:val="false"/>
                <w:i w:val="false"/>
                <w:color w:val="000000"/>
                <w:sz w:val="15"/>
              </w:rPr>
              <w:t xml:space="preserve">  </w:t>
            </w:r>
          </w:p>
          <w:bookmarkEnd w:id="594"/>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580" w:id="595"/>
          <w:p>
            <w:pPr>
              <w:spacing w:after="0"/>
              <w:ind w:left="0"/>
              <w:jc w:val="center"/>
            </w:pPr>
            <w:r>
              <w:rPr>
                <w:rFonts w:ascii="Arial"/>
                <w:b w:val="false"/>
                <w:i w:val="false"/>
                <w:color w:val="000000"/>
                <w:sz w:val="15"/>
              </w:rPr>
              <w:t xml:space="preserve">а) </w:t>
            </w:r>
          </w:p>
          <w:bookmarkEnd w:id="595"/>
        </w:tc>
        <w:tc>
          <w:tcPr>
            <w:tcW w:w="3778" w:type="dxa"/>
            <w:tcBorders>
              <w:top w:val="outset" w:color="000000" w:sz="8"/>
              <w:left w:val="outset" w:color="000000" w:sz="8"/>
              <w:bottom w:val="outset" w:color="000000" w:sz="8"/>
              <w:right w:val="outset" w:color="000000" w:sz="8"/>
            </w:tcBorders>
            <w:vAlign w:val="center"/>
          </w:tcPr>
          <w:bookmarkStart w:name="581" w:id="596"/>
          <w:p>
            <w:pPr>
              <w:spacing w:after="0"/>
              <w:ind w:left="0"/>
              <w:jc w:val="left"/>
            </w:pPr>
            <w:r>
              <w:rPr>
                <w:rFonts w:ascii="Arial"/>
                <w:b w:val="false"/>
                <w:i w:val="false"/>
                <w:color w:val="000000"/>
                <w:sz w:val="15"/>
              </w:rPr>
              <w:t xml:space="preserve">сума зносу об'єкта  </w:t>
            </w:r>
          </w:p>
          <w:bookmarkEnd w:id="596"/>
        </w:tc>
        <w:tc>
          <w:tcPr>
            <w:tcW w:w="2713" w:type="dxa"/>
            <w:tcBorders>
              <w:top w:val="outset" w:color="000000" w:sz="8"/>
              <w:left w:val="outset" w:color="000000" w:sz="8"/>
              <w:bottom w:val="outset" w:color="000000" w:sz="8"/>
              <w:right w:val="outset" w:color="000000" w:sz="8"/>
            </w:tcBorders>
            <w:vAlign w:val="center"/>
          </w:tcPr>
          <w:bookmarkStart w:name="582" w:id="597"/>
          <w:p>
            <w:pPr>
              <w:spacing w:after="0"/>
              <w:ind w:left="0"/>
              <w:jc w:val="left"/>
            </w:pPr>
            <w:r>
              <w:rPr>
                <w:rFonts w:ascii="Arial"/>
                <w:b w:val="false"/>
                <w:i w:val="false"/>
                <w:color w:val="000000"/>
                <w:sz w:val="15"/>
              </w:rPr>
              <w:t xml:space="preserve">13 "Знос основних засобів" </w:t>
            </w:r>
          </w:p>
          <w:bookmarkEnd w:id="597"/>
        </w:tc>
        <w:tc>
          <w:tcPr>
            <w:tcW w:w="2616" w:type="dxa"/>
            <w:tcBorders>
              <w:top w:val="outset" w:color="000000" w:sz="8"/>
              <w:left w:val="outset" w:color="000000" w:sz="8"/>
              <w:bottom w:val="outset" w:color="000000" w:sz="8"/>
              <w:right w:val="outset" w:color="000000" w:sz="8"/>
            </w:tcBorders>
            <w:vAlign w:val="center"/>
          </w:tcPr>
          <w:bookmarkStart w:name="583" w:id="598"/>
          <w:p>
            <w:pPr>
              <w:spacing w:after="0"/>
              <w:ind w:left="0"/>
              <w:jc w:val="left"/>
            </w:pPr>
            <w:r>
              <w:rPr>
                <w:rFonts w:ascii="Arial"/>
                <w:b w:val="false"/>
                <w:i w:val="false"/>
                <w:color w:val="000000"/>
                <w:sz w:val="15"/>
              </w:rPr>
              <w:t xml:space="preserve">10 "Основні засоби" </w:t>
            </w:r>
          </w:p>
          <w:bookmarkEnd w:id="598"/>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584" w:id="599"/>
          <w:p>
            <w:pPr>
              <w:spacing w:after="0"/>
              <w:ind w:left="0"/>
              <w:jc w:val="center"/>
            </w:pPr>
            <w:r>
              <w:rPr>
                <w:rFonts w:ascii="Arial"/>
                <w:b w:val="false"/>
                <w:i w:val="false"/>
                <w:color w:val="000000"/>
                <w:sz w:val="15"/>
              </w:rPr>
              <w:t xml:space="preserve">б) </w:t>
            </w:r>
          </w:p>
          <w:bookmarkEnd w:id="599"/>
        </w:tc>
        <w:tc>
          <w:tcPr>
            <w:tcW w:w="3778" w:type="dxa"/>
            <w:tcBorders>
              <w:top w:val="outset" w:color="000000" w:sz="8"/>
              <w:left w:val="outset" w:color="000000" w:sz="8"/>
              <w:bottom w:val="outset" w:color="000000" w:sz="8"/>
              <w:right w:val="outset" w:color="000000" w:sz="8"/>
            </w:tcBorders>
            <w:vAlign w:val="center"/>
          </w:tcPr>
          <w:bookmarkStart w:name="585" w:id="600"/>
          <w:p>
            <w:pPr>
              <w:spacing w:after="0"/>
              <w:ind w:left="0"/>
              <w:jc w:val="left"/>
            </w:pPr>
            <w:r>
              <w:rPr>
                <w:rFonts w:ascii="Arial"/>
                <w:b w:val="false"/>
                <w:i w:val="false"/>
                <w:color w:val="000000"/>
                <w:sz w:val="15"/>
              </w:rPr>
              <w:t xml:space="preserve">сума перевищення залишкової вартості об'єкта над його справедливою вартістю </w:t>
            </w:r>
          </w:p>
          <w:bookmarkEnd w:id="600"/>
        </w:tc>
        <w:tc>
          <w:tcPr>
            <w:tcW w:w="2713" w:type="dxa"/>
            <w:tcBorders>
              <w:top w:val="outset" w:color="000000" w:sz="8"/>
              <w:left w:val="outset" w:color="000000" w:sz="8"/>
              <w:bottom w:val="outset" w:color="000000" w:sz="8"/>
              <w:right w:val="outset" w:color="000000" w:sz="8"/>
            </w:tcBorders>
            <w:vAlign w:val="center"/>
          </w:tcPr>
          <w:bookmarkStart w:name="586" w:id="601"/>
          <w:p>
            <w:pPr>
              <w:spacing w:after="0"/>
              <w:ind w:left="0"/>
              <w:jc w:val="left"/>
            </w:pPr>
            <w:r>
              <w:rPr>
                <w:rFonts w:ascii="Arial"/>
                <w:b w:val="false"/>
                <w:i w:val="false"/>
                <w:color w:val="000000"/>
                <w:sz w:val="15"/>
              </w:rPr>
              <w:t xml:space="preserve">949 "Інші витрати операційної діяльності" </w:t>
            </w:r>
          </w:p>
          <w:bookmarkEnd w:id="601"/>
        </w:tc>
        <w:tc>
          <w:tcPr>
            <w:tcW w:w="2616" w:type="dxa"/>
            <w:tcBorders>
              <w:top w:val="outset" w:color="000000" w:sz="8"/>
              <w:left w:val="outset" w:color="000000" w:sz="8"/>
              <w:bottom w:val="outset" w:color="000000" w:sz="8"/>
              <w:right w:val="outset" w:color="000000" w:sz="8"/>
            </w:tcBorders>
            <w:vAlign w:val="center"/>
          </w:tcPr>
          <w:bookmarkStart w:name="587" w:id="602"/>
          <w:p>
            <w:pPr>
              <w:spacing w:after="0"/>
              <w:ind w:left="0"/>
              <w:jc w:val="left"/>
            </w:pPr>
            <w:r>
              <w:rPr>
                <w:rFonts w:ascii="Arial"/>
                <w:b w:val="false"/>
                <w:i w:val="false"/>
                <w:color w:val="000000"/>
                <w:sz w:val="15"/>
              </w:rPr>
              <w:t xml:space="preserve">10 "Основні засоби" </w:t>
            </w:r>
          </w:p>
          <w:bookmarkEnd w:id="602"/>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588" w:id="603"/>
          <w:p>
            <w:pPr>
              <w:spacing w:after="0"/>
              <w:ind w:left="0"/>
              <w:jc w:val="center"/>
            </w:pPr>
            <w:r>
              <w:rPr>
                <w:rFonts w:ascii="Arial"/>
                <w:b w:val="false"/>
                <w:i w:val="false"/>
                <w:color w:val="000000"/>
                <w:sz w:val="15"/>
              </w:rPr>
              <w:t xml:space="preserve">в) </w:t>
            </w:r>
          </w:p>
          <w:bookmarkEnd w:id="603"/>
        </w:tc>
        <w:tc>
          <w:tcPr>
            <w:tcW w:w="3778" w:type="dxa"/>
            <w:tcBorders>
              <w:top w:val="outset" w:color="000000" w:sz="8"/>
              <w:left w:val="outset" w:color="000000" w:sz="8"/>
              <w:bottom w:val="outset" w:color="000000" w:sz="8"/>
              <w:right w:val="outset" w:color="000000" w:sz="8"/>
            </w:tcBorders>
            <w:vAlign w:val="center"/>
          </w:tcPr>
          <w:bookmarkStart w:name="589" w:id="604"/>
          <w:p>
            <w:pPr>
              <w:spacing w:after="0"/>
              <w:ind w:left="0"/>
              <w:jc w:val="left"/>
            </w:pPr>
            <w:r>
              <w:rPr>
                <w:rFonts w:ascii="Arial"/>
                <w:b w:val="false"/>
                <w:i w:val="false"/>
                <w:color w:val="000000"/>
                <w:sz w:val="15"/>
              </w:rPr>
              <w:t xml:space="preserve">залишкова вартість об'єкта  </w:t>
            </w:r>
          </w:p>
          <w:bookmarkEnd w:id="604"/>
        </w:tc>
        <w:tc>
          <w:tcPr>
            <w:tcW w:w="2713" w:type="dxa"/>
            <w:tcBorders>
              <w:top w:val="outset" w:color="000000" w:sz="8"/>
              <w:left w:val="outset" w:color="000000" w:sz="8"/>
              <w:bottom w:val="outset" w:color="000000" w:sz="8"/>
              <w:right w:val="outset" w:color="000000" w:sz="8"/>
            </w:tcBorders>
            <w:vAlign w:val="center"/>
          </w:tcPr>
          <w:bookmarkStart w:name="590" w:id="605"/>
          <w:p>
            <w:pPr>
              <w:spacing w:after="0"/>
              <w:ind w:left="0"/>
              <w:jc w:val="left"/>
            </w:pPr>
            <w:r>
              <w:rPr>
                <w:rFonts w:ascii="Arial"/>
                <w:b w:val="false"/>
                <w:i w:val="false"/>
                <w:color w:val="000000"/>
                <w:sz w:val="15"/>
              </w:rPr>
              <w:t xml:space="preserve">286 "Необоротні активи та групи вибуття, утримувані для продажу" </w:t>
            </w:r>
          </w:p>
          <w:bookmarkEnd w:id="605"/>
        </w:tc>
        <w:tc>
          <w:tcPr>
            <w:tcW w:w="2616" w:type="dxa"/>
            <w:tcBorders>
              <w:top w:val="outset" w:color="000000" w:sz="8"/>
              <w:left w:val="outset" w:color="000000" w:sz="8"/>
              <w:bottom w:val="outset" w:color="000000" w:sz="8"/>
              <w:right w:val="outset" w:color="000000" w:sz="8"/>
            </w:tcBorders>
            <w:vAlign w:val="center"/>
          </w:tcPr>
          <w:bookmarkStart w:name="591" w:id="606"/>
          <w:p>
            <w:pPr>
              <w:spacing w:after="0"/>
              <w:ind w:left="0"/>
              <w:jc w:val="left"/>
            </w:pPr>
            <w:r>
              <w:rPr>
                <w:rFonts w:ascii="Arial"/>
                <w:b w:val="false"/>
                <w:i w:val="false"/>
                <w:color w:val="000000"/>
                <w:sz w:val="15"/>
              </w:rPr>
              <w:t xml:space="preserve">10 "Основні засоби" </w:t>
            </w:r>
          </w:p>
          <w:bookmarkEnd w:id="606"/>
        </w:tc>
      </w:tr>
    </w:tbl>
    <w:p>
      <w:pPr>
        <w:spacing/>
        <w:ind w:left="0"/>
        <w:jc w:val="left"/>
      </w:pPr>
      <w:r>
        <w:br/>
      </w:r>
    </w:p>
    <w:bookmarkStart w:name="592" w:id="607"/>
    <w:p>
      <w:pPr>
        <w:spacing w:after="0"/>
        <w:ind w:firstLine="240"/>
        <w:jc w:val="right"/>
      </w:pPr>
      <w:r>
        <w:rPr>
          <w:rFonts w:ascii="Arial"/>
          <w:b w:val="false"/>
          <w:i w:val="false"/>
          <w:color w:val="000000"/>
          <w:sz w:val="18"/>
        </w:rPr>
        <w:t>(додаток із змінами, внесеними згідно з наказами</w:t>
      </w:r>
      <w:r>
        <w:br/>
      </w:r>
      <w:r>
        <w:rPr>
          <w:rFonts w:ascii="Arial"/>
          <w:b w:val="false"/>
          <w:i w:val="false"/>
          <w:color w:val="000000"/>
          <w:sz w:val="18"/>
        </w:rPr>
        <w:t xml:space="preserve"> Міністерства фінансів України від 31.03.2008 р. N 498,</w:t>
      </w:r>
      <w:r>
        <w:br/>
      </w:r>
      <w:r>
        <w:rPr>
          <w:rFonts w:ascii="Arial"/>
          <w:b w:val="false"/>
          <w:i w:val="false"/>
          <w:color w:val="000000"/>
          <w:sz w:val="18"/>
        </w:rPr>
        <w:t>від 10.11.2009 р. N 1307,</w:t>
      </w:r>
      <w:r>
        <w:br/>
      </w:r>
      <w:r>
        <w:rPr>
          <w:rFonts w:ascii="Arial"/>
          <w:b w:val="false"/>
          <w:i w:val="false"/>
          <w:color w:val="000000"/>
          <w:sz w:val="18"/>
        </w:rPr>
        <w:t>від 30.12.2013 р. N 1192)</w:t>
      </w:r>
    </w:p>
    <w:bookmarkEnd w:id="607"/>
    <w:bookmarkStart w:name="498" w:id="608"/>
    <w:p>
      <w:pPr>
        <w:spacing w:after="0"/>
        <w:ind w:left="0"/>
        <w:jc w:val="center"/>
      </w:pPr>
      <w:r>
        <w:rPr>
          <w:rFonts w:ascii="Arial"/>
          <w:b w:val="false"/>
          <w:i w:val="false"/>
          <w:color w:val="000000"/>
          <w:sz w:val="18"/>
        </w:rPr>
        <w:t>____________</w:t>
      </w:r>
    </w:p>
    <w:bookmarkEnd w:id="608"/>
    <w:bookmarkStart w:name="500" w:id="609"/>
    <w:p>
      <w:pPr>
        <w:spacing w:after="0"/>
        <w:ind w:firstLine="240"/>
        <w:jc w:val="left"/>
      </w:pPr>
      <w:r>
        <w:rPr>
          <w:rFonts w:ascii="Arial"/>
          <w:b w:val="false"/>
          <w:i w:val="false"/>
          <w:color w:val="000000"/>
          <w:sz w:val="18"/>
        </w:rPr>
        <w:t xml:space="preserve"> </w:t>
      </w:r>
    </w:p>
    <w:bookmarkEnd w:id="609"/>
    <w:bookmarkStart w:name="501" w:id="610"/>
    <w:p>
      <w:pPr>
        <w:spacing w:after="0"/>
        <w:ind w:firstLine="240"/>
        <w:jc w:val="left"/>
      </w:pPr>
      <w:r>
        <w:rPr>
          <w:rFonts w:ascii="Arial"/>
          <w:b w:val="false"/>
          <w:i w:val="false"/>
          <w:color w:val="000000"/>
          <w:sz w:val="18"/>
        </w:rPr>
        <w:t>Надруковано:</w:t>
      </w:r>
      <w:r>
        <w:br/>
      </w:r>
      <w:r>
        <w:rPr>
          <w:rFonts w:ascii="Arial"/>
          <w:b w:val="false"/>
          <w:i w:val="false"/>
          <w:color w:val="000000"/>
          <w:sz w:val="18"/>
        </w:rPr>
        <w:t>"Бухгалтерський облік і аудит",</w:t>
      </w:r>
      <w:r>
        <w:br/>
      </w:r>
      <w:r>
        <w:rPr>
          <w:rFonts w:ascii="Arial"/>
          <w:b w:val="false"/>
          <w:i w:val="false"/>
          <w:color w:val="000000"/>
          <w:sz w:val="18"/>
        </w:rPr>
        <w:t>N 10, 2003 р.</w:t>
      </w:r>
    </w:p>
    <w:bookmarkEnd w:id="610"/>
    <w:bookmarkStart w:name="502" w:id="611"/>
    <w:p>
      <w:pPr>
        <w:spacing w:after="0"/>
        <w:ind w:firstLine="240"/>
        <w:jc w:val="left"/>
      </w:pPr>
    </w:p>
    <w:bookmarkEnd w:id="611"/>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