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45" w:rsidRDefault="00B50EC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045" w:rsidRPr="00B50EC5" w:rsidRDefault="00B50EC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50EC5">
        <w:rPr>
          <w:rFonts w:ascii="Arial"/>
          <w:color w:val="000000"/>
          <w:sz w:val="27"/>
          <w:lang w:val="ru-RU"/>
        </w:rPr>
        <w:t>КАБІНЕТ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МІНІСТРІВ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УКРАЇНИ</w:t>
      </w:r>
    </w:p>
    <w:p w:rsidR="008A5045" w:rsidRPr="00B50EC5" w:rsidRDefault="00B50EC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50EC5">
        <w:rPr>
          <w:rFonts w:ascii="Arial"/>
          <w:color w:val="000000"/>
          <w:sz w:val="27"/>
          <w:lang w:val="ru-RU"/>
        </w:rPr>
        <w:t>ПОСТАНОВА</w:t>
      </w:r>
    </w:p>
    <w:p w:rsidR="008A5045" w:rsidRPr="00B50EC5" w:rsidRDefault="00B50EC5">
      <w:pPr>
        <w:spacing w:after="0"/>
        <w:jc w:val="center"/>
        <w:rPr>
          <w:lang w:val="ru-RU"/>
        </w:rPr>
      </w:pPr>
      <w:bookmarkStart w:id="3" w:name="4"/>
      <w:bookmarkEnd w:id="2"/>
      <w:r w:rsidRPr="00B50EC5">
        <w:rPr>
          <w:rFonts w:ascii="Arial"/>
          <w:b/>
          <w:color w:val="000000"/>
          <w:sz w:val="18"/>
          <w:lang w:val="ru-RU"/>
        </w:rPr>
        <w:t>від</w:t>
      </w:r>
      <w:r w:rsidRPr="00B50EC5">
        <w:rPr>
          <w:rFonts w:ascii="Arial"/>
          <w:b/>
          <w:color w:val="000000"/>
          <w:sz w:val="18"/>
          <w:lang w:val="ru-RU"/>
        </w:rPr>
        <w:t xml:space="preserve"> 17 </w:t>
      </w:r>
      <w:r w:rsidRPr="00B50EC5">
        <w:rPr>
          <w:rFonts w:ascii="Arial"/>
          <w:b/>
          <w:color w:val="000000"/>
          <w:sz w:val="18"/>
          <w:lang w:val="ru-RU"/>
        </w:rPr>
        <w:t>вересня</w:t>
      </w:r>
      <w:r w:rsidRPr="00B50EC5">
        <w:rPr>
          <w:rFonts w:ascii="Arial"/>
          <w:b/>
          <w:color w:val="000000"/>
          <w:sz w:val="18"/>
          <w:lang w:val="ru-RU"/>
        </w:rPr>
        <w:t xml:space="preserve"> 1996 </w:t>
      </w:r>
      <w:r w:rsidRPr="00B50EC5">
        <w:rPr>
          <w:rFonts w:ascii="Arial"/>
          <w:b/>
          <w:color w:val="000000"/>
          <w:sz w:val="18"/>
          <w:lang w:val="ru-RU"/>
        </w:rPr>
        <w:t>р</w:t>
      </w:r>
      <w:r w:rsidRPr="00B50EC5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B50EC5">
        <w:rPr>
          <w:rFonts w:ascii="Arial"/>
          <w:b/>
          <w:color w:val="000000"/>
          <w:sz w:val="18"/>
          <w:lang w:val="ru-RU"/>
        </w:rPr>
        <w:t xml:space="preserve"> 1147</w:t>
      </w:r>
    </w:p>
    <w:p w:rsidR="008A5045" w:rsidRPr="00B50EC5" w:rsidRDefault="00B50EC5">
      <w:pPr>
        <w:spacing w:after="0"/>
        <w:jc w:val="center"/>
        <w:rPr>
          <w:lang w:val="ru-RU"/>
        </w:rPr>
      </w:pPr>
      <w:bookmarkStart w:id="4" w:name="5"/>
      <w:bookmarkEnd w:id="3"/>
      <w:r w:rsidRPr="00B50EC5">
        <w:rPr>
          <w:rFonts w:ascii="Arial"/>
          <w:b/>
          <w:color w:val="000000"/>
          <w:sz w:val="18"/>
          <w:lang w:val="ru-RU"/>
        </w:rPr>
        <w:t>Київ</w:t>
      </w:r>
    </w:p>
    <w:p w:rsidR="008A5045" w:rsidRPr="00B50EC5" w:rsidRDefault="00B50EC5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B50EC5">
        <w:rPr>
          <w:rFonts w:ascii="Arial"/>
          <w:color w:val="000000"/>
          <w:sz w:val="27"/>
          <w:lang w:val="ru-RU"/>
        </w:rPr>
        <w:t>Про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затвердження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переліку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видів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діяльності</w:t>
      </w:r>
      <w:r w:rsidRPr="00B50EC5">
        <w:rPr>
          <w:rFonts w:ascii="Arial"/>
          <w:color w:val="000000"/>
          <w:sz w:val="27"/>
          <w:lang w:val="ru-RU"/>
        </w:rPr>
        <w:t xml:space="preserve">, </w:t>
      </w:r>
      <w:r w:rsidRPr="00B50EC5">
        <w:rPr>
          <w:rFonts w:ascii="Arial"/>
          <w:color w:val="000000"/>
          <w:sz w:val="27"/>
          <w:lang w:val="ru-RU"/>
        </w:rPr>
        <w:t>що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належать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до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природоохоронних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заходів</w:t>
      </w:r>
    </w:p>
    <w:p w:rsidR="008A5045" w:rsidRPr="00B50EC5" w:rsidRDefault="00B50EC5">
      <w:pPr>
        <w:spacing w:after="0"/>
        <w:jc w:val="center"/>
        <w:rPr>
          <w:lang w:val="ru-RU"/>
        </w:rPr>
      </w:pPr>
      <w:bookmarkStart w:id="6" w:name="497741"/>
      <w:bookmarkEnd w:id="5"/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доповненнями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постановами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 </w:t>
      </w:r>
      <w:r w:rsidRPr="00B50EC5">
        <w:rPr>
          <w:rFonts w:ascii="Arial"/>
          <w:color w:val="000000"/>
          <w:sz w:val="18"/>
          <w:lang w:val="ru-RU"/>
        </w:rPr>
        <w:t>листопада</w:t>
      </w:r>
      <w:r w:rsidRPr="00B50EC5">
        <w:rPr>
          <w:rFonts w:ascii="Arial"/>
          <w:color w:val="000000"/>
          <w:sz w:val="18"/>
          <w:lang w:val="ru-RU"/>
        </w:rPr>
        <w:t xml:space="preserve"> 2001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 </w:t>
      </w:r>
      <w:r w:rsidRPr="00B50EC5">
        <w:rPr>
          <w:rFonts w:ascii="Arial"/>
          <w:color w:val="000000"/>
          <w:sz w:val="18"/>
          <w:lang w:val="ru-RU"/>
        </w:rPr>
        <w:t>жовтня</w:t>
      </w:r>
      <w:r w:rsidRPr="00B50EC5">
        <w:rPr>
          <w:rFonts w:ascii="Arial"/>
          <w:color w:val="000000"/>
          <w:sz w:val="18"/>
          <w:lang w:val="ru-RU"/>
        </w:rPr>
        <w:t xml:space="preserve"> 2003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1534,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26 </w:t>
      </w:r>
      <w:r w:rsidRPr="00B50EC5">
        <w:rPr>
          <w:rFonts w:ascii="Arial"/>
          <w:color w:val="000000"/>
          <w:sz w:val="18"/>
          <w:lang w:val="ru-RU"/>
        </w:rPr>
        <w:t>травня</w:t>
      </w:r>
      <w:r w:rsidRPr="00B50EC5">
        <w:rPr>
          <w:rFonts w:ascii="Arial"/>
          <w:color w:val="000000"/>
          <w:sz w:val="18"/>
          <w:lang w:val="ru-RU"/>
        </w:rPr>
        <w:t xml:space="preserve"> 2004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702,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 </w:t>
      </w:r>
      <w:r w:rsidRPr="00B50EC5">
        <w:rPr>
          <w:rFonts w:ascii="Arial"/>
          <w:color w:val="000000"/>
          <w:sz w:val="18"/>
          <w:lang w:val="ru-RU"/>
        </w:rPr>
        <w:t>листопада</w:t>
      </w:r>
      <w:r w:rsidRPr="00B50EC5">
        <w:rPr>
          <w:rFonts w:ascii="Arial"/>
          <w:color w:val="000000"/>
          <w:sz w:val="18"/>
          <w:lang w:val="ru-RU"/>
        </w:rPr>
        <w:t xml:space="preserve"> 2004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1607,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 </w:t>
      </w:r>
      <w:r w:rsidRPr="00B50EC5">
        <w:rPr>
          <w:rFonts w:ascii="Arial"/>
          <w:color w:val="000000"/>
          <w:sz w:val="18"/>
          <w:lang w:val="ru-RU"/>
        </w:rPr>
        <w:t>грудня</w:t>
      </w:r>
      <w:r w:rsidRPr="00B50EC5">
        <w:rPr>
          <w:rFonts w:ascii="Arial"/>
          <w:color w:val="000000"/>
          <w:sz w:val="18"/>
          <w:lang w:val="ru-RU"/>
        </w:rPr>
        <w:t xml:space="preserve"> 2004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1700,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24 </w:t>
      </w:r>
      <w:r w:rsidRPr="00B50EC5">
        <w:rPr>
          <w:rFonts w:ascii="Arial"/>
          <w:color w:val="000000"/>
          <w:sz w:val="18"/>
          <w:lang w:val="ru-RU"/>
        </w:rPr>
        <w:t>червня</w:t>
      </w:r>
      <w:r w:rsidRPr="00B50EC5">
        <w:rPr>
          <w:rFonts w:ascii="Arial"/>
          <w:color w:val="000000"/>
          <w:sz w:val="18"/>
          <w:lang w:val="ru-RU"/>
        </w:rPr>
        <w:t xml:space="preserve"> 2009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635,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31 </w:t>
      </w:r>
      <w:r w:rsidRPr="00B50EC5">
        <w:rPr>
          <w:rFonts w:ascii="Arial"/>
          <w:color w:val="000000"/>
          <w:sz w:val="18"/>
          <w:lang w:val="ru-RU"/>
        </w:rPr>
        <w:t>серпня</w:t>
      </w:r>
      <w:r w:rsidRPr="00B50EC5">
        <w:rPr>
          <w:rFonts w:ascii="Arial"/>
          <w:color w:val="000000"/>
          <w:sz w:val="18"/>
          <w:lang w:val="ru-RU"/>
        </w:rPr>
        <w:t xml:space="preserve"> 2009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991,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21 </w:t>
      </w:r>
      <w:r w:rsidRPr="00B50EC5">
        <w:rPr>
          <w:rFonts w:ascii="Arial"/>
          <w:color w:val="000000"/>
          <w:sz w:val="18"/>
          <w:lang w:val="ru-RU"/>
        </w:rPr>
        <w:t>жовтня</w:t>
      </w:r>
      <w:r w:rsidRPr="00B50EC5">
        <w:rPr>
          <w:rFonts w:ascii="Arial"/>
          <w:color w:val="000000"/>
          <w:sz w:val="18"/>
          <w:lang w:val="ru-RU"/>
        </w:rPr>
        <w:t xml:space="preserve"> 2009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1132,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27 </w:t>
      </w:r>
      <w:r w:rsidRPr="00B50EC5">
        <w:rPr>
          <w:rFonts w:ascii="Arial"/>
          <w:color w:val="000000"/>
          <w:sz w:val="18"/>
          <w:lang w:val="ru-RU"/>
        </w:rPr>
        <w:t>серпня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 xml:space="preserve">2010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834,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19 </w:t>
      </w:r>
      <w:r w:rsidRPr="00B50EC5">
        <w:rPr>
          <w:rFonts w:ascii="Arial"/>
          <w:color w:val="000000"/>
          <w:sz w:val="18"/>
          <w:lang w:val="ru-RU"/>
        </w:rPr>
        <w:t>вересня</w:t>
      </w:r>
      <w:r w:rsidRPr="00B50EC5">
        <w:rPr>
          <w:rFonts w:ascii="Arial"/>
          <w:color w:val="000000"/>
          <w:sz w:val="18"/>
          <w:lang w:val="ru-RU"/>
        </w:rPr>
        <w:t xml:space="preserve"> 2011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996,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28 </w:t>
      </w:r>
      <w:r w:rsidRPr="00B50EC5">
        <w:rPr>
          <w:rFonts w:ascii="Arial"/>
          <w:color w:val="000000"/>
          <w:sz w:val="18"/>
          <w:lang w:val="ru-RU"/>
        </w:rPr>
        <w:t>грудня</w:t>
      </w:r>
      <w:r w:rsidRPr="00B50EC5">
        <w:rPr>
          <w:rFonts w:ascii="Arial"/>
          <w:color w:val="000000"/>
          <w:sz w:val="18"/>
          <w:lang w:val="ru-RU"/>
        </w:rPr>
        <w:t xml:space="preserve"> 2011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1359,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31 </w:t>
      </w:r>
      <w:r w:rsidRPr="00B50EC5">
        <w:rPr>
          <w:rFonts w:ascii="Arial"/>
          <w:color w:val="000000"/>
          <w:sz w:val="18"/>
          <w:lang w:val="ru-RU"/>
        </w:rPr>
        <w:t>травня</w:t>
      </w:r>
      <w:r w:rsidRPr="00B50EC5">
        <w:rPr>
          <w:rFonts w:ascii="Arial"/>
          <w:color w:val="000000"/>
          <w:sz w:val="18"/>
          <w:lang w:val="ru-RU"/>
        </w:rPr>
        <w:t xml:space="preserve"> 2012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507,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25 </w:t>
      </w:r>
      <w:r w:rsidRPr="00B50EC5">
        <w:rPr>
          <w:rFonts w:ascii="Arial"/>
          <w:color w:val="000000"/>
          <w:sz w:val="18"/>
          <w:lang w:val="ru-RU"/>
        </w:rPr>
        <w:t>липня</w:t>
      </w:r>
      <w:r w:rsidRPr="00B50EC5">
        <w:rPr>
          <w:rFonts w:ascii="Arial"/>
          <w:color w:val="000000"/>
          <w:sz w:val="18"/>
          <w:lang w:val="ru-RU"/>
        </w:rPr>
        <w:t xml:space="preserve"> 2012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837,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 </w:t>
      </w:r>
      <w:r w:rsidRPr="00B50EC5">
        <w:rPr>
          <w:rFonts w:ascii="Arial"/>
          <w:color w:val="000000"/>
          <w:sz w:val="18"/>
          <w:lang w:val="ru-RU"/>
        </w:rPr>
        <w:t>жовтня</w:t>
      </w:r>
      <w:r w:rsidRPr="00B50EC5">
        <w:rPr>
          <w:rFonts w:ascii="Arial"/>
          <w:color w:val="000000"/>
          <w:sz w:val="18"/>
          <w:lang w:val="ru-RU"/>
        </w:rPr>
        <w:t xml:space="preserve"> 2013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804,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 </w:t>
      </w:r>
      <w:r w:rsidRPr="00B50EC5">
        <w:rPr>
          <w:rFonts w:ascii="Arial"/>
          <w:color w:val="000000"/>
          <w:sz w:val="18"/>
          <w:lang w:val="ru-RU"/>
        </w:rPr>
        <w:t>вересня</w:t>
      </w:r>
      <w:r w:rsidRPr="00B50EC5">
        <w:rPr>
          <w:rFonts w:ascii="Arial"/>
          <w:color w:val="000000"/>
          <w:sz w:val="18"/>
          <w:lang w:val="ru-RU"/>
        </w:rPr>
        <w:t xml:space="preserve"> 2014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464,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16 </w:t>
      </w:r>
      <w:r w:rsidRPr="00B50EC5">
        <w:rPr>
          <w:rFonts w:ascii="Arial"/>
          <w:color w:val="000000"/>
          <w:sz w:val="18"/>
          <w:lang w:val="ru-RU"/>
        </w:rPr>
        <w:t>вересня</w:t>
      </w:r>
      <w:r w:rsidRPr="00B50EC5">
        <w:rPr>
          <w:rFonts w:ascii="Arial"/>
          <w:color w:val="000000"/>
          <w:sz w:val="18"/>
          <w:lang w:val="ru-RU"/>
        </w:rPr>
        <w:t xml:space="preserve"> 2015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711,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18 </w:t>
      </w:r>
      <w:r w:rsidRPr="00B50EC5">
        <w:rPr>
          <w:rFonts w:ascii="Arial"/>
          <w:color w:val="000000"/>
          <w:sz w:val="18"/>
          <w:lang w:val="ru-RU"/>
        </w:rPr>
        <w:t>грудня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 xml:space="preserve">2018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1131,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 </w:t>
      </w:r>
      <w:r w:rsidRPr="00B50EC5">
        <w:rPr>
          <w:rFonts w:ascii="Arial"/>
          <w:color w:val="000000"/>
          <w:sz w:val="18"/>
          <w:lang w:val="ru-RU"/>
        </w:rPr>
        <w:t>січня</w:t>
      </w:r>
      <w:r w:rsidRPr="00B50EC5">
        <w:rPr>
          <w:rFonts w:ascii="Arial"/>
          <w:color w:val="000000"/>
          <w:sz w:val="18"/>
          <w:lang w:val="ru-RU"/>
        </w:rPr>
        <w:t xml:space="preserve"> 2019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23 </w:t>
      </w:r>
      <w:r w:rsidRPr="00B50EC5">
        <w:rPr>
          <w:rFonts w:ascii="Arial"/>
          <w:color w:val="000000"/>
          <w:sz w:val="18"/>
          <w:lang w:val="ru-RU"/>
        </w:rPr>
        <w:t>червня</w:t>
      </w:r>
      <w:r w:rsidRPr="00B50EC5">
        <w:rPr>
          <w:rFonts w:ascii="Arial"/>
          <w:color w:val="000000"/>
          <w:sz w:val="18"/>
          <w:lang w:val="ru-RU"/>
        </w:rPr>
        <w:t xml:space="preserve"> 2021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649,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19 </w:t>
      </w:r>
      <w:r w:rsidRPr="00B50EC5">
        <w:rPr>
          <w:rFonts w:ascii="Arial"/>
          <w:color w:val="000000"/>
          <w:sz w:val="18"/>
          <w:lang w:val="ru-RU"/>
        </w:rPr>
        <w:t>липня</w:t>
      </w:r>
      <w:r w:rsidRPr="00B50EC5">
        <w:rPr>
          <w:rFonts w:ascii="Arial"/>
          <w:color w:val="000000"/>
          <w:sz w:val="18"/>
          <w:lang w:val="ru-RU"/>
        </w:rPr>
        <w:t xml:space="preserve"> 2022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810,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9 </w:t>
      </w:r>
      <w:r w:rsidRPr="00B50EC5">
        <w:rPr>
          <w:rFonts w:ascii="Arial"/>
          <w:color w:val="000000"/>
          <w:sz w:val="18"/>
          <w:lang w:val="ru-RU"/>
        </w:rPr>
        <w:t>серпня</w:t>
      </w:r>
      <w:r w:rsidRPr="00B50EC5">
        <w:rPr>
          <w:rFonts w:ascii="Arial"/>
          <w:color w:val="000000"/>
          <w:sz w:val="18"/>
          <w:lang w:val="ru-RU"/>
        </w:rPr>
        <w:t xml:space="preserve"> 2024 </w:t>
      </w:r>
      <w:r w:rsidRPr="00B50EC5">
        <w:rPr>
          <w:rFonts w:ascii="Arial"/>
          <w:color w:val="000000"/>
          <w:sz w:val="18"/>
          <w:lang w:val="ru-RU"/>
        </w:rPr>
        <w:t>року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902</w:t>
      </w:r>
      <w:r w:rsidRPr="00B50EC5">
        <w:rPr>
          <w:lang w:val="ru-RU"/>
        </w:rPr>
        <w:br/>
      </w:r>
      <w:r w:rsidRPr="00B50EC5">
        <w:rPr>
          <w:rFonts w:ascii="Arial"/>
          <w:i/>
          <w:color w:val="000000"/>
          <w:sz w:val="18"/>
          <w:lang w:val="ru-RU"/>
        </w:rPr>
        <w:t>(</w:t>
      </w:r>
      <w:r w:rsidRPr="00B50EC5">
        <w:rPr>
          <w:rFonts w:ascii="Arial"/>
          <w:i/>
          <w:color w:val="000000"/>
          <w:sz w:val="18"/>
          <w:lang w:val="ru-RU"/>
        </w:rPr>
        <w:t>яка</w:t>
      </w:r>
      <w:r w:rsidRPr="00B50EC5">
        <w:rPr>
          <w:rFonts w:ascii="Arial"/>
          <w:i/>
          <w:color w:val="000000"/>
          <w:sz w:val="18"/>
          <w:lang w:val="ru-RU"/>
        </w:rPr>
        <w:t xml:space="preserve"> </w:t>
      </w:r>
      <w:r w:rsidRPr="00B50EC5">
        <w:rPr>
          <w:rFonts w:ascii="Arial"/>
          <w:i/>
          <w:color w:val="000000"/>
          <w:sz w:val="18"/>
          <w:lang w:val="ru-RU"/>
        </w:rPr>
        <w:t>діє</w:t>
      </w:r>
      <w:r w:rsidRPr="00B50EC5">
        <w:rPr>
          <w:rFonts w:ascii="Arial"/>
          <w:i/>
          <w:color w:val="000000"/>
          <w:sz w:val="18"/>
          <w:lang w:val="ru-RU"/>
        </w:rPr>
        <w:t xml:space="preserve"> </w:t>
      </w:r>
      <w:r w:rsidRPr="00B50EC5">
        <w:rPr>
          <w:rFonts w:ascii="Arial"/>
          <w:i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період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воєнного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стану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протягом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трьох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місяців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його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припинення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скасування</w:t>
      </w:r>
      <w:r w:rsidRPr="00B50EC5">
        <w:rPr>
          <w:rFonts w:ascii="Arial"/>
          <w:color w:val="000000"/>
          <w:sz w:val="18"/>
          <w:lang w:val="ru-RU"/>
        </w:rPr>
        <w:t>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7" w:name="7"/>
      <w:bookmarkEnd w:id="6"/>
      <w:r w:rsidRPr="00B50EC5">
        <w:rPr>
          <w:rFonts w:ascii="Arial"/>
          <w:color w:val="000000"/>
          <w:sz w:val="18"/>
          <w:lang w:val="ru-RU"/>
        </w:rPr>
        <w:t>Відповідно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статті</w:t>
      </w:r>
      <w:r w:rsidRPr="00B50EC5">
        <w:rPr>
          <w:rFonts w:ascii="Arial"/>
          <w:color w:val="000000"/>
          <w:sz w:val="18"/>
          <w:lang w:val="ru-RU"/>
        </w:rPr>
        <w:t xml:space="preserve"> 1</w:t>
      </w:r>
      <w:r w:rsidRPr="00B50EC5">
        <w:rPr>
          <w:rFonts w:ascii="Arial"/>
          <w:color w:val="000000"/>
          <w:sz w:val="18"/>
          <w:lang w:val="ru-RU"/>
        </w:rPr>
        <w:t xml:space="preserve">7 </w:t>
      </w:r>
      <w:r w:rsidRPr="00B50EC5">
        <w:rPr>
          <w:rFonts w:ascii="Arial"/>
          <w:color w:val="000000"/>
          <w:sz w:val="18"/>
          <w:lang w:val="ru-RU"/>
        </w:rPr>
        <w:t>Закону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"</w:t>
      </w:r>
      <w:r w:rsidRPr="00B50EC5">
        <w:rPr>
          <w:rFonts w:ascii="Arial"/>
          <w:color w:val="000000"/>
          <w:sz w:val="18"/>
          <w:lang w:val="ru-RU"/>
        </w:rPr>
        <w:t>Про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охорону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навколишнього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середовища</w:t>
      </w:r>
      <w:r w:rsidRPr="00B50EC5">
        <w:rPr>
          <w:rFonts w:ascii="Arial"/>
          <w:color w:val="000000"/>
          <w:sz w:val="18"/>
          <w:lang w:val="ru-RU"/>
        </w:rPr>
        <w:t xml:space="preserve">" </w:t>
      </w:r>
      <w:r w:rsidRPr="00B50EC5">
        <w:rPr>
          <w:rFonts w:ascii="Arial"/>
          <w:color w:val="000000"/>
          <w:sz w:val="18"/>
          <w:lang w:val="ru-RU"/>
        </w:rPr>
        <w:t>Кабінет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b/>
          <w:color w:val="000000"/>
          <w:sz w:val="18"/>
          <w:lang w:val="ru-RU"/>
        </w:rPr>
        <w:t>ПОСТАНОВЛЯЄ</w:t>
      </w:r>
      <w:r w:rsidRPr="00B50EC5">
        <w:rPr>
          <w:rFonts w:ascii="Arial"/>
          <w:color w:val="000000"/>
          <w:sz w:val="18"/>
          <w:lang w:val="ru-RU"/>
        </w:rPr>
        <w:t>: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8" w:name="8"/>
      <w:bookmarkEnd w:id="7"/>
      <w:r w:rsidRPr="00B50EC5">
        <w:rPr>
          <w:rFonts w:ascii="Arial"/>
          <w:color w:val="000000"/>
          <w:sz w:val="18"/>
          <w:lang w:val="ru-RU"/>
        </w:rPr>
        <w:t>Затвердити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перелік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діяльності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належать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природоохоронних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додається</w:t>
      </w:r>
      <w:r w:rsidRPr="00B50EC5">
        <w:rPr>
          <w:rFonts w:ascii="Arial"/>
          <w:color w:val="000000"/>
          <w:sz w:val="18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6"/>
        <w:gridCol w:w="4627"/>
      </w:tblGrid>
      <w:tr w:rsidR="008A5045" w:rsidRPr="00B50EC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A5045" w:rsidRPr="00B50EC5" w:rsidRDefault="00B50EC5">
            <w:pPr>
              <w:spacing w:after="0"/>
              <w:rPr>
                <w:lang w:val="ru-RU"/>
              </w:rPr>
            </w:pPr>
            <w:bookmarkStart w:id="9" w:name="9"/>
            <w:bookmarkEnd w:id="8"/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A5045" w:rsidRPr="00B50EC5" w:rsidRDefault="00B50EC5">
            <w:pPr>
              <w:spacing w:after="0"/>
              <w:rPr>
                <w:lang w:val="ru-RU"/>
              </w:rPr>
            </w:pPr>
            <w:bookmarkStart w:id="10" w:name="10"/>
            <w:bookmarkEnd w:id="9"/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"/>
      </w:tr>
      <w:tr w:rsidR="008A504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A5045" w:rsidRDefault="00B50EC5">
            <w:pPr>
              <w:spacing w:after="0"/>
              <w:jc w:val="center"/>
            </w:pPr>
            <w:bookmarkStart w:id="11" w:name="1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A5045" w:rsidRDefault="00B50EC5">
            <w:pPr>
              <w:spacing w:after="0"/>
              <w:jc w:val="center"/>
            </w:pPr>
            <w:bookmarkStart w:id="12" w:name="14"/>
            <w:bookmarkEnd w:id="11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ЛАЗАРЕНКО</w:t>
            </w:r>
          </w:p>
        </w:tc>
        <w:bookmarkEnd w:id="12"/>
      </w:tr>
    </w:tbl>
    <w:p w:rsidR="008A5045" w:rsidRDefault="00B50EC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1"/>
        <w:gridCol w:w="4183"/>
      </w:tblGrid>
      <w:tr w:rsidR="008A5045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A5045" w:rsidRDefault="00B50EC5">
            <w:pPr>
              <w:spacing w:after="0"/>
            </w:pPr>
            <w:bookmarkStart w:id="13" w:name="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A5045" w:rsidRDefault="00B50EC5">
            <w:pPr>
              <w:spacing w:after="0"/>
            </w:pPr>
            <w:bookmarkStart w:id="14" w:name="16"/>
            <w:bookmarkEnd w:id="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A5045" w:rsidRDefault="00B50EC5">
            <w:pPr>
              <w:spacing w:after="0"/>
            </w:pPr>
            <w:bookmarkStart w:id="15" w:name="17"/>
            <w:bookmarkEnd w:id="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"/>
      </w:tr>
      <w:tr w:rsidR="008A5045" w:rsidRPr="00B50EC5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A5045" w:rsidRDefault="00B50EC5">
            <w:pPr>
              <w:spacing w:after="0"/>
            </w:pPr>
            <w:bookmarkStart w:id="16" w:name="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A5045" w:rsidRDefault="00B50EC5">
            <w:pPr>
              <w:spacing w:after="0"/>
            </w:pPr>
            <w:bookmarkStart w:id="17" w:name="20"/>
            <w:bookmarkEnd w:id="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360" w:type="dxa"/>
            <w:vAlign w:val="center"/>
          </w:tcPr>
          <w:p w:rsidR="008A5045" w:rsidRPr="00B50EC5" w:rsidRDefault="00B50EC5">
            <w:pPr>
              <w:spacing w:after="0"/>
              <w:rPr>
                <w:lang w:val="ru-RU"/>
              </w:rPr>
            </w:pPr>
            <w:bookmarkStart w:id="18" w:name="22"/>
            <w:bookmarkEnd w:id="17"/>
            <w:r w:rsidRPr="00B50EC5">
              <w:rPr>
                <w:rFonts w:ascii="Arial"/>
                <w:color w:val="000000"/>
                <w:sz w:val="15"/>
                <w:lang w:val="ru-RU"/>
              </w:rPr>
              <w:lastRenderedPageBreak/>
              <w:t>ЗАТВЕРДЖЕНО</w:t>
            </w:r>
            <w:r w:rsidRPr="00B50EC5">
              <w:rPr>
                <w:lang w:val="ru-RU"/>
              </w:rPr>
              <w:br/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50EC5">
              <w:rPr>
                <w:lang w:val="ru-RU"/>
              </w:rPr>
              <w:br/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1996 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1147</w:t>
            </w:r>
          </w:p>
        </w:tc>
        <w:bookmarkEnd w:id="18"/>
      </w:tr>
      <w:tr w:rsidR="008A5045" w:rsidRPr="00B50EC5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A5045" w:rsidRPr="00B50EC5" w:rsidRDefault="00B50EC5">
            <w:pPr>
              <w:spacing w:after="0"/>
              <w:rPr>
                <w:lang w:val="ru-RU"/>
              </w:rPr>
            </w:pPr>
            <w:bookmarkStart w:id="19" w:name="23"/>
            <w:r w:rsidRPr="00B50EC5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tc>
          <w:tcPr>
            <w:tcW w:w="4360" w:type="dxa"/>
            <w:vAlign w:val="center"/>
          </w:tcPr>
          <w:p w:rsidR="008A5045" w:rsidRPr="00B50EC5" w:rsidRDefault="00B50EC5">
            <w:pPr>
              <w:spacing w:after="0"/>
              <w:rPr>
                <w:lang w:val="ru-RU"/>
              </w:rPr>
            </w:pPr>
            <w:bookmarkStart w:id="20" w:name="24"/>
            <w:bookmarkEnd w:id="19"/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A5045" w:rsidRPr="00B50EC5" w:rsidRDefault="00B50EC5">
            <w:pPr>
              <w:spacing w:after="0"/>
              <w:rPr>
                <w:lang w:val="ru-RU"/>
              </w:rPr>
            </w:pPr>
            <w:bookmarkStart w:id="21" w:name="25"/>
            <w:bookmarkEnd w:id="20"/>
            <w:r w:rsidRPr="00B50E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"/>
      </w:tr>
    </w:tbl>
    <w:p w:rsidR="008A5045" w:rsidRPr="00B50EC5" w:rsidRDefault="00B50EC5">
      <w:pPr>
        <w:rPr>
          <w:lang w:val="ru-RU"/>
        </w:rPr>
      </w:pPr>
      <w:r w:rsidRPr="00B50EC5">
        <w:rPr>
          <w:lang w:val="ru-RU"/>
        </w:rPr>
        <w:br/>
      </w:r>
    </w:p>
    <w:p w:rsidR="008A5045" w:rsidRPr="00B50EC5" w:rsidRDefault="00B50EC5">
      <w:pPr>
        <w:pStyle w:val="3"/>
        <w:spacing w:after="0"/>
        <w:jc w:val="center"/>
        <w:rPr>
          <w:lang w:val="ru-RU"/>
        </w:rPr>
      </w:pPr>
      <w:bookmarkStart w:id="22" w:name="26"/>
      <w:r w:rsidRPr="00B50EC5">
        <w:rPr>
          <w:rFonts w:ascii="Arial"/>
          <w:color w:val="000000"/>
          <w:sz w:val="27"/>
          <w:lang w:val="ru-RU"/>
        </w:rPr>
        <w:t>ПЕРЕЛІК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ВИДІВ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ДІЯЛЬНОСТІ</w:t>
      </w:r>
      <w:r w:rsidRPr="00B50EC5">
        <w:rPr>
          <w:rFonts w:ascii="Arial"/>
          <w:color w:val="000000"/>
          <w:sz w:val="27"/>
          <w:lang w:val="ru-RU"/>
        </w:rPr>
        <w:t xml:space="preserve">, </w:t>
      </w:r>
      <w:r w:rsidRPr="00B50EC5">
        <w:rPr>
          <w:rFonts w:ascii="Arial"/>
          <w:color w:val="000000"/>
          <w:sz w:val="27"/>
          <w:lang w:val="ru-RU"/>
        </w:rPr>
        <w:t>ЩО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НАЛЕЖАТЬ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ДО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ПРИРОДООХОРОННИХ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ЗАХОДІВ</w:t>
      </w:r>
    </w:p>
    <w:p w:rsidR="008A5045" w:rsidRPr="00B50EC5" w:rsidRDefault="00B50EC5">
      <w:pPr>
        <w:pStyle w:val="3"/>
        <w:spacing w:after="0"/>
        <w:jc w:val="center"/>
        <w:rPr>
          <w:lang w:val="ru-RU"/>
        </w:rPr>
      </w:pPr>
      <w:bookmarkStart w:id="23" w:name="27"/>
      <w:bookmarkEnd w:id="22"/>
      <w:r w:rsidRPr="00B50EC5">
        <w:rPr>
          <w:rFonts w:ascii="Arial"/>
          <w:color w:val="000000"/>
          <w:sz w:val="27"/>
          <w:lang w:val="ru-RU"/>
        </w:rPr>
        <w:t>Охорона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і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раціональне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використання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водних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ресурсів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24" w:name="28"/>
      <w:bookmarkEnd w:id="23"/>
      <w:r w:rsidRPr="00B50EC5">
        <w:rPr>
          <w:rFonts w:ascii="Arial"/>
          <w:color w:val="000000"/>
          <w:sz w:val="18"/>
          <w:lang w:val="ru-RU"/>
        </w:rPr>
        <w:t xml:space="preserve">1.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населених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пунктах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новобудов</w:t>
      </w:r>
      <w:r w:rsidRPr="00B50EC5">
        <w:rPr>
          <w:rFonts w:ascii="Arial"/>
          <w:color w:val="000000"/>
          <w:sz w:val="18"/>
          <w:lang w:val="ru-RU"/>
        </w:rPr>
        <w:t>ах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діючих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підприємствах</w:t>
      </w:r>
      <w:r w:rsidRPr="00B50EC5">
        <w:rPr>
          <w:rFonts w:ascii="Arial"/>
          <w:color w:val="000000"/>
          <w:sz w:val="18"/>
          <w:lang w:val="ru-RU"/>
        </w:rPr>
        <w:t>:</w:t>
      </w:r>
    </w:p>
    <w:p w:rsidR="008A5045" w:rsidRDefault="00B50EC5">
      <w:pPr>
        <w:spacing w:after="0"/>
        <w:ind w:firstLine="240"/>
        <w:jc w:val="right"/>
      </w:pPr>
      <w:bookmarkStart w:id="25" w:name="497722"/>
      <w:bookmarkEnd w:id="24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абзац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перший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пункту</w:t>
      </w:r>
      <w:r w:rsidRPr="00B50EC5">
        <w:rPr>
          <w:rFonts w:ascii="Arial"/>
          <w:color w:val="000000"/>
          <w:sz w:val="18"/>
          <w:lang w:val="ru-RU"/>
        </w:rPr>
        <w:t xml:space="preserve"> 1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26" w:name="29"/>
      <w:bookmarkEnd w:id="25"/>
      <w:r w:rsidRPr="00B50EC5">
        <w:rPr>
          <w:rFonts w:ascii="Arial"/>
          <w:color w:val="000000"/>
          <w:sz w:val="18"/>
          <w:lang w:val="ru-RU"/>
        </w:rPr>
        <w:t>необхідних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утворюються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промисловості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ком</w:t>
      </w:r>
      <w:r w:rsidRPr="00B50EC5">
        <w:rPr>
          <w:rFonts w:ascii="Arial"/>
          <w:color w:val="000000"/>
          <w:sz w:val="18"/>
          <w:lang w:val="ru-RU"/>
        </w:rPr>
        <w:t>унальному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господарстві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галузях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народного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господарства</w:t>
      </w:r>
      <w:r w:rsidRPr="00B50EC5">
        <w:rPr>
          <w:rFonts w:ascii="Arial"/>
          <w:color w:val="000000"/>
          <w:sz w:val="18"/>
          <w:lang w:val="ru-RU"/>
        </w:rPr>
        <w:t>;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27" w:name="30"/>
      <w:bookmarkEnd w:id="26"/>
      <w:r w:rsidRPr="00B50EC5">
        <w:rPr>
          <w:rFonts w:ascii="Arial"/>
          <w:color w:val="000000"/>
          <w:sz w:val="18"/>
          <w:lang w:val="ru-RU"/>
        </w:rPr>
        <w:t>дослідних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дослідно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промислових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установок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пов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язаних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розробленням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методів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>;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28" w:name="31"/>
      <w:bookmarkEnd w:id="27"/>
      <w:r w:rsidRPr="00B50EC5">
        <w:rPr>
          <w:rFonts w:ascii="Arial"/>
          <w:color w:val="000000"/>
          <w:sz w:val="18"/>
          <w:lang w:val="ru-RU"/>
        </w:rPr>
        <w:t>берегових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прийому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плавзасобів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господарсько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побутових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тому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числі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баластних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лляльних</w:t>
      </w:r>
      <w:r w:rsidRPr="00B50EC5">
        <w:rPr>
          <w:rFonts w:ascii="Arial"/>
          <w:color w:val="000000"/>
          <w:sz w:val="18"/>
          <w:lang w:val="ru-RU"/>
        </w:rPr>
        <w:t xml:space="preserve">)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сміття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утилізації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складування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>;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29" w:name="32"/>
      <w:bookmarkEnd w:id="28"/>
      <w:r w:rsidRPr="00B50EC5">
        <w:rPr>
          <w:rFonts w:ascii="Arial"/>
          <w:color w:val="000000"/>
          <w:sz w:val="18"/>
          <w:lang w:val="ru-RU"/>
        </w:rPr>
        <w:t>систем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роздільної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каналізації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каналізаційних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мереж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них</w:t>
      </w:r>
      <w:r w:rsidRPr="00B50EC5">
        <w:rPr>
          <w:rFonts w:ascii="Arial"/>
          <w:color w:val="000000"/>
          <w:sz w:val="18"/>
          <w:lang w:val="ru-RU"/>
        </w:rPr>
        <w:t>;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30" w:name="33"/>
      <w:bookmarkEnd w:id="29"/>
      <w:r w:rsidRPr="00B50EC5">
        <w:rPr>
          <w:rFonts w:ascii="Arial"/>
          <w:color w:val="000000"/>
          <w:sz w:val="18"/>
          <w:lang w:val="ru-RU"/>
        </w:rPr>
        <w:t>систем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водопостачання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замкнутими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циклами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поверненням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потреб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технічного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водопостачання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після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оброблення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включаючи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оборотні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гідрозоловидалення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гідровидалення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різних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шламів</w:t>
      </w:r>
      <w:r w:rsidRPr="00B50EC5">
        <w:rPr>
          <w:rFonts w:ascii="Arial"/>
          <w:color w:val="000000"/>
          <w:sz w:val="18"/>
          <w:lang w:val="ru-RU"/>
        </w:rPr>
        <w:t>);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31" w:name="34"/>
      <w:bookmarkEnd w:id="30"/>
      <w:r w:rsidRPr="00B50EC5">
        <w:rPr>
          <w:rFonts w:ascii="Arial"/>
          <w:color w:val="000000"/>
          <w:sz w:val="18"/>
          <w:lang w:val="ru-RU"/>
        </w:rPr>
        <w:t>оборотних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виробничого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водопостачання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також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послідовного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повторного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використання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тому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числі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</w:t>
      </w:r>
      <w:r w:rsidRPr="00B50EC5">
        <w:rPr>
          <w:rFonts w:ascii="Arial"/>
          <w:color w:val="000000"/>
          <w:sz w:val="18"/>
          <w:lang w:val="ru-RU"/>
        </w:rPr>
        <w:t>адходить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підприємств</w:t>
      </w:r>
      <w:r w:rsidRPr="00B50EC5">
        <w:rPr>
          <w:rFonts w:ascii="Arial"/>
          <w:color w:val="000000"/>
          <w:sz w:val="18"/>
          <w:lang w:val="ru-RU"/>
        </w:rPr>
        <w:t>;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32" w:name="35"/>
      <w:bookmarkEnd w:id="31"/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збирання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використання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поверхневого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стоку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системах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водопостачання</w:t>
      </w:r>
      <w:r w:rsidRPr="00B50EC5">
        <w:rPr>
          <w:rFonts w:ascii="Arial"/>
          <w:color w:val="000000"/>
          <w:sz w:val="18"/>
          <w:lang w:val="ru-RU"/>
        </w:rPr>
        <w:t>;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33" w:name="529213"/>
      <w:bookmarkEnd w:id="32"/>
      <w:r w:rsidRPr="00B50EC5">
        <w:rPr>
          <w:rFonts w:ascii="Arial"/>
          <w:color w:val="000000"/>
          <w:sz w:val="18"/>
          <w:lang w:val="ru-RU"/>
        </w:rPr>
        <w:t>водопровідних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мереж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місцях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депресійних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лійок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34" w:name="529214"/>
      <w:bookmarkEnd w:id="33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1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абзацом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</w:t>
      </w:r>
      <w:r w:rsidRPr="00B50EC5">
        <w:rPr>
          <w:rFonts w:ascii="Arial"/>
          <w:color w:val="000000"/>
          <w:sz w:val="18"/>
          <w:lang w:val="ru-RU"/>
        </w:rPr>
        <w:t>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31.08.2009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991)</w:t>
      </w:r>
    </w:p>
    <w:p w:rsidR="008A5045" w:rsidRDefault="00B50EC5">
      <w:pPr>
        <w:spacing w:after="0"/>
        <w:ind w:firstLine="240"/>
      </w:pPr>
      <w:bookmarkStart w:id="35" w:name="529237"/>
      <w:bookmarkEnd w:id="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36" w:name="529238"/>
      <w:bookmarkEnd w:id="35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2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37" w:name="37"/>
      <w:bookmarkEnd w:id="36"/>
      <w:r w:rsidRPr="00B50EC5">
        <w:rPr>
          <w:rFonts w:ascii="Arial"/>
          <w:color w:val="000000"/>
          <w:sz w:val="18"/>
          <w:lang w:val="ru-RU"/>
        </w:rPr>
        <w:t xml:space="preserve">3.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водоохоронних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зон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комплексом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агротехнічних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лісомеліоративних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гідротехнічних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</w:t>
      </w:r>
      <w:r w:rsidRPr="00B50EC5">
        <w:rPr>
          <w:rFonts w:ascii="Arial"/>
          <w:color w:val="000000"/>
          <w:sz w:val="18"/>
          <w:lang w:val="ru-RU"/>
        </w:rPr>
        <w:t>анітарних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спрямованих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запобігання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забрудненню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засміченню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виснаженню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ресурсів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також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винесення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прибережних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смуг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38" w:name="38"/>
      <w:bookmarkEnd w:id="37"/>
      <w:r w:rsidRPr="00B50EC5">
        <w:rPr>
          <w:rFonts w:ascii="Arial"/>
          <w:color w:val="000000"/>
          <w:sz w:val="18"/>
          <w:lang w:val="ru-RU"/>
        </w:rPr>
        <w:t xml:space="preserve">4.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руслових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аераційних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станцій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39" w:name="497732"/>
      <w:bookmarkEnd w:id="38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4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</w:t>
      </w:r>
      <w:r w:rsidRPr="00B50EC5">
        <w:rPr>
          <w:rFonts w:ascii="Arial"/>
          <w:color w:val="000000"/>
          <w:sz w:val="18"/>
          <w:lang w:val="ru-RU"/>
        </w:rPr>
        <w:t>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40" w:name="39"/>
      <w:bookmarkEnd w:id="39"/>
      <w:r w:rsidRPr="00B50EC5">
        <w:rPr>
          <w:rFonts w:ascii="Arial"/>
          <w:color w:val="000000"/>
          <w:sz w:val="18"/>
          <w:lang w:val="ru-RU"/>
        </w:rPr>
        <w:t xml:space="preserve">5.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розсіюючих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випусків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запобігання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тепловому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забрудненню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водойм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41" w:name="497733"/>
      <w:bookmarkEnd w:id="40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5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42" w:name="40"/>
      <w:bookmarkEnd w:id="41"/>
      <w:r w:rsidRPr="00B50EC5">
        <w:rPr>
          <w:rFonts w:ascii="Arial"/>
          <w:color w:val="000000"/>
          <w:sz w:val="18"/>
          <w:lang w:val="ru-RU"/>
        </w:rPr>
        <w:t xml:space="preserve">6. </w:t>
      </w:r>
      <w:r w:rsidRPr="00B50EC5">
        <w:rPr>
          <w:rFonts w:ascii="Arial"/>
          <w:color w:val="000000"/>
          <w:sz w:val="18"/>
          <w:lang w:val="ru-RU"/>
        </w:rPr>
        <w:t>Ліквідаційний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тампонаж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або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переведення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регульований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режим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роботи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самовиливних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артезіанських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свердловин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43" w:name="41"/>
      <w:bookmarkEnd w:id="42"/>
      <w:r w:rsidRPr="00B50EC5">
        <w:rPr>
          <w:rFonts w:ascii="Arial"/>
          <w:color w:val="000000"/>
          <w:sz w:val="18"/>
          <w:lang w:val="ru-RU"/>
        </w:rPr>
        <w:t xml:space="preserve">7.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охорони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підземних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ліквідації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джерел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</w:t>
      </w:r>
      <w:r w:rsidRPr="00B50EC5">
        <w:rPr>
          <w:rFonts w:ascii="Arial"/>
          <w:color w:val="000000"/>
          <w:sz w:val="18"/>
          <w:lang w:val="ru-RU"/>
        </w:rPr>
        <w:t>уднення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44" w:name="42"/>
      <w:bookmarkEnd w:id="43"/>
      <w:r w:rsidRPr="00B50EC5">
        <w:rPr>
          <w:rFonts w:ascii="Arial"/>
          <w:color w:val="000000"/>
          <w:sz w:val="18"/>
          <w:lang w:val="ru-RU"/>
        </w:rPr>
        <w:t xml:space="preserve">8.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або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ліквідація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фільтруючих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накопичувачів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метою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відвернення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припинення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підземних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поверхневих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45" w:name="529209"/>
      <w:bookmarkEnd w:id="44"/>
      <w:r w:rsidRPr="00B50EC5">
        <w:rPr>
          <w:rFonts w:ascii="Arial"/>
          <w:color w:val="000000"/>
          <w:sz w:val="18"/>
          <w:lang w:val="ru-RU"/>
        </w:rPr>
        <w:t>8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гідротехнічних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46" w:name="529210"/>
      <w:bookmarkEnd w:id="45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перелік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8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</w:t>
      </w:r>
      <w:r w:rsidRPr="00B50EC5">
        <w:rPr>
          <w:rFonts w:ascii="Arial"/>
          <w:color w:val="000000"/>
          <w:sz w:val="18"/>
          <w:lang w:val="ru-RU"/>
        </w:rPr>
        <w:t>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24.06.2009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635)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47" w:name="43"/>
      <w:bookmarkEnd w:id="46"/>
      <w:r w:rsidRPr="00B50EC5">
        <w:rPr>
          <w:rFonts w:ascii="Arial"/>
          <w:color w:val="000000"/>
          <w:sz w:val="18"/>
          <w:lang w:val="ru-RU"/>
        </w:rPr>
        <w:t xml:space="preserve">9. </w:t>
      </w:r>
      <w:r w:rsidRPr="00B50EC5">
        <w:rPr>
          <w:rFonts w:ascii="Arial"/>
          <w:color w:val="000000"/>
          <w:sz w:val="18"/>
          <w:lang w:val="ru-RU"/>
        </w:rPr>
        <w:t>Роботи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пов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язані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поліпшенням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технічного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стану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благоустрою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водойм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48" w:name="44"/>
      <w:bookmarkEnd w:id="47"/>
      <w:r w:rsidRPr="00B50EC5">
        <w:rPr>
          <w:rFonts w:ascii="Arial"/>
          <w:color w:val="000000"/>
          <w:sz w:val="18"/>
          <w:lang w:val="ru-RU"/>
        </w:rPr>
        <w:t xml:space="preserve">10. </w:t>
      </w:r>
      <w:r w:rsidRPr="00B50EC5">
        <w:rPr>
          <w:rFonts w:ascii="Arial"/>
          <w:color w:val="000000"/>
          <w:sz w:val="18"/>
          <w:lang w:val="ru-RU"/>
        </w:rPr>
        <w:t>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кадастру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49" w:name="45"/>
      <w:bookmarkEnd w:id="48"/>
      <w:r w:rsidRPr="00B50EC5">
        <w:rPr>
          <w:rFonts w:ascii="Arial"/>
          <w:color w:val="000000"/>
          <w:sz w:val="18"/>
          <w:lang w:val="ru-RU"/>
        </w:rPr>
        <w:t xml:space="preserve">11. </w:t>
      </w:r>
      <w:r w:rsidRPr="00B50EC5">
        <w:rPr>
          <w:rFonts w:ascii="Arial"/>
          <w:color w:val="000000"/>
          <w:sz w:val="18"/>
          <w:lang w:val="ru-RU"/>
        </w:rPr>
        <w:t>Паспортизація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малих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річок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водойм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50" w:name="46"/>
      <w:bookmarkEnd w:id="49"/>
      <w:r w:rsidRPr="00B50EC5">
        <w:rPr>
          <w:rFonts w:ascii="Arial"/>
          <w:color w:val="000000"/>
          <w:sz w:val="18"/>
          <w:lang w:val="ru-RU"/>
        </w:rPr>
        <w:lastRenderedPageBreak/>
        <w:t xml:space="preserve">12.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відновлення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підтримання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сприятливого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гідрологічного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режиму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санітарного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стану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річок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також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боротьби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шкідливою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дією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біологічна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меліорація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винесення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водоохоронних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зон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натуру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упорядкування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джерел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русел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дерев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потрапили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внаслідок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проходження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вес</w:t>
      </w:r>
      <w:r w:rsidRPr="00B50EC5">
        <w:rPr>
          <w:rFonts w:ascii="Arial"/>
          <w:color w:val="000000"/>
          <w:sz w:val="18"/>
          <w:lang w:val="ru-RU"/>
        </w:rPr>
        <w:t>няних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повеней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протиповеневих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водосховищ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дамб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тощо</w:t>
      </w:r>
      <w:r w:rsidRPr="00B50EC5">
        <w:rPr>
          <w:rFonts w:ascii="Arial"/>
          <w:color w:val="000000"/>
          <w:sz w:val="18"/>
          <w:lang w:val="ru-RU"/>
        </w:rPr>
        <w:t>).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51" w:name="47"/>
      <w:bookmarkEnd w:id="50"/>
      <w:r w:rsidRPr="00B50EC5">
        <w:rPr>
          <w:rFonts w:ascii="Arial"/>
          <w:color w:val="000000"/>
          <w:sz w:val="18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Обстеження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паспортизація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ставків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відстійників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шахтних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шламонакопичувачів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хвостосховищ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гідротехнічних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52" w:name="48"/>
      <w:bookmarkEnd w:id="51"/>
      <w:r w:rsidRPr="00B50EC5">
        <w:rPr>
          <w:rFonts w:ascii="Arial"/>
          <w:color w:val="000000"/>
          <w:sz w:val="18"/>
          <w:lang w:val="ru-RU"/>
        </w:rPr>
        <w:t xml:space="preserve">14.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скидних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дренажних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меліоратив</w:t>
      </w:r>
      <w:r w:rsidRPr="00B50EC5">
        <w:rPr>
          <w:rFonts w:ascii="Arial"/>
          <w:color w:val="000000"/>
          <w:sz w:val="18"/>
          <w:lang w:val="ru-RU"/>
        </w:rPr>
        <w:t>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включаючи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скидні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рисових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полів</w:t>
      </w:r>
      <w:r w:rsidRPr="00B50EC5">
        <w:rPr>
          <w:rFonts w:ascii="Arial"/>
          <w:color w:val="000000"/>
          <w:sz w:val="18"/>
          <w:lang w:val="ru-RU"/>
        </w:rPr>
        <w:t xml:space="preserve">)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поліпшення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якості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акумулюючі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ємкості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відстійники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споруди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пристрої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аерації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біологічні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канали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екрани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затримування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пестицидів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інші</w:t>
      </w:r>
      <w:r w:rsidRPr="00B50EC5">
        <w:rPr>
          <w:rFonts w:ascii="Arial"/>
          <w:color w:val="000000"/>
          <w:sz w:val="18"/>
          <w:lang w:val="ru-RU"/>
        </w:rPr>
        <w:t>).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53" w:name="49"/>
      <w:bookmarkEnd w:id="52"/>
      <w:r w:rsidRPr="00B50EC5">
        <w:rPr>
          <w:rFonts w:ascii="Arial"/>
          <w:color w:val="000000"/>
          <w:sz w:val="18"/>
          <w:lang w:val="ru-RU"/>
        </w:rPr>
        <w:t xml:space="preserve">15. </w:t>
      </w:r>
      <w:r w:rsidRPr="00B50EC5">
        <w:rPr>
          <w:rFonts w:ascii="Arial"/>
          <w:color w:val="000000"/>
          <w:sz w:val="18"/>
          <w:lang w:val="ru-RU"/>
        </w:rPr>
        <w:t>Розроблення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методик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технологій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установок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обладнання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приладів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контролю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робіт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ресурсів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забруднених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пестицидами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агрохімікатами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знезараження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54" w:name="50"/>
      <w:bookmarkEnd w:id="53"/>
      <w:r w:rsidRPr="00B50EC5">
        <w:rPr>
          <w:rFonts w:ascii="Arial"/>
          <w:color w:val="000000"/>
          <w:sz w:val="18"/>
          <w:lang w:val="ru-RU"/>
        </w:rPr>
        <w:t xml:space="preserve">16. </w:t>
      </w:r>
      <w:r w:rsidRPr="00B50EC5">
        <w:rPr>
          <w:rFonts w:ascii="Arial"/>
          <w:color w:val="000000"/>
          <w:sz w:val="18"/>
          <w:lang w:val="ru-RU"/>
        </w:rPr>
        <w:t>Спорудження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поліпшення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якості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зрошення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сільськогосподарських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культур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55" w:name="51"/>
      <w:bookmarkEnd w:id="54"/>
      <w:r w:rsidRPr="00B50EC5">
        <w:rPr>
          <w:rFonts w:ascii="Arial"/>
          <w:color w:val="000000"/>
          <w:sz w:val="18"/>
          <w:lang w:val="ru-RU"/>
        </w:rPr>
        <w:t xml:space="preserve">17. </w:t>
      </w:r>
      <w:r w:rsidRPr="00B50EC5">
        <w:rPr>
          <w:rFonts w:ascii="Arial"/>
          <w:color w:val="000000"/>
          <w:sz w:val="18"/>
          <w:lang w:val="ru-RU"/>
        </w:rPr>
        <w:t>Розро</w:t>
      </w:r>
      <w:r w:rsidRPr="00B50EC5">
        <w:rPr>
          <w:rFonts w:ascii="Arial"/>
          <w:color w:val="000000"/>
          <w:sz w:val="18"/>
          <w:lang w:val="ru-RU"/>
        </w:rPr>
        <w:t>блення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виготовлення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придбання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приладів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оснащення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спеціального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транспорту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здійснення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контролю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кількістю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якістю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поверхневих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підземних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скидів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шкідливих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речовин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водні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ресурси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56" w:name="529222"/>
      <w:bookmarkEnd w:id="55"/>
      <w:r w:rsidRPr="00B50EC5">
        <w:rPr>
          <w:rFonts w:ascii="Arial"/>
          <w:color w:val="000000"/>
          <w:sz w:val="18"/>
          <w:lang w:val="ru-RU"/>
        </w:rPr>
        <w:t>17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Роботи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заповнення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водосхови</w:t>
      </w:r>
      <w:r w:rsidRPr="00B50EC5">
        <w:rPr>
          <w:rFonts w:ascii="Arial"/>
          <w:color w:val="000000"/>
          <w:sz w:val="18"/>
          <w:lang w:val="ru-RU"/>
        </w:rPr>
        <w:t>щ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Автономної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Республіки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Крим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Default="00B50EC5">
      <w:pPr>
        <w:spacing w:after="0"/>
        <w:ind w:firstLine="240"/>
        <w:jc w:val="right"/>
      </w:pPr>
      <w:bookmarkStart w:id="57" w:name="529224"/>
      <w:bookmarkEnd w:id="56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перелік</w:t>
      </w:r>
      <w:r w:rsidRPr="00B50EC5">
        <w:rPr>
          <w:rFonts w:ascii="Arial"/>
          <w:color w:val="000000"/>
          <w:sz w:val="18"/>
          <w:lang w:val="ru-RU"/>
        </w:rPr>
        <w:t xml:space="preserve"> 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17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27.08.2010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834,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17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58" w:name="529228"/>
      <w:bookmarkEnd w:id="57"/>
      <w:r w:rsidRPr="00B50EC5">
        <w:rPr>
          <w:rFonts w:ascii="Arial"/>
          <w:color w:val="000000"/>
          <w:sz w:val="18"/>
          <w:lang w:val="ru-RU"/>
        </w:rPr>
        <w:t>17</w:t>
      </w:r>
      <w:r w:rsidRPr="00B50EC5">
        <w:rPr>
          <w:rFonts w:ascii="Arial"/>
          <w:color w:val="000000"/>
          <w:vertAlign w:val="superscript"/>
          <w:lang w:val="ru-RU"/>
        </w:rPr>
        <w:t>2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водообміну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Краснопавлівського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водосховища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59" w:name="529229"/>
      <w:bookmarkEnd w:id="58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перелік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17</w:t>
      </w:r>
      <w:r w:rsidRPr="00B50EC5">
        <w:rPr>
          <w:rFonts w:ascii="Arial"/>
          <w:color w:val="000000"/>
          <w:vertAlign w:val="superscript"/>
          <w:lang w:val="ru-RU"/>
        </w:rPr>
        <w:t>2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31.05.2012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507)</w:t>
      </w:r>
    </w:p>
    <w:p w:rsidR="008A5045" w:rsidRDefault="00B50EC5">
      <w:pPr>
        <w:pStyle w:val="3"/>
        <w:spacing w:after="0"/>
        <w:jc w:val="center"/>
      </w:pPr>
      <w:bookmarkStart w:id="60" w:name="52"/>
      <w:bookmarkEnd w:id="59"/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8A5045" w:rsidRDefault="00B50EC5">
      <w:pPr>
        <w:spacing w:after="0"/>
        <w:ind w:firstLine="240"/>
      </w:pPr>
      <w:bookmarkStart w:id="61" w:name="53"/>
      <w:bookmarkEnd w:id="6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</w:t>
      </w:r>
      <w:r>
        <w:rPr>
          <w:rFonts w:ascii="Arial"/>
          <w:color w:val="000000"/>
          <w:sz w:val="18"/>
        </w:rPr>
        <w:t>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62" w:name="497735"/>
      <w:bookmarkEnd w:id="61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18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63" w:name="54"/>
      <w:bookmarkEnd w:id="62"/>
      <w:r w:rsidRPr="00B50EC5">
        <w:rPr>
          <w:rFonts w:ascii="Arial"/>
          <w:color w:val="000000"/>
          <w:sz w:val="18"/>
          <w:lang w:val="ru-RU"/>
        </w:rPr>
        <w:t xml:space="preserve">19.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дослідних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дослідно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промислових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розроблення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методів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газів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відводяться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джерел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шкідливих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викидів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атмосферу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64" w:name="55"/>
      <w:bookmarkEnd w:id="63"/>
      <w:r w:rsidRPr="00B50EC5">
        <w:rPr>
          <w:rFonts w:ascii="Arial"/>
          <w:color w:val="000000"/>
          <w:sz w:val="18"/>
          <w:lang w:val="ru-RU"/>
        </w:rPr>
        <w:t xml:space="preserve">20. </w:t>
      </w:r>
      <w:r w:rsidRPr="00B50EC5">
        <w:rPr>
          <w:rFonts w:ascii="Arial"/>
          <w:color w:val="000000"/>
          <w:sz w:val="18"/>
          <w:lang w:val="ru-RU"/>
        </w:rPr>
        <w:t>Розробле</w:t>
      </w:r>
      <w:r w:rsidRPr="00B50EC5">
        <w:rPr>
          <w:rFonts w:ascii="Arial"/>
          <w:color w:val="000000"/>
          <w:sz w:val="18"/>
          <w:lang w:val="ru-RU"/>
        </w:rPr>
        <w:t>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виготовлення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приладів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контролю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оснащення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стаціонарних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джерел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викидів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шкідливих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речовин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атмосферу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контролю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спостереження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забрудненням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атмосферного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повітря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65" w:name="56"/>
      <w:bookmarkEnd w:id="64"/>
      <w:r w:rsidRPr="00B50EC5">
        <w:rPr>
          <w:rFonts w:ascii="Arial"/>
          <w:color w:val="000000"/>
          <w:sz w:val="18"/>
          <w:lang w:val="ru-RU"/>
        </w:rPr>
        <w:t xml:space="preserve">21. </w:t>
      </w:r>
      <w:r w:rsidRPr="00B50EC5">
        <w:rPr>
          <w:rFonts w:ascii="Arial"/>
          <w:color w:val="000000"/>
          <w:sz w:val="18"/>
          <w:lang w:val="ru-RU"/>
        </w:rPr>
        <w:t>Спорудження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оснащення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контрольно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регулювальних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пункті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перевірки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зниження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токсичності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відпрацьованих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газів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транспортних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засобів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66" w:name="57"/>
      <w:bookmarkEnd w:id="65"/>
      <w:r w:rsidRPr="00B50EC5">
        <w:rPr>
          <w:rFonts w:ascii="Arial"/>
          <w:color w:val="000000"/>
          <w:sz w:val="18"/>
          <w:lang w:val="ru-RU"/>
        </w:rPr>
        <w:t xml:space="preserve">22. </w:t>
      </w:r>
      <w:r w:rsidRPr="00B50EC5">
        <w:rPr>
          <w:rFonts w:ascii="Arial"/>
          <w:color w:val="000000"/>
          <w:sz w:val="18"/>
          <w:lang w:val="ru-RU"/>
        </w:rPr>
        <w:t>Розроблення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організація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виробництва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пристроїв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відпрацьованих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газів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двигунів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оснащення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транспортних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засобів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67" w:name="497736"/>
      <w:bookmarkEnd w:id="66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22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68" w:name="58"/>
      <w:bookmarkEnd w:id="67"/>
      <w:r w:rsidRPr="00B50EC5">
        <w:rPr>
          <w:rFonts w:ascii="Arial"/>
          <w:color w:val="000000"/>
          <w:sz w:val="18"/>
          <w:lang w:val="ru-RU"/>
        </w:rPr>
        <w:t xml:space="preserve">23.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робіт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інвентаризації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джерел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навколишнього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середовища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pStyle w:val="3"/>
        <w:spacing w:after="0"/>
        <w:jc w:val="center"/>
        <w:rPr>
          <w:lang w:val="ru-RU"/>
        </w:rPr>
      </w:pPr>
      <w:bookmarkStart w:id="69" w:name="59"/>
      <w:bookmarkEnd w:id="68"/>
      <w:r w:rsidRPr="00B50EC5">
        <w:rPr>
          <w:rFonts w:ascii="Arial"/>
          <w:color w:val="000000"/>
          <w:sz w:val="27"/>
          <w:lang w:val="ru-RU"/>
        </w:rPr>
        <w:t>Охорона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і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раціональне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використання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земель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70" w:name="60"/>
      <w:bookmarkEnd w:id="69"/>
      <w:r w:rsidRPr="00B50EC5">
        <w:rPr>
          <w:rFonts w:ascii="Arial"/>
          <w:color w:val="000000"/>
          <w:sz w:val="18"/>
          <w:lang w:val="ru-RU"/>
        </w:rPr>
        <w:t xml:space="preserve">24. </w:t>
      </w:r>
      <w:r w:rsidRPr="00B50EC5">
        <w:rPr>
          <w:rFonts w:ascii="Arial"/>
          <w:color w:val="000000"/>
          <w:sz w:val="18"/>
          <w:lang w:val="ru-RU"/>
        </w:rPr>
        <w:t>Впровадження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грунтозахисної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землеробства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контурно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меліоративною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організацією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території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71" w:name="61"/>
      <w:bookmarkEnd w:id="70"/>
      <w:r w:rsidRPr="00B50EC5">
        <w:rPr>
          <w:rFonts w:ascii="Arial"/>
          <w:color w:val="000000"/>
          <w:sz w:val="18"/>
          <w:lang w:val="ru-RU"/>
        </w:rPr>
        <w:t xml:space="preserve">25.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протиерозійних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гідротехнічних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протикарстових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берегозакріплювальних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протизсувних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протиобвальних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протилавинних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протиселевих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також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захисту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підтоплення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затоплення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направлених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запобігання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розвитку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небезпечних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геологічних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процесів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усуненню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або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зниженню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допустимого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рівня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негативного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впливу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єкти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хімічної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меліорації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грунтів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72" w:name="497731"/>
      <w:bookmarkEnd w:id="71"/>
      <w:r w:rsidRPr="00B50EC5">
        <w:rPr>
          <w:rFonts w:ascii="Arial"/>
          <w:color w:val="000000"/>
          <w:sz w:val="18"/>
          <w:lang w:val="ru-RU"/>
        </w:rPr>
        <w:lastRenderedPageBreak/>
        <w:t>(</w:t>
      </w:r>
      <w:r w:rsidRPr="00B50EC5">
        <w:rPr>
          <w:rFonts w:ascii="Arial"/>
          <w:color w:val="000000"/>
          <w:sz w:val="18"/>
          <w:lang w:val="ru-RU"/>
        </w:rPr>
        <w:t>пу</w:t>
      </w:r>
      <w:r w:rsidRPr="00B50EC5">
        <w:rPr>
          <w:rFonts w:ascii="Arial"/>
          <w:color w:val="000000"/>
          <w:sz w:val="18"/>
          <w:lang w:val="ru-RU"/>
        </w:rPr>
        <w:t>нкт</w:t>
      </w:r>
      <w:r w:rsidRPr="00B50EC5">
        <w:rPr>
          <w:rFonts w:ascii="Arial"/>
          <w:color w:val="000000"/>
          <w:sz w:val="18"/>
          <w:lang w:val="ru-RU"/>
        </w:rPr>
        <w:t xml:space="preserve"> 25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Default="00B50EC5">
      <w:pPr>
        <w:spacing w:after="0"/>
        <w:ind w:firstLine="240"/>
      </w:pPr>
      <w:bookmarkStart w:id="73" w:name="529239"/>
      <w:bookmarkEnd w:id="72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ерозійно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74" w:name="529244"/>
      <w:bookmarkEnd w:id="73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26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75" w:name="63"/>
      <w:bookmarkEnd w:id="74"/>
      <w:r w:rsidRPr="00B50EC5">
        <w:rPr>
          <w:rFonts w:ascii="Arial"/>
          <w:color w:val="000000"/>
          <w:sz w:val="18"/>
          <w:lang w:val="ru-RU"/>
        </w:rPr>
        <w:t xml:space="preserve">27. </w:t>
      </w:r>
      <w:r w:rsidRPr="00B50EC5">
        <w:rPr>
          <w:rFonts w:ascii="Arial"/>
          <w:color w:val="000000"/>
          <w:sz w:val="18"/>
          <w:lang w:val="ru-RU"/>
        </w:rPr>
        <w:t>Рекультивація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порушених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земель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використання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родючого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шару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грунту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час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робіт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пов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язаних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порушенням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земель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76" w:name="529217"/>
      <w:bookmarkEnd w:id="75"/>
      <w:r w:rsidRPr="00B50EC5">
        <w:rPr>
          <w:rFonts w:ascii="Arial"/>
          <w:color w:val="000000"/>
          <w:sz w:val="18"/>
          <w:lang w:val="ru-RU"/>
        </w:rPr>
        <w:t>27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Рекультивація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</w:t>
      </w:r>
      <w:r w:rsidRPr="00B50EC5">
        <w:rPr>
          <w:rFonts w:ascii="Arial"/>
          <w:color w:val="000000"/>
          <w:sz w:val="18"/>
          <w:lang w:val="ru-RU"/>
        </w:rPr>
        <w:t>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полігонів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твердих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побутових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відходів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77" w:name="529218"/>
      <w:bookmarkEnd w:id="76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перелік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27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21.10.2009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1132)</w:t>
      </w:r>
    </w:p>
    <w:p w:rsidR="008A5045" w:rsidRDefault="00B50EC5">
      <w:pPr>
        <w:spacing w:after="0"/>
        <w:ind w:firstLine="240"/>
      </w:pPr>
      <w:bookmarkStart w:id="78" w:name="64"/>
      <w:bookmarkEnd w:id="77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Засипка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виположування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дренуванням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</w:pPr>
      <w:bookmarkStart w:id="79" w:name="529240"/>
      <w:bookmarkEnd w:id="78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80" w:name="529245"/>
      <w:bookmarkEnd w:id="79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29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>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81" w:name="66"/>
      <w:bookmarkEnd w:id="80"/>
      <w:r w:rsidRPr="00B50EC5">
        <w:rPr>
          <w:rFonts w:ascii="Arial"/>
          <w:color w:val="000000"/>
          <w:sz w:val="18"/>
          <w:lang w:val="ru-RU"/>
        </w:rPr>
        <w:t xml:space="preserve">30. </w:t>
      </w:r>
      <w:r w:rsidRPr="00B50EC5">
        <w:rPr>
          <w:rFonts w:ascii="Arial"/>
          <w:color w:val="000000"/>
          <w:sz w:val="18"/>
          <w:lang w:val="ru-RU"/>
        </w:rPr>
        <w:t>Терасування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крутих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схилів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82" w:name="529241"/>
      <w:bookmarkEnd w:id="81"/>
      <w:r w:rsidRPr="00B50EC5">
        <w:rPr>
          <w:rFonts w:ascii="Arial"/>
          <w:color w:val="000000"/>
          <w:sz w:val="18"/>
          <w:lang w:val="ru-RU"/>
        </w:rPr>
        <w:t xml:space="preserve">31. </w:t>
      </w:r>
      <w:r w:rsidRPr="00B50EC5">
        <w:rPr>
          <w:rFonts w:ascii="Arial"/>
          <w:color w:val="000000"/>
          <w:sz w:val="18"/>
          <w:lang w:val="ru-RU"/>
        </w:rPr>
        <w:t>Консервація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деградованих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малопродуктивних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техногенно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земель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83" w:name="529246"/>
      <w:bookmarkEnd w:id="82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31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84" w:name="68"/>
      <w:bookmarkEnd w:id="83"/>
      <w:r w:rsidRPr="00B50EC5">
        <w:rPr>
          <w:rFonts w:ascii="Arial"/>
          <w:color w:val="000000"/>
          <w:sz w:val="18"/>
          <w:lang w:val="ru-RU"/>
        </w:rPr>
        <w:t xml:space="preserve">32. </w:t>
      </w:r>
      <w:r w:rsidRPr="00B50EC5">
        <w:rPr>
          <w:rFonts w:ascii="Arial"/>
          <w:color w:val="000000"/>
          <w:sz w:val="18"/>
          <w:lang w:val="ru-RU"/>
        </w:rPr>
        <w:t>Поліпшення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малопродуктивних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земельних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угідь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85" w:name="529242"/>
      <w:bookmarkEnd w:id="84"/>
      <w:r w:rsidRPr="00B50EC5">
        <w:rPr>
          <w:rFonts w:ascii="Arial"/>
          <w:color w:val="000000"/>
          <w:sz w:val="18"/>
          <w:lang w:val="ru-RU"/>
        </w:rPr>
        <w:t xml:space="preserve">33. </w:t>
      </w:r>
      <w:r w:rsidRPr="00B50EC5">
        <w:rPr>
          <w:rFonts w:ascii="Arial"/>
          <w:color w:val="000000"/>
          <w:sz w:val="18"/>
          <w:lang w:val="ru-RU"/>
        </w:rPr>
        <w:t>Розроблення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технологій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обладнання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здійснення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очищення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відновлення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земель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також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земель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засмічених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промисловими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побутовими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відходами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86" w:name="529247"/>
      <w:bookmarkEnd w:id="85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33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87" w:name="70"/>
      <w:bookmarkEnd w:id="86"/>
      <w:r w:rsidRPr="00B50EC5">
        <w:rPr>
          <w:rFonts w:ascii="Arial"/>
          <w:color w:val="000000"/>
          <w:sz w:val="18"/>
          <w:lang w:val="ru-RU"/>
        </w:rPr>
        <w:t xml:space="preserve">34.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обстеження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грунтів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88" w:name="529243"/>
      <w:bookmarkEnd w:id="87"/>
      <w:r w:rsidRPr="00B50EC5">
        <w:rPr>
          <w:rFonts w:ascii="Arial"/>
          <w:color w:val="000000"/>
          <w:sz w:val="18"/>
          <w:lang w:val="ru-RU"/>
        </w:rPr>
        <w:t xml:space="preserve">35. </w:t>
      </w:r>
      <w:r w:rsidRPr="00B50EC5">
        <w:rPr>
          <w:rFonts w:ascii="Arial"/>
          <w:color w:val="000000"/>
          <w:sz w:val="18"/>
          <w:lang w:val="ru-RU"/>
        </w:rPr>
        <w:t>Відновлення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степових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лучних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болотних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антропогенно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ландшафтів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відновлення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сіножатей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пасовищ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89" w:name="529248"/>
      <w:bookmarkEnd w:id="88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35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</w:t>
      </w:r>
      <w:r w:rsidRPr="00B50EC5">
        <w:rPr>
          <w:rFonts w:ascii="Arial"/>
          <w:color w:val="000000"/>
          <w:sz w:val="18"/>
          <w:lang w:val="ru-RU"/>
        </w:rPr>
        <w:t>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pStyle w:val="3"/>
        <w:spacing w:after="0"/>
        <w:jc w:val="center"/>
        <w:rPr>
          <w:lang w:val="ru-RU"/>
        </w:rPr>
      </w:pPr>
      <w:bookmarkStart w:id="90" w:name="72"/>
      <w:bookmarkEnd w:id="89"/>
      <w:r w:rsidRPr="00B50EC5">
        <w:rPr>
          <w:rFonts w:ascii="Arial"/>
          <w:color w:val="000000"/>
          <w:sz w:val="27"/>
          <w:lang w:val="ru-RU"/>
        </w:rPr>
        <w:t>Охорона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і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раціональне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використання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мінеральних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ресурсів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91" w:name="73"/>
      <w:bookmarkEnd w:id="90"/>
      <w:r w:rsidRPr="00B50EC5">
        <w:rPr>
          <w:rFonts w:ascii="Arial"/>
          <w:color w:val="000000"/>
          <w:sz w:val="18"/>
          <w:lang w:val="ru-RU"/>
        </w:rPr>
        <w:t xml:space="preserve">36.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здійснювані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метою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застосування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раціональних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екологічно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безпечних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технологій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видобування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корисних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копалин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вилучення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наявних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компонентів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маю</w:t>
      </w:r>
      <w:r w:rsidRPr="00B50EC5">
        <w:rPr>
          <w:rFonts w:ascii="Arial"/>
          <w:color w:val="000000"/>
          <w:sz w:val="18"/>
          <w:lang w:val="ru-RU"/>
        </w:rPr>
        <w:t>ть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промислове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значення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недопущення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наднормативних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втрат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погіршення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якості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корисних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копалин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також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відбіркового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відпрацювання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багатих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ділянок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родовищ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корисних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копалин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призводитиме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втрат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запасів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92" w:name="74"/>
      <w:bookmarkEnd w:id="91"/>
      <w:r w:rsidRPr="00B50EC5">
        <w:rPr>
          <w:rFonts w:ascii="Arial"/>
          <w:color w:val="000000"/>
          <w:sz w:val="18"/>
          <w:lang w:val="ru-RU"/>
        </w:rPr>
        <w:t xml:space="preserve">37.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</w:t>
      </w:r>
      <w:r w:rsidRPr="00B50EC5">
        <w:rPr>
          <w:rFonts w:ascii="Arial"/>
          <w:color w:val="000000"/>
          <w:sz w:val="18"/>
          <w:lang w:val="ru-RU"/>
        </w:rPr>
        <w:t>мплексів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закладки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відпрацьованих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відкритих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підземних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гірничих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виробок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супутніми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породами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утилізуються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93" w:name="497730"/>
      <w:bookmarkEnd w:id="92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37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Default="00B50EC5">
      <w:pPr>
        <w:spacing w:after="0"/>
        <w:ind w:firstLine="240"/>
      </w:pPr>
      <w:bookmarkStart w:id="94" w:name="75"/>
      <w:bookmarkEnd w:id="93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водоочищенні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95" w:name="76"/>
      <w:bookmarkEnd w:id="94"/>
      <w:r w:rsidRPr="00B50EC5">
        <w:rPr>
          <w:rFonts w:ascii="Arial"/>
          <w:color w:val="000000"/>
          <w:sz w:val="18"/>
          <w:lang w:val="ru-RU"/>
        </w:rPr>
        <w:t xml:space="preserve">39.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пов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язані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селективним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видобув</w:t>
      </w:r>
      <w:r w:rsidRPr="00B50EC5">
        <w:rPr>
          <w:rFonts w:ascii="Arial"/>
          <w:color w:val="000000"/>
          <w:sz w:val="18"/>
          <w:lang w:val="ru-RU"/>
        </w:rPr>
        <w:t>анням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зберіганням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корисних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копалин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розкривних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вміщуючих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порід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відходів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виробництва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містять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компоненти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які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тимчасово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використовуються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народному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господарстві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але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потенційно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корисними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96" w:name="77"/>
      <w:bookmarkEnd w:id="95"/>
      <w:r w:rsidRPr="00B50EC5">
        <w:rPr>
          <w:rFonts w:ascii="Arial"/>
          <w:color w:val="000000"/>
          <w:sz w:val="18"/>
          <w:lang w:val="ru-RU"/>
        </w:rPr>
        <w:t xml:space="preserve">40.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захисту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родовищ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газових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нафтових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ву</w:t>
      </w:r>
      <w:r w:rsidRPr="00B50EC5">
        <w:rPr>
          <w:rFonts w:ascii="Arial"/>
          <w:color w:val="000000"/>
          <w:sz w:val="18"/>
          <w:lang w:val="ru-RU"/>
        </w:rPr>
        <w:t>гільних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торфових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</w:t>
      </w:r>
      <w:r w:rsidRPr="00B50EC5">
        <w:rPr>
          <w:rFonts w:ascii="Arial"/>
          <w:color w:val="000000"/>
          <w:sz w:val="18"/>
          <w:lang w:val="ru-RU"/>
        </w:rPr>
        <w:t xml:space="preserve">.)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пожеж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затоплення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обвалів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придбання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цієї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обладнання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97" w:name="78"/>
      <w:bookmarkEnd w:id="96"/>
      <w:r w:rsidRPr="00B50EC5">
        <w:rPr>
          <w:rFonts w:ascii="Arial"/>
          <w:color w:val="000000"/>
          <w:sz w:val="18"/>
          <w:lang w:val="ru-RU"/>
        </w:rPr>
        <w:t xml:space="preserve">41. </w:t>
      </w:r>
      <w:r w:rsidRPr="00B50EC5">
        <w:rPr>
          <w:rFonts w:ascii="Arial"/>
          <w:color w:val="000000"/>
          <w:sz w:val="18"/>
          <w:lang w:val="ru-RU"/>
        </w:rPr>
        <w:t>Картування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забруднених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територій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аерокосмічного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моніторингу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геологічного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середовища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постійно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діючих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моделей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геологічного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середовища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радіо</w:t>
      </w:r>
      <w:r w:rsidRPr="00B50EC5">
        <w:rPr>
          <w:rFonts w:ascii="Arial"/>
          <w:color w:val="000000"/>
          <w:sz w:val="18"/>
          <w:lang w:val="ru-RU"/>
        </w:rPr>
        <w:t>екологічні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дослідження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ліквідаційний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тампонаж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свердловин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pStyle w:val="3"/>
        <w:spacing w:after="0"/>
        <w:jc w:val="center"/>
        <w:rPr>
          <w:lang w:val="ru-RU"/>
        </w:rPr>
      </w:pPr>
      <w:bookmarkStart w:id="98" w:name="79"/>
      <w:bookmarkEnd w:id="97"/>
      <w:r w:rsidRPr="00B50EC5">
        <w:rPr>
          <w:rFonts w:ascii="Arial"/>
          <w:color w:val="000000"/>
          <w:sz w:val="27"/>
          <w:lang w:val="ru-RU"/>
        </w:rPr>
        <w:lastRenderedPageBreak/>
        <w:t>Охорона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і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раціональне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використання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природних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рослинних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ресурсів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99" w:name="80"/>
      <w:bookmarkEnd w:id="98"/>
      <w:r w:rsidRPr="00B50EC5">
        <w:rPr>
          <w:rFonts w:ascii="Arial"/>
          <w:color w:val="000000"/>
          <w:sz w:val="18"/>
          <w:lang w:val="ru-RU"/>
        </w:rPr>
        <w:t xml:space="preserve">42. </w:t>
      </w:r>
      <w:r w:rsidRPr="00B50EC5">
        <w:rPr>
          <w:rFonts w:ascii="Arial"/>
          <w:color w:val="000000"/>
          <w:sz w:val="18"/>
          <w:lang w:val="ru-RU"/>
        </w:rPr>
        <w:t>Спорудження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утилізації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лісозаготівельної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деревообробної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промисловості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00" w:name="529267"/>
      <w:bookmarkEnd w:id="99"/>
      <w:r w:rsidRPr="00B50EC5">
        <w:rPr>
          <w:rFonts w:ascii="Arial"/>
          <w:color w:val="000000"/>
          <w:sz w:val="18"/>
          <w:lang w:val="ru-RU"/>
        </w:rPr>
        <w:t xml:space="preserve">43. </w:t>
      </w:r>
      <w:r w:rsidRPr="00B50EC5">
        <w:rPr>
          <w:rFonts w:ascii="Arial"/>
          <w:color w:val="000000"/>
          <w:sz w:val="18"/>
          <w:lang w:val="ru-RU"/>
        </w:rPr>
        <w:t>Запобігання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виникненню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лік</w:t>
      </w:r>
      <w:r w:rsidRPr="00B50EC5">
        <w:rPr>
          <w:rFonts w:ascii="Arial"/>
          <w:color w:val="000000"/>
          <w:sz w:val="18"/>
          <w:lang w:val="ru-RU"/>
        </w:rPr>
        <w:t>відація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лісових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степових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пожеж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пожеж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торфовищ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наслідків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01" w:name="497737"/>
      <w:bookmarkEnd w:id="100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43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23.06.2021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649)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02" w:name="82"/>
      <w:bookmarkEnd w:id="101"/>
      <w:r w:rsidRPr="00B50EC5">
        <w:rPr>
          <w:rFonts w:ascii="Arial"/>
          <w:color w:val="000000"/>
          <w:sz w:val="18"/>
          <w:lang w:val="ru-RU"/>
        </w:rPr>
        <w:t xml:space="preserve">44. </w:t>
      </w:r>
      <w:r w:rsidRPr="00B50EC5">
        <w:rPr>
          <w:rFonts w:ascii="Arial"/>
          <w:color w:val="000000"/>
          <w:sz w:val="18"/>
          <w:lang w:val="ru-RU"/>
        </w:rPr>
        <w:t>Ліквідація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наслідків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буреломів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сніголомів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вітровалів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03" w:name="83"/>
      <w:bookmarkEnd w:id="102"/>
      <w:r w:rsidRPr="00B50EC5">
        <w:rPr>
          <w:rFonts w:ascii="Arial"/>
          <w:color w:val="000000"/>
          <w:sz w:val="18"/>
          <w:lang w:val="ru-RU"/>
        </w:rPr>
        <w:t xml:space="preserve">45. </w:t>
      </w:r>
      <w:r w:rsidRPr="00B50EC5">
        <w:rPr>
          <w:rFonts w:ascii="Arial"/>
          <w:color w:val="000000"/>
          <w:sz w:val="18"/>
          <w:lang w:val="ru-RU"/>
        </w:rPr>
        <w:t>Ліквідація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негативних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наслідків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техногенного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впливу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лісові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насадження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04" w:name="84"/>
      <w:bookmarkEnd w:id="103"/>
      <w:r w:rsidRPr="00B50EC5">
        <w:rPr>
          <w:rFonts w:ascii="Arial"/>
          <w:color w:val="000000"/>
          <w:sz w:val="18"/>
          <w:lang w:val="ru-RU"/>
        </w:rPr>
        <w:t xml:space="preserve">46.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виявлення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запасів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рослинних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ресурсів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затрати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охорону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відтворення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05" w:name="529249"/>
      <w:bookmarkEnd w:id="104"/>
      <w:r w:rsidRPr="00B50EC5">
        <w:rPr>
          <w:rFonts w:ascii="Arial"/>
          <w:color w:val="000000"/>
          <w:sz w:val="18"/>
          <w:lang w:val="ru-RU"/>
        </w:rPr>
        <w:t>46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запобігання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інтродукції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чужорідних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рослин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які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загрожують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екосистемам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06" w:name="529250"/>
      <w:bookmarkEnd w:id="105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розділ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46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07" w:name="529268"/>
      <w:bookmarkEnd w:id="106"/>
      <w:r w:rsidRPr="00B50EC5">
        <w:rPr>
          <w:rFonts w:ascii="Arial"/>
          <w:color w:val="000000"/>
          <w:sz w:val="18"/>
          <w:lang w:val="ru-RU"/>
        </w:rPr>
        <w:t>46</w:t>
      </w:r>
      <w:r w:rsidRPr="00B50EC5">
        <w:rPr>
          <w:rFonts w:ascii="Arial"/>
          <w:color w:val="000000"/>
          <w:vertAlign w:val="superscript"/>
          <w:lang w:val="ru-RU"/>
        </w:rPr>
        <w:t>2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державного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обліку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кадастру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рослин</w:t>
      </w:r>
      <w:r w:rsidRPr="00B50EC5">
        <w:rPr>
          <w:rFonts w:ascii="Arial"/>
          <w:color w:val="000000"/>
          <w:sz w:val="18"/>
          <w:lang w:val="ru-RU"/>
        </w:rPr>
        <w:t>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світу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08" w:name="529270"/>
      <w:bookmarkEnd w:id="107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розділ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46</w:t>
      </w:r>
      <w:r w:rsidRPr="00B50EC5">
        <w:rPr>
          <w:rFonts w:ascii="Arial"/>
          <w:color w:val="000000"/>
          <w:vertAlign w:val="superscript"/>
          <w:lang w:val="ru-RU"/>
        </w:rPr>
        <w:t>2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19.07.2022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810)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09" w:name="529269"/>
      <w:bookmarkEnd w:id="108"/>
      <w:r w:rsidRPr="00B50EC5">
        <w:rPr>
          <w:rFonts w:ascii="Arial"/>
          <w:color w:val="000000"/>
          <w:sz w:val="18"/>
          <w:lang w:val="ru-RU"/>
        </w:rPr>
        <w:t>46</w:t>
      </w:r>
      <w:r w:rsidRPr="00B50EC5">
        <w:rPr>
          <w:rFonts w:ascii="Arial"/>
          <w:color w:val="000000"/>
          <w:vertAlign w:val="superscript"/>
          <w:lang w:val="ru-RU"/>
        </w:rPr>
        <w:t>3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Зеленої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книги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10" w:name="529271"/>
      <w:bookmarkEnd w:id="109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розділ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46</w:t>
      </w:r>
      <w:r w:rsidRPr="00B50EC5">
        <w:rPr>
          <w:rFonts w:ascii="Arial"/>
          <w:color w:val="000000"/>
          <w:vertAlign w:val="superscript"/>
          <w:lang w:val="ru-RU"/>
        </w:rPr>
        <w:t>3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19.07.2022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810)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11" w:name="85"/>
      <w:bookmarkEnd w:id="110"/>
      <w:r w:rsidRPr="00B50EC5">
        <w:rPr>
          <w:rFonts w:ascii="Arial"/>
          <w:color w:val="000000"/>
          <w:sz w:val="18"/>
          <w:lang w:val="ru-RU"/>
        </w:rPr>
        <w:t xml:space="preserve">47.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озеленення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населених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12" w:name="529251"/>
      <w:bookmarkEnd w:id="111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47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13" w:name="86"/>
      <w:bookmarkEnd w:id="112"/>
      <w:r w:rsidRPr="00B50EC5">
        <w:rPr>
          <w:rFonts w:ascii="Arial"/>
          <w:color w:val="000000"/>
          <w:sz w:val="18"/>
          <w:lang w:val="ru-RU"/>
        </w:rPr>
        <w:t xml:space="preserve">48.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станцій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лабораторій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біологічного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хімічного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захисту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лісових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насаджень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pStyle w:val="3"/>
        <w:spacing w:after="0"/>
        <w:jc w:val="center"/>
        <w:rPr>
          <w:lang w:val="ru-RU"/>
        </w:rPr>
      </w:pPr>
      <w:bookmarkStart w:id="114" w:name="87"/>
      <w:bookmarkEnd w:id="113"/>
      <w:r w:rsidRPr="00B50EC5">
        <w:rPr>
          <w:rFonts w:ascii="Arial"/>
          <w:color w:val="000000"/>
          <w:sz w:val="27"/>
          <w:lang w:val="ru-RU"/>
        </w:rPr>
        <w:t>Охорона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і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раціональн</w:t>
      </w:r>
      <w:r w:rsidRPr="00B50EC5">
        <w:rPr>
          <w:rFonts w:ascii="Arial"/>
          <w:color w:val="000000"/>
          <w:sz w:val="27"/>
          <w:lang w:val="ru-RU"/>
        </w:rPr>
        <w:t>е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використання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ресурсів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тваринного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світу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15" w:name="88"/>
      <w:bookmarkEnd w:id="114"/>
      <w:r w:rsidRPr="00B50EC5">
        <w:rPr>
          <w:rFonts w:ascii="Arial"/>
          <w:color w:val="000000"/>
          <w:sz w:val="18"/>
          <w:lang w:val="ru-RU"/>
        </w:rPr>
        <w:t xml:space="preserve">49.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розплідників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ферм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диких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звірів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птахів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метою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розселення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природному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середовищі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16" w:name="497729"/>
      <w:bookmarkEnd w:id="115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49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</w:t>
      </w:r>
      <w:r w:rsidRPr="00B50EC5">
        <w:rPr>
          <w:rFonts w:ascii="Arial"/>
          <w:color w:val="000000"/>
          <w:sz w:val="18"/>
          <w:lang w:val="ru-RU"/>
        </w:rPr>
        <w:t>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17" w:name="529226"/>
      <w:bookmarkEnd w:id="116"/>
      <w:r w:rsidRPr="00B50EC5">
        <w:rPr>
          <w:rFonts w:ascii="Arial"/>
          <w:color w:val="000000"/>
          <w:sz w:val="18"/>
          <w:lang w:val="ru-RU"/>
        </w:rPr>
        <w:t>49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облаштування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притулків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утримання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безпритульних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тварин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18" w:name="529227"/>
      <w:bookmarkEnd w:id="117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Перелік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49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28.12.2011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1359)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19" w:name="89"/>
      <w:bookmarkEnd w:id="118"/>
      <w:r w:rsidRPr="00B50EC5">
        <w:rPr>
          <w:rFonts w:ascii="Arial"/>
          <w:color w:val="000000"/>
          <w:sz w:val="18"/>
          <w:lang w:val="ru-RU"/>
        </w:rPr>
        <w:t xml:space="preserve">50.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охорони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тваринн</w:t>
      </w:r>
      <w:r w:rsidRPr="00B50EC5">
        <w:rPr>
          <w:rFonts w:ascii="Arial"/>
          <w:color w:val="000000"/>
          <w:sz w:val="18"/>
          <w:lang w:val="ru-RU"/>
        </w:rPr>
        <w:t>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світу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боротьби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браконьєрством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придбання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матеріально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технічних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засобів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тощо</w:t>
      </w:r>
      <w:r w:rsidRPr="00B50EC5">
        <w:rPr>
          <w:rFonts w:ascii="Arial"/>
          <w:color w:val="000000"/>
          <w:sz w:val="18"/>
          <w:lang w:val="ru-RU"/>
        </w:rPr>
        <w:t>).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20" w:name="529272"/>
      <w:bookmarkEnd w:id="119"/>
      <w:r w:rsidRPr="00B50EC5">
        <w:rPr>
          <w:rFonts w:ascii="Arial"/>
          <w:color w:val="000000"/>
          <w:sz w:val="18"/>
          <w:lang w:val="ru-RU"/>
        </w:rPr>
        <w:t xml:space="preserve">51. </w:t>
      </w:r>
      <w:r w:rsidRPr="00B50EC5">
        <w:rPr>
          <w:rFonts w:ascii="Arial"/>
          <w:color w:val="000000"/>
          <w:sz w:val="18"/>
          <w:lang w:val="ru-RU"/>
        </w:rPr>
        <w:t>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державного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обліку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кадастру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тваринного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світу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21" w:name="529273"/>
      <w:bookmarkEnd w:id="120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51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редакції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19.07.2022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810)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22" w:name="91"/>
      <w:bookmarkEnd w:id="121"/>
      <w:r w:rsidRPr="00B50EC5">
        <w:rPr>
          <w:rFonts w:ascii="Arial"/>
          <w:color w:val="000000"/>
          <w:sz w:val="18"/>
          <w:lang w:val="ru-RU"/>
        </w:rPr>
        <w:t xml:space="preserve">52.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реконстр</w:t>
      </w:r>
      <w:r w:rsidRPr="00B50EC5">
        <w:rPr>
          <w:rFonts w:ascii="Arial"/>
          <w:color w:val="000000"/>
          <w:sz w:val="18"/>
          <w:lang w:val="ru-RU"/>
        </w:rPr>
        <w:t>укція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технічне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переозброєння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оснащення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риборозводних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підприємств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виробничо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акліматизаційних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баз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одержання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вирощування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личинок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життєстійкої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молоді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цінних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промислових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риб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зариблення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водойм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водосховищ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комплексного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призна</w:t>
      </w:r>
      <w:r w:rsidRPr="00B50EC5">
        <w:rPr>
          <w:rFonts w:ascii="Arial"/>
          <w:color w:val="000000"/>
          <w:sz w:val="18"/>
          <w:lang w:val="ru-RU"/>
        </w:rPr>
        <w:t>чення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23" w:name="92"/>
      <w:bookmarkEnd w:id="122"/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зазначеного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входять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витрати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одержання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вирощування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личинок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молоді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риб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товарного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вирощування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ставкових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озерних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спеціалізованих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рибних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господарствах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24" w:name="93"/>
      <w:bookmarkEnd w:id="123"/>
      <w:r w:rsidRPr="00B50EC5">
        <w:rPr>
          <w:rFonts w:ascii="Arial"/>
          <w:color w:val="000000"/>
          <w:sz w:val="18"/>
          <w:lang w:val="ru-RU"/>
        </w:rPr>
        <w:t xml:space="preserve">53. </w:t>
      </w:r>
      <w:r w:rsidRPr="00B50EC5">
        <w:rPr>
          <w:rFonts w:ascii="Arial"/>
          <w:color w:val="000000"/>
          <w:sz w:val="18"/>
          <w:lang w:val="ru-RU"/>
        </w:rPr>
        <w:t>Оптимізація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роботи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гідровузлів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ГЕС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Дніпрі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Дністрі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ріка</w:t>
      </w:r>
      <w:r w:rsidRPr="00B50EC5">
        <w:rPr>
          <w:rFonts w:ascii="Arial"/>
          <w:color w:val="000000"/>
          <w:sz w:val="18"/>
          <w:lang w:val="ru-RU"/>
        </w:rPr>
        <w:t>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забезпечення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рибогосподарських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екологічних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попусків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води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25" w:name="94"/>
      <w:bookmarkEnd w:id="124"/>
      <w:r w:rsidRPr="00B50EC5">
        <w:rPr>
          <w:rFonts w:ascii="Arial"/>
          <w:color w:val="000000"/>
          <w:sz w:val="18"/>
          <w:lang w:val="ru-RU"/>
        </w:rPr>
        <w:t>Обводнення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нерестовищ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міграційних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каналів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штучних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нерестовищ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керованим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гідрологічним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режимом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26" w:name="95"/>
      <w:bookmarkEnd w:id="125"/>
      <w:r w:rsidRPr="00B50EC5">
        <w:rPr>
          <w:rFonts w:ascii="Arial"/>
          <w:color w:val="000000"/>
          <w:sz w:val="18"/>
          <w:lang w:val="ru-RU"/>
        </w:rPr>
        <w:t xml:space="preserve">54.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механічних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гідравлічних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фізіологічних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рибозахисних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пристроїв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промислових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комунальних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сільськогосподарських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водозаборах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27" w:name="497728"/>
      <w:bookmarkEnd w:id="126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54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28" w:name="96"/>
      <w:bookmarkEnd w:id="127"/>
      <w:r w:rsidRPr="00B50EC5">
        <w:rPr>
          <w:rFonts w:ascii="Arial"/>
          <w:color w:val="000000"/>
          <w:sz w:val="18"/>
          <w:lang w:val="ru-RU"/>
        </w:rPr>
        <w:t xml:space="preserve">55.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риб</w:t>
      </w:r>
      <w:r w:rsidRPr="00B50EC5">
        <w:rPr>
          <w:rFonts w:ascii="Arial"/>
          <w:color w:val="000000"/>
          <w:sz w:val="18"/>
          <w:lang w:val="ru-RU"/>
        </w:rPr>
        <w:t>оходів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29" w:name="497727"/>
      <w:bookmarkEnd w:id="128"/>
      <w:r w:rsidRPr="00B50EC5">
        <w:rPr>
          <w:rFonts w:ascii="Arial"/>
          <w:color w:val="000000"/>
          <w:sz w:val="18"/>
          <w:lang w:val="ru-RU"/>
        </w:rPr>
        <w:lastRenderedPageBreak/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55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30" w:name="97"/>
      <w:bookmarkEnd w:id="129"/>
      <w:r w:rsidRPr="00B50EC5">
        <w:rPr>
          <w:rFonts w:ascii="Arial"/>
          <w:color w:val="000000"/>
          <w:sz w:val="18"/>
          <w:lang w:val="ru-RU"/>
        </w:rPr>
        <w:t xml:space="preserve">56.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кріогенного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банку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генофонду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цінних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промислових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риб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pStyle w:val="3"/>
        <w:spacing w:after="0"/>
        <w:jc w:val="center"/>
        <w:rPr>
          <w:lang w:val="ru-RU"/>
        </w:rPr>
      </w:pPr>
      <w:bookmarkStart w:id="131" w:name="98"/>
      <w:bookmarkEnd w:id="130"/>
      <w:r w:rsidRPr="00B50EC5">
        <w:rPr>
          <w:rFonts w:ascii="Arial"/>
          <w:color w:val="000000"/>
          <w:sz w:val="27"/>
          <w:lang w:val="ru-RU"/>
        </w:rPr>
        <w:t>Збереження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природно</w:t>
      </w:r>
      <w:r w:rsidRPr="00B50EC5">
        <w:rPr>
          <w:rFonts w:ascii="Arial"/>
          <w:color w:val="000000"/>
          <w:sz w:val="27"/>
          <w:lang w:val="ru-RU"/>
        </w:rPr>
        <w:t>-</w:t>
      </w:r>
      <w:r w:rsidRPr="00B50EC5">
        <w:rPr>
          <w:rFonts w:ascii="Arial"/>
          <w:color w:val="000000"/>
          <w:sz w:val="27"/>
          <w:lang w:val="ru-RU"/>
        </w:rPr>
        <w:t>заповідного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фонду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32" w:name="99"/>
      <w:bookmarkEnd w:id="131"/>
      <w:r w:rsidRPr="00B50EC5">
        <w:rPr>
          <w:rFonts w:ascii="Arial"/>
          <w:color w:val="000000"/>
          <w:sz w:val="18"/>
          <w:lang w:val="ru-RU"/>
        </w:rPr>
        <w:t xml:space="preserve">57.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обладнання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рек</w:t>
      </w:r>
      <w:r w:rsidRPr="00B50EC5">
        <w:rPr>
          <w:rFonts w:ascii="Arial"/>
          <w:color w:val="000000"/>
          <w:sz w:val="18"/>
          <w:lang w:val="ru-RU"/>
        </w:rPr>
        <w:t>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приміщень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призначених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науково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дослідних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робіт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пропаганди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природоохоронних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знань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експозицій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також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майстерень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кордонів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установок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миття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машин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безстічним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циклом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мостів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доріг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сте</w:t>
      </w:r>
      <w:r w:rsidRPr="00B50EC5">
        <w:rPr>
          <w:rFonts w:ascii="Arial"/>
          <w:color w:val="000000"/>
          <w:sz w:val="18"/>
          <w:lang w:val="ru-RU"/>
        </w:rPr>
        <w:t>жок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огорож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вольєрів</w:t>
      </w:r>
      <w:r w:rsidRPr="00B50EC5">
        <w:rPr>
          <w:rFonts w:ascii="Arial"/>
          <w:color w:val="000000"/>
          <w:sz w:val="18"/>
          <w:lang w:val="ru-RU"/>
        </w:rPr>
        <w:t xml:space="preserve">),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гідротехнічних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зв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язку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заповідниках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національних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парках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ботанічних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садах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дендрологічних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парках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зоологічних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парках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парках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пам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ятках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садово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паркового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мистецтва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метою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збережен</w:t>
      </w:r>
      <w:r w:rsidRPr="00B50EC5">
        <w:rPr>
          <w:rFonts w:ascii="Arial"/>
          <w:color w:val="000000"/>
          <w:sz w:val="18"/>
          <w:lang w:val="ru-RU"/>
        </w:rPr>
        <w:t>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екологічних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систем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пов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язаних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діяльністю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цих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також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витрати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утримання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33" w:name="529252"/>
      <w:bookmarkEnd w:id="132"/>
      <w:r w:rsidRPr="00B50EC5">
        <w:rPr>
          <w:rFonts w:ascii="Arial"/>
          <w:color w:val="000000"/>
          <w:sz w:val="18"/>
          <w:lang w:val="ru-RU"/>
        </w:rPr>
        <w:t>57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Капітальний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поточний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ремонт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будівель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приміщень</w:t>
      </w:r>
      <w:r w:rsidRPr="00B50EC5">
        <w:rPr>
          <w:rFonts w:ascii="Arial"/>
          <w:color w:val="000000"/>
          <w:sz w:val="18"/>
          <w:lang w:val="ru-RU"/>
        </w:rPr>
        <w:t xml:space="preserve">) </w:t>
      </w:r>
      <w:r w:rsidRPr="00B50EC5">
        <w:rPr>
          <w:rFonts w:ascii="Arial"/>
          <w:color w:val="000000"/>
          <w:sz w:val="18"/>
          <w:lang w:val="ru-RU"/>
        </w:rPr>
        <w:t>установ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34" w:name="529256"/>
      <w:bookmarkEnd w:id="133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розділ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</w:t>
      </w:r>
      <w:r w:rsidRPr="00B50EC5">
        <w:rPr>
          <w:rFonts w:ascii="Arial"/>
          <w:color w:val="000000"/>
          <w:sz w:val="18"/>
          <w:lang w:val="ru-RU"/>
        </w:rPr>
        <w:t>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57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35" w:name="100"/>
      <w:bookmarkEnd w:id="134"/>
      <w:r w:rsidRPr="00B50EC5">
        <w:rPr>
          <w:rFonts w:ascii="Arial"/>
          <w:color w:val="000000"/>
          <w:sz w:val="18"/>
          <w:lang w:val="ru-RU"/>
        </w:rPr>
        <w:t xml:space="preserve">58.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центрів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рідкісних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зникаючих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тварин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рослин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36" w:name="101"/>
      <w:bookmarkEnd w:id="135"/>
      <w:r w:rsidRPr="00B50EC5">
        <w:rPr>
          <w:rFonts w:ascii="Arial"/>
          <w:color w:val="000000"/>
          <w:sz w:val="18"/>
          <w:lang w:val="ru-RU"/>
        </w:rPr>
        <w:t xml:space="preserve">59. </w:t>
      </w:r>
      <w:r w:rsidRPr="00B50EC5">
        <w:rPr>
          <w:rFonts w:ascii="Arial"/>
          <w:color w:val="000000"/>
          <w:sz w:val="18"/>
          <w:lang w:val="ru-RU"/>
        </w:rPr>
        <w:t>Придбання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спеціального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обладнання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транспортних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засобів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засобів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зв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язку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віднесених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організацій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заповідників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інших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природоохоронних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37" w:name="529253"/>
      <w:bookmarkEnd w:id="136"/>
      <w:r w:rsidRPr="00B50EC5">
        <w:rPr>
          <w:rFonts w:ascii="Arial"/>
          <w:color w:val="000000"/>
          <w:sz w:val="18"/>
          <w:lang w:val="ru-RU"/>
        </w:rPr>
        <w:t>59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Заходи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охорони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боротьби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браконьєрством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забезпечення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працівників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служби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державної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охорони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форм</w:t>
      </w:r>
      <w:r w:rsidRPr="00B50EC5">
        <w:rPr>
          <w:rFonts w:ascii="Arial"/>
          <w:color w:val="000000"/>
          <w:sz w:val="18"/>
          <w:lang w:val="ru-RU"/>
        </w:rPr>
        <w:t>еним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одягом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крім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належать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сфери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управління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Держлісагентства</w:t>
      </w:r>
      <w:r w:rsidRPr="00B50EC5">
        <w:rPr>
          <w:rFonts w:ascii="Arial"/>
          <w:color w:val="000000"/>
          <w:sz w:val="18"/>
          <w:lang w:val="ru-RU"/>
        </w:rPr>
        <w:t xml:space="preserve">), </w:t>
      </w:r>
      <w:r w:rsidRPr="00B50EC5">
        <w:rPr>
          <w:rFonts w:ascii="Arial"/>
          <w:color w:val="000000"/>
          <w:sz w:val="18"/>
          <w:lang w:val="ru-RU"/>
        </w:rPr>
        <w:t>відомчою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зброєю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спеціальними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засобами</w:t>
      </w:r>
      <w:r w:rsidRPr="00B50EC5">
        <w:rPr>
          <w:rFonts w:ascii="Arial"/>
          <w:color w:val="000000"/>
          <w:sz w:val="18"/>
          <w:lang w:val="ru-RU"/>
        </w:rPr>
        <w:t>).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38" w:name="529257"/>
      <w:bookmarkEnd w:id="137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розділ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59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39" w:name="102"/>
      <w:bookmarkEnd w:id="138"/>
      <w:r w:rsidRPr="00B50EC5">
        <w:rPr>
          <w:rFonts w:ascii="Arial"/>
          <w:color w:val="000000"/>
          <w:sz w:val="18"/>
          <w:lang w:val="ru-RU"/>
        </w:rPr>
        <w:t xml:space="preserve">60. </w:t>
      </w:r>
      <w:r w:rsidRPr="00B50EC5">
        <w:rPr>
          <w:rFonts w:ascii="Arial"/>
          <w:color w:val="000000"/>
          <w:sz w:val="18"/>
          <w:lang w:val="ru-RU"/>
        </w:rPr>
        <w:t>Пр</w:t>
      </w:r>
      <w:r w:rsidRPr="00B50EC5">
        <w:rPr>
          <w:rFonts w:ascii="Arial"/>
          <w:color w:val="000000"/>
          <w:sz w:val="18"/>
          <w:lang w:val="ru-RU"/>
        </w:rPr>
        <w:t>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спеціальних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спрямованих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запобігання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знищенню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пошкодженню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комплексів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40" w:name="103"/>
      <w:bookmarkEnd w:id="139"/>
      <w:r w:rsidRPr="00B50EC5">
        <w:rPr>
          <w:rFonts w:ascii="Arial"/>
          <w:color w:val="000000"/>
          <w:sz w:val="18"/>
          <w:lang w:val="ru-RU"/>
        </w:rPr>
        <w:t xml:space="preserve">61. </w:t>
      </w:r>
      <w:r w:rsidRPr="00B50EC5">
        <w:rPr>
          <w:rFonts w:ascii="Arial"/>
          <w:color w:val="000000"/>
          <w:sz w:val="18"/>
          <w:lang w:val="ru-RU"/>
        </w:rPr>
        <w:t>Витрати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резервування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заповідання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41" w:name="104"/>
      <w:bookmarkEnd w:id="140"/>
      <w:r w:rsidRPr="00B50EC5">
        <w:rPr>
          <w:rFonts w:ascii="Arial"/>
          <w:color w:val="000000"/>
          <w:sz w:val="18"/>
          <w:lang w:val="ru-RU"/>
        </w:rPr>
        <w:t xml:space="preserve">62. </w:t>
      </w:r>
      <w:r w:rsidRPr="00B50EC5">
        <w:rPr>
          <w:rFonts w:ascii="Arial"/>
          <w:color w:val="000000"/>
          <w:sz w:val="18"/>
          <w:lang w:val="ru-RU"/>
        </w:rPr>
        <w:t>Розроблення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проектів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організації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територій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42" w:name="529254"/>
      <w:bookmarkEnd w:id="141"/>
      <w:r w:rsidRPr="00B50EC5">
        <w:rPr>
          <w:rFonts w:ascii="Arial"/>
          <w:color w:val="000000"/>
          <w:sz w:val="18"/>
          <w:lang w:val="ru-RU"/>
        </w:rPr>
        <w:t>62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Розроблення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документації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землеустрою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43" w:name="529258"/>
      <w:bookmarkEnd w:id="142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розділ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62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44" w:name="105"/>
      <w:bookmarkEnd w:id="143"/>
      <w:r w:rsidRPr="00B50EC5">
        <w:rPr>
          <w:rFonts w:ascii="Arial"/>
          <w:color w:val="000000"/>
          <w:sz w:val="18"/>
          <w:lang w:val="ru-RU"/>
        </w:rPr>
        <w:t xml:space="preserve">63. </w:t>
      </w:r>
      <w:r w:rsidRPr="00B50EC5">
        <w:rPr>
          <w:rFonts w:ascii="Arial"/>
          <w:color w:val="000000"/>
          <w:sz w:val="18"/>
          <w:lang w:val="ru-RU"/>
        </w:rPr>
        <w:t>Діяльність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збереження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тварин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рослин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занесених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Червоної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книги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поліпшення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середовища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перебування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зростання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належних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умов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розмноження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умовах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розселення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45" w:name="106"/>
      <w:bookmarkEnd w:id="144"/>
      <w:r w:rsidRPr="00B50EC5">
        <w:rPr>
          <w:rFonts w:ascii="Arial"/>
          <w:color w:val="000000"/>
          <w:sz w:val="18"/>
          <w:lang w:val="ru-RU"/>
        </w:rPr>
        <w:t xml:space="preserve">64.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центрі</w:t>
      </w:r>
      <w:r w:rsidRPr="00B50EC5">
        <w:rPr>
          <w:rFonts w:ascii="Arial"/>
          <w:color w:val="000000"/>
          <w:sz w:val="18"/>
          <w:lang w:val="ru-RU"/>
        </w:rPr>
        <w:t>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банків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генетичного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матеріалу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тварин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рослин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які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знаходяться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під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загрозою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зникнення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46" w:name="107"/>
      <w:bookmarkEnd w:id="145"/>
      <w:r w:rsidRPr="00B50EC5">
        <w:rPr>
          <w:rFonts w:ascii="Arial"/>
          <w:color w:val="000000"/>
          <w:sz w:val="18"/>
          <w:lang w:val="ru-RU"/>
        </w:rPr>
        <w:t xml:space="preserve">65. </w:t>
      </w:r>
      <w:r w:rsidRPr="00B50EC5">
        <w:rPr>
          <w:rFonts w:ascii="Arial"/>
          <w:color w:val="000000"/>
          <w:sz w:val="18"/>
          <w:lang w:val="ru-RU"/>
        </w:rPr>
        <w:t>Створення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екологічних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єктах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47" w:name="108"/>
      <w:bookmarkEnd w:id="146"/>
      <w:r w:rsidRPr="00B50EC5">
        <w:rPr>
          <w:rFonts w:ascii="Arial"/>
          <w:color w:val="000000"/>
          <w:sz w:val="18"/>
          <w:lang w:val="ru-RU"/>
        </w:rPr>
        <w:t xml:space="preserve">66. </w:t>
      </w:r>
      <w:r w:rsidRPr="00B50EC5">
        <w:rPr>
          <w:rFonts w:ascii="Arial"/>
          <w:color w:val="000000"/>
          <w:sz w:val="18"/>
          <w:lang w:val="ru-RU"/>
        </w:rPr>
        <w:t>Здійснення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щодо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відновлення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корінних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комплексів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заповідних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територіях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48" w:name="529255"/>
      <w:bookmarkEnd w:id="147"/>
      <w:r w:rsidRPr="00B50EC5">
        <w:rPr>
          <w:rFonts w:ascii="Arial"/>
          <w:color w:val="000000"/>
          <w:sz w:val="18"/>
          <w:lang w:val="ru-RU"/>
        </w:rPr>
        <w:t>66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 w:rsidRPr="00B50EC5">
        <w:rPr>
          <w:rFonts w:ascii="Arial"/>
          <w:color w:val="000000"/>
          <w:sz w:val="18"/>
          <w:lang w:val="ru-RU"/>
        </w:rPr>
        <w:t>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державного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кадастру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територій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об</w:t>
      </w:r>
      <w:r w:rsidRPr="00B50EC5">
        <w:rPr>
          <w:rFonts w:ascii="Arial"/>
          <w:color w:val="000000"/>
          <w:sz w:val="18"/>
          <w:lang w:val="ru-RU"/>
        </w:rPr>
        <w:t>'</w:t>
      </w:r>
      <w:r w:rsidRPr="00B50EC5">
        <w:rPr>
          <w:rFonts w:ascii="Arial"/>
          <w:color w:val="000000"/>
          <w:sz w:val="18"/>
          <w:lang w:val="ru-RU"/>
        </w:rPr>
        <w:t>єктів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природно</w:t>
      </w:r>
      <w:r w:rsidRPr="00B50EC5">
        <w:rPr>
          <w:rFonts w:ascii="Arial"/>
          <w:color w:val="000000"/>
          <w:sz w:val="18"/>
          <w:lang w:val="ru-RU"/>
        </w:rPr>
        <w:t>-</w:t>
      </w:r>
      <w:r w:rsidRPr="00B50EC5">
        <w:rPr>
          <w:rFonts w:ascii="Arial"/>
          <w:color w:val="000000"/>
          <w:sz w:val="18"/>
          <w:lang w:val="ru-RU"/>
        </w:rPr>
        <w:t>заповідного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фонду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49" w:name="529259"/>
      <w:bookmarkEnd w:id="148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розділ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66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pStyle w:val="3"/>
        <w:spacing w:after="0"/>
        <w:jc w:val="center"/>
        <w:rPr>
          <w:lang w:val="ru-RU"/>
        </w:rPr>
      </w:pPr>
      <w:bookmarkStart w:id="150" w:name="109"/>
      <w:bookmarkEnd w:id="149"/>
      <w:r w:rsidRPr="00B50EC5">
        <w:rPr>
          <w:rFonts w:ascii="Arial"/>
          <w:color w:val="000000"/>
          <w:sz w:val="27"/>
          <w:lang w:val="ru-RU"/>
        </w:rPr>
        <w:t>Раціональне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використання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і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зберігання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відходів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виробництва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і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побутових</w:t>
      </w:r>
      <w:r w:rsidRPr="00B50EC5">
        <w:rPr>
          <w:rFonts w:ascii="Arial"/>
          <w:color w:val="000000"/>
          <w:sz w:val="27"/>
          <w:lang w:val="ru-RU"/>
        </w:rPr>
        <w:t xml:space="preserve"> </w:t>
      </w:r>
      <w:r w:rsidRPr="00B50EC5">
        <w:rPr>
          <w:rFonts w:ascii="Arial"/>
          <w:color w:val="000000"/>
          <w:sz w:val="27"/>
          <w:lang w:val="ru-RU"/>
        </w:rPr>
        <w:t>від</w:t>
      </w:r>
      <w:r w:rsidRPr="00B50EC5">
        <w:rPr>
          <w:rFonts w:ascii="Arial"/>
          <w:color w:val="000000"/>
          <w:sz w:val="27"/>
          <w:lang w:val="ru-RU"/>
        </w:rPr>
        <w:t>ходів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51" w:name="110"/>
      <w:bookmarkEnd w:id="150"/>
      <w:r w:rsidRPr="00B50EC5">
        <w:rPr>
          <w:rFonts w:ascii="Arial"/>
          <w:color w:val="000000"/>
          <w:sz w:val="18"/>
          <w:lang w:val="ru-RU"/>
        </w:rPr>
        <w:t xml:space="preserve">67.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технічне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переобладнання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сміттєпереробних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сміттєспалювальних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заводів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52" w:name="111"/>
      <w:bookmarkEnd w:id="151"/>
      <w:r w:rsidRPr="00B50EC5">
        <w:rPr>
          <w:rFonts w:ascii="Arial"/>
          <w:color w:val="000000"/>
          <w:sz w:val="18"/>
          <w:lang w:val="ru-RU"/>
        </w:rPr>
        <w:t xml:space="preserve">68.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розширення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придбання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впровадження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установок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обладнання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машин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збору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транспортування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переробл</w:t>
      </w:r>
      <w:r w:rsidRPr="00B50EC5">
        <w:rPr>
          <w:rFonts w:ascii="Arial"/>
          <w:color w:val="000000"/>
          <w:sz w:val="18"/>
          <w:lang w:val="ru-RU"/>
        </w:rPr>
        <w:t>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знешкодження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складування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побутових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сільськогосподарських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і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промислових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виробництва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відходів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розчищення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зелених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насаджень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кубових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залишків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Pr="00B50EC5" w:rsidRDefault="00B50EC5">
      <w:pPr>
        <w:spacing w:after="0"/>
        <w:ind w:firstLine="240"/>
        <w:jc w:val="right"/>
        <w:rPr>
          <w:lang w:val="ru-RU"/>
        </w:rPr>
      </w:pPr>
      <w:bookmarkStart w:id="153" w:name="497726"/>
      <w:bookmarkEnd w:id="152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пункт</w:t>
      </w:r>
      <w:r w:rsidRPr="00B50EC5">
        <w:rPr>
          <w:rFonts w:ascii="Arial"/>
          <w:color w:val="000000"/>
          <w:sz w:val="18"/>
          <w:lang w:val="ru-RU"/>
        </w:rPr>
        <w:t xml:space="preserve"> 68 </w:t>
      </w:r>
      <w:r w:rsidRPr="00B50EC5">
        <w:rPr>
          <w:rFonts w:ascii="Arial"/>
          <w:color w:val="000000"/>
          <w:sz w:val="18"/>
          <w:lang w:val="ru-RU"/>
        </w:rPr>
        <w:t>із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змінами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внесеними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постановами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Кабінету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Міністрів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України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17.11.2001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1519,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>від</w:t>
      </w:r>
      <w:r w:rsidRPr="00B50EC5">
        <w:rPr>
          <w:rFonts w:ascii="Arial"/>
          <w:color w:val="000000"/>
          <w:sz w:val="18"/>
          <w:lang w:val="ru-RU"/>
        </w:rPr>
        <w:t xml:space="preserve"> 30.01.2019 </w:t>
      </w:r>
      <w:r w:rsidRPr="00B50EC5">
        <w:rPr>
          <w:rFonts w:ascii="Arial"/>
          <w:color w:val="000000"/>
          <w:sz w:val="18"/>
          <w:lang w:val="ru-RU"/>
        </w:rPr>
        <w:t>р</w:t>
      </w:r>
      <w:r w:rsidRPr="00B50E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EC5">
        <w:rPr>
          <w:rFonts w:ascii="Arial"/>
          <w:color w:val="000000"/>
          <w:sz w:val="18"/>
          <w:lang w:val="ru-RU"/>
        </w:rPr>
        <w:t xml:space="preserve"> 82)</w:t>
      </w:r>
    </w:p>
    <w:p w:rsidR="008A5045" w:rsidRPr="00B50EC5" w:rsidRDefault="00B50EC5">
      <w:pPr>
        <w:spacing w:after="0"/>
        <w:ind w:firstLine="240"/>
        <w:rPr>
          <w:lang w:val="ru-RU"/>
        </w:rPr>
      </w:pPr>
      <w:bookmarkStart w:id="154" w:name="529275"/>
      <w:bookmarkEnd w:id="153"/>
      <w:r w:rsidRPr="00B50EC5">
        <w:rPr>
          <w:rFonts w:ascii="Arial"/>
          <w:color w:val="000000"/>
          <w:sz w:val="18"/>
          <w:lang w:val="ru-RU"/>
        </w:rPr>
        <w:lastRenderedPageBreak/>
        <w:t>68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*. </w:t>
      </w:r>
      <w:r w:rsidRPr="00B50EC5">
        <w:rPr>
          <w:rFonts w:ascii="Arial"/>
          <w:color w:val="000000"/>
          <w:sz w:val="18"/>
          <w:lang w:val="ru-RU"/>
        </w:rPr>
        <w:t>Нове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будівництво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реконструкція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реставрація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капітальний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ремонт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придбання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впровадження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установок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обладнання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техніки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машин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механізмів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устаткування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для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збирання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перевезення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оброблення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побутових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відходів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відходів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що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утворилися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через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пошкодження</w:t>
      </w:r>
      <w:r w:rsidRPr="00B50EC5">
        <w:rPr>
          <w:rFonts w:ascii="Arial"/>
          <w:color w:val="000000"/>
          <w:sz w:val="18"/>
          <w:lang w:val="ru-RU"/>
        </w:rPr>
        <w:t xml:space="preserve"> (</w:t>
      </w:r>
      <w:r w:rsidRPr="00B50EC5">
        <w:rPr>
          <w:rFonts w:ascii="Arial"/>
          <w:color w:val="000000"/>
          <w:sz w:val="18"/>
          <w:lang w:val="ru-RU"/>
        </w:rPr>
        <w:t>руйнування</w:t>
      </w:r>
      <w:r w:rsidRPr="00B50EC5">
        <w:rPr>
          <w:rFonts w:ascii="Arial"/>
          <w:color w:val="000000"/>
          <w:sz w:val="18"/>
          <w:lang w:val="ru-RU"/>
        </w:rPr>
        <w:t xml:space="preserve">) </w:t>
      </w:r>
      <w:r w:rsidRPr="00B50EC5">
        <w:rPr>
          <w:rFonts w:ascii="Arial"/>
          <w:color w:val="000000"/>
          <w:sz w:val="18"/>
          <w:lang w:val="ru-RU"/>
        </w:rPr>
        <w:t>будівель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та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споруд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внаслідок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бойових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дій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терористичних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актів</w:t>
      </w:r>
      <w:r w:rsidRPr="00B50EC5">
        <w:rPr>
          <w:rFonts w:ascii="Arial"/>
          <w:color w:val="000000"/>
          <w:sz w:val="18"/>
          <w:lang w:val="ru-RU"/>
        </w:rPr>
        <w:t xml:space="preserve">, </w:t>
      </w:r>
      <w:r w:rsidRPr="00B50EC5">
        <w:rPr>
          <w:rFonts w:ascii="Arial"/>
          <w:color w:val="000000"/>
          <w:sz w:val="18"/>
          <w:lang w:val="ru-RU"/>
        </w:rPr>
        <w:t>диверсій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або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проведення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робіт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ліквідації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їх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наслідків</w:t>
      </w:r>
      <w:r w:rsidRPr="00B50EC5">
        <w:rPr>
          <w:rFonts w:ascii="Arial"/>
          <w:color w:val="000000"/>
          <w:sz w:val="18"/>
          <w:lang w:val="ru-RU"/>
        </w:rPr>
        <w:t>.</w:t>
      </w:r>
    </w:p>
    <w:p w:rsidR="008A5045" w:rsidRDefault="00B50EC5">
      <w:pPr>
        <w:spacing w:after="0"/>
        <w:ind w:firstLine="240"/>
        <w:jc w:val="right"/>
      </w:pPr>
      <w:bookmarkStart w:id="155" w:name="529278"/>
      <w:bookmarkEnd w:id="154"/>
      <w:r w:rsidRPr="00B50EC5">
        <w:rPr>
          <w:rFonts w:ascii="Arial"/>
          <w:color w:val="000000"/>
          <w:sz w:val="18"/>
          <w:lang w:val="ru-RU"/>
        </w:rPr>
        <w:t>(</w:t>
      </w:r>
      <w:r w:rsidRPr="00B50EC5">
        <w:rPr>
          <w:rFonts w:ascii="Arial"/>
          <w:color w:val="000000"/>
          <w:sz w:val="18"/>
          <w:lang w:val="ru-RU"/>
        </w:rPr>
        <w:t>перелік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доповнено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пунктом</w:t>
      </w:r>
      <w:r w:rsidRPr="00B50EC5">
        <w:rPr>
          <w:rFonts w:ascii="Arial"/>
          <w:color w:val="000000"/>
          <w:sz w:val="18"/>
          <w:lang w:val="ru-RU"/>
        </w:rPr>
        <w:t xml:space="preserve"> 68</w:t>
      </w:r>
      <w:r w:rsidRPr="00B50EC5">
        <w:rPr>
          <w:rFonts w:ascii="Arial"/>
          <w:color w:val="000000"/>
          <w:vertAlign w:val="superscript"/>
          <w:lang w:val="ru-RU"/>
        </w:rPr>
        <w:t>1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згідно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з</w:t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 w:rsidRPr="00B50EC5">
        <w:rPr>
          <w:rFonts w:ascii="Arial"/>
          <w:color w:val="000000"/>
          <w:sz w:val="18"/>
          <w:lang w:val="ru-RU"/>
        </w:rPr>
        <w:t>постановою</w:t>
      </w:r>
      <w:r w:rsidRPr="00B50EC5">
        <w:rPr>
          <w:lang w:val="ru-RU"/>
        </w:rPr>
        <w:br/>
      </w:r>
      <w:r w:rsidRPr="00B50E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)</w:t>
      </w:r>
    </w:p>
    <w:p w:rsidR="008A5045" w:rsidRDefault="00B50EC5">
      <w:pPr>
        <w:spacing w:after="0"/>
        <w:ind w:firstLine="240"/>
      </w:pPr>
      <w:bookmarkStart w:id="156" w:name="112"/>
      <w:bookmarkEnd w:id="155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57" w:name="497725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1519)</w:t>
      </w:r>
    </w:p>
    <w:p w:rsidR="008A5045" w:rsidRDefault="00B50EC5">
      <w:pPr>
        <w:spacing w:after="0"/>
        <w:ind w:firstLine="240"/>
      </w:pPr>
      <w:bookmarkStart w:id="158" w:name="113"/>
      <w:bookmarkEnd w:id="157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59" w:name="497724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1519)</w:t>
      </w:r>
    </w:p>
    <w:p w:rsidR="008A5045" w:rsidRDefault="00B50EC5">
      <w:pPr>
        <w:spacing w:after="0"/>
        <w:ind w:firstLine="240"/>
      </w:pPr>
      <w:bookmarkStart w:id="160" w:name="114"/>
      <w:bookmarkEnd w:id="159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вуглезбагачення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самозайманню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відвалів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</w:pPr>
      <w:bookmarkStart w:id="161" w:name="115"/>
      <w:bookmarkEnd w:id="160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шламонакопичувачів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хвостосховищ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</w:pPr>
      <w:bookmarkStart w:id="162" w:name="116"/>
      <w:bookmarkEnd w:id="161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63" w:name="497723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1519)</w:t>
      </w:r>
    </w:p>
    <w:p w:rsidR="008A5045" w:rsidRDefault="00B50EC5">
      <w:pPr>
        <w:spacing w:after="0"/>
        <w:ind w:firstLine="240"/>
      </w:pPr>
      <w:bookmarkStart w:id="164" w:name="117"/>
      <w:bookmarkEnd w:id="163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шламів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65" w:name="497734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1519)</w:t>
      </w:r>
    </w:p>
    <w:p w:rsidR="008A5045" w:rsidRDefault="00B50EC5">
      <w:pPr>
        <w:spacing w:after="0"/>
        <w:ind w:firstLine="240"/>
      </w:pPr>
      <w:bookmarkStart w:id="166" w:name="529219"/>
      <w:bookmarkEnd w:id="165"/>
      <w:r>
        <w:rPr>
          <w:rFonts w:ascii="Arial"/>
          <w:color w:val="000000"/>
          <w:sz w:val="18"/>
        </w:rPr>
        <w:t>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67" w:name="529220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1132,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464)</w:t>
      </w:r>
    </w:p>
    <w:p w:rsidR="008A5045" w:rsidRDefault="00B50EC5">
      <w:pPr>
        <w:pStyle w:val="3"/>
        <w:spacing w:after="0"/>
        <w:jc w:val="center"/>
      </w:pPr>
      <w:bookmarkStart w:id="168" w:name="118"/>
      <w:bookmarkEnd w:id="167"/>
      <w:r>
        <w:rPr>
          <w:rFonts w:ascii="Arial"/>
          <w:color w:val="000000"/>
          <w:sz w:val="27"/>
        </w:rPr>
        <w:t>Ядерна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</w:p>
    <w:p w:rsidR="008A5045" w:rsidRDefault="00B50EC5">
      <w:pPr>
        <w:spacing w:after="0"/>
        <w:ind w:firstLine="240"/>
      </w:pPr>
      <w:bookmarkStart w:id="169" w:name="119"/>
      <w:bookmarkEnd w:id="168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70" w:name="529201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1607)</w:t>
      </w:r>
    </w:p>
    <w:p w:rsidR="008A5045" w:rsidRDefault="00B50EC5">
      <w:pPr>
        <w:spacing w:after="0"/>
        <w:ind w:firstLine="240"/>
      </w:pPr>
      <w:bookmarkStart w:id="171" w:name="529230"/>
      <w:bookmarkEnd w:id="170"/>
      <w:r>
        <w:rPr>
          <w:rFonts w:ascii="Arial"/>
          <w:color w:val="000000"/>
          <w:sz w:val="18"/>
        </w:rPr>
        <w:t>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енергоблоків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Вектор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72" w:name="529231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711)</w:t>
      </w:r>
    </w:p>
    <w:p w:rsidR="008A5045" w:rsidRDefault="00B50EC5">
      <w:pPr>
        <w:spacing w:after="0"/>
        <w:ind w:firstLine="240"/>
      </w:pPr>
      <w:bookmarkStart w:id="173" w:name="120"/>
      <w:bookmarkEnd w:id="172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виключено</w:t>
      </w:r>
    </w:p>
    <w:p w:rsidR="008A5045" w:rsidRDefault="00B50EC5">
      <w:pPr>
        <w:spacing w:after="0"/>
        <w:ind w:firstLine="240"/>
        <w:jc w:val="right"/>
      </w:pPr>
      <w:bookmarkStart w:id="174" w:name="497738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77 - 84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76 - 83)</w:t>
      </w:r>
    </w:p>
    <w:p w:rsidR="008A5045" w:rsidRDefault="00B50EC5">
      <w:pPr>
        <w:pStyle w:val="3"/>
        <w:spacing w:after="0"/>
        <w:jc w:val="center"/>
      </w:pPr>
      <w:bookmarkStart w:id="175" w:name="121"/>
      <w:bookmarkEnd w:id="174"/>
      <w:r>
        <w:rPr>
          <w:rFonts w:ascii="Arial"/>
          <w:color w:val="000000"/>
          <w:sz w:val="27"/>
        </w:rPr>
        <w:lastRenderedPageBreak/>
        <w:t>Наука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стратегічна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</w:t>
      </w:r>
      <w:r>
        <w:rPr>
          <w:rFonts w:ascii="Arial"/>
          <w:color w:val="000000"/>
          <w:sz w:val="27"/>
        </w:rPr>
        <w:t>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спрямування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8A5045" w:rsidRDefault="00B50EC5">
      <w:pPr>
        <w:spacing w:after="0"/>
        <w:ind w:firstLine="240"/>
        <w:jc w:val="right"/>
      </w:pPr>
      <w:bookmarkStart w:id="176" w:name="529198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1131)</w:t>
      </w:r>
    </w:p>
    <w:p w:rsidR="008A5045" w:rsidRDefault="00B50EC5">
      <w:pPr>
        <w:spacing w:after="0"/>
        <w:ind w:firstLine="240"/>
      </w:pPr>
      <w:bookmarkStart w:id="177" w:name="122"/>
      <w:bookmarkEnd w:id="176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78" w:name="529225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804)</w:t>
      </w:r>
    </w:p>
    <w:p w:rsidR="008A5045" w:rsidRDefault="00B50EC5">
      <w:pPr>
        <w:spacing w:after="0"/>
        <w:ind w:firstLine="240"/>
      </w:pPr>
      <w:bookmarkStart w:id="179" w:name="123"/>
      <w:bookmarkEnd w:id="178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80" w:name="529202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1607)</w:t>
      </w:r>
    </w:p>
    <w:p w:rsidR="008A5045" w:rsidRDefault="00B50EC5">
      <w:pPr>
        <w:spacing w:after="0"/>
        <w:ind w:firstLine="240"/>
      </w:pPr>
      <w:bookmarkStart w:id="181" w:name="124"/>
      <w:bookmarkEnd w:id="180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</w:pPr>
      <w:bookmarkStart w:id="182" w:name="125"/>
      <w:bookmarkEnd w:id="181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</w:pPr>
      <w:bookmarkStart w:id="183" w:name="126"/>
      <w:bookmarkEnd w:id="182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</w:pPr>
      <w:bookmarkStart w:id="184" w:name="127"/>
      <w:bookmarkEnd w:id="183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</w:pPr>
      <w:bookmarkStart w:id="185" w:name="529234"/>
      <w:bookmarkEnd w:id="184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86" w:name="529235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1131)</w:t>
      </w:r>
    </w:p>
    <w:p w:rsidR="008A5045" w:rsidRDefault="00B50EC5">
      <w:pPr>
        <w:spacing w:after="0"/>
        <w:ind w:firstLine="240"/>
      </w:pPr>
      <w:bookmarkStart w:id="187" w:name="529261"/>
      <w:bookmarkEnd w:id="186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88" w:name="497740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82)</w:t>
      </w:r>
    </w:p>
    <w:p w:rsidR="008A5045" w:rsidRDefault="00B50EC5">
      <w:pPr>
        <w:spacing w:after="0"/>
        <w:ind w:firstLine="240"/>
      </w:pPr>
      <w:bookmarkStart w:id="189" w:name="529262"/>
      <w:bookmarkEnd w:id="188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90" w:name="529200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702,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82)</w:t>
      </w:r>
    </w:p>
    <w:p w:rsidR="008A5045" w:rsidRDefault="00B50EC5">
      <w:pPr>
        <w:spacing w:after="0"/>
        <w:ind w:firstLine="240"/>
      </w:pPr>
      <w:bookmarkStart w:id="191" w:name="529265"/>
      <w:bookmarkEnd w:id="190"/>
      <w:r>
        <w:rPr>
          <w:rFonts w:ascii="Arial"/>
          <w:color w:val="000000"/>
          <w:sz w:val="18"/>
        </w:rPr>
        <w:t>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</w:t>
      </w:r>
      <w:r>
        <w:rPr>
          <w:rFonts w:ascii="Arial"/>
          <w:color w:val="000000"/>
          <w:sz w:val="18"/>
        </w:rPr>
        <w:t>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абсорбції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92" w:name="529266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82)</w:t>
      </w:r>
    </w:p>
    <w:p w:rsidR="008A5045" w:rsidRDefault="00B50EC5">
      <w:pPr>
        <w:spacing w:after="0"/>
        <w:ind w:firstLine="240"/>
      </w:pPr>
      <w:bookmarkStart w:id="193" w:name="529205"/>
      <w:bookmarkEnd w:id="192"/>
      <w:r>
        <w:rPr>
          <w:rFonts w:ascii="Arial"/>
          <w:color w:val="000000"/>
          <w:sz w:val="18"/>
        </w:rPr>
        <w:lastRenderedPageBreak/>
        <w:t xml:space="preserve">85.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A5045" w:rsidRDefault="00B50EC5">
      <w:pPr>
        <w:spacing w:after="0"/>
        <w:ind w:firstLine="240"/>
        <w:jc w:val="right"/>
      </w:pPr>
      <w:bookmarkStart w:id="194" w:name="529206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1700)</w:t>
      </w:r>
    </w:p>
    <w:p w:rsidR="008A5045" w:rsidRDefault="00B50EC5">
      <w:pPr>
        <w:spacing w:after="0"/>
        <w:ind w:firstLine="240"/>
      </w:pPr>
      <w:bookmarkStart w:id="195" w:name="529276"/>
      <w:bookmarkEnd w:id="194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Пункт</w:t>
      </w:r>
      <w:r>
        <w:rPr>
          <w:rFonts w:ascii="Arial"/>
          <w:color w:val="000000"/>
          <w:sz w:val="15"/>
        </w:rPr>
        <w:t xml:space="preserve"> 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застосовується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виключно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межах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районів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територіальні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громади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постанови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Кабінету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Міністрів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6 </w:t>
      </w:r>
      <w:r>
        <w:rPr>
          <w:rFonts w:ascii="Arial"/>
          <w:color w:val="000000"/>
          <w:sz w:val="15"/>
        </w:rPr>
        <w:t>грудня</w:t>
      </w:r>
      <w:r>
        <w:rPr>
          <w:rFonts w:ascii="Arial"/>
          <w:color w:val="000000"/>
          <w:sz w:val="15"/>
        </w:rPr>
        <w:t xml:space="preserve"> 2022 </w:t>
      </w:r>
      <w:r>
        <w:rPr>
          <w:rFonts w:ascii="Arial"/>
          <w:color w:val="000000"/>
          <w:sz w:val="15"/>
        </w:rPr>
        <w:t>р</w:t>
      </w:r>
      <w:r>
        <w:rPr>
          <w:rFonts w:ascii="Arial"/>
          <w:color w:val="000000"/>
          <w:sz w:val="15"/>
        </w:rPr>
        <w:t>. N 1364 "</w:t>
      </w:r>
      <w:r>
        <w:rPr>
          <w:rFonts w:ascii="Arial"/>
          <w:color w:val="000000"/>
          <w:sz w:val="15"/>
        </w:rPr>
        <w:t>Деякі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питання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формування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переліку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територій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ведуться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велися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бойові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тимчасово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окупованих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Російською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Федерацією</w:t>
      </w:r>
      <w:r>
        <w:rPr>
          <w:rFonts w:ascii="Arial"/>
          <w:color w:val="000000"/>
          <w:sz w:val="15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Офіційний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вісник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, 2022 </w:t>
      </w:r>
      <w:r>
        <w:rPr>
          <w:rFonts w:ascii="Arial"/>
          <w:color w:val="000000"/>
          <w:sz w:val="15"/>
        </w:rPr>
        <w:t>р</w:t>
      </w:r>
      <w:r>
        <w:rPr>
          <w:rFonts w:ascii="Arial"/>
          <w:color w:val="000000"/>
          <w:sz w:val="15"/>
        </w:rPr>
        <w:t xml:space="preserve">., N 99, </w:t>
      </w:r>
      <w:r>
        <w:rPr>
          <w:rFonts w:ascii="Arial"/>
          <w:color w:val="000000"/>
          <w:sz w:val="15"/>
        </w:rPr>
        <w:t>ст</w:t>
      </w:r>
      <w:r>
        <w:rPr>
          <w:rFonts w:ascii="Arial"/>
          <w:color w:val="000000"/>
          <w:sz w:val="15"/>
        </w:rPr>
        <w:t xml:space="preserve">. 6191) </w:t>
      </w:r>
      <w:r>
        <w:rPr>
          <w:rFonts w:ascii="Arial"/>
          <w:color w:val="000000"/>
          <w:sz w:val="15"/>
        </w:rPr>
        <w:t>включені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включені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переліку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територій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ведут</w:t>
      </w:r>
      <w:r>
        <w:rPr>
          <w:rFonts w:ascii="Arial"/>
          <w:color w:val="000000"/>
          <w:sz w:val="15"/>
        </w:rPr>
        <w:t>ься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велися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бойові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тимчасово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окупованих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Російською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Федерацією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наказом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Мінреінтеграції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22 </w:t>
      </w:r>
      <w:r>
        <w:rPr>
          <w:rFonts w:ascii="Arial"/>
          <w:color w:val="000000"/>
          <w:sz w:val="15"/>
        </w:rPr>
        <w:t>грудня</w:t>
      </w:r>
      <w:r>
        <w:rPr>
          <w:rFonts w:ascii="Arial"/>
          <w:color w:val="000000"/>
          <w:sz w:val="15"/>
        </w:rPr>
        <w:t xml:space="preserve"> 2022 </w:t>
      </w:r>
      <w:r>
        <w:rPr>
          <w:rFonts w:ascii="Arial"/>
          <w:color w:val="000000"/>
          <w:sz w:val="15"/>
        </w:rPr>
        <w:t>р</w:t>
      </w:r>
      <w:r>
        <w:rPr>
          <w:rFonts w:ascii="Arial"/>
          <w:color w:val="000000"/>
          <w:sz w:val="15"/>
        </w:rPr>
        <w:t>. N 309.</w:t>
      </w:r>
    </w:p>
    <w:p w:rsidR="008A5045" w:rsidRDefault="00B50EC5">
      <w:pPr>
        <w:spacing w:after="0"/>
        <w:ind w:firstLine="240"/>
        <w:jc w:val="right"/>
      </w:pPr>
      <w:bookmarkStart w:id="196" w:name="529277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)</w:t>
      </w:r>
    </w:p>
    <w:p w:rsidR="008A5045" w:rsidRDefault="00B50EC5" w:rsidP="00B50EC5">
      <w:pPr>
        <w:spacing w:after="0"/>
        <w:jc w:val="center"/>
      </w:pPr>
      <w:bookmarkStart w:id="197" w:name="529197"/>
      <w:bookmarkEnd w:id="196"/>
      <w:r>
        <w:rPr>
          <w:rFonts w:ascii="Arial"/>
          <w:color w:val="000000"/>
          <w:sz w:val="18"/>
        </w:rPr>
        <w:t xml:space="preserve">____________ </w:t>
      </w:r>
      <w:r>
        <w:br/>
      </w:r>
      <w:bookmarkStart w:id="198" w:name="_GoBack"/>
      <w:bookmarkEnd w:id="197"/>
      <w:bookmarkEnd w:id="198"/>
    </w:p>
    <w:sectPr w:rsidR="008A50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A5045"/>
    <w:rsid w:val="008A5045"/>
    <w:rsid w:val="00B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28071-6B3F-4077-806D-60C2217D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3166</Words>
  <Characters>23209</Characters>
  <Application>Microsoft Office Word</Application>
  <DocSecurity>0</DocSecurity>
  <Lines>393</Lines>
  <Paragraphs>212</Paragraphs>
  <ScaleCrop>false</ScaleCrop>
  <Company/>
  <LinksUpToDate>false</LinksUpToDate>
  <CharactersWithSpaces>26163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2024-08-14T15:38:00Z</dcterms:created>
  <dcterms:modified xsi:type="dcterms:W3CDTF">2024-08-14T15:38:00Z</dcterms:modified>
</cp:coreProperties>
</file>