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AC" w:rsidRDefault="007F0D4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4AC" w:rsidRPr="007F0D4C" w:rsidRDefault="007F0D4C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7F0D4C">
        <w:rPr>
          <w:rFonts w:ascii="Arial"/>
          <w:color w:val="000000"/>
          <w:sz w:val="27"/>
          <w:lang w:val="ru-RU"/>
        </w:rPr>
        <w:t>МІНІСТЕРСТВО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РОЗВИТКУ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ЕКОНОМІКИ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ТОРГІВЛІ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СІЛЬСЬКОГО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ГОСПОДАРСТВА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УКРАЇНИ</w:t>
      </w:r>
    </w:p>
    <w:p w:rsidR="00EA74AC" w:rsidRDefault="007F0D4C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EA74A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04.03.2021</w:t>
            </w:r>
          </w:p>
        </w:tc>
        <w:tc>
          <w:tcPr>
            <w:tcW w:w="2907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451</w:t>
            </w:r>
          </w:p>
        </w:tc>
        <w:bookmarkEnd w:id="5"/>
      </w:tr>
    </w:tbl>
    <w:p w:rsidR="00EA74AC" w:rsidRDefault="007F0D4C">
      <w:r>
        <w:br/>
      </w:r>
    </w:p>
    <w:p w:rsidR="00EA74AC" w:rsidRPr="007F0D4C" w:rsidRDefault="007F0D4C">
      <w:pPr>
        <w:spacing w:after="0"/>
        <w:jc w:val="center"/>
        <w:rPr>
          <w:lang w:val="ru-RU"/>
        </w:rPr>
      </w:pPr>
      <w:bookmarkStart w:id="6" w:name="7"/>
      <w:r w:rsidRPr="007F0D4C">
        <w:rPr>
          <w:rFonts w:ascii="Arial"/>
          <w:b/>
          <w:color w:val="000000"/>
          <w:sz w:val="18"/>
          <w:lang w:val="ru-RU"/>
        </w:rPr>
        <w:t>Зареєстровано</w:t>
      </w:r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  <w:r w:rsidRPr="007F0D4C">
        <w:rPr>
          <w:rFonts w:ascii="Arial"/>
          <w:b/>
          <w:color w:val="000000"/>
          <w:sz w:val="18"/>
          <w:lang w:val="ru-RU"/>
        </w:rPr>
        <w:t>в</w:t>
      </w:r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  <w:r w:rsidRPr="007F0D4C">
        <w:rPr>
          <w:rFonts w:ascii="Arial"/>
          <w:b/>
          <w:color w:val="000000"/>
          <w:sz w:val="18"/>
          <w:lang w:val="ru-RU"/>
        </w:rPr>
        <w:t>Міністерстві</w:t>
      </w:r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  <w:r w:rsidRPr="007F0D4C">
        <w:rPr>
          <w:rFonts w:ascii="Arial"/>
          <w:b/>
          <w:color w:val="000000"/>
          <w:sz w:val="18"/>
          <w:lang w:val="ru-RU"/>
        </w:rPr>
        <w:t>юстиції</w:t>
      </w:r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  <w:r w:rsidRPr="007F0D4C">
        <w:rPr>
          <w:rFonts w:ascii="Arial"/>
          <w:b/>
          <w:color w:val="000000"/>
          <w:sz w:val="18"/>
          <w:lang w:val="ru-RU"/>
        </w:rPr>
        <w:t>України</w:t>
      </w:r>
      <w:r w:rsidRPr="007F0D4C">
        <w:rPr>
          <w:lang w:val="ru-RU"/>
        </w:rPr>
        <w:br/>
      </w:r>
      <w:r w:rsidRPr="007F0D4C">
        <w:rPr>
          <w:rFonts w:ascii="Arial"/>
          <w:b/>
          <w:color w:val="000000"/>
          <w:sz w:val="18"/>
          <w:lang w:val="ru-RU"/>
        </w:rPr>
        <w:t xml:space="preserve">19 </w:t>
      </w:r>
      <w:r w:rsidRPr="007F0D4C">
        <w:rPr>
          <w:rFonts w:ascii="Arial"/>
          <w:b/>
          <w:color w:val="000000"/>
          <w:sz w:val="18"/>
          <w:lang w:val="ru-RU"/>
        </w:rPr>
        <w:t>квітня</w:t>
      </w:r>
      <w:r w:rsidRPr="007F0D4C">
        <w:rPr>
          <w:rFonts w:ascii="Arial"/>
          <w:b/>
          <w:color w:val="000000"/>
          <w:sz w:val="18"/>
          <w:lang w:val="ru-RU"/>
        </w:rPr>
        <w:t xml:space="preserve"> 2021 </w:t>
      </w:r>
      <w:r w:rsidRPr="007F0D4C">
        <w:rPr>
          <w:rFonts w:ascii="Arial"/>
          <w:b/>
          <w:color w:val="000000"/>
          <w:sz w:val="18"/>
          <w:lang w:val="ru-RU"/>
        </w:rPr>
        <w:t>р</w:t>
      </w:r>
      <w:r w:rsidRPr="007F0D4C">
        <w:rPr>
          <w:rFonts w:ascii="Arial"/>
          <w:b/>
          <w:color w:val="000000"/>
          <w:sz w:val="18"/>
          <w:lang w:val="ru-RU"/>
        </w:rPr>
        <w:t xml:space="preserve">. </w:t>
      </w:r>
      <w:r w:rsidRPr="007F0D4C">
        <w:rPr>
          <w:rFonts w:ascii="Arial"/>
          <w:b/>
          <w:color w:val="000000"/>
          <w:sz w:val="18"/>
          <w:lang w:val="ru-RU"/>
        </w:rPr>
        <w:t>за</w:t>
      </w:r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7F0D4C">
        <w:rPr>
          <w:rFonts w:ascii="Arial"/>
          <w:b/>
          <w:color w:val="000000"/>
          <w:sz w:val="18"/>
          <w:lang w:val="ru-RU"/>
        </w:rPr>
        <w:t xml:space="preserve"> 530/36152</w:t>
      </w:r>
    </w:p>
    <w:p w:rsidR="00EA74AC" w:rsidRPr="007F0D4C" w:rsidRDefault="007F0D4C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7F0D4C">
        <w:rPr>
          <w:rFonts w:ascii="Arial"/>
          <w:color w:val="000000"/>
          <w:sz w:val="27"/>
          <w:lang w:val="ru-RU"/>
        </w:rPr>
        <w:t>Про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затвердження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Порядку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офіційного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встановлення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</w:t>
      </w:r>
      <w:r w:rsidRPr="007F0D4C">
        <w:rPr>
          <w:rFonts w:ascii="Arial"/>
          <w:color w:val="000000"/>
          <w:sz w:val="27"/>
          <w:lang w:val="ru-RU"/>
        </w:rPr>
        <w:t>/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підтримання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статусу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місця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виробництва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виробничої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ділянки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вільних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від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регульованих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шкідливих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організмів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позбавлення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такого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статусу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його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поновлення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інші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умови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офіційного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встановлення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місця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виробництва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виробничої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ділянки</w:t>
      </w:r>
    </w:p>
    <w:p w:rsidR="00EA74AC" w:rsidRPr="007F0D4C" w:rsidRDefault="007F0D4C">
      <w:pPr>
        <w:spacing w:after="0"/>
        <w:jc w:val="center"/>
        <w:rPr>
          <w:lang w:val="ru-RU"/>
        </w:rPr>
      </w:pPr>
      <w:bookmarkStart w:id="8" w:name="238"/>
      <w:bookmarkEnd w:id="7"/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змінами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доповненням</w:t>
      </w:r>
      <w:r w:rsidRPr="007F0D4C">
        <w:rPr>
          <w:rFonts w:ascii="Arial"/>
          <w:color w:val="000000"/>
          <w:sz w:val="18"/>
          <w:lang w:val="ru-RU"/>
        </w:rPr>
        <w:t>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внесеними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продовольства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22 </w:t>
      </w:r>
      <w:r w:rsidRPr="007F0D4C">
        <w:rPr>
          <w:rFonts w:ascii="Arial"/>
          <w:color w:val="000000"/>
          <w:sz w:val="18"/>
          <w:lang w:val="ru-RU"/>
        </w:rPr>
        <w:t>березня</w:t>
      </w:r>
      <w:r w:rsidRPr="007F0D4C">
        <w:rPr>
          <w:rFonts w:ascii="Arial"/>
          <w:color w:val="000000"/>
          <w:sz w:val="18"/>
          <w:lang w:val="ru-RU"/>
        </w:rPr>
        <w:t xml:space="preserve"> 2023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585</w:t>
      </w:r>
      <w:r w:rsidRPr="007F0D4C">
        <w:rPr>
          <w:lang w:val="ru-RU"/>
        </w:rPr>
        <w:br/>
      </w:r>
      <w:r w:rsidRPr="007F0D4C">
        <w:rPr>
          <w:rFonts w:ascii="Arial"/>
          <w:i/>
          <w:color w:val="000000"/>
          <w:sz w:val="18"/>
          <w:lang w:val="ru-RU"/>
        </w:rPr>
        <w:t>(</w:t>
      </w:r>
      <w:r w:rsidRPr="007F0D4C">
        <w:rPr>
          <w:rFonts w:ascii="Arial"/>
          <w:i/>
          <w:color w:val="000000"/>
          <w:sz w:val="18"/>
          <w:lang w:val="ru-RU"/>
        </w:rPr>
        <w:t>враховуючи</w:t>
      </w:r>
      <w:r w:rsidRPr="007F0D4C">
        <w:rPr>
          <w:rFonts w:ascii="Arial"/>
          <w:i/>
          <w:color w:val="000000"/>
          <w:sz w:val="18"/>
          <w:lang w:val="ru-RU"/>
        </w:rPr>
        <w:t xml:space="preserve"> </w:t>
      </w:r>
      <w:r w:rsidRPr="007F0D4C">
        <w:rPr>
          <w:rFonts w:ascii="Arial"/>
          <w:i/>
          <w:color w:val="000000"/>
          <w:sz w:val="18"/>
          <w:lang w:val="ru-RU"/>
        </w:rPr>
        <w:t>зміни</w:t>
      </w:r>
      <w:r w:rsidRPr="007F0D4C">
        <w:rPr>
          <w:rFonts w:ascii="Arial"/>
          <w:i/>
          <w:color w:val="000000"/>
          <w:sz w:val="18"/>
          <w:lang w:val="ru-RU"/>
        </w:rPr>
        <w:t xml:space="preserve">, </w:t>
      </w:r>
      <w:r w:rsidRPr="007F0D4C">
        <w:rPr>
          <w:rFonts w:ascii="Arial"/>
          <w:i/>
          <w:color w:val="000000"/>
          <w:sz w:val="18"/>
          <w:lang w:val="ru-RU"/>
        </w:rPr>
        <w:t>внесені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продовольства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10 </w:t>
      </w:r>
      <w:r w:rsidRPr="007F0D4C">
        <w:rPr>
          <w:rFonts w:ascii="Arial"/>
          <w:color w:val="000000"/>
          <w:sz w:val="18"/>
          <w:lang w:val="ru-RU"/>
        </w:rPr>
        <w:t>квітня</w:t>
      </w:r>
      <w:r w:rsidRPr="007F0D4C">
        <w:rPr>
          <w:rFonts w:ascii="Arial"/>
          <w:color w:val="000000"/>
          <w:sz w:val="18"/>
          <w:lang w:val="ru-RU"/>
        </w:rPr>
        <w:t xml:space="preserve"> 2023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762)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" w:name="9"/>
      <w:bookmarkEnd w:id="8"/>
      <w:r w:rsidRPr="007F0D4C">
        <w:rPr>
          <w:rFonts w:ascii="Arial"/>
          <w:color w:val="000000"/>
          <w:sz w:val="18"/>
          <w:lang w:val="ru-RU"/>
        </w:rPr>
        <w:t>Відповідно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статті</w:t>
      </w:r>
      <w:r w:rsidRPr="007F0D4C">
        <w:rPr>
          <w:rFonts w:ascii="Arial"/>
          <w:color w:val="000000"/>
          <w:sz w:val="18"/>
          <w:lang w:val="ru-RU"/>
        </w:rPr>
        <w:t xml:space="preserve"> 31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</w:t>
      </w:r>
      <w:r w:rsidRPr="007F0D4C">
        <w:rPr>
          <w:rFonts w:ascii="Arial"/>
          <w:color w:val="000000"/>
          <w:sz w:val="18"/>
          <w:lang w:val="ru-RU"/>
        </w:rPr>
        <w:t xml:space="preserve">", </w:t>
      </w:r>
      <w:r w:rsidRPr="007F0D4C">
        <w:rPr>
          <w:rFonts w:ascii="Arial"/>
          <w:color w:val="000000"/>
          <w:sz w:val="18"/>
          <w:lang w:val="ru-RU"/>
        </w:rPr>
        <w:t>постанови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Кабінету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Міністрів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15 </w:t>
      </w:r>
      <w:r w:rsidRPr="007F0D4C">
        <w:rPr>
          <w:rFonts w:ascii="Arial"/>
          <w:color w:val="000000"/>
          <w:sz w:val="18"/>
          <w:lang w:val="ru-RU"/>
        </w:rPr>
        <w:t>листопада</w:t>
      </w:r>
      <w:r w:rsidRPr="007F0D4C">
        <w:rPr>
          <w:rFonts w:ascii="Arial"/>
          <w:color w:val="000000"/>
          <w:sz w:val="18"/>
          <w:lang w:val="ru-RU"/>
        </w:rPr>
        <w:t xml:space="preserve"> 2019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1177 "</w:t>
      </w:r>
      <w:r w:rsidRPr="007F0D4C">
        <w:rPr>
          <w:rFonts w:ascii="Arial"/>
          <w:color w:val="000000"/>
          <w:sz w:val="18"/>
          <w:lang w:val="ru-RU"/>
        </w:rPr>
        <w:t>Деякі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питання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реалізації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</w:t>
      </w:r>
      <w:r w:rsidRPr="007F0D4C">
        <w:rPr>
          <w:rFonts w:ascii="Arial"/>
          <w:color w:val="000000"/>
          <w:sz w:val="18"/>
          <w:lang w:val="ru-RU"/>
        </w:rPr>
        <w:t xml:space="preserve">"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пункту</w:t>
      </w:r>
      <w:r w:rsidRPr="007F0D4C">
        <w:rPr>
          <w:rFonts w:ascii="Arial"/>
          <w:color w:val="000000"/>
          <w:sz w:val="18"/>
          <w:lang w:val="ru-RU"/>
        </w:rPr>
        <w:t xml:space="preserve"> 9 </w:t>
      </w:r>
      <w:r w:rsidRPr="007F0D4C">
        <w:rPr>
          <w:rFonts w:ascii="Arial"/>
          <w:color w:val="000000"/>
          <w:sz w:val="18"/>
          <w:lang w:val="ru-RU"/>
        </w:rPr>
        <w:t>Положення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розвитку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економіки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торгівлі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</w:t>
      </w:r>
      <w:r w:rsidRPr="007F0D4C">
        <w:rPr>
          <w:rFonts w:ascii="Arial"/>
          <w:color w:val="000000"/>
          <w:sz w:val="18"/>
          <w:lang w:val="ru-RU"/>
        </w:rPr>
        <w:t>осподарства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Кабінету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Міністрів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20 </w:t>
      </w:r>
      <w:r w:rsidRPr="007F0D4C">
        <w:rPr>
          <w:rFonts w:ascii="Arial"/>
          <w:color w:val="000000"/>
          <w:sz w:val="18"/>
          <w:lang w:val="ru-RU"/>
        </w:rPr>
        <w:t>серпня</w:t>
      </w:r>
      <w:r w:rsidRPr="007F0D4C">
        <w:rPr>
          <w:rFonts w:ascii="Arial"/>
          <w:color w:val="000000"/>
          <w:sz w:val="18"/>
          <w:lang w:val="ru-RU"/>
        </w:rPr>
        <w:t xml:space="preserve"> 2014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459 (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редакції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Кабінету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Міністрів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17 </w:t>
      </w:r>
      <w:r w:rsidRPr="007F0D4C">
        <w:rPr>
          <w:rFonts w:ascii="Arial"/>
          <w:color w:val="000000"/>
          <w:sz w:val="18"/>
          <w:lang w:val="ru-RU"/>
        </w:rPr>
        <w:t>лютого</w:t>
      </w:r>
      <w:r w:rsidRPr="007F0D4C">
        <w:rPr>
          <w:rFonts w:ascii="Arial"/>
          <w:color w:val="000000"/>
          <w:sz w:val="18"/>
          <w:lang w:val="ru-RU"/>
        </w:rPr>
        <w:t xml:space="preserve"> 2021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124),</w:t>
      </w:r>
    </w:p>
    <w:p w:rsidR="00EA74AC" w:rsidRDefault="007F0D4C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2" w:name="12"/>
      <w:bookmarkEnd w:id="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Визнати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487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зареєстрований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1444/21756.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3" w:name="13"/>
      <w:bookmarkEnd w:id="12"/>
      <w:r w:rsidRPr="007F0D4C">
        <w:rPr>
          <w:rFonts w:ascii="Arial"/>
          <w:color w:val="000000"/>
          <w:sz w:val="18"/>
          <w:lang w:val="ru-RU"/>
        </w:rPr>
        <w:t xml:space="preserve">3. </w:t>
      </w:r>
      <w:r w:rsidRPr="007F0D4C">
        <w:rPr>
          <w:rFonts w:ascii="Arial"/>
          <w:color w:val="000000"/>
          <w:sz w:val="18"/>
          <w:lang w:val="ru-RU"/>
        </w:rPr>
        <w:t>Директорату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сфері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установленому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реєстрацію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юстиції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4" w:name="14"/>
      <w:bookmarkEnd w:id="13"/>
      <w:r w:rsidRPr="007F0D4C">
        <w:rPr>
          <w:rFonts w:ascii="Arial"/>
          <w:color w:val="000000"/>
          <w:sz w:val="18"/>
          <w:lang w:val="ru-RU"/>
        </w:rPr>
        <w:t xml:space="preserve">4. </w:t>
      </w:r>
      <w:r w:rsidRPr="007F0D4C">
        <w:rPr>
          <w:rFonts w:ascii="Arial"/>
          <w:color w:val="000000"/>
          <w:sz w:val="18"/>
          <w:lang w:val="ru-RU"/>
        </w:rPr>
        <w:t>Цей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набирає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чинності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його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опублікування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5" w:name="15"/>
      <w:bookmarkEnd w:id="14"/>
      <w:r w:rsidRPr="007F0D4C">
        <w:rPr>
          <w:rFonts w:ascii="Arial"/>
          <w:color w:val="000000"/>
          <w:sz w:val="18"/>
          <w:lang w:val="ru-RU"/>
        </w:rPr>
        <w:t xml:space="preserve">5. </w:t>
      </w:r>
      <w:r w:rsidRPr="007F0D4C">
        <w:rPr>
          <w:rFonts w:ascii="Arial"/>
          <w:color w:val="000000"/>
          <w:sz w:val="18"/>
          <w:lang w:val="ru-RU"/>
        </w:rPr>
        <w:t>Контроль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виконанням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покласти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заступника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Міністра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розвитку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економіки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торгівлі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господарства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згідно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розподілом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функціональних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язків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6" w:name="16"/>
      <w:bookmarkEnd w:id="15"/>
      <w:r w:rsidRPr="007F0D4C">
        <w:rPr>
          <w:rFonts w:ascii="Arial"/>
          <w:b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EA74A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74AC" w:rsidRPr="007F0D4C" w:rsidRDefault="007F0D4C">
            <w:pPr>
              <w:spacing w:after="0"/>
              <w:jc w:val="center"/>
              <w:rPr>
                <w:lang w:val="ru-RU"/>
              </w:rPr>
            </w:pPr>
            <w:bookmarkStart w:id="17" w:name="17"/>
            <w:bookmarkEnd w:id="16"/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Міністр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розвитку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економіки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7F0D4C">
              <w:rPr>
                <w:lang w:val="ru-RU"/>
              </w:rPr>
              <w:br/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торгівлі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сільського</w:t>
            </w:r>
            <w:r w:rsidRPr="007F0D4C">
              <w:rPr>
                <w:lang w:val="ru-RU"/>
              </w:rPr>
              <w:br/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господарства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18" w:name="18"/>
            <w:bookmarkEnd w:id="17"/>
            <w:r>
              <w:rPr>
                <w:rFonts w:ascii="Arial"/>
                <w:b/>
                <w:color w:val="000000"/>
                <w:sz w:val="15"/>
              </w:rPr>
              <w:t>Ігор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ПЕТРАШКО</w:t>
            </w:r>
          </w:p>
        </w:tc>
        <w:bookmarkEnd w:id="18"/>
      </w:tr>
      <w:tr w:rsidR="00EA74A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19" w:name="19"/>
            <w:r>
              <w:rPr>
                <w:rFonts w:ascii="Arial"/>
                <w:b/>
                <w:color w:val="000000"/>
                <w:sz w:val="15"/>
              </w:rPr>
              <w:lastRenderedPageBreak/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20" w:name="20"/>
            <w:bookmarkEnd w:id="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EA74A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74AC" w:rsidRPr="007F0D4C" w:rsidRDefault="007F0D4C">
            <w:pPr>
              <w:spacing w:after="0"/>
              <w:jc w:val="center"/>
              <w:rPr>
                <w:lang w:val="ru-RU"/>
              </w:rPr>
            </w:pPr>
            <w:bookmarkStart w:id="21" w:name="21"/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7F0D4C">
              <w:rPr>
                <w:lang w:val="ru-RU"/>
              </w:rPr>
              <w:br/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22" w:name="22"/>
            <w:bookmarkEnd w:id="21"/>
            <w:r>
              <w:rPr>
                <w:rFonts w:ascii="Arial"/>
                <w:b/>
                <w:color w:val="000000"/>
                <w:sz w:val="15"/>
              </w:rPr>
              <w:t>Олег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МІРОШНІЧЕНКО</w:t>
            </w:r>
          </w:p>
        </w:tc>
        <w:bookmarkEnd w:id="22"/>
      </w:tr>
      <w:tr w:rsidR="00EA74A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74AC" w:rsidRPr="007F0D4C" w:rsidRDefault="007F0D4C">
            <w:pPr>
              <w:spacing w:after="0"/>
              <w:jc w:val="center"/>
              <w:rPr>
                <w:lang w:val="ru-RU"/>
              </w:rPr>
            </w:pPr>
            <w:bookmarkStart w:id="23" w:name="23"/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7F0D4C">
              <w:rPr>
                <w:lang w:val="ru-RU"/>
              </w:rPr>
              <w:br/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7F0D4C">
              <w:rPr>
                <w:lang w:val="ru-RU"/>
              </w:rPr>
              <w:br/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геодезії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картографії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F0D4C">
              <w:rPr>
                <w:rFonts w:ascii="Arial"/>
                <w:b/>
                <w:color w:val="000000"/>
                <w:sz w:val="15"/>
                <w:lang w:val="ru-RU"/>
              </w:rPr>
              <w:t>кадастру</w:t>
            </w:r>
          </w:p>
        </w:tc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24" w:name="24"/>
            <w:bookmarkEnd w:id="2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ПІНЧУК</w:t>
            </w:r>
          </w:p>
        </w:tc>
        <w:bookmarkEnd w:id="24"/>
      </w:tr>
    </w:tbl>
    <w:p w:rsidR="00EA74AC" w:rsidRDefault="007F0D4C">
      <w:r>
        <w:br/>
      </w:r>
    </w:p>
    <w:p w:rsidR="00EA74AC" w:rsidRDefault="007F0D4C">
      <w:pPr>
        <w:spacing w:after="0"/>
        <w:ind w:firstLine="240"/>
      </w:pPr>
      <w:bookmarkStart w:id="25" w:name="25"/>
      <w:r>
        <w:rPr>
          <w:rFonts w:ascii="Arial"/>
          <w:b/>
          <w:color w:val="000000"/>
          <w:sz w:val="18"/>
        </w:rPr>
        <w:t xml:space="preserve"> </w:t>
      </w:r>
    </w:p>
    <w:p w:rsidR="00EA74AC" w:rsidRPr="007F0D4C" w:rsidRDefault="007F0D4C">
      <w:pPr>
        <w:spacing w:after="0"/>
        <w:ind w:firstLine="240"/>
        <w:jc w:val="right"/>
        <w:rPr>
          <w:lang w:val="ru-RU"/>
        </w:rPr>
      </w:pPr>
      <w:bookmarkStart w:id="26" w:name="26"/>
      <w:bookmarkEnd w:id="25"/>
      <w:r w:rsidRPr="007F0D4C">
        <w:rPr>
          <w:rFonts w:ascii="Arial"/>
          <w:color w:val="000000"/>
          <w:sz w:val="18"/>
          <w:lang w:val="ru-RU"/>
        </w:rPr>
        <w:t>ЗАТВЕРДЖЕНО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>Наказ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розвитку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економіки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торгівлі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господарства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04 </w:t>
      </w:r>
      <w:r w:rsidRPr="007F0D4C">
        <w:rPr>
          <w:rFonts w:ascii="Arial"/>
          <w:color w:val="000000"/>
          <w:sz w:val="18"/>
          <w:lang w:val="ru-RU"/>
        </w:rPr>
        <w:t>березня</w:t>
      </w:r>
      <w:r w:rsidRPr="007F0D4C">
        <w:rPr>
          <w:rFonts w:ascii="Arial"/>
          <w:color w:val="000000"/>
          <w:sz w:val="18"/>
          <w:lang w:val="ru-RU"/>
        </w:rPr>
        <w:t xml:space="preserve"> 2021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451</w:t>
      </w:r>
    </w:p>
    <w:p w:rsidR="00EA74AC" w:rsidRPr="007F0D4C" w:rsidRDefault="007F0D4C">
      <w:pPr>
        <w:pStyle w:val="3"/>
        <w:spacing w:after="0"/>
        <w:jc w:val="center"/>
        <w:rPr>
          <w:lang w:val="ru-RU"/>
        </w:rPr>
      </w:pPr>
      <w:bookmarkStart w:id="27" w:name="27"/>
      <w:bookmarkEnd w:id="26"/>
      <w:r w:rsidRPr="007F0D4C">
        <w:rPr>
          <w:rFonts w:ascii="Arial"/>
          <w:color w:val="000000"/>
          <w:sz w:val="27"/>
          <w:lang w:val="ru-RU"/>
        </w:rPr>
        <w:t>ПОРЯДОК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27"/>
          <w:lang w:val="ru-RU"/>
        </w:rPr>
        <w:t>офіційного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встановлення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</w:t>
      </w:r>
      <w:r w:rsidRPr="007F0D4C">
        <w:rPr>
          <w:rFonts w:ascii="Arial"/>
          <w:color w:val="000000"/>
          <w:sz w:val="27"/>
          <w:lang w:val="ru-RU"/>
        </w:rPr>
        <w:t>/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підтримання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статусу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місця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виробництва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виробничої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ділянки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вільних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від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регульованих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шкідливих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організмів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позбавлення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такого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статусу</w:t>
      </w:r>
      <w:r w:rsidRPr="007F0D4C">
        <w:rPr>
          <w:rFonts w:ascii="Arial"/>
          <w:color w:val="000000"/>
          <w:sz w:val="27"/>
          <w:lang w:val="ru-RU"/>
        </w:rPr>
        <w:t xml:space="preserve">, </w:t>
      </w:r>
      <w:r w:rsidRPr="007F0D4C">
        <w:rPr>
          <w:rFonts w:ascii="Arial"/>
          <w:color w:val="000000"/>
          <w:sz w:val="27"/>
          <w:lang w:val="ru-RU"/>
        </w:rPr>
        <w:t>його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поновлення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та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інші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умови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офіційного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вста</w:t>
      </w:r>
      <w:r w:rsidRPr="007F0D4C">
        <w:rPr>
          <w:rFonts w:ascii="Arial"/>
          <w:color w:val="000000"/>
          <w:sz w:val="27"/>
          <w:lang w:val="ru-RU"/>
        </w:rPr>
        <w:t>новлення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місця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виробництва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або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виробничої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ділянки</w:t>
      </w:r>
    </w:p>
    <w:p w:rsidR="00EA74AC" w:rsidRPr="007F0D4C" w:rsidRDefault="007F0D4C">
      <w:pPr>
        <w:pStyle w:val="3"/>
        <w:spacing w:after="0"/>
        <w:jc w:val="center"/>
        <w:rPr>
          <w:lang w:val="ru-RU"/>
        </w:rPr>
      </w:pPr>
      <w:bookmarkStart w:id="28" w:name="28"/>
      <w:bookmarkEnd w:id="27"/>
      <w:r>
        <w:rPr>
          <w:rFonts w:ascii="Arial"/>
          <w:color w:val="000000"/>
          <w:sz w:val="27"/>
        </w:rPr>
        <w:t>I</w:t>
      </w:r>
      <w:r w:rsidRPr="007F0D4C">
        <w:rPr>
          <w:rFonts w:ascii="Arial"/>
          <w:color w:val="000000"/>
          <w:sz w:val="27"/>
          <w:lang w:val="ru-RU"/>
        </w:rPr>
        <w:t xml:space="preserve">. </w:t>
      </w:r>
      <w:r w:rsidRPr="007F0D4C">
        <w:rPr>
          <w:rFonts w:ascii="Arial"/>
          <w:color w:val="000000"/>
          <w:sz w:val="27"/>
          <w:lang w:val="ru-RU"/>
        </w:rPr>
        <w:t>Загальні</w:t>
      </w:r>
      <w:r w:rsidRPr="007F0D4C">
        <w:rPr>
          <w:rFonts w:ascii="Arial"/>
          <w:color w:val="000000"/>
          <w:sz w:val="27"/>
          <w:lang w:val="ru-RU"/>
        </w:rPr>
        <w:t xml:space="preserve"> </w:t>
      </w:r>
      <w:r w:rsidRPr="007F0D4C">
        <w:rPr>
          <w:rFonts w:ascii="Arial"/>
          <w:color w:val="000000"/>
          <w:sz w:val="27"/>
          <w:lang w:val="ru-RU"/>
        </w:rPr>
        <w:t>положення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29" w:name="29"/>
      <w:bookmarkEnd w:id="28"/>
      <w:r w:rsidRPr="007F0D4C">
        <w:rPr>
          <w:rFonts w:ascii="Arial"/>
          <w:color w:val="000000"/>
          <w:sz w:val="18"/>
          <w:lang w:val="ru-RU"/>
        </w:rPr>
        <w:t xml:space="preserve">1. </w:t>
      </w:r>
      <w:r w:rsidRPr="007F0D4C">
        <w:rPr>
          <w:rFonts w:ascii="Arial"/>
          <w:color w:val="000000"/>
          <w:sz w:val="18"/>
          <w:lang w:val="ru-RU"/>
        </w:rPr>
        <w:t>Цей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Порядок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визначає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офіційний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спрямовані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запобігання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проникненню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розповсюдженню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0" w:name="30"/>
      <w:bookmarkEnd w:id="29"/>
      <w:r w:rsidRPr="007F0D4C">
        <w:rPr>
          <w:rFonts w:ascii="Arial"/>
          <w:color w:val="000000"/>
          <w:sz w:val="18"/>
          <w:lang w:val="ru-RU"/>
        </w:rPr>
        <w:t xml:space="preserve">2.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країни</w:t>
      </w:r>
      <w:r w:rsidRPr="007F0D4C">
        <w:rPr>
          <w:rFonts w:ascii="Arial"/>
          <w:color w:val="000000"/>
          <w:sz w:val="18"/>
          <w:lang w:val="ru-RU"/>
        </w:rPr>
        <w:t>-</w:t>
      </w:r>
      <w:r w:rsidRPr="007F0D4C">
        <w:rPr>
          <w:rFonts w:ascii="Arial"/>
          <w:color w:val="000000"/>
          <w:sz w:val="18"/>
          <w:lang w:val="ru-RU"/>
        </w:rPr>
        <w:t>імпортера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міжнародними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договорами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передбачено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повинен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походити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ділянок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офіційним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певного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</w:t>
      </w:r>
      <w:r w:rsidRPr="007F0D4C">
        <w:rPr>
          <w:rFonts w:ascii="Arial"/>
          <w:color w:val="000000"/>
          <w:sz w:val="18"/>
          <w:lang w:val="ru-RU"/>
        </w:rPr>
        <w:t>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належить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Переліку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29 </w:t>
      </w:r>
      <w:r w:rsidRPr="007F0D4C">
        <w:rPr>
          <w:rFonts w:ascii="Arial"/>
          <w:color w:val="000000"/>
          <w:sz w:val="18"/>
          <w:lang w:val="ru-RU"/>
        </w:rPr>
        <w:t>листопада</w:t>
      </w:r>
      <w:r w:rsidRPr="007F0D4C">
        <w:rPr>
          <w:rFonts w:ascii="Arial"/>
          <w:color w:val="000000"/>
          <w:sz w:val="18"/>
          <w:lang w:val="ru-RU"/>
        </w:rPr>
        <w:t xml:space="preserve"> 2006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716, </w:t>
      </w:r>
      <w:r w:rsidRPr="007F0D4C">
        <w:rPr>
          <w:rFonts w:ascii="Arial"/>
          <w:color w:val="000000"/>
          <w:sz w:val="18"/>
          <w:lang w:val="ru-RU"/>
        </w:rPr>
        <w:t>зареєстрованого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юстиції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11 </w:t>
      </w:r>
      <w:r w:rsidRPr="007F0D4C">
        <w:rPr>
          <w:rFonts w:ascii="Arial"/>
          <w:color w:val="000000"/>
          <w:sz w:val="18"/>
          <w:lang w:val="ru-RU"/>
        </w:rPr>
        <w:t>грудня</w:t>
      </w:r>
      <w:r w:rsidRPr="007F0D4C">
        <w:rPr>
          <w:rFonts w:ascii="Arial"/>
          <w:color w:val="000000"/>
          <w:sz w:val="18"/>
          <w:lang w:val="ru-RU"/>
        </w:rPr>
        <w:t xml:space="preserve"> 2006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1300/13174 (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реда</w:t>
      </w:r>
      <w:r w:rsidRPr="007F0D4C">
        <w:rPr>
          <w:rFonts w:ascii="Arial"/>
          <w:color w:val="000000"/>
          <w:sz w:val="18"/>
          <w:lang w:val="ru-RU"/>
        </w:rPr>
        <w:t>кції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16 </w:t>
      </w:r>
      <w:r w:rsidRPr="007F0D4C">
        <w:rPr>
          <w:rFonts w:ascii="Arial"/>
          <w:color w:val="000000"/>
          <w:sz w:val="18"/>
          <w:lang w:val="ru-RU"/>
        </w:rPr>
        <w:t>липня</w:t>
      </w:r>
      <w:r w:rsidRPr="007F0D4C">
        <w:rPr>
          <w:rFonts w:ascii="Arial"/>
          <w:color w:val="000000"/>
          <w:sz w:val="18"/>
          <w:lang w:val="ru-RU"/>
        </w:rPr>
        <w:t xml:space="preserve"> 2019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397), </w:t>
      </w:r>
      <w:r w:rsidRPr="007F0D4C">
        <w:rPr>
          <w:rFonts w:ascii="Arial"/>
          <w:color w:val="000000"/>
          <w:sz w:val="18"/>
          <w:lang w:val="ru-RU"/>
        </w:rPr>
        <w:t>застосовуються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урахуванням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особливостей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визначених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цим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Порядком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Default="007F0D4C">
      <w:pPr>
        <w:spacing w:after="0"/>
        <w:ind w:firstLine="240"/>
      </w:pPr>
      <w:bookmarkStart w:id="31" w:name="31"/>
      <w:bookmarkEnd w:id="30"/>
      <w:r w:rsidRPr="007F0D4C">
        <w:rPr>
          <w:rFonts w:ascii="Arial"/>
          <w:color w:val="000000"/>
          <w:sz w:val="18"/>
          <w:lang w:val="ru-RU"/>
        </w:rPr>
        <w:t xml:space="preserve">3. </w:t>
      </w:r>
      <w:r w:rsidRPr="007F0D4C">
        <w:rPr>
          <w:rFonts w:ascii="Arial"/>
          <w:color w:val="000000"/>
          <w:sz w:val="18"/>
          <w:lang w:val="ru-RU"/>
        </w:rPr>
        <w:t>Установлення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контроль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шляхом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</w:t>
      </w:r>
      <w:r w:rsidRPr="007F0D4C">
        <w:rPr>
          <w:rFonts w:ascii="Arial"/>
          <w:color w:val="000000"/>
          <w:sz w:val="18"/>
          <w:lang w:val="ru-RU"/>
        </w:rPr>
        <w:t>юються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займається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користувачем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уповноваженою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>).</w:t>
      </w:r>
    </w:p>
    <w:p w:rsidR="00EA74AC" w:rsidRDefault="007F0D4C">
      <w:pPr>
        <w:spacing w:after="0"/>
        <w:ind w:firstLine="240"/>
      </w:pPr>
      <w:bookmarkStart w:id="32" w:name="32"/>
      <w:bookmarkEnd w:id="31"/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нероздільні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3" w:name="33"/>
      <w:bookmarkEnd w:id="32"/>
      <w:r w:rsidRPr="007F0D4C">
        <w:rPr>
          <w:rFonts w:ascii="Arial"/>
          <w:color w:val="000000"/>
          <w:sz w:val="18"/>
          <w:lang w:val="ru-RU"/>
        </w:rPr>
        <w:t xml:space="preserve">4.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терміни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вживаються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значенні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4" w:name="34"/>
      <w:bookmarkEnd w:id="33"/>
      <w:r w:rsidRPr="007F0D4C">
        <w:rPr>
          <w:rFonts w:ascii="Arial"/>
          <w:color w:val="000000"/>
          <w:sz w:val="18"/>
          <w:lang w:val="ru-RU"/>
        </w:rPr>
        <w:t>буферна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зона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зона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межує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оточує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</w:t>
      </w:r>
      <w:r w:rsidRPr="007F0D4C">
        <w:rPr>
          <w:rFonts w:ascii="Arial"/>
          <w:color w:val="000000"/>
          <w:sz w:val="18"/>
          <w:lang w:val="ru-RU"/>
        </w:rPr>
        <w:t>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метою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запобігання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занесенню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поширенню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увезення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вивезення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кожного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окремо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біологічних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особливостей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рівня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ризику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його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>никнення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аналізу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ризику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5" w:name="35"/>
      <w:bookmarkEnd w:id="34"/>
      <w:r w:rsidRPr="007F0D4C">
        <w:rPr>
          <w:rFonts w:ascii="Arial"/>
          <w:color w:val="000000"/>
          <w:sz w:val="18"/>
          <w:lang w:val="ru-RU"/>
        </w:rPr>
        <w:t>вегетаційний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сезон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період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періоди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відбувається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активна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життєдіяльність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ріст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певній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зоні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місці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ділянці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6" w:name="36"/>
      <w:bookmarkEnd w:id="35"/>
      <w:r w:rsidRPr="007F0D4C">
        <w:rPr>
          <w:rFonts w:ascii="Arial"/>
          <w:color w:val="000000"/>
          <w:sz w:val="18"/>
          <w:lang w:val="ru-RU"/>
        </w:rPr>
        <w:t>реєстр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</w:t>
      </w:r>
      <w:r w:rsidRPr="007F0D4C">
        <w:rPr>
          <w:rFonts w:ascii="Arial"/>
          <w:color w:val="000000"/>
          <w:sz w:val="18"/>
          <w:lang w:val="ru-RU"/>
        </w:rPr>
        <w:t>ілянок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- </w:t>
      </w:r>
      <w:r w:rsidRPr="007F0D4C">
        <w:rPr>
          <w:rFonts w:ascii="Arial"/>
          <w:color w:val="000000"/>
          <w:sz w:val="18"/>
          <w:lang w:val="ru-RU"/>
        </w:rPr>
        <w:t>електронна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база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містить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7" w:name="37"/>
      <w:bookmarkEnd w:id="36"/>
      <w:r w:rsidRPr="007F0D4C">
        <w:rPr>
          <w:rFonts w:ascii="Arial"/>
          <w:color w:val="000000"/>
          <w:sz w:val="18"/>
          <w:lang w:val="ru-RU"/>
        </w:rPr>
        <w:t>схематичне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зоб</w:t>
      </w:r>
      <w:r w:rsidRPr="007F0D4C">
        <w:rPr>
          <w:rFonts w:ascii="Arial"/>
          <w:color w:val="000000"/>
          <w:sz w:val="18"/>
          <w:lang w:val="ru-RU"/>
        </w:rPr>
        <w:t>раження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розміщення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графічна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розміщення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конкретній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місцевості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створена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основі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отриманих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допомогою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lastRenderedPageBreak/>
        <w:t>мережевих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геоінформаційних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сервісів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національного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геопорталу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геоінформаційних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сервісів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довільній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формі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географічних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координат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однієї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точки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межах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уточнюють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його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розташування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місцевості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jc w:val="right"/>
        <w:rPr>
          <w:lang w:val="ru-RU"/>
        </w:rPr>
      </w:pPr>
      <w:bookmarkStart w:id="38" w:name="240"/>
      <w:bookmarkEnd w:id="37"/>
      <w:r w:rsidRPr="007F0D4C">
        <w:rPr>
          <w:rFonts w:ascii="Arial"/>
          <w:color w:val="000000"/>
          <w:sz w:val="18"/>
          <w:lang w:val="ru-RU"/>
        </w:rPr>
        <w:t>(</w:t>
      </w:r>
      <w:r w:rsidRPr="007F0D4C">
        <w:rPr>
          <w:rFonts w:ascii="Arial"/>
          <w:color w:val="000000"/>
          <w:sz w:val="18"/>
          <w:lang w:val="ru-RU"/>
        </w:rPr>
        <w:t>абзац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ятий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пункту</w:t>
      </w:r>
      <w:r w:rsidRPr="007F0D4C">
        <w:rPr>
          <w:rFonts w:ascii="Arial"/>
          <w:color w:val="000000"/>
          <w:sz w:val="18"/>
          <w:lang w:val="ru-RU"/>
        </w:rPr>
        <w:t xml:space="preserve"> 4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редакції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</w:t>
      </w:r>
      <w:r w:rsidRPr="007F0D4C">
        <w:rPr>
          <w:rFonts w:ascii="Arial"/>
          <w:color w:val="000000"/>
          <w:sz w:val="18"/>
          <w:lang w:val="ru-RU"/>
        </w:rPr>
        <w:t>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продовольства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22.03.2023 </w:t>
      </w:r>
      <w:r w:rsidRPr="007F0D4C">
        <w:rPr>
          <w:rFonts w:ascii="Arial"/>
          <w:color w:val="000000"/>
          <w:sz w:val="18"/>
          <w:lang w:val="ru-RU"/>
        </w:rPr>
        <w:t>р</w:t>
      </w:r>
      <w:r w:rsidRPr="007F0D4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585,</w:t>
      </w:r>
      <w:r w:rsidRPr="007F0D4C">
        <w:rPr>
          <w:lang w:val="ru-RU"/>
        </w:rPr>
        <w:br/>
      </w:r>
      <w:r w:rsidRPr="007F0D4C">
        <w:rPr>
          <w:rFonts w:ascii="Arial"/>
          <w:i/>
          <w:color w:val="000000"/>
          <w:sz w:val="18"/>
          <w:lang w:val="ru-RU"/>
        </w:rPr>
        <w:t>враховуючи</w:t>
      </w:r>
      <w:r w:rsidRPr="007F0D4C">
        <w:rPr>
          <w:rFonts w:ascii="Arial"/>
          <w:i/>
          <w:color w:val="000000"/>
          <w:sz w:val="18"/>
          <w:lang w:val="ru-RU"/>
        </w:rPr>
        <w:t xml:space="preserve"> </w:t>
      </w:r>
      <w:r w:rsidRPr="007F0D4C">
        <w:rPr>
          <w:rFonts w:ascii="Arial"/>
          <w:i/>
          <w:color w:val="000000"/>
          <w:sz w:val="18"/>
          <w:lang w:val="ru-RU"/>
        </w:rPr>
        <w:t>зміни</w:t>
      </w:r>
      <w:r w:rsidRPr="007F0D4C">
        <w:rPr>
          <w:rFonts w:ascii="Arial"/>
          <w:i/>
          <w:color w:val="000000"/>
          <w:sz w:val="18"/>
          <w:lang w:val="ru-RU"/>
        </w:rPr>
        <w:t xml:space="preserve">, </w:t>
      </w:r>
      <w:r w:rsidRPr="007F0D4C">
        <w:rPr>
          <w:rFonts w:ascii="Arial"/>
          <w:i/>
          <w:color w:val="000000"/>
          <w:sz w:val="18"/>
          <w:lang w:val="ru-RU"/>
        </w:rPr>
        <w:t>внесені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Міністерства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аграрної</w:t>
      </w:r>
      <w:r w:rsidRPr="007F0D4C">
        <w:rPr>
          <w:lang w:val="ru-RU"/>
        </w:rPr>
        <w:br/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політики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продовольства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10.04.2023 </w:t>
      </w:r>
      <w:r w:rsidRPr="007F0D4C">
        <w:rPr>
          <w:rFonts w:ascii="Arial"/>
          <w:color w:val="000000"/>
          <w:sz w:val="18"/>
          <w:lang w:val="ru-RU"/>
        </w:rPr>
        <w:t>р</w:t>
      </w:r>
      <w:r w:rsidRPr="007F0D4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762)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39" w:name="38"/>
      <w:bookmarkEnd w:id="38"/>
      <w:r w:rsidRPr="007F0D4C">
        <w:rPr>
          <w:rFonts w:ascii="Arial"/>
          <w:color w:val="000000"/>
          <w:sz w:val="18"/>
          <w:lang w:val="ru-RU"/>
        </w:rPr>
        <w:t>уповноважена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особа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особа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договору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</w:t>
      </w:r>
      <w:r w:rsidRPr="007F0D4C">
        <w:rPr>
          <w:rFonts w:ascii="Arial"/>
          <w:color w:val="000000"/>
          <w:sz w:val="18"/>
          <w:lang w:val="ru-RU"/>
        </w:rPr>
        <w:t>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належно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оформленого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доручення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виданого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користувачем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наділена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правом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учиняти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дії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язані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установленням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Default="007F0D4C">
      <w:pPr>
        <w:spacing w:after="0"/>
        <w:ind w:firstLine="240"/>
      </w:pPr>
      <w:bookmarkStart w:id="40" w:name="39"/>
      <w:bookmarkEnd w:id="39"/>
      <w:r w:rsidRPr="007F0D4C">
        <w:rPr>
          <w:rFonts w:ascii="Arial"/>
          <w:color w:val="000000"/>
          <w:sz w:val="18"/>
          <w:lang w:val="ru-RU"/>
        </w:rPr>
        <w:t>Інші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терміни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вживаються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значенні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наведеному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</w:t>
      </w:r>
      <w:r w:rsidRPr="007F0D4C">
        <w:rPr>
          <w:rFonts w:ascii="Arial"/>
          <w:color w:val="000000"/>
          <w:sz w:val="18"/>
          <w:lang w:val="ru-RU"/>
        </w:rPr>
        <w:t>"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Закон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Поря</w:t>
      </w:r>
      <w:r w:rsidRPr="007F0D4C">
        <w:rPr>
          <w:rFonts w:ascii="Arial"/>
          <w:color w:val="000000"/>
          <w:sz w:val="18"/>
          <w:lang w:val="ru-RU"/>
        </w:rPr>
        <w:t>дку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інспектування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огляду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повторної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арбітражної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моніторингу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знезараження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оформлення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сертифікатів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</w:t>
      </w:r>
      <w:r w:rsidRPr="007F0D4C">
        <w:rPr>
          <w:rFonts w:ascii="Arial"/>
          <w:color w:val="000000"/>
          <w:sz w:val="18"/>
          <w:lang w:val="ru-RU"/>
        </w:rPr>
        <w:t>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</w:t>
      </w:r>
      <w:r w:rsidRPr="007F0D4C">
        <w:rPr>
          <w:rFonts w:ascii="Arial"/>
          <w:color w:val="000000"/>
          <w:sz w:val="18"/>
          <w:lang w:val="ru-RU"/>
        </w:rPr>
        <w:t xml:space="preserve">", </w:t>
      </w:r>
      <w:r w:rsidRPr="007F0D4C">
        <w:rPr>
          <w:rFonts w:ascii="Arial"/>
          <w:color w:val="000000"/>
          <w:sz w:val="18"/>
          <w:lang w:val="ru-RU"/>
        </w:rPr>
        <w:t>контролю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частині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відбору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зразків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вибіркового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контролю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затвердженому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Кабінету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Міністрів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15 </w:t>
      </w:r>
      <w:r w:rsidRPr="007F0D4C">
        <w:rPr>
          <w:rFonts w:ascii="Arial"/>
          <w:color w:val="000000"/>
          <w:sz w:val="18"/>
          <w:lang w:val="ru-RU"/>
        </w:rPr>
        <w:t>листопада</w:t>
      </w:r>
      <w:r w:rsidRPr="007F0D4C">
        <w:rPr>
          <w:rFonts w:ascii="Arial"/>
          <w:color w:val="000000"/>
          <w:sz w:val="18"/>
          <w:lang w:val="ru-RU"/>
        </w:rPr>
        <w:t xml:space="preserve"> 2019 </w:t>
      </w:r>
      <w:r w:rsidRPr="007F0D4C">
        <w:rPr>
          <w:rFonts w:ascii="Arial"/>
          <w:color w:val="000000"/>
          <w:sz w:val="18"/>
          <w:lang w:val="ru-RU"/>
        </w:rPr>
        <w:t>року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F0D4C">
        <w:rPr>
          <w:rFonts w:ascii="Arial"/>
          <w:color w:val="000000"/>
          <w:sz w:val="18"/>
          <w:lang w:val="ru-RU"/>
        </w:rPr>
        <w:t xml:space="preserve"> 1177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Порядок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1177).</w:t>
      </w:r>
    </w:p>
    <w:p w:rsidR="00EA74AC" w:rsidRDefault="007F0D4C">
      <w:pPr>
        <w:pStyle w:val="3"/>
        <w:spacing w:after="0"/>
        <w:jc w:val="center"/>
      </w:pPr>
      <w:bookmarkStart w:id="41" w:name="40"/>
      <w:bookmarkEnd w:id="40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Офіційне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підтримання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</w:p>
    <w:p w:rsidR="00EA74AC" w:rsidRDefault="007F0D4C">
      <w:pPr>
        <w:spacing w:after="0"/>
        <w:ind w:firstLine="240"/>
      </w:pPr>
      <w:bookmarkStart w:id="42" w:name="41"/>
      <w:bookmarkEnd w:id="4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</w:t>
      </w:r>
      <w:r>
        <w:rPr>
          <w:rFonts w:ascii="Arial"/>
          <w:color w:val="000000"/>
          <w:sz w:val="18"/>
        </w:rPr>
        <w:t>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43" w:name="42"/>
      <w:bookmarkEnd w:id="4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</w:t>
      </w:r>
      <w:r>
        <w:rPr>
          <w:rFonts w:ascii="Arial"/>
          <w:color w:val="000000"/>
          <w:sz w:val="18"/>
        </w:rPr>
        <w:t>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>);</w:t>
      </w:r>
    </w:p>
    <w:p w:rsidR="00EA74AC" w:rsidRDefault="007F0D4C">
      <w:pPr>
        <w:spacing w:after="0"/>
        <w:ind w:firstLine="240"/>
      </w:pPr>
      <w:bookmarkStart w:id="44" w:name="43"/>
      <w:bookmarkEnd w:id="4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фітосанітарними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лабораторіями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фітосанітарної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аналізів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зразків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45" w:name="44"/>
      <w:bookmarkEnd w:id="44"/>
      <w:r w:rsidRPr="007F0D4C">
        <w:rPr>
          <w:rFonts w:ascii="Arial"/>
          <w:color w:val="000000"/>
          <w:sz w:val="18"/>
          <w:lang w:val="ru-RU"/>
        </w:rPr>
        <w:t xml:space="preserve">2.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</w:t>
      </w:r>
      <w:r w:rsidRPr="007F0D4C">
        <w:rPr>
          <w:rFonts w:ascii="Arial"/>
          <w:color w:val="000000"/>
          <w:sz w:val="18"/>
          <w:lang w:val="ru-RU"/>
        </w:rPr>
        <w:t>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46" w:name="45"/>
      <w:bookmarkEnd w:id="45"/>
      <w:r w:rsidRPr="007F0D4C">
        <w:rPr>
          <w:rFonts w:ascii="Arial"/>
          <w:color w:val="000000"/>
          <w:sz w:val="18"/>
          <w:lang w:val="ru-RU"/>
        </w:rPr>
        <w:t xml:space="preserve">1) </w:t>
      </w:r>
      <w:r w:rsidRPr="007F0D4C">
        <w:rPr>
          <w:rFonts w:ascii="Arial"/>
          <w:color w:val="000000"/>
          <w:sz w:val="18"/>
          <w:lang w:val="ru-RU"/>
        </w:rPr>
        <w:t>заяву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</w:t>
      </w:r>
      <w:r w:rsidRPr="007F0D4C">
        <w:rPr>
          <w:rFonts w:ascii="Arial"/>
          <w:color w:val="000000"/>
          <w:sz w:val="18"/>
          <w:lang w:val="ru-RU"/>
        </w:rPr>
        <w:t>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додаток</w:t>
      </w:r>
      <w:r w:rsidRPr="007F0D4C">
        <w:rPr>
          <w:rFonts w:ascii="Arial"/>
          <w:color w:val="000000"/>
          <w:sz w:val="18"/>
          <w:lang w:val="ru-RU"/>
        </w:rPr>
        <w:t xml:space="preserve"> 1)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заява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користуванні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числі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оренді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якої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перебуває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ділянка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47" w:name="46"/>
      <w:bookmarkEnd w:id="46"/>
      <w:r w:rsidRPr="007F0D4C">
        <w:rPr>
          <w:rFonts w:ascii="Arial"/>
          <w:color w:val="000000"/>
          <w:sz w:val="18"/>
          <w:lang w:val="ru-RU"/>
        </w:rPr>
        <w:t xml:space="preserve">2) </w:t>
      </w:r>
      <w:r w:rsidRPr="007F0D4C">
        <w:rPr>
          <w:rFonts w:ascii="Arial"/>
          <w:color w:val="000000"/>
          <w:sz w:val="18"/>
          <w:lang w:val="ru-RU"/>
        </w:rPr>
        <w:t>сх</w:t>
      </w:r>
      <w:r w:rsidRPr="007F0D4C">
        <w:rPr>
          <w:rFonts w:ascii="Arial"/>
          <w:color w:val="000000"/>
          <w:sz w:val="18"/>
          <w:lang w:val="ru-RU"/>
        </w:rPr>
        <w:t>ематичне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зображення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розміщення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завірене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заявником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планується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48" w:name="47"/>
      <w:bookmarkEnd w:id="47"/>
      <w:r w:rsidRPr="007F0D4C">
        <w:rPr>
          <w:rFonts w:ascii="Arial"/>
          <w:color w:val="000000"/>
          <w:sz w:val="18"/>
          <w:lang w:val="ru-RU"/>
        </w:rPr>
        <w:t xml:space="preserve">3) </w:t>
      </w:r>
      <w:r w:rsidRPr="007F0D4C">
        <w:rPr>
          <w:rFonts w:ascii="Arial"/>
          <w:color w:val="000000"/>
          <w:sz w:val="18"/>
          <w:lang w:val="ru-RU"/>
        </w:rPr>
        <w:t>документ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посівів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сільськогосподарських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плодових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розсадників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промислових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садів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присадибних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ділянок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лісосмуг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лісів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виявлення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Законом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складів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зберігання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виявлення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їх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виробництво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49" w:name="48"/>
      <w:bookmarkEnd w:id="48"/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уповноваженої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підтверджують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її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повноваження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Default="007F0D4C">
      <w:pPr>
        <w:spacing w:after="0"/>
        <w:ind w:firstLine="240"/>
      </w:pPr>
      <w:bookmarkStart w:id="50" w:name="49"/>
      <w:bookmarkEnd w:id="49"/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продуктів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рослинного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присутності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уповноваженої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зазначаєть</w:t>
      </w:r>
      <w:r w:rsidRPr="007F0D4C">
        <w:rPr>
          <w:rFonts w:ascii="Arial"/>
          <w:color w:val="000000"/>
          <w:sz w:val="18"/>
          <w:lang w:val="ru-RU"/>
        </w:rPr>
        <w:t>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вимоги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визначено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додатках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1177.</w:t>
      </w:r>
    </w:p>
    <w:p w:rsidR="00EA74AC" w:rsidRDefault="007F0D4C">
      <w:pPr>
        <w:spacing w:after="0"/>
        <w:ind w:firstLine="240"/>
      </w:pPr>
      <w:bookmarkStart w:id="51" w:name="50"/>
      <w:bookmarkEnd w:id="50"/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2" w:name="51"/>
      <w:bookmarkEnd w:id="51"/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консультації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3" w:name="52"/>
      <w:bookmarkEnd w:id="52"/>
      <w:r w:rsidRPr="007F0D4C">
        <w:rPr>
          <w:rFonts w:ascii="Arial"/>
          <w:color w:val="000000"/>
          <w:sz w:val="18"/>
          <w:lang w:val="ru-RU"/>
        </w:rPr>
        <w:t>заповнення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назви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4" w:name="53"/>
      <w:bookmarkEnd w:id="53"/>
      <w:r w:rsidRPr="007F0D4C">
        <w:rPr>
          <w:rFonts w:ascii="Arial"/>
          <w:color w:val="000000"/>
          <w:sz w:val="18"/>
          <w:lang w:val="ru-RU"/>
        </w:rPr>
        <w:t>періоду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вегетаційний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сезон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урахуванням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біологічних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особливостей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підтримується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5" w:name="54"/>
      <w:bookmarkEnd w:id="54"/>
      <w:r w:rsidRPr="007F0D4C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посівів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сільськогосподарських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плодових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розсадників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промислових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садів</w:t>
      </w:r>
      <w:r w:rsidRPr="007F0D4C">
        <w:rPr>
          <w:rFonts w:ascii="Arial"/>
          <w:color w:val="000000"/>
          <w:sz w:val="18"/>
          <w:lang w:val="ru-RU"/>
        </w:rPr>
        <w:t>,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присадибних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ділянок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лісосмуг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лісів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виявлення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Законом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</w:t>
      </w:r>
      <w:r w:rsidRPr="007F0D4C">
        <w:rPr>
          <w:rFonts w:ascii="Arial"/>
          <w:color w:val="000000"/>
          <w:sz w:val="18"/>
          <w:lang w:val="ru-RU"/>
        </w:rPr>
        <w:t>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складів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зберігання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виявлення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карантинних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їх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виробництво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схематичне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зображення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</w:t>
      </w:r>
      <w:r w:rsidRPr="007F0D4C">
        <w:rPr>
          <w:rFonts w:ascii="Arial"/>
          <w:color w:val="000000"/>
          <w:sz w:val="18"/>
          <w:lang w:val="ru-RU"/>
        </w:rPr>
        <w:t>зміщення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завірене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заявником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планується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6" w:name="55"/>
      <w:bookmarkEnd w:id="55"/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відсутності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змін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право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подавати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схематичного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зображення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розміщення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завіреного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заявником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планується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зазначивши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графі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Додаткова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інформація</w:t>
      </w:r>
      <w:r w:rsidRPr="007F0D4C">
        <w:rPr>
          <w:rFonts w:ascii="Arial"/>
          <w:color w:val="000000"/>
          <w:sz w:val="18"/>
          <w:lang w:val="ru-RU"/>
        </w:rPr>
        <w:t xml:space="preserve">" </w:t>
      </w:r>
      <w:r w:rsidRPr="007F0D4C">
        <w:rPr>
          <w:rFonts w:ascii="Arial"/>
          <w:color w:val="000000"/>
          <w:sz w:val="18"/>
          <w:lang w:val="ru-RU"/>
        </w:rPr>
        <w:t>заяви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відсутність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змін</w:t>
      </w:r>
      <w:r w:rsidRPr="007F0D4C">
        <w:rPr>
          <w:rFonts w:ascii="Arial"/>
          <w:color w:val="000000"/>
          <w:sz w:val="18"/>
          <w:lang w:val="ru-RU"/>
        </w:rPr>
        <w:t xml:space="preserve">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випадку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>икористовує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отримані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попередніх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7" w:name="56"/>
      <w:bookmarkEnd w:id="56"/>
      <w:r w:rsidRPr="007F0D4C">
        <w:rPr>
          <w:rFonts w:ascii="Arial"/>
          <w:color w:val="000000"/>
          <w:sz w:val="18"/>
          <w:lang w:val="ru-RU"/>
        </w:rPr>
        <w:t xml:space="preserve">4. </w:t>
      </w:r>
      <w:r w:rsidRPr="007F0D4C">
        <w:rPr>
          <w:rFonts w:ascii="Arial"/>
          <w:color w:val="000000"/>
          <w:sz w:val="18"/>
          <w:lang w:val="ru-RU"/>
        </w:rPr>
        <w:t>Під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межах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повноважень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</w:t>
      </w:r>
      <w:r w:rsidRPr="007F0D4C">
        <w:rPr>
          <w:rFonts w:ascii="Arial"/>
          <w:color w:val="000000"/>
          <w:sz w:val="18"/>
          <w:lang w:val="ru-RU"/>
        </w:rPr>
        <w:t>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лабораторія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1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контроль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виконанням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20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8" w:name="57"/>
      <w:bookmarkEnd w:id="57"/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вегетаційний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сезон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менше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ніж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один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рік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59" w:name="58"/>
      <w:bookmarkEnd w:id="58"/>
      <w:r w:rsidRPr="007F0D4C">
        <w:rPr>
          <w:rFonts w:ascii="Arial"/>
          <w:color w:val="000000"/>
          <w:sz w:val="18"/>
          <w:lang w:val="ru-RU"/>
        </w:rPr>
        <w:t xml:space="preserve">5. </w:t>
      </w:r>
      <w:r w:rsidRPr="007F0D4C">
        <w:rPr>
          <w:rFonts w:ascii="Arial"/>
          <w:color w:val="000000"/>
          <w:sz w:val="18"/>
          <w:lang w:val="ru-RU"/>
        </w:rPr>
        <w:t>Особа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планує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встановити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підтвердити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поновити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пред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являє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доступ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їх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стану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0" w:name="59"/>
      <w:bookmarkEnd w:id="59"/>
      <w:r w:rsidRPr="007F0D4C">
        <w:rPr>
          <w:rFonts w:ascii="Arial"/>
          <w:color w:val="000000"/>
          <w:sz w:val="18"/>
          <w:lang w:val="ru-RU"/>
        </w:rPr>
        <w:t xml:space="preserve">6.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1" w:name="60"/>
      <w:bookmarkEnd w:id="60"/>
      <w:r w:rsidRPr="007F0D4C">
        <w:rPr>
          <w:rFonts w:ascii="Arial"/>
          <w:color w:val="000000"/>
          <w:sz w:val="18"/>
          <w:lang w:val="ru-RU"/>
        </w:rPr>
        <w:t xml:space="preserve">1) </w:t>
      </w:r>
      <w:r w:rsidRPr="007F0D4C">
        <w:rPr>
          <w:rFonts w:ascii="Arial"/>
          <w:color w:val="000000"/>
          <w:sz w:val="18"/>
          <w:lang w:val="ru-RU"/>
        </w:rPr>
        <w:t>перед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початком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попередній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аналіз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стосуються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2" w:name="61"/>
      <w:bookmarkEnd w:id="61"/>
      <w:r w:rsidRPr="007F0D4C">
        <w:rPr>
          <w:rFonts w:ascii="Arial"/>
          <w:color w:val="000000"/>
          <w:sz w:val="18"/>
          <w:lang w:val="ru-RU"/>
        </w:rPr>
        <w:t xml:space="preserve">2) </w:t>
      </w:r>
      <w:r w:rsidRPr="007F0D4C">
        <w:rPr>
          <w:rFonts w:ascii="Arial"/>
          <w:color w:val="000000"/>
          <w:sz w:val="18"/>
          <w:lang w:val="ru-RU"/>
        </w:rPr>
        <w:t>під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</w:t>
      </w:r>
      <w:r w:rsidRPr="007F0D4C">
        <w:rPr>
          <w:rFonts w:ascii="Arial"/>
          <w:color w:val="000000"/>
          <w:sz w:val="18"/>
          <w:lang w:val="ru-RU"/>
        </w:rPr>
        <w:t>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3" w:name="62"/>
      <w:bookmarkEnd w:id="62"/>
      <w:r w:rsidRPr="007F0D4C">
        <w:rPr>
          <w:rFonts w:ascii="Arial"/>
          <w:color w:val="000000"/>
          <w:sz w:val="18"/>
          <w:lang w:val="ru-RU"/>
        </w:rPr>
        <w:t>установлення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меж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буферної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зони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необхідності</w:t>
      </w:r>
      <w:r w:rsidRPr="007F0D4C">
        <w:rPr>
          <w:rFonts w:ascii="Arial"/>
          <w:color w:val="000000"/>
          <w:sz w:val="18"/>
          <w:lang w:val="ru-RU"/>
        </w:rPr>
        <w:t xml:space="preserve">). </w:t>
      </w:r>
      <w:r w:rsidRPr="007F0D4C">
        <w:rPr>
          <w:rFonts w:ascii="Arial"/>
          <w:color w:val="000000"/>
          <w:sz w:val="18"/>
          <w:lang w:val="ru-RU"/>
        </w:rPr>
        <w:t>Розмір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буферної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визначається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наукових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міжнародних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стандартів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країни</w:t>
      </w:r>
      <w:r w:rsidRPr="007F0D4C">
        <w:rPr>
          <w:rFonts w:ascii="Arial"/>
          <w:color w:val="000000"/>
          <w:sz w:val="18"/>
          <w:lang w:val="ru-RU"/>
        </w:rPr>
        <w:t>-</w:t>
      </w:r>
      <w:r w:rsidRPr="007F0D4C">
        <w:rPr>
          <w:rFonts w:ascii="Arial"/>
          <w:color w:val="000000"/>
          <w:sz w:val="18"/>
          <w:lang w:val="ru-RU"/>
        </w:rPr>
        <w:t>імпортера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прийнятих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наук</w:t>
      </w:r>
      <w:r w:rsidRPr="007F0D4C">
        <w:rPr>
          <w:rFonts w:ascii="Arial"/>
          <w:color w:val="000000"/>
          <w:sz w:val="18"/>
          <w:lang w:val="ru-RU"/>
        </w:rPr>
        <w:t>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міжнародних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стандартів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Default="007F0D4C">
      <w:pPr>
        <w:spacing w:after="0"/>
        <w:ind w:firstLine="240"/>
      </w:pPr>
      <w:bookmarkStart w:id="64" w:name="63"/>
      <w:bookmarkEnd w:id="63"/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посівів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сільськогосподарських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плодових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культур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розсадників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промислових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садів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присадибних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ділянок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лісосмуг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лісів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складів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вирощування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зберігання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офор</w:t>
      </w:r>
      <w:r w:rsidRPr="007F0D4C">
        <w:rPr>
          <w:rFonts w:ascii="Arial"/>
          <w:color w:val="000000"/>
          <w:sz w:val="18"/>
          <w:lang w:val="ru-RU"/>
        </w:rPr>
        <w:t>мленням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1177;</w:t>
      </w:r>
    </w:p>
    <w:p w:rsidR="00EA74AC" w:rsidRDefault="007F0D4C">
      <w:pPr>
        <w:spacing w:after="0"/>
        <w:ind w:firstLine="240"/>
      </w:pPr>
      <w:bookmarkStart w:id="65" w:name="64"/>
      <w:bookmarkEnd w:id="64"/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6" w:name="65"/>
      <w:bookmarkEnd w:id="65"/>
      <w:r w:rsidRPr="007F0D4C">
        <w:rPr>
          <w:rFonts w:ascii="Arial"/>
          <w:color w:val="000000"/>
          <w:sz w:val="18"/>
          <w:lang w:val="ru-RU"/>
        </w:rPr>
        <w:t>відбір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зразків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проведення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лабораторії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67" w:name="66"/>
      <w:bookmarkEnd w:id="66"/>
      <w:r w:rsidRPr="007F0D4C">
        <w:rPr>
          <w:rFonts w:ascii="Arial"/>
          <w:color w:val="000000"/>
          <w:sz w:val="18"/>
          <w:lang w:val="ru-RU"/>
        </w:rPr>
        <w:t>інші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належать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його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компетенції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передбачені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Законом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Default="007F0D4C">
      <w:pPr>
        <w:spacing w:after="0"/>
        <w:ind w:firstLine="240"/>
      </w:pPr>
      <w:bookmarkStart w:id="68" w:name="67"/>
      <w:bookmarkEnd w:id="67"/>
      <w:r w:rsidRPr="007F0D4C">
        <w:rPr>
          <w:rFonts w:ascii="Arial"/>
          <w:color w:val="000000"/>
          <w:sz w:val="18"/>
          <w:lang w:val="ru-RU"/>
        </w:rPr>
        <w:t xml:space="preserve">7.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прово</w:t>
      </w:r>
      <w:r w:rsidRPr="007F0D4C">
        <w:rPr>
          <w:rFonts w:ascii="Arial"/>
          <w:color w:val="000000"/>
          <w:sz w:val="18"/>
          <w:lang w:val="ru-RU"/>
        </w:rPr>
        <w:t>дить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моніторинг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урахуванням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вимог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1177.</w:t>
      </w:r>
    </w:p>
    <w:p w:rsidR="00EA74AC" w:rsidRDefault="007F0D4C">
      <w:pPr>
        <w:spacing w:after="0"/>
        <w:ind w:firstLine="240"/>
      </w:pPr>
      <w:bookmarkStart w:id="69" w:name="68"/>
      <w:bookmarkEnd w:id="68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підозрілі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70" w:name="69"/>
      <w:bookmarkEnd w:id="69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запаковує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відібрані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зразки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сейф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пакети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аналізів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1177.</w:t>
      </w:r>
    </w:p>
    <w:p w:rsidR="00EA74AC" w:rsidRDefault="007F0D4C">
      <w:pPr>
        <w:spacing w:after="0"/>
        <w:ind w:firstLine="240"/>
      </w:pPr>
      <w:bookmarkStart w:id="71" w:name="70"/>
      <w:bookmarkEnd w:id="70"/>
      <w:r w:rsidRPr="007F0D4C">
        <w:rPr>
          <w:rFonts w:ascii="Arial"/>
          <w:color w:val="000000"/>
          <w:sz w:val="18"/>
          <w:lang w:val="ru-RU"/>
        </w:rPr>
        <w:t xml:space="preserve">10.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моніторингу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</w:t>
      </w:r>
      <w:r w:rsidRPr="007F0D4C">
        <w:rPr>
          <w:rFonts w:ascii="Arial"/>
          <w:color w:val="000000"/>
          <w:sz w:val="18"/>
          <w:lang w:val="ru-RU"/>
        </w:rPr>
        <w:t>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висновку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складає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акт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вимоги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визначені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додатку</w:t>
      </w:r>
      <w:r w:rsidRPr="007F0D4C">
        <w:rPr>
          <w:rFonts w:ascii="Arial"/>
          <w:color w:val="000000"/>
          <w:sz w:val="18"/>
          <w:lang w:val="ru-RU"/>
        </w:rPr>
        <w:t xml:space="preserve"> 11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затвердженого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постановою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КМУ</w:t>
      </w:r>
      <w:r>
        <w:rPr>
          <w:rFonts w:ascii="Arial"/>
          <w:color w:val="000000"/>
          <w:sz w:val="18"/>
        </w:rPr>
        <w:t xml:space="preserve"> N 1177.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2" w:name="71"/>
      <w:bookmarkEnd w:id="71"/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висновків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моніторингу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одна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пропозицій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3" w:name="72"/>
      <w:bookmarkEnd w:id="72"/>
      <w:r w:rsidRPr="007F0D4C">
        <w:rPr>
          <w:rFonts w:ascii="Arial"/>
          <w:color w:val="000000"/>
          <w:sz w:val="18"/>
          <w:lang w:val="ru-RU"/>
        </w:rPr>
        <w:t xml:space="preserve">1) </w:t>
      </w:r>
      <w:r w:rsidRPr="007F0D4C">
        <w:rPr>
          <w:rFonts w:ascii="Arial"/>
          <w:color w:val="000000"/>
          <w:sz w:val="18"/>
          <w:lang w:val="ru-RU"/>
        </w:rPr>
        <w:t>установлення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4" w:name="73"/>
      <w:bookmarkEnd w:id="73"/>
      <w:r w:rsidRPr="007F0D4C">
        <w:rPr>
          <w:rFonts w:ascii="Arial"/>
          <w:color w:val="000000"/>
          <w:sz w:val="18"/>
          <w:lang w:val="ru-RU"/>
        </w:rPr>
        <w:lastRenderedPageBreak/>
        <w:t xml:space="preserve">2)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</w:t>
      </w:r>
      <w:r w:rsidRPr="007F0D4C">
        <w:rPr>
          <w:rFonts w:ascii="Arial"/>
          <w:color w:val="000000"/>
          <w:sz w:val="18"/>
          <w:lang w:val="ru-RU"/>
        </w:rPr>
        <w:t>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реєстраційного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5" w:name="74"/>
      <w:bookmarkEnd w:id="74"/>
      <w:r w:rsidRPr="007F0D4C">
        <w:rPr>
          <w:rFonts w:ascii="Arial"/>
          <w:color w:val="000000"/>
          <w:sz w:val="18"/>
          <w:lang w:val="ru-RU"/>
        </w:rPr>
        <w:t xml:space="preserve">3)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6" w:name="75"/>
      <w:bookmarkEnd w:id="75"/>
      <w:r w:rsidRPr="007F0D4C">
        <w:rPr>
          <w:rFonts w:ascii="Arial"/>
          <w:color w:val="000000"/>
          <w:sz w:val="18"/>
          <w:lang w:val="ru-RU"/>
        </w:rPr>
        <w:t xml:space="preserve">4)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зазначенням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реєстраційного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</w:t>
      </w:r>
      <w:r w:rsidRPr="007F0D4C">
        <w:rPr>
          <w:rFonts w:ascii="Arial"/>
          <w:color w:val="000000"/>
          <w:sz w:val="18"/>
          <w:lang w:val="ru-RU"/>
        </w:rPr>
        <w:t>ера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причини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7" w:name="76"/>
      <w:bookmarkEnd w:id="76"/>
      <w:r w:rsidRPr="007F0D4C">
        <w:rPr>
          <w:rFonts w:ascii="Arial"/>
          <w:color w:val="000000"/>
          <w:sz w:val="18"/>
          <w:lang w:val="ru-RU"/>
        </w:rPr>
        <w:t xml:space="preserve">5) </w:t>
      </w:r>
      <w:r w:rsidRPr="007F0D4C">
        <w:rPr>
          <w:rFonts w:ascii="Arial"/>
          <w:color w:val="000000"/>
          <w:sz w:val="18"/>
          <w:lang w:val="ru-RU"/>
        </w:rPr>
        <w:t>неможливості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причин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неможливості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8" w:name="77"/>
      <w:bookmarkEnd w:id="77"/>
      <w:r w:rsidRPr="007F0D4C">
        <w:rPr>
          <w:rFonts w:ascii="Arial"/>
          <w:color w:val="000000"/>
          <w:sz w:val="18"/>
          <w:lang w:val="ru-RU"/>
        </w:rPr>
        <w:t xml:space="preserve">11.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2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10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79" w:name="78"/>
      <w:bookmarkEnd w:id="78"/>
      <w:r w:rsidRPr="007F0D4C">
        <w:rPr>
          <w:rFonts w:ascii="Arial"/>
          <w:color w:val="000000"/>
          <w:sz w:val="18"/>
          <w:lang w:val="ru-RU"/>
        </w:rPr>
        <w:t>проводить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попередній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аналіз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0" w:name="79"/>
      <w:bookmarkEnd w:id="79"/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</w:t>
      </w:r>
      <w:r w:rsidRPr="007F0D4C">
        <w:rPr>
          <w:rFonts w:ascii="Arial"/>
          <w:color w:val="000000"/>
          <w:sz w:val="18"/>
          <w:lang w:val="ru-RU"/>
        </w:rPr>
        <w:t>оцедури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6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1" w:name="80"/>
      <w:bookmarkEnd w:id="80"/>
      <w:r w:rsidRPr="007F0D4C">
        <w:rPr>
          <w:rFonts w:ascii="Arial"/>
          <w:color w:val="000000"/>
          <w:sz w:val="18"/>
          <w:lang w:val="ru-RU"/>
        </w:rPr>
        <w:t>складає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числі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висновку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>).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2" w:name="81"/>
      <w:bookmarkEnd w:id="81"/>
      <w:r w:rsidRPr="007F0D4C">
        <w:rPr>
          <w:rFonts w:ascii="Arial"/>
          <w:color w:val="000000"/>
          <w:sz w:val="18"/>
          <w:lang w:val="ru-RU"/>
        </w:rPr>
        <w:t>Після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складання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трьох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зобов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язаний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видати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повідомлення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неможливість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паперовій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формі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засобами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ком</w:t>
      </w:r>
      <w:r w:rsidRPr="007F0D4C">
        <w:rPr>
          <w:rFonts w:ascii="Arial"/>
          <w:color w:val="000000"/>
          <w:sz w:val="18"/>
          <w:lang w:val="ru-RU"/>
        </w:rPr>
        <w:t>унікації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3" w:name="82"/>
      <w:bookmarkEnd w:id="82"/>
      <w:r w:rsidRPr="007F0D4C">
        <w:rPr>
          <w:rFonts w:ascii="Arial"/>
          <w:color w:val="000000"/>
          <w:sz w:val="18"/>
          <w:lang w:val="ru-RU"/>
        </w:rPr>
        <w:t xml:space="preserve">12.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надходження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3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10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проводить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перевірку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</w:t>
      </w:r>
      <w:r w:rsidRPr="007F0D4C">
        <w:rPr>
          <w:rFonts w:ascii="Arial"/>
          <w:color w:val="000000"/>
          <w:sz w:val="18"/>
          <w:lang w:val="ru-RU"/>
        </w:rPr>
        <w:t>ітосанітарні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передбачені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пунктом</w:t>
      </w:r>
      <w:r w:rsidRPr="007F0D4C">
        <w:rPr>
          <w:rFonts w:ascii="Arial"/>
          <w:color w:val="000000"/>
          <w:sz w:val="18"/>
          <w:lang w:val="ru-RU"/>
        </w:rPr>
        <w:t xml:space="preserve"> 6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4" w:name="83"/>
      <w:bookmarkEnd w:id="83"/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перевірки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числі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висновку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складає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5" w:name="84"/>
      <w:bookmarkEnd w:id="84"/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висновків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обстеження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моніторингу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зазначається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пропозиції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причини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</w:t>
      </w:r>
      <w:r w:rsidRPr="007F0D4C">
        <w:rPr>
          <w:rFonts w:ascii="Arial"/>
          <w:color w:val="000000"/>
          <w:sz w:val="18"/>
          <w:lang w:val="ru-RU"/>
        </w:rPr>
        <w:t>влення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6" w:name="85"/>
      <w:bookmarkEnd w:id="85"/>
      <w:r w:rsidRPr="007F0D4C">
        <w:rPr>
          <w:rFonts w:ascii="Arial"/>
          <w:color w:val="000000"/>
          <w:sz w:val="18"/>
          <w:lang w:val="ru-RU"/>
        </w:rPr>
        <w:t>Відповідний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10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нагляду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може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прийняти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рішення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7" w:name="86"/>
      <w:bookmarkEnd w:id="86"/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відсутності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</w:t>
      </w:r>
      <w:r w:rsidRPr="007F0D4C">
        <w:rPr>
          <w:rFonts w:ascii="Arial"/>
          <w:color w:val="000000"/>
          <w:sz w:val="18"/>
          <w:lang w:val="ru-RU"/>
        </w:rPr>
        <w:t>татус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вважається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підтвердженим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8" w:name="87"/>
      <w:bookmarkEnd w:id="87"/>
      <w:r w:rsidRPr="007F0D4C">
        <w:rPr>
          <w:rFonts w:ascii="Arial"/>
          <w:color w:val="000000"/>
          <w:sz w:val="18"/>
          <w:lang w:val="ru-RU"/>
        </w:rPr>
        <w:t xml:space="preserve">13.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переліком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підлягають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язков</w:t>
      </w:r>
      <w:r w:rsidRPr="007F0D4C">
        <w:rPr>
          <w:rFonts w:ascii="Arial"/>
          <w:color w:val="000000"/>
          <w:sz w:val="18"/>
          <w:lang w:val="ru-RU"/>
        </w:rPr>
        <w:t>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зазначаються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89" w:name="88"/>
      <w:bookmarkEnd w:id="88"/>
      <w:r w:rsidRPr="007F0D4C">
        <w:rPr>
          <w:rFonts w:ascii="Arial"/>
          <w:color w:val="000000"/>
          <w:sz w:val="18"/>
          <w:lang w:val="ru-RU"/>
        </w:rPr>
        <w:t xml:space="preserve">1) </w:t>
      </w:r>
      <w:r w:rsidRPr="007F0D4C">
        <w:rPr>
          <w:rFonts w:ascii="Arial"/>
          <w:color w:val="000000"/>
          <w:sz w:val="18"/>
          <w:lang w:val="ru-RU"/>
        </w:rPr>
        <w:t>реєстраційний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</w:t>
      </w:r>
      <w:r w:rsidRPr="007F0D4C">
        <w:rPr>
          <w:rFonts w:ascii="Arial"/>
          <w:color w:val="000000"/>
          <w:sz w:val="18"/>
          <w:lang w:val="ru-RU"/>
        </w:rPr>
        <w:t>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присвоюється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таким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алгоритмом</w:t>
      </w:r>
      <w:r w:rsidRPr="007F0D4C">
        <w:rPr>
          <w:rFonts w:ascii="Arial"/>
          <w:color w:val="000000"/>
          <w:sz w:val="18"/>
          <w:lang w:val="ru-RU"/>
        </w:rPr>
        <w:t xml:space="preserve">: </w:t>
      </w:r>
      <w:r>
        <w:rPr>
          <w:rFonts w:ascii="Arial"/>
          <w:color w:val="000000"/>
          <w:sz w:val="18"/>
        </w:rPr>
        <w:t>XX</w:t>
      </w:r>
      <w:r w:rsidRPr="007F0D4C">
        <w:rPr>
          <w:rFonts w:ascii="Arial"/>
          <w:color w:val="000000"/>
          <w:sz w:val="18"/>
          <w:lang w:val="ru-RU"/>
        </w:rPr>
        <w:t xml:space="preserve">/ </w:t>
      </w:r>
      <w:r>
        <w:rPr>
          <w:rFonts w:ascii="Arial"/>
          <w:color w:val="000000"/>
          <w:sz w:val="18"/>
        </w:rPr>
        <w:t>XXXXX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XX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код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XXXXX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ятизначний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порядковий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УУ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серія</w:t>
      </w:r>
      <w:r w:rsidRPr="007F0D4C">
        <w:rPr>
          <w:rFonts w:ascii="Arial"/>
          <w:color w:val="000000"/>
          <w:sz w:val="18"/>
          <w:lang w:val="ru-RU"/>
        </w:rPr>
        <w:t xml:space="preserve">. </w:t>
      </w:r>
      <w:r w:rsidRPr="007F0D4C">
        <w:rPr>
          <w:rFonts w:ascii="Arial"/>
          <w:color w:val="000000"/>
          <w:sz w:val="18"/>
          <w:lang w:val="ru-RU"/>
        </w:rPr>
        <w:t>Механізм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застосування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алгоритму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визначається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Держпродспоживслужбою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0" w:name="89"/>
      <w:bookmarkEnd w:id="89"/>
      <w:r w:rsidRPr="007F0D4C">
        <w:rPr>
          <w:rFonts w:ascii="Arial"/>
          <w:color w:val="000000"/>
          <w:sz w:val="18"/>
          <w:lang w:val="ru-RU"/>
        </w:rPr>
        <w:t xml:space="preserve">2) </w:t>
      </w:r>
      <w:r w:rsidRPr="007F0D4C">
        <w:rPr>
          <w:rFonts w:ascii="Arial"/>
          <w:color w:val="000000"/>
          <w:sz w:val="18"/>
          <w:lang w:val="ru-RU"/>
        </w:rPr>
        <w:t>найменування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юридичної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прізвище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ім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батькові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) -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регулювання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єкта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уповноваженою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ним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особою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місцезнаходження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юридичної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проживання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код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згідно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ЄДРПОУ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юридичних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осіб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облікової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картки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податків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осіб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серію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паспорта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осіб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через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свої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релігій</w:t>
      </w:r>
      <w:r w:rsidRPr="007F0D4C">
        <w:rPr>
          <w:rFonts w:ascii="Arial"/>
          <w:color w:val="000000"/>
          <w:sz w:val="18"/>
          <w:lang w:val="ru-RU"/>
        </w:rPr>
        <w:t>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переконання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відмовляються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прийняття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реєстраційного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облікової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картки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податків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повідомили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контролюючому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мають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відмітку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паспорті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1" w:name="90"/>
      <w:bookmarkEnd w:id="90"/>
      <w:r w:rsidRPr="007F0D4C">
        <w:rPr>
          <w:rFonts w:ascii="Arial"/>
          <w:color w:val="000000"/>
          <w:sz w:val="18"/>
          <w:lang w:val="ru-RU"/>
        </w:rPr>
        <w:t xml:space="preserve">3) </w:t>
      </w:r>
      <w:r w:rsidRPr="007F0D4C">
        <w:rPr>
          <w:rFonts w:ascii="Arial"/>
          <w:color w:val="000000"/>
          <w:sz w:val="18"/>
          <w:lang w:val="ru-RU"/>
        </w:rPr>
        <w:t>назва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</w:t>
      </w:r>
      <w:r w:rsidRPr="007F0D4C">
        <w:rPr>
          <w:rFonts w:ascii="Arial"/>
          <w:color w:val="000000"/>
          <w:sz w:val="18"/>
          <w:lang w:val="ru-RU"/>
        </w:rPr>
        <w:t>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установлено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2" w:name="91"/>
      <w:bookmarkEnd w:id="91"/>
      <w:r w:rsidRPr="007F0D4C">
        <w:rPr>
          <w:rFonts w:ascii="Arial"/>
          <w:color w:val="000000"/>
          <w:sz w:val="18"/>
          <w:lang w:val="ru-RU"/>
        </w:rPr>
        <w:t xml:space="preserve">4) </w:t>
      </w:r>
      <w:r w:rsidRPr="007F0D4C">
        <w:rPr>
          <w:rFonts w:ascii="Arial"/>
          <w:color w:val="000000"/>
          <w:sz w:val="18"/>
          <w:lang w:val="ru-RU"/>
        </w:rPr>
        <w:t>місцезнаходження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площа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3" w:name="92"/>
      <w:bookmarkEnd w:id="92"/>
      <w:r w:rsidRPr="007F0D4C">
        <w:rPr>
          <w:rFonts w:ascii="Arial"/>
          <w:color w:val="000000"/>
          <w:sz w:val="18"/>
          <w:lang w:val="ru-RU"/>
        </w:rPr>
        <w:t xml:space="preserve">5) </w:t>
      </w:r>
      <w:r w:rsidRPr="007F0D4C">
        <w:rPr>
          <w:rFonts w:ascii="Arial"/>
          <w:color w:val="000000"/>
          <w:sz w:val="18"/>
          <w:lang w:val="ru-RU"/>
        </w:rPr>
        <w:t>підстави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4" w:name="93"/>
      <w:bookmarkEnd w:id="93"/>
      <w:r w:rsidRPr="007F0D4C">
        <w:rPr>
          <w:rFonts w:ascii="Arial"/>
          <w:color w:val="000000"/>
          <w:sz w:val="18"/>
          <w:lang w:val="ru-RU"/>
        </w:rPr>
        <w:t xml:space="preserve">6) </w:t>
      </w:r>
      <w:r w:rsidRPr="007F0D4C">
        <w:rPr>
          <w:rFonts w:ascii="Arial"/>
          <w:color w:val="000000"/>
          <w:sz w:val="18"/>
          <w:lang w:val="ru-RU"/>
        </w:rPr>
        <w:t>результати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</w:t>
      </w:r>
      <w:r w:rsidRPr="007F0D4C">
        <w:rPr>
          <w:rFonts w:ascii="Arial"/>
          <w:color w:val="000000"/>
          <w:sz w:val="18"/>
          <w:lang w:val="ru-RU"/>
        </w:rPr>
        <w:t>кспертизи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аналізів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5" w:name="94"/>
      <w:bookmarkEnd w:id="94"/>
      <w:r w:rsidRPr="007F0D4C">
        <w:rPr>
          <w:rFonts w:ascii="Arial"/>
          <w:color w:val="000000"/>
          <w:sz w:val="18"/>
          <w:lang w:val="ru-RU"/>
        </w:rPr>
        <w:t xml:space="preserve">7) </w:t>
      </w:r>
      <w:r w:rsidRPr="007F0D4C">
        <w:rPr>
          <w:rFonts w:ascii="Arial"/>
          <w:color w:val="000000"/>
          <w:sz w:val="18"/>
          <w:lang w:val="ru-RU"/>
        </w:rPr>
        <w:t>перелік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підлягають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язковому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здійсненню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6" w:name="95"/>
      <w:bookmarkEnd w:id="95"/>
      <w:r w:rsidRPr="007F0D4C">
        <w:rPr>
          <w:rFonts w:ascii="Arial"/>
          <w:color w:val="000000"/>
          <w:sz w:val="18"/>
          <w:lang w:val="ru-RU"/>
        </w:rPr>
        <w:t xml:space="preserve">8) </w:t>
      </w:r>
      <w:r w:rsidRPr="007F0D4C">
        <w:rPr>
          <w:rFonts w:ascii="Arial"/>
          <w:color w:val="000000"/>
          <w:sz w:val="18"/>
          <w:lang w:val="ru-RU"/>
        </w:rPr>
        <w:t>підпис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прізвище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ініціа</w:t>
      </w:r>
      <w:r w:rsidRPr="007F0D4C">
        <w:rPr>
          <w:rFonts w:ascii="Arial"/>
          <w:color w:val="000000"/>
          <w:sz w:val="18"/>
          <w:lang w:val="ru-RU"/>
        </w:rPr>
        <w:t>ли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керівника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7" w:name="96"/>
      <w:bookmarkEnd w:id="96"/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інспектор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видає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розпорядження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підлягає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обов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язковому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виконанню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>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8" w:name="97"/>
      <w:bookmarkEnd w:id="97"/>
      <w:r w:rsidRPr="007F0D4C">
        <w:rPr>
          <w:rFonts w:ascii="Arial"/>
          <w:color w:val="000000"/>
          <w:sz w:val="18"/>
          <w:lang w:val="ru-RU"/>
        </w:rPr>
        <w:lastRenderedPageBreak/>
        <w:t>Копії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розпорядження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фітосанітарних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заходів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процедур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надаються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заявнику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власнику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користувачу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паперовій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електронній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формі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99" w:name="98"/>
      <w:bookmarkEnd w:id="98"/>
      <w:r w:rsidRPr="007F0D4C">
        <w:rPr>
          <w:rFonts w:ascii="Arial"/>
          <w:color w:val="000000"/>
          <w:sz w:val="18"/>
          <w:lang w:val="ru-RU"/>
        </w:rPr>
        <w:t xml:space="preserve">14. </w:t>
      </w:r>
      <w:r w:rsidRPr="007F0D4C">
        <w:rPr>
          <w:rFonts w:ascii="Arial"/>
          <w:color w:val="000000"/>
          <w:sz w:val="18"/>
          <w:lang w:val="ru-RU"/>
        </w:rPr>
        <w:t>Територіальний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двох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</w:t>
      </w:r>
      <w:r w:rsidRPr="007F0D4C">
        <w:rPr>
          <w:rFonts w:ascii="Arial"/>
          <w:color w:val="000000"/>
          <w:sz w:val="18"/>
          <w:lang w:val="ru-RU"/>
        </w:rPr>
        <w:t>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інформацію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зазначену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пункті</w:t>
      </w:r>
      <w:r w:rsidRPr="007F0D4C">
        <w:rPr>
          <w:rFonts w:ascii="Arial"/>
          <w:color w:val="000000"/>
          <w:sz w:val="18"/>
          <w:lang w:val="ru-RU"/>
        </w:rPr>
        <w:t xml:space="preserve"> 16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0" w:name="99"/>
      <w:bookmarkEnd w:id="99"/>
      <w:r w:rsidRPr="007F0D4C">
        <w:rPr>
          <w:rFonts w:ascii="Arial"/>
          <w:color w:val="000000"/>
          <w:sz w:val="18"/>
          <w:lang w:val="ru-RU"/>
        </w:rPr>
        <w:t xml:space="preserve">15. </w:t>
      </w:r>
      <w:r w:rsidRPr="007F0D4C">
        <w:rPr>
          <w:rFonts w:ascii="Arial"/>
          <w:color w:val="000000"/>
          <w:sz w:val="18"/>
          <w:lang w:val="ru-RU"/>
        </w:rPr>
        <w:t>Держпродспоживслужба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веде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ділянок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далі</w:t>
      </w:r>
      <w:r w:rsidRPr="007F0D4C">
        <w:rPr>
          <w:rFonts w:ascii="Arial"/>
          <w:color w:val="000000"/>
          <w:sz w:val="18"/>
          <w:lang w:val="ru-RU"/>
        </w:rPr>
        <w:t xml:space="preserve"> - </w:t>
      </w:r>
      <w:r w:rsidRPr="007F0D4C">
        <w:rPr>
          <w:rFonts w:ascii="Arial"/>
          <w:color w:val="000000"/>
          <w:sz w:val="18"/>
          <w:lang w:val="ru-RU"/>
        </w:rPr>
        <w:t>реєстр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який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розміщується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вебсайті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1" w:name="100"/>
      <w:bookmarkEnd w:id="100"/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створюється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комплексна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система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захисту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підтвердженою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відповідністю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згідно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статтею</w:t>
      </w:r>
      <w:r w:rsidRPr="007F0D4C">
        <w:rPr>
          <w:rFonts w:ascii="Arial"/>
          <w:color w:val="000000"/>
          <w:sz w:val="18"/>
          <w:lang w:val="ru-RU"/>
        </w:rPr>
        <w:t xml:space="preserve"> 8 </w:t>
      </w:r>
      <w:r w:rsidRPr="007F0D4C">
        <w:rPr>
          <w:rFonts w:ascii="Arial"/>
          <w:color w:val="000000"/>
          <w:sz w:val="18"/>
          <w:lang w:val="ru-RU"/>
        </w:rPr>
        <w:t>Закону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захист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інформаційно</w:t>
      </w:r>
      <w:r w:rsidRPr="007F0D4C">
        <w:rPr>
          <w:rFonts w:ascii="Arial"/>
          <w:color w:val="000000"/>
          <w:sz w:val="18"/>
          <w:lang w:val="ru-RU"/>
        </w:rPr>
        <w:t>-</w:t>
      </w:r>
      <w:r w:rsidRPr="007F0D4C">
        <w:rPr>
          <w:rFonts w:ascii="Arial"/>
          <w:color w:val="000000"/>
          <w:sz w:val="18"/>
          <w:lang w:val="ru-RU"/>
        </w:rPr>
        <w:t>телекомунікаційних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системах</w:t>
      </w:r>
      <w:r w:rsidRPr="007F0D4C">
        <w:rPr>
          <w:rFonts w:ascii="Arial"/>
          <w:color w:val="000000"/>
          <w:sz w:val="18"/>
          <w:lang w:val="ru-RU"/>
        </w:rPr>
        <w:t>".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2" w:name="101"/>
      <w:bookmarkEnd w:id="101"/>
      <w:r w:rsidRPr="007F0D4C">
        <w:rPr>
          <w:rFonts w:ascii="Arial"/>
          <w:color w:val="000000"/>
          <w:sz w:val="18"/>
          <w:lang w:val="ru-RU"/>
        </w:rPr>
        <w:t>Держпродспоживслужба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забезпечує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вільний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цілодобовий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безоплатний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доступ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відомостей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містяться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реєстрі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винятком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Закону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України</w:t>
      </w:r>
      <w:r w:rsidRPr="007F0D4C">
        <w:rPr>
          <w:rFonts w:ascii="Arial"/>
          <w:color w:val="000000"/>
          <w:sz w:val="18"/>
          <w:lang w:val="ru-RU"/>
        </w:rPr>
        <w:t xml:space="preserve"> "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доступ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публічної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інформації</w:t>
      </w:r>
      <w:r w:rsidRPr="007F0D4C">
        <w:rPr>
          <w:rFonts w:ascii="Arial"/>
          <w:color w:val="000000"/>
          <w:sz w:val="18"/>
          <w:lang w:val="ru-RU"/>
        </w:rPr>
        <w:t xml:space="preserve">" </w:t>
      </w:r>
      <w:r w:rsidRPr="007F0D4C">
        <w:rPr>
          <w:rFonts w:ascii="Arial"/>
          <w:color w:val="000000"/>
          <w:sz w:val="18"/>
          <w:lang w:val="ru-RU"/>
        </w:rPr>
        <w:t>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конфіденційною</w:t>
      </w:r>
      <w:r w:rsidRPr="007F0D4C">
        <w:rPr>
          <w:rFonts w:ascii="Arial"/>
          <w:color w:val="000000"/>
          <w:sz w:val="18"/>
          <w:lang w:val="ru-RU"/>
        </w:rPr>
        <w:t xml:space="preserve">),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своєму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вебсайті</w:t>
      </w:r>
      <w:r w:rsidRPr="007F0D4C">
        <w:rPr>
          <w:rFonts w:ascii="Arial"/>
          <w:color w:val="000000"/>
          <w:sz w:val="18"/>
          <w:lang w:val="ru-RU"/>
        </w:rPr>
        <w:t>.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містяться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можуть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використовуватися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будь</w:t>
      </w:r>
      <w:r w:rsidRPr="007F0D4C">
        <w:rPr>
          <w:rFonts w:ascii="Arial"/>
          <w:color w:val="000000"/>
          <w:sz w:val="18"/>
          <w:lang w:val="ru-RU"/>
        </w:rPr>
        <w:t>-</w:t>
      </w:r>
      <w:r w:rsidRPr="007F0D4C">
        <w:rPr>
          <w:rFonts w:ascii="Arial"/>
          <w:color w:val="000000"/>
          <w:sz w:val="18"/>
          <w:lang w:val="ru-RU"/>
        </w:rPr>
        <w:t>якими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особами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органами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влади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місцевого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самоврядування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3" w:name="102"/>
      <w:bookmarkEnd w:id="102"/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разі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виявлення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технічних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друкарських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граматичних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арифметичних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помилок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допущених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час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</w:t>
      </w:r>
      <w:r w:rsidRPr="007F0D4C">
        <w:rPr>
          <w:rFonts w:ascii="Arial"/>
          <w:color w:val="000000"/>
          <w:sz w:val="18"/>
          <w:lang w:val="ru-RU"/>
        </w:rPr>
        <w:t>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Держпродспоживслужба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виправляє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їх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одного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дня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4" w:name="103"/>
      <w:bookmarkEnd w:id="103"/>
      <w:r w:rsidRPr="007F0D4C">
        <w:rPr>
          <w:rFonts w:ascii="Arial"/>
          <w:color w:val="000000"/>
          <w:sz w:val="18"/>
          <w:lang w:val="ru-RU"/>
        </w:rPr>
        <w:t>Інформаційна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взаємодія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іншими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інформаційними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ресурсами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через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систему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взаємодії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державних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інформаційних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ресур</w:t>
      </w:r>
      <w:r w:rsidRPr="007F0D4C">
        <w:rPr>
          <w:rFonts w:ascii="Arial"/>
          <w:color w:val="000000"/>
          <w:sz w:val="18"/>
          <w:lang w:val="ru-RU"/>
        </w:rPr>
        <w:t>сів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5" w:name="104"/>
      <w:bookmarkEnd w:id="104"/>
      <w:r w:rsidRPr="007F0D4C">
        <w:rPr>
          <w:rFonts w:ascii="Arial"/>
          <w:color w:val="000000"/>
          <w:sz w:val="18"/>
          <w:lang w:val="ru-RU"/>
        </w:rPr>
        <w:t>Унесення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відомостей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безоплатно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6" w:name="105"/>
      <w:bookmarkEnd w:id="105"/>
      <w:r w:rsidRPr="007F0D4C">
        <w:rPr>
          <w:rFonts w:ascii="Arial"/>
          <w:color w:val="000000"/>
          <w:sz w:val="18"/>
          <w:lang w:val="ru-RU"/>
        </w:rPr>
        <w:t xml:space="preserve">16. </w:t>
      </w:r>
      <w:r w:rsidRPr="007F0D4C">
        <w:rPr>
          <w:rFonts w:ascii="Arial"/>
          <w:color w:val="000000"/>
          <w:sz w:val="18"/>
          <w:lang w:val="ru-RU"/>
        </w:rPr>
        <w:t>Реєстр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містить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: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7" w:name="106"/>
      <w:bookmarkEnd w:id="106"/>
      <w:r w:rsidRPr="007F0D4C">
        <w:rPr>
          <w:rFonts w:ascii="Arial"/>
          <w:color w:val="000000"/>
          <w:sz w:val="18"/>
          <w:lang w:val="ru-RU"/>
        </w:rPr>
        <w:t xml:space="preserve">1) </w:t>
      </w:r>
      <w:r w:rsidRPr="007F0D4C">
        <w:rPr>
          <w:rFonts w:ascii="Arial"/>
          <w:color w:val="000000"/>
          <w:sz w:val="18"/>
          <w:lang w:val="ru-RU"/>
        </w:rPr>
        <w:t>реєстраційний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8" w:name="107"/>
      <w:bookmarkEnd w:id="107"/>
      <w:r w:rsidRPr="007F0D4C">
        <w:rPr>
          <w:rFonts w:ascii="Arial"/>
          <w:color w:val="000000"/>
          <w:sz w:val="18"/>
          <w:lang w:val="ru-RU"/>
        </w:rPr>
        <w:t xml:space="preserve">2) </w:t>
      </w:r>
      <w:r w:rsidRPr="007F0D4C">
        <w:rPr>
          <w:rFonts w:ascii="Arial"/>
          <w:color w:val="000000"/>
          <w:sz w:val="18"/>
          <w:lang w:val="ru-RU"/>
        </w:rPr>
        <w:t>повне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скорочене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найменування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ідентифікаційний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код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зідно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ЄДРПОУ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власника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користувача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юридичної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09" w:name="108"/>
      <w:bookmarkEnd w:id="108"/>
      <w:r w:rsidRPr="007F0D4C">
        <w:rPr>
          <w:rFonts w:ascii="Arial"/>
          <w:color w:val="000000"/>
          <w:sz w:val="18"/>
          <w:lang w:val="ru-RU"/>
        </w:rPr>
        <w:t xml:space="preserve">3) </w:t>
      </w:r>
      <w:r w:rsidRPr="007F0D4C">
        <w:rPr>
          <w:rFonts w:ascii="Arial"/>
          <w:color w:val="000000"/>
          <w:sz w:val="18"/>
          <w:lang w:val="ru-RU"/>
        </w:rPr>
        <w:t>реєстраційний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облікової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картки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податків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серія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паспорта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власника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користувача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осіб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мають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відмітку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паспорті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право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здійснювати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платежі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серією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паспорта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0" w:name="109"/>
      <w:bookmarkEnd w:id="109"/>
      <w:r w:rsidRPr="007F0D4C">
        <w:rPr>
          <w:rFonts w:ascii="Arial"/>
          <w:color w:val="000000"/>
          <w:sz w:val="18"/>
          <w:lang w:val="ru-RU"/>
        </w:rPr>
        <w:t xml:space="preserve">4) </w:t>
      </w:r>
      <w:r w:rsidRPr="007F0D4C">
        <w:rPr>
          <w:rFonts w:ascii="Arial"/>
          <w:color w:val="000000"/>
          <w:sz w:val="18"/>
          <w:lang w:val="ru-RU"/>
        </w:rPr>
        <w:t>місцезнаходження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проживання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особи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власника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користувача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для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фізичних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осіб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1" w:name="110"/>
      <w:bookmarkEnd w:id="110"/>
      <w:r w:rsidRPr="007F0D4C">
        <w:rPr>
          <w:rFonts w:ascii="Arial"/>
          <w:color w:val="000000"/>
          <w:sz w:val="18"/>
          <w:lang w:val="ru-RU"/>
        </w:rPr>
        <w:t xml:space="preserve">5) </w:t>
      </w:r>
      <w:r w:rsidRPr="007F0D4C">
        <w:rPr>
          <w:rFonts w:ascii="Arial"/>
          <w:color w:val="000000"/>
          <w:sz w:val="18"/>
          <w:lang w:val="ru-RU"/>
        </w:rPr>
        <w:t>контактний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телефону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>/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адреса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електронної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скриньки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власника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(</w:t>
      </w:r>
      <w:r w:rsidRPr="007F0D4C">
        <w:rPr>
          <w:rFonts w:ascii="Arial"/>
          <w:color w:val="000000"/>
          <w:sz w:val="18"/>
          <w:lang w:val="ru-RU"/>
        </w:rPr>
        <w:t>користувача</w:t>
      </w:r>
      <w:r w:rsidRPr="007F0D4C">
        <w:rPr>
          <w:rFonts w:ascii="Arial"/>
          <w:color w:val="000000"/>
          <w:sz w:val="18"/>
          <w:lang w:val="ru-RU"/>
        </w:rPr>
        <w:t xml:space="preserve">)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2" w:name="111"/>
      <w:bookmarkEnd w:id="111"/>
      <w:r w:rsidRPr="007F0D4C">
        <w:rPr>
          <w:rFonts w:ascii="Arial"/>
          <w:color w:val="000000"/>
          <w:sz w:val="18"/>
          <w:lang w:val="ru-RU"/>
        </w:rPr>
        <w:t xml:space="preserve">6) </w:t>
      </w:r>
      <w:r w:rsidRPr="007F0D4C">
        <w:rPr>
          <w:rFonts w:ascii="Arial"/>
          <w:color w:val="000000"/>
          <w:sz w:val="18"/>
          <w:lang w:val="ru-RU"/>
        </w:rPr>
        <w:t>місцезнаходження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3" w:name="112"/>
      <w:bookmarkEnd w:id="112"/>
      <w:r w:rsidRPr="007F0D4C">
        <w:rPr>
          <w:rFonts w:ascii="Arial"/>
          <w:color w:val="000000"/>
          <w:sz w:val="18"/>
          <w:lang w:val="ru-RU"/>
        </w:rPr>
        <w:t xml:space="preserve">7) </w:t>
      </w:r>
      <w:r w:rsidRPr="007F0D4C">
        <w:rPr>
          <w:rFonts w:ascii="Arial"/>
          <w:color w:val="000000"/>
          <w:sz w:val="18"/>
          <w:lang w:val="ru-RU"/>
        </w:rPr>
        <w:t>площа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га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кв</w:t>
      </w:r>
      <w:r w:rsidRPr="007F0D4C">
        <w:rPr>
          <w:rFonts w:ascii="Arial"/>
          <w:color w:val="000000"/>
          <w:sz w:val="18"/>
          <w:lang w:val="ru-RU"/>
        </w:rPr>
        <w:t xml:space="preserve">. </w:t>
      </w:r>
      <w:r w:rsidRPr="007F0D4C">
        <w:rPr>
          <w:rFonts w:ascii="Arial"/>
          <w:color w:val="000000"/>
          <w:sz w:val="18"/>
          <w:lang w:val="ru-RU"/>
        </w:rPr>
        <w:t>м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4" w:name="113"/>
      <w:bookmarkEnd w:id="113"/>
      <w:r w:rsidRPr="007F0D4C">
        <w:rPr>
          <w:rFonts w:ascii="Arial"/>
          <w:color w:val="000000"/>
          <w:sz w:val="18"/>
          <w:lang w:val="ru-RU"/>
        </w:rPr>
        <w:t xml:space="preserve">8) </w:t>
      </w:r>
      <w:r w:rsidRPr="007F0D4C">
        <w:rPr>
          <w:rFonts w:ascii="Arial"/>
          <w:color w:val="000000"/>
          <w:sz w:val="18"/>
          <w:lang w:val="ru-RU"/>
        </w:rPr>
        <w:t>дата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5" w:name="114"/>
      <w:bookmarkEnd w:id="114"/>
      <w:r w:rsidRPr="007F0D4C">
        <w:rPr>
          <w:rFonts w:ascii="Arial"/>
          <w:color w:val="000000"/>
          <w:sz w:val="18"/>
          <w:lang w:val="ru-RU"/>
        </w:rPr>
        <w:t xml:space="preserve">9) </w:t>
      </w:r>
      <w:r w:rsidRPr="007F0D4C">
        <w:rPr>
          <w:rFonts w:ascii="Arial"/>
          <w:color w:val="000000"/>
          <w:sz w:val="18"/>
          <w:lang w:val="ru-RU"/>
        </w:rPr>
        <w:t>дата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(</w:t>
      </w:r>
      <w:r w:rsidRPr="007F0D4C">
        <w:rPr>
          <w:rFonts w:ascii="Arial"/>
          <w:color w:val="000000"/>
          <w:sz w:val="18"/>
          <w:lang w:val="ru-RU"/>
        </w:rPr>
        <w:t>за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наявності</w:t>
      </w:r>
      <w:r w:rsidRPr="007F0D4C">
        <w:rPr>
          <w:rFonts w:ascii="Arial"/>
          <w:color w:val="000000"/>
          <w:sz w:val="18"/>
          <w:lang w:val="ru-RU"/>
        </w:rPr>
        <w:t>);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6" w:name="115"/>
      <w:bookmarkEnd w:id="115"/>
      <w:r w:rsidRPr="007F0D4C">
        <w:rPr>
          <w:rFonts w:ascii="Arial"/>
          <w:color w:val="000000"/>
          <w:sz w:val="18"/>
          <w:lang w:val="ru-RU"/>
        </w:rPr>
        <w:t xml:space="preserve">10) </w:t>
      </w:r>
      <w:r w:rsidRPr="007F0D4C">
        <w:rPr>
          <w:rFonts w:ascii="Arial"/>
          <w:color w:val="000000"/>
          <w:sz w:val="18"/>
          <w:lang w:val="ru-RU"/>
        </w:rPr>
        <w:t>назва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дата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номер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документів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було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поновлено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підтверджено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підтримання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</w:t>
      </w:r>
      <w:r w:rsidRPr="007F0D4C">
        <w:rPr>
          <w:rFonts w:ascii="Arial"/>
          <w:color w:val="000000"/>
          <w:sz w:val="18"/>
          <w:lang w:val="ru-RU"/>
        </w:rPr>
        <w:t>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>;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7" w:name="116"/>
      <w:bookmarkEnd w:id="116"/>
      <w:r w:rsidRPr="007F0D4C">
        <w:rPr>
          <w:rFonts w:ascii="Arial"/>
          <w:color w:val="000000"/>
          <w:sz w:val="18"/>
          <w:lang w:val="ru-RU"/>
        </w:rPr>
        <w:t xml:space="preserve">11) </w:t>
      </w:r>
      <w:r w:rsidRPr="007F0D4C">
        <w:rPr>
          <w:rFonts w:ascii="Arial"/>
          <w:color w:val="000000"/>
          <w:sz w:val="18"/>
          <w:lang w:val="ru-RU"/>
        </w:rPr>
        <w:t>назва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стосовно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яких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установлено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офіційний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8" w:name="117"/>
      <w:bookmarkEnd w:id="117"/>
      <w:r w:rsidRPr="007F0D4C">
        <w:rPr>
          <w:rFonts w:ascii="Arial"/>
          <w:color w:val="000000"/>
          <w:sz w:val="18"/>
          <w:lang w:val="ru-RU"/>
        </w:rPr>
        <w:t xml:space="preserve">17. </w:t>
      </w:r>
      <w:r w:rsidRPr="007F0D4C">
        <w:rPr>
          <w:rFonts w:ascii="Arial"/>
          <w:color w:val="000000"/>
          <w:sz w:val="18"/>
          <w:lang w:val="ru-RU"/>
        </w:rPr>
        <w:t>Включення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</w:t>
      </w:r>
      <w:r w:rsidRPr="007F0D4C">
        <w:rPr>
          <w:rFonts w:ascii="Arial"/>
          <w:color w:val="000000"/>
          <w:sz w:val="18"/>
          <w:lang w:val="ru-RU"/>
        </w:rPr>
        <w:t>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19" w:name="118"/>
      <w:bookmarkEnd w:id="118"/>
      <w:r w:rsidRPr="007F0D4C">
        <w:rPr>
          <w:rFonts w:ascii="Arial"/>
          <w:color w:val="000000"/>
          <w:sz w:val="18"/>
          <w:lang w:val="ru-RU"/>
        </w:rPr>
        <w:t>Відомості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</w:t>
      </w:r>
      <w:r w:rsidRPr="007F0D4C">
        <w:rPr>
          <w:rFonts w:ascii="Arial"/>
          <w:color w:val="000000"/>
          <w:sz w:val="18"/>
          <w:lang w:val="ru-RU"/>
        </w:rPr>
        <w:t>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уносяться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видання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територіальним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встановлення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поновлення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20" w:name="119"/>
      <w:bookmarkEnd w:id="119"/>
      <w:r w:rsidRPr="007F0D4C">
        <w:rPr>
          <w:rFonts w:ascii="Arial"/>
          <w:color w:val="000000"/>
          <w:sz w:val="18"/>
          <w:lang w:val="ru-RU"/>
        </w:rPr>
        <w:lastRenderedPageBreak/>
        <w:t xml:space="preserve">18. </w:t>
      </w:r>
      <w:r w:rsidRPr="007F0D4C">
        <w:rPr>
          <w:rFonts w:ascii="Arial"/>
          <w:color w:val="000000"/>
          <w:sz w:val="18"/>
          <w:lang w:val="ru-RU"/>
        </w:rPr>
        <w:t>Виключення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місця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виробництва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виробничої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ділянки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вільних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регульованих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або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шкідливих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організмів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прийняття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Держпродспоживслужбою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рішення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щодо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позбавлення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офіційного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статусу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яке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оформлюється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наказом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відповідного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територіального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органу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Держпродспоживслужби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Pr="007F0D4C" w:rsidRDefault="007F0D4C">
      <w:pPr>
        <w:spacing w:after="0"/>
        <w:ind w:firstLine="240"/>
        <w:rPr>
          <w:lang w:val="ru-RU"/>
        </w:rPr>
      </w:pPr>
      <w:bookmarkStart w:id="121" w:name="120"/>
      <w:bookmarkEnd w:id="120"/>
      <w:r w:rsidRPr="007F0D4C">
        <w:rPr>
          <w:rFonts w:ascii="Arial"/>
          <w:color w:val="000000"/>
          <w:sz w:val="18"/>
          <w:lang w:val="ru-RU"/>
        </w:rPr>
        <w:t xml:space="preserve">19. </w:t>
      </w:r>
      <w:r w:rsidRPr="007F0D4C">
        <w:rPr>
          <w:rFonts w:ascii="Arial"/>
          <w:color w:val="000000"/>
          <w:sz w:val="18"/>
          <w:lang w:val="ru-RU"/>
        </w:rPr>
        <w:t>Унесення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змін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відомостей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що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містяться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реєстрі</w:t>
      </w:r>
      <w:r w:rsidRPr="007F0D4C">
        <w:rPr>
          <w:rFonts w:ascii="Arial"/>
          <w:color w:val="000000"/>
          <w:sz w:val="18"/>
          <w:lang w:val="ru-RU"/>
        </w:rPr>
        <w:t xml:space="preserve">, </w:t>
      </w:r>
      <w:r w:rsidRPr="007F0D4C">
        <w:rPr>
          <w:rFonts w:ascii="Arial"/>
          <w:color w:val="000000"/>
          <w:sz w:val="18"/>
          <w:lang w:val="ru-RU"/>
        </w:rPr>
        <w:t>здійснюється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протягом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</w:t>
      </w:r>
      <w:r w:rsidRPr="007F0D4C">
        <w:rPr>
          <w:rFonts w:ascii="Arial"/>
          <w:color w:val="000000"/>
          <w:sz w:val="18"/>
          <w:lang w:val="ru-RU"/>
        </w:rPr>
        <w:t>'</w:t>
      </w:r>
      <w:r w:rsidRPr="007F0D4C">
        <w:rPr>
          <w:rFonts w:ascii="Arial"/>
          <w:color w:val="000000"/>
          <w:sz w:val="18"/>
          <w:lang w:val="ru-RU"/>
        </w:rPr>
        <w:t>яти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робочих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днів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з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дати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прийняття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такого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рішення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на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підставі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пункту</w:t>
      </w:r>
      <w:r w:rsidRPr="007F0D4C">
        <w:rPr>
          <w:rFonts w:ascii="Arial"/>
          <w:color w:val="000000"/>
          <w:sz w:val="18"/>
          <w:lang w:val="ru-RU"/>
        </w:rPr>
        <w:t xml:space="preserve"> 4 </w:t>
      </w:r>
      <w:r w:rsidRPr="007F0D4C">
        <w:rPr>
          <w:rFonts w:ascii="Arial"/>
          <w:color w:val="000000"/>
          <w:sz w:val="18"/>
          <w:lang w:val="ru-RU"/>
        </w:rPr>
        <w:t>розділу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цього</w:t>
      </w:r>
      <w:r w:rsidRPr="007F0D4C">
        <w:rPr>
          <w:rFonts w:ascii="Arial"/>
          <w:color w:val="000000"/>
          <w:sz w:val="18"/>
          <w:lang w:val="ru-RU"/>
        </w:rPr>
        <w:t xml:space="preserve"> </w:t>
      </w:r>
      <w:r w:rsidRPr="007F0D4C">
        <w:rPr>
          <w:rFonts w:ascii="Arial"/>
          <w:color w:val="000000"/>
          <w:sz w:val="18"/>
          <w:lang w:val="ru-RU"/>
        </w:rPr>
        <w:t>Порядку</w:t>
      </w:r>
      <w:r w:rsidRPr="007F0D4C">
        <w:rPr>
          <w:rFonts w:ascii="Arial"/>
          <w:color w:val="000000"/>
          <w:sz w:val="18"/>
          <w:lang w:val="ru-RU"/>
        </w:rPr>
        <w:t>.</w:t>
      </w:r>
    </w:p>
    <w:p w:rsidR="00EA74AC" w:rsidRDefault="007F0D4C">
      <w:pPr>
        <w:spacing w:after="0"/>
        <w:ind w:firstLine="240"/>
      </w:pPr>
      <w:bookmarkStart w:id="122" w:name="121"/>
      <w:bookmarkEnd w:id="121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користувач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23" w:name="122"/>
      <w:bookmarkEnd w:id="12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</w:t>
      </w:r>
      <w:r>
        <w:rPr>
          <w:rFonts w:ascii="Arial"/>
          <w:color w:val="000000"/>
          <w:sz w:val="18"/>
        </w:rPr>
        <w:t>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2);</w:t>
      </w:r>
    </w:p>
    <w:p w:rsidR="00EA74AC" w:rsidRDefault="007F0D4C">
      <w:pPr>
        <w:spacing w:after="0"/>
        <w:ind w:firstLine="240"/>
      </w:pPr>
      <w:bookmarkStart w:id="124" w:name="123"/>
      <w:bookmarkEnd w:id="12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25" w:name="124"/>
      <w:bookmarkEnd w:id="12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буферною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зоні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26" w:name="125"/>
      <w:bookmarkEnd w:id="12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візуально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феромонних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інспектором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27" w:name="126"/>
      <w:bookmarkEnd w:id="12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фітосанітарні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28" w:name="127"/>
      <w:bookmarkEnd w:id="12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29" w:name="128"/>
      <w:bookmarkEnd w:id="128"/>
      <w:r>
        <w:rPr>
          <w:rFonts w:ascii="Arial"/>
          <w:color w:val="000000"/>
          <w:sz w:val="18"/>
        </w:rPr>
        <w:t>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посівів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сільськогосподарських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вирощуються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вивозяться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ввозяться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журнал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30" w:name="129"/>
      <w:bookmarkEnd w:id="129"/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31" w:name="130"/>
      <w:bookmarkEnd w:id="130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озри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терміново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32" w:name="131"/>
      <w:bookmarkEnd w:id="13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33" w:name="132"/>
      <w:bookmarkEnd w:id="13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33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34" w:name="133"/>
      <w:bookmarkEnd w:id="13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карантинного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35" w:name="134"/>
      <w:bookmarkEnd w:id="1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некарантинними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</w:t>
      </w:r>
      <w:r>
        <w:rPr>
          <w:rFonts w:ascii="Arial"/>
          <w:color w:val="000000"/>
          <w:sz w:val="18"/>
        </w:rPr>
        <w:t>обництвом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некарантинних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36" w:name="135"/>
      <w:bookmarkEnd w:id="135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pStyle w:val="3"/>
        <w:spacing w:after="0"/>
        <w:jc w:val="center"/>
      </w:pPr>
      <w:bookmarkStart w:id="137" w:name="136"/>
      <w:bookmarkEnd w:id="136"/>
      <w:r>
        <w:rPr>
          <w:rFonts w:ascii="Arial"/>
          <w:color w:val="000000"/>
          <w:sz w:val="27"/>
        </w:rPr>
        <w:lastRenderedPageBreak/>
        <w:t xml:space="preserve">III. </w:t>
      </w:r>
      <w:r>
        <w:rPr>
          <w:rFonts w:ascii="Arial"/>
          <w:color w:val="000000"/>
          <w:sz w:val="27"/>
        </w:rPr>
        <w:t>Повідомлення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неможливість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установлення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позбавлення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офіційного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офіційного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</w:p>
    <w:p w:rsidR="00EA74AC" w:rsidRDefault="007F0D4C">
      <w:pPr>
        <w:spacing w:after="0"/>
        <w:ind w:firstLine="240"/>
      </w:pPr>
      <w:bookmarkStart w:id="138" w:name="137"/>
      <w:bookmarkEnd w:id="13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Підставами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39" w:name="138"/>
      <w:bookmarkEnd w:id="13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буферної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регульованими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ділянка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0" w:name="139"/>
      <w:bookmarkEnd w:id="13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1" w:name="140"/>
      <w:bookmarkEnd w:id="14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2" w:name="141"/>
      <w:bookmarkEnd w:id="14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неповного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3" w:name="142"/>
      <w:bookmarkEnd w:id="14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недостовірних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44" w:name="143"/>
      <w:bookmarkEnd w:id="143"/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45" w:name="144"/>
      <w:bookmarkEnd w:id="144"/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46" w:name="145"/>
      <w:bookmarkEnd w:id="14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47" w:name="146"/>
      <w:bookmarkEnd w:id="14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</w:t>
      </w:r>
      <w:r>
        <w:rPr>
          <w:rFonts w:ascii="Arial"/>
          <w:color w:val="000000"/>
          <w:sz w:val="18"/>
        </w:rPr>
        <w:t>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8" w:name="147"/>
      <w:bookmarkEnd w:id="14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49" w:name="148"/>
      <w:bookmarkEnd w:id="14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50" w:name="149"/>
      <w:bookmarkEnd w:id="14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неповідомлення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51" w:name="150"/>
      <w:bookmarkEnd w:id="15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невико</w:t>
      </w:r>
      <w:r>
        <w:rPr>
          <w:rFonts w:ascii="Arial"/>
          <w:color w:val="000000"/>
          <w:sz w:val="18"/>
        </w:rPr>
        <w:t>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фітосанітарних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52" w:name="151"/>
      <w:bookmarkEnd w:id="15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непроходження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</w:t>
      </w:r>
      <w:r>
        <w:rPr>
          <w:rFonts w:ascii="Arial"/>
          <w:color w:val="000000"/>
          <w:sz w:val="18"/>
        </w:rPr>
        <w:t>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53" w:name="152"/>
      <w:bookmarkEnd w:id="15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54" w:name="153"/>
      <w:bookmarkEnd w:id="153"/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55" w:name="154"/>
      <w:bookmarkEnd w:id="154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56" w:name="155"/>
      <w:bookmarkEnd w:id="155"/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57" w:name="156"/>
      <w:bookmarkEnd w:id="15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58" w:name="157"/>
      <w:bookmarkEnd w:id="15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>:</w:t>
      </w:r>
    </w:p>
    <w:p w:rsidR="00EA74AC" w:rsidRDefault="007F0D4C">
      <w:pPr>
        <w:spacing w:after="0"/>
        <w:ind w:firstLine="240"/>
      </w:pPr>
      <w:bookmarkStart w:id="159" w:name="158"/>
      <w:bookmarkEnd w:id="158"/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;</w:t>
      </w:r>
    </w:p>
    <w:p w:rsidR="00EA74AC" w:rsidRDefault="007F0D4C">
      <w:pPr>
        <w:spacing w:after="0"/>
        <w:ind w:firstLine="240"/>
      </w:pPr>
      <w:bookmarkStart w:id="160" w:name="159"/>
      <w:bookmarkEnd w:id="159"/>
      <w:r>
        <w:rPr>
          <w:rFonts w:ascii="Arial"/>
          <w:color w:val="000000"/>
          <w:sz w:val="18"/>
        </w:rPr>
        <w:lastRenderedPageBreak/>
        <w:t>неповідомлення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</w:t>
      </w:r>
      <w:r>
        <w:rPr>
          <w:rFonts w:ascii="Arial"/>
          <w:color w:val="000000"/>
          <w:sz w:val="18"/>
        </w:rPr>
        <w:t>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61" w:name="160"/>
      <w:bookmarkEnd w:id="160"/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62" w:name="161"/>
      <w:bookmarkEnd w:id="16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Держпродспоживслужби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EA74AC" w:rsidRDefault="007F0D4C">
      <w:pPr>
        <w:spacing w:after="0"/>
        <w:ind w:firstLine="240"/>
      </w:pPr>
      <w:bookmarkStart w:id="163" w:name="162"/>
      <w:bookmarkEnd w:id="162"/>
      <w:r>
        <w:rPr>
          <w:rFonts w:asci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EA74A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164" w:name="163"/>
            <w:bookmarkEnd w:id="163"/>
            <w:r>
              <w:rPr>
                <w:rFonts w:ascii="Arial"/>
                <w:b/>
                <w:color w:val="000000"/>
                <w:sz w:val="15"/>
              </w:rPr>
              <w:t>Заступник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директорату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державної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політики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сфері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санітарних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фітосанітарних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заходів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- </w:t>
            </w:r>
            <w:r>
              <w:rPr>
                <w:rFonts w:ascii="Arial"/>
                <w:b/>
                <w:color w:val="000000"/>
                <w:sz w:val="15"/>
              </w:rPr>
              <w:t>начальник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головного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питань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підакцизної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продукції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органічного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виробництва</w:t>
            </w:r>
          </w:p>
        </w:tc>
        <w:tc>
          <w:tcPr>
            <w:tcW w:w="4845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165" w:name="164"/>
            <w:bookmarkEnd w:id="164"/>
            <w:r>
              <w:rPr>
                <w:rFonts w:ascii="Arial"/>
                <w:b/>
                <w:color w:val="000000"/>
                <w:sz w:val="15"/>
              </w:rPr>
              <w:t>Людмила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ХОМІЧАК</w:t>
            </w:r>
          </w:p>
        </w:tc>
        <w:bookmarkEnd w:id="165"/>
      </w:tr>
    </w:tbl>
    <w:p w:rsidR="00EA74AC" w:rsidRDefault="007F0D4C">
      <w:r>
        <w:br/>
      </w:r>
    </w:p>
    <w:p w:rsidR="00EA74AC" w:rsidRDefault="007F0D4C">
      <w:pPr>
        <w:spacing w:after="0"/>
        <w:ind w:firstLine="240"/>
      </w:pPr>
      <w:bookmarkStart w:id="166" w:name="165"/>
      <w:r>
        <w:rPr>
          <w:rFonts w:ascii="Arial"/>
          <w:b/>
          <w:color w:val="000000"/>
          <w:sz w:val="18"/>
        </w:rPr>
        <w:t xml:space="preserve"> </w:t>
      </w:r>
    </w:p>
    <w:p w:rsidR="00EA74AC" w:rsidRDefault="007F0D4C">
      <w:pPr>
        <w:spacing w:after="0"/>
        <w:ind w:firstLine="240"/>
        <w:jc w:val="right"/>
      </w:pPr>
      <w:bookmarkStart w:id="167" w:name="166"/>
      <w:bookmarkEnd w:id="16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36"/>
        <w:gridCol w:w="4407"/>
      </w:tblGrid>
      <w:tr w:rsidR="00EA74AC">
        <w:trPr>
          <w:trHeight w:val="120"/>
          <w:tblCellSpacing w:w="0" w:type="auto"/>
        </w:trPr>
        <w:tc>
          <w:tcPr>
            <w:tcW w:w="5136" w:type="dxa"/>
            <w:vAlign w:val="center"/>
          </w:tcPr>
          <w:p w:rsidR="00EA74AC" w:rsidRDefault="007F0D4C">
            <w:pPr>
              <w:spacing w:after="0"/>
            </w:pPr>
            <w:bookmarkStart w:id="168" w:name="167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EA74AC" w:rsidRDefault="007F0D4C">
            <w:pPr>
              <w:spacing w:after="0"/>
            </w:pPr>
            <w:bookmarkStart w:id="169" w:name="168"/>
            <w:bookmarkEnd w:id="168"/>
            <w:r>
              <w:rPr>
                <w:rFonts w:ascii="Arial"/>
                <w:color w:val="000000"/>
                <w:sz w:val="15"/>
              </w:rPr>
              <w:t>Начальнику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Держпродспоживслужби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_______________________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</w:p>
        </w:tc>
        <w:bookmarkEnd w:id="169"/>
      </w:tr>
    </w:tbl>
    <w:p w:rsidR="00EA74AC" w:rsidRDefault="007F0D4C">
      <w:r>
        <w:br/>
      </w:r>
    </w:p>
    <w:p w:rsidR="00EA74AC" w:rsidRDefault="007F0D4C">
      <w:pPr>
        <w:pStyle w:val="3"/>
        <w:spacing w:after="0"/>
        <w:jc w:val="center"/>
      </w:pPr>
      <w:bookmarkStart w:id="170" w:name="169"/>
      <w:r>
        <w:rPr>
          <w:rFonts w:ascii="Arial"/>
          <w:color w:val="000000"/>
          <w:sz w:val="27"/>
        </w:rPr>
        <w:t>ЗАЯВА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підтвердження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підтримання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офіційного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</w:t>
      </w:r>
      <w:r>
        <w:rPr>
          <w:rFonts w:ascii="Arial"/>
          <w:color w:val="000000"/>
          <w:sz w:val="27"/>
        </w:rPr>
        <w:t>анізмів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</w:p>
    <w:p w:rsidR="00EA74AC" w:rsidRDefault="007F0D4C">
      <w:pPr>
        <w:spacing w:after="0"/>
        <w:jc w:val="center"/>
      </w:pPr>
      <w:bookmarkStart w:id="171" w:name="170"/>
      <w:bookmarkEnd w:id="1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непотрібне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викреслити</w:t>
      </w:r>
      <w:r>
        <w:rPr>
          <w:rFonts w:ascii="Arial"/>
          <w:color w:val="000000"/>
          <w:sz w:val="1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</w:pPr>
            <w:bookmarkStart w:id="172" w:name="171"/>
            <w:bookmarkEnd w:id="171"/>
            <w:r>
              <w:rPr>
                <w:rFonts w:ascii="Arial"/>
                <w:color w:val="000000"/>
                <w:sz w:val="15"/>
              </w:rPr>
              <w:t>Заявник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__________________________________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</w:t>
            </w:r>
            <w:r>
              <w:rPr>
                <w:rFonts w:ascii="Arial"/>
                <w:color w:val="000000"/>
                <w:sz w:val="15"/>
              </w:rPr>
              <w:t>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телефону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скриньки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просить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фітосанітарних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заході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підтвердження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підтримання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поновлення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регульованих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непотрібне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викреслити</w:t>
            </w:r>
            <w:r>
              <w:rPr>
                <w:rFonts w:ascii="Arial"/>
                <w:color w:val="000000"/>
                <w:sz w:val="15"/>
              </w:rPr>
              <w:t>),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________________</w:t>
            </w:r>
            <w:r>
              <w:rPr>
                <w:rFonts w:ascii="Arial"/>
                <w:b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регульованого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вірусів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англійською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</w:t>
            </w:r>
            <w:r>
              <w:rPr>
                <w:rFonts w:ascii="Arial"/>
                <w:color w:val="000000"/>
                <w:sz w:val="15"/>
              </w:rPr>
              <w:t>вою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площею</w:t>
            </w:r>
            <w:r>
              <w:rPr>
                <w:rFonts w:ascii="Arial"/>
                <w:color w:val="000000"/>
                <w:sz w:val="15"/>
              </w:rPr>
              <w:t xml:space="preserve"> __________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га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розташоване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>):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(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розташування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кадастровий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EA74AC" w:rsidRDefault="007F0D4C">
            <w:pPr>
              <w:spacing w:after="0"/>
            </w:pPr>
            <w:bookmarkStart w:id="173" w:name="172"/>
            <w:bookmarkEnd w:id="172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знаходиться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</w:t>
            </w:r>
            <w:r>
              <w:rPr>
                <w:rFonts w:ascii="Arial"/>
                <w:color w:val="000000"/>
                <w:sz w:val="15"/>
              </w:rPr>
              <w:t>ельна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173"/>
      </w:tr>
    </w:tbl>
    <w:p w:rsidR="00EA74AC" w:rsidRDefault="007F0D4C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27"/>
        <w:gridCol w:w="4520"/>
        <w:gridCol w:w="2281"/>
      </w:tblGrid>
      <w:tr w:rsidR="00EA74AC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4" w:name="173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кадастровий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розташування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5" w:name="174"/>
            <w:bookmarkEnd w:id="174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виданий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6" w:name="175"/>
            <w:bookmarkEnd w:id="175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телефону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офіційна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скринька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76"/>
      </w:tr>
      <w:tr w:rsidR="00EA74AC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7" w:name="17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8" w:name="177"/>
            <w:bookmarkEnd w:id="17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79" w:name="178"/>
            <w:bookmarkEnd w:id="178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179"/>
      </w:tr>
      <w:tr w:rsidR="00EA74AC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80" w:name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81" w:name="180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82" w:name="181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2"/>
      </w:tr>
    </w:tbl>
    <w:p w:rsidR="00EA74AC" w:rsidRDefault="007F0D4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</w:pPr>
            <w:bookmarkStart w:id="183" w:name="182"/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додаються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EA74AC" w:rsidRDefault="007F0D4C">
            <w:pPr>
              <w:spacing w:after="0"/>
            </w:pPr>
            <w:bookmarkStart w:id="184" w:name="241"/>
            <w:bookmarkEnd w:id="183"/>
            <w:r>
              <w:rPr>
                <w:rFonts w:ascii="Arial"/>
                <w:color w:val="000000"/>
                <w:sz w:val="15"/>
              </w:rPr>
              <w:t>схематичне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зображення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арк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прим</w:t>
            </w:r>
            <w:r>
              <w:rPr>
                <w:rFonts w:ascii="Arial"/>
                <w:color w:val="000000"/>
                <w:sz w:val="15"/>
              </w:rPr>
              <w:t>.;</w:t>
            </w:r>
          </w:p>
          <w:p w:rsidR="00EA74AC" w:rsidRDefault="007F0D4C">
            <w:pPr>
              <w:spacing w:after="0"/>
            </w:pPr>
            <w:bookmarkStart w:id="185" w:name="184"/>
            <w:bookmarkEnd w:id="184"/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посівів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сільськогосподарських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культур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плодових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культур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розсадників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промислових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присадибних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лісосмуг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лісів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карантинних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карантинних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арк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прим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EA74AC" w:rsidRDefault="007F0D4C">
            <w:pPr>
              <w:spacing w:after="0"/>
            </w:pPr>
            <w:bookmarkStart w:id="186" w:name="185"/>
            <w:bookmarkEnd w:id="185"/>
            <w:r>
              <w:rPr>
                <w:rFonts w:ascii="Arial"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*__________________________________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EA74AC" w:rsidRDefault="007F0D4C">
            <w:pPr>
              <w:spacing w:after="0"/>
            </w:pPr>
            <w:bookmarkStart w:id="187" w:name="186"/>
            <w:bookmarkEnd w:id="186"/>
            <w:r>
              <w:rPr>
                <w:rFonts w:ascii="Arial"/>
                <w:color w:val="000000"/>
                <w:sz w:val="15"/>
              </w:rPr>
              <w:t>Засвідчую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</w:t>
            </w:r>
            <w:r>
              <w:rPr>
                <w:rFonts w:ascii="Arial"/>
                <w:color w:val="000000"/>
                <w:sz w:val="15"/>
              </w:rPr>
              <w:t>товірність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87"/>
      </w:tr>
    </w:tbl>
    <w:p w:rsidR="00EA74AC" w:rsidRDefault="007F0D4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</w:pPr>
            <w:bookmarkStart w:id="188" w:name="187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88"/>
      </w:tr>
    </w:tbl>
    <w:p w:rsidR="00EA74AC" w:rsidRDefault="007F0D4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</w:pPr>
            <w:bookmarkStart w:id="189" w:name="188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*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зазначатись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вирощується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ділянці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</w:tc>
        <w:bookmarkEnd w:id="189"/>
      </w:tr>
    </w:tbl>
    <w:p w:rsidR="00EA74AC" w:rsidRDefault="007F0D4C">
      <w:r>
        <w:br/>
      </w:r>
    </w:p>
    <w:p w:rsidR="00EA74AC" w:rsidRDefault="007F0D4C">
      <w:pPr>
        <w:spacing w:after="0"/>
        <w:ind w:firstLine="240"/>
        <w:jc w:val="right"/>
      </w:pPr>
      <w:bookmarkStart w:id="190" w:name="2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585,</w:t>
      </w:r>
      <w:r>
        <w:br/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>раховуючи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10.04.2023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762)</w:t>
      </w:r>
    </w:p>
    <w:p w:rsidR="00EA74AC" w:rsidRDefault="007F0D4C">
      <w:pPr>
        <w:spacing w:after="0"/>
        <w:ind w:firstLine="240"/>
      </w:pPr>
      <w:bookmarkStart w:id="191" w:name="189"/>
      <w:bookmarkEnd w:id="190"/>
      <w:r>
        <w:rPr>
          <w:rFonts w:ascii="Arial"/>
          <w:color w:val="000000"/>
          <w:sz w:val="18"/>
        </w:rPr>
        <w:t xml:space="preserve"> </w:t>
      </w:r>
    </w:p>
    <w:p w:rsidR="00EA74AC" w:rsidRDefault="007F0D4C">
      <w:pPr>
        <w:spacing w:after="0"/>
        <w:ind w:firstLine="240"/>
        <w:jc w:val="right"/>
      </w:pPr>
      <w:bookmarkStart w:id="192" w:name="190"/>
      <w:bookmarkEnd w:id="19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EA74AC" w:rsidRDefault="007F0D4C">
      <w:pPr>
        <w:pStyle w:val="3"/>
        <w:spacing w:after="0"/>
        <w:jc w:val="center"/>
      </w:pPr>
      <w:bookmarkStart w:id="193" w:name="191"/>
      <w:bookmarkEnd w:id="192"/>
      <w:r>
        <w:rPr>
          <w:rFonts w:ascii="Arial"/>
          <w:color w:val="000000"/>
          <w:sz w:val="27"/>
        </w:rPr>
        <w:lastRenderedPageBreak/>
        <w:t>ФОРМА</w:t>
      </w:r>
      <w:r>
        <w:br/>
      </w:r>
      <w:r>
        <w:rPr>
          <w:rFonts w:ascii="Arial"/>
          <w:color w:val="000000"/>
          <w:sz w:val="27"/>
        </w:rPr>
        <w:t>табличних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знаків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межі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</w:t>
      </w:r>
      <w:r>
        <w:rPr>
          <w:rFonts w:ascii="Arial"/>
          <w:color w:val="000000"/>
          <w:sz w:val="27"/>
        </w:rPr>
        <w:t>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28"/>
      </w:tblGrid>
      <w:tr w:rsidR="00EA74AC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194" w:name="192"/>
            <w:bookmarkEnd w:id="193"/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ділянка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регульованих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прізвищ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)),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користувача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EA74AC" w:rsidRDefault="007F0D4C">
            <w:pPr>
              <w:spacing w:after="0"/>
            </w:pPr>
            <w:bookmarkStart w:id="195" w:name="193"/>
            <w:bookmarkEnd w:id="194"/>
            <w:r>
              <w:rPr>
                <w:rFonts w:ascii="Arial"/>
                <w:color w:val="000000"/>
                <w:sz w:val="15"/>
              </w:rPr>
              <w:t>площа</w:t>
            </w:r>
            <w:r>
              <w:rPr>
                <w:rFonts w:ascii="Arial"/>
                <w:color w:val="000000"/>
                <w:sz w:val="15"/>
              </w:rPr>
              <w:t xml:space="preserve"> ____________________ </w:t>
            </w:r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га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</w:t>
            </w:r>
            <w:r>
              <w:rPr>
                <w:rFonts w:ascii="Arial"/>
                <w:color w:val="000000"/>
                <w:sz w:val="15"/>
              </w:rPr>
              <w:t>ьованих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>, N ________</w:t>
            </w:r>
          </w:p>
        </w:tc>
        <w:bookmarkEnd w:id="195"/>
      </w:tr>
    </w:tbl>
    <w:p w:rsidR="00EA74AC" w:rsidRDefault="007F0D4C">
      <w:r>
        <w:br/>
      </w:r>
    </w:p>
    <w:p w:rsidR="00EA74AC" w:rsidRDefault="007F0D4C">
      <w:pPr>
        <w:spacing w:after="0"/>
        <w:ind w:firstLine="240"/>
      </w:pPr>
      <w:bookmarkStart w:id="196" w:name="194"/>
      <w:r>
        <w:rPr>
          <w:rFonts w:ascii="Arial"/>
          <w:color w:val="000000"/>
          <w:sz w:val="18"/>
        </w:rPr>
        <w:t xml:space="preserve"> </w:t>
      </w:r>
    </w:p>
    <w:p w:rsidR="00EA74AC" w:rsidRDefault="007F0D4C">
      <w:pPr>
        <w:spacing w:after="0"/>
        <w:ind w:firstLine="240"/>
        <w:jc w:val="right"/>
      </w:pPr>
      <w:bookmarkStart w:id="197" w:name="195"/>
      <w:bookmarkEnd w:id="19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EA74AC" w:rsidRDefault="007F0D4C">
      <w:pPr>
        <w:pStyle w:val="3"/>
        <w:spacing w:after="0"/>
        <w:jc w:val="center"/>
      </w:pPr>
      <w:bookmarkStart w:id="198" w:name="196"/>
      <w:bookmarkEnd w:id="197"/>
      <w:r>
        <w:rPr>
          <w:rFonts w:ascii="Arial"/>
          <w:color w:val="000000"/>
          <w:sz w:val="27"/>
        </w:rPr>
        <w:t>ЖУРНАЛ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фітосанітарний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посівів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посадок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сільськогосподарських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рослин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продуктів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рослинного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походження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вирощуються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зберігаються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вивозяться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ввозяться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ділянки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шкідливих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організмів</w:t>
      </w:r>
      <w:r>
        <w:rPr>
          <w:rFonts w:ascii="Arial"/>
          <w:color w:val="000000"/>
          <w:sz w:val="27"/>
        </w:rPr>
        <w:t>*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199" w:name="197"/>
            <w:bookmarkEnd w:id="198"/>
            <w:r>
              <w:rPr>
                <w:rFonts w:asci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</w:t>
            </w:r>
            <w:r>
              <w:rPr>
                <w:rFonts w:ascii="Arial"/>
                <w:color w:val="000000"/>
                <w:sz w:val="15"/>
              </w:rPr>
              <w:t>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EA74AC" w:rsidRDefault="007F0D4C">
            <w:pPr>
              <w:spacing w:after="0"/>
              <w:jc w:val="center"/>
            </w:pPr>
            <w:bookmarkStart w:id="200" w:name="198"/>
            <w:bookmarkEnd w:id="199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______________ </w:t>
            </w:r>
            <w:r>
              <w:rPr>
                <w:rFonts w:ascii="Arial"/>
                <w:color w:val="000000"/>
                <w:sz w:val="15"/>
              </w:rPr>
              <w:t>кварталу</w:t>
            </w:r>
            <w:r>
              <w:rPr>
                <w:rFonts w:ascii="Arial"/>
                <w:color w:val="000000"/>
                <w:sz w:val="15"/>
              </w:rPr>
              <w:t xml:space="preserve"> 20 ____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200"/>
      </w:tr>
    </w:tbl>
    <w:p w:rsidR="00EA74AC" w:rsidRDefault="007F0D4C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5"/>
        <w:gridCol w:w="832"/>
        <w:gridCol w:w="943"/>
        <w:gridCol w:w="1088"/>
        <w:gridCol w:w="990"/>
        <w:gridCol w:w="1028"/>
        <w:gridCol w:w="1088"/>
        <w:gridCol w:w="990"/>
        <w:gridCol w:w="890"/>
        <w:gridCol w:w="814"/>
      </w:tblGrid>
      <w:tr w:rsidR="00EA74AC">
        <w:trPr>
          <w:trHeight w:val="45"/>
          <w:tblCellSpacing w:w="0" w:type="auto"/>
        </w:trPr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1" w:name="199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2" w:name="200"/>
            <w:bookmarkEnd w:id="201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</w:p>
        </w:tc>
        <w:tc>
          <w:tcPr>
            <w:tcW w:w="1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3" w:name="201"/>
            <w:bookmarkEnd w:id="202"/>
            <w:r>
              <w:rPr>
                <w:rFonts w:ascii="Arial"/>
                <w:color w:val="000000"/>
                <w:sz w:val="15"/>
              </w:rPr>
              <w:t>Площа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посіву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посадки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га</w:t>
            </w:r>
            <w:r>
              <w:rPr>
                <w:rFonts w:ascii="Arial"/>
                <w:color w:val="000000"/>
                <w:sz w:val="15"/>
              </w:rPr>
              <w:t>)**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4" w:name="202"/>
            <w:bookmarkEnd w:id="20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зібраного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врожаю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тонн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куб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.)**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5" w:name="203"/>
            <w:bookmarkEnd w:id="20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тонн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куб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6" w:name="204"/>
            <w:bookmarkEnd w:id="20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вивезених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тонн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куб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7" w:name="205"/>
            <w:bookmarkEnd w:id="206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ввезених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місць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тонн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куб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.)**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8" w:name="206"/>
            <w:bookmarkEnd w:id="20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ввезених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тонн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куб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.)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09" w:name="207"/>
            <w:bookmarkEnd w:id="208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0" w:name="208"/>
            <w:bookmarkEnd w:id="209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210"/>
      </w:tr>
      <w:tr w:rsidR="00EA74AC">
        <w:trPr>
          <w:trHeight w:val="45"/>
          <w:tblCellSpacing w:w="0" w:type="auto"/>
        </w:trPr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1" w:name="209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2" w:name="210"/>
            <w:bookmarkEnd w:id="21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3" w:name="211"/>
            <w:bookmarkEnd w:id="21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4" w:name="212"/>
            <w:bookmarkEnd w:id="21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5" w:name="213"/>
            <w:bookmarkEnd w:id="21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6" w:name="214"/>
            <w:bookmarkEnd w:id="21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7" w:name="215"/>
            <w:bookmarkEnd w:id="21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8" w:name="216"/>
            <w:bookmarkEnd w:id="21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19" w:name="217"/>
            <w:bookmarkEnd w:id="21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0" w:name="218"/>
            <w:bookmarkEnd w:id="21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220"/>
      </w:tr>
      <w:tr w:rsidR="00EA74AC">
        <w:trPr>
          <w:trHeight w:val="45"/>
          <w:tblCellSpacing w:w="0" w:type="auto"/>
        </w:trPr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1" w:name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2" w:name="220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3" w:name="221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4" w:name="222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5" w:name="223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6" w:name="224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7" w:name="225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8" w:name="226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29" w:name="227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74AC" w:rsidRDefault="007F0D4C">
            <w:pPr>
              <w:spacing w:after="0"/>
              <w:jc w:val="center"/>
            </w:pPr>
            <w:bookmarkStart w:id="230" w:name="228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0"/>
      </w:tr>
    </w:tbl>
    <w:p w:rsidR="00EA74AC" w:rsidRDefault="007F0D4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10"/>
        <w:gridCol w:w="2543"/>
        <w:gridCol w:w="2990"/>
      </w:tblGrid>
      <w:tr w:rsidR="00EA74AC">
        <w:trPr>
          <w:trHeight w:val="120"/>
          <w:tblCellSpacing w:w="0" w:type="auto"/>
        </w:trPr>
        <w:tc>
          <w:tcPr>
            <w:tcW w:w="3973" w:type="dxa"/>
            <w:vAlign w:val="center"/>
          </w:tcPr>
          <w:p w:rsidR="00EA74AC" w:rsidRDefault="007F0D4C">
            <w:pPr>
              <w:spacing w:after="0"/>
            </w:pPr>
            <w:bookmarkStart w:id="231" w:name="229"/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користувач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</w:p>
        </w:tc>
        <w:tc>
          <w:tcPr>
            <w:tcW w:w="2617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232" w:name="230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100" w:type="dxa"/>
            <w:vAlign w:val="center"/>
          </w:tcPr>
          <w:p w:rsidR="00EA74AC" w:rsidRDefault="007F0D4C">
            <w:pPr>
              <w:spacing w:after="0"/>
              <w:jc w:val="center"/>
            </w:pPr>
            <w:bookmarkStart w:id="233" w:name="231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33"/>
      </w:tr>
      <w:tr w:rsidR="00EA74AC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EA74AC" w:rsidRDefault="007F0D4C">
            <w:pPr>
              <w:spacing w:after="0"/>
            </w:pPr>
            <w:bookmarkStart w:id="234" w:name="232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.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34"/>
      </w:tr>
    </w:tbl>
    <w:p w:rsidR="00EA74AC" w:rsidRDefault="007F0D4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A74A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A74AC" w:rsidRDefault="007F0D4C">
            <w:pPr>
              <w:spacing w:after="0"/>
            </w:pPr>
            <w:bookmarkStart w:id="235" w:name="233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здатний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переносити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поширювати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шкідливі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</w:t>
            </w:r>
          </w:p>
          <w:p w:rsidR="00EA74AC" w:rsidRDefault="007F0D4C">
            <w:pPr>
              <w:spacing w:after="0"/>
            </w:pPr>
            <w:bookmarkStart w:id="236" w:name="234"/>
            <w:bookmarkEnd w:id="235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*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журналі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щонайменше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Держпродспоживслужби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територіального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Держпродспоживслужб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фітосанітарного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інспектора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EA74AC" w:rsidRDefault="007F0D4C">
            <w:pPr>
              <w:spacing w:after="0"/>
            </w:pPr>
            <w:bookmarkStart w:id="237" w:name="235"/>
            <w:bookmarkEnd w:id="236"/>
            <w:r>
              <w:rPr>
                <w:rFonts w:ascii="Arial"/>
                <w:color w:val="000000"/>
                <w:sz w:val="15"/>
              </w:rPr>
              <w:t xml:space="preserve">** </w:t>
            </w:r>
            <w:r>
              <w:rPr>
                <w:rFonts w:ascii="Arial"/>
                <w:color w:val="000000"/>
                <w:sz w:val="15"/>
              </w:rPr>
              <w:t>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237"/>
      </w:tr>
    </w:tbl>
    <w:p w:rsidR="00EA74AC" w:rsidRDefault="007F0D4C">
      <w:r>
        <w:br/>
      </w:r>
    </w:p>
    <w:p w:rsidR="00EA74AC" w:rsidRDefault="007F0D4C">
      <w:pPr>
        <w:spacing w:after="0"/>
        <w:jc w:val="center"/>
      </w:pPr>
      <w:bookmarkStart w:id="238" w:name="236"/>
      <w:r>
        <w:rPr>
          <w:rFonts w:ascii="Arial"/>
          <w:color w:val="000000"/>
          <w:sz w:val="18"/>
        </w:rPr>
        <w:t>____________</w:t>
      </w:r>
      <w:bookmarkStart w:id="239" w:name="_GoBack"/>
      <w:bookmarkEnd w:id="238"/>
      <w:bookmarkEnd w:id="239"/>
    </w:p>
    <w:sectPr w:rsidR="00EA74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EA74AC"/>
    <w:rsid w:val="007F0D4C"/>
    <w:rsid w:val="00E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53A26-113E-4FA0-98DE-E76973B7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6453</Words>
  <Characters>36784</Characters>
  <Application>Microsoft Office Word</Application>
  <DocSecurity>0</DocSecurity>
  <Lines>306</Lines>
  <Paragraphs>86</Paragraphs>
  <ScaleCrop>false</ScaleCrop>
  <Company/>
  <LinksUpToDate>false</LinksUpToDate>
  <CharactersWithSpaces>43151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2023-04-25T22:37:00Z</dcterms:created>
  <dcterms:modified xsi:type="dcterms:W3CDTF">2023-04-25T22:37:00Z</dcterms:modified>
</cp:coreProperties>
</file>