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47B" w:rsidRDefault="00C3347B"/>
    <w:p w:rsidR="00C3347B" w:rsidRDefault="00AF4ED6">
      <w:pPr>
        <w:spacing w:after="0"/>
        <w:jc w:val="center"/>
      </w:pPr>
      <w:bookmarkStart w:id="0" w:name="1"/>
      <w:r>
        <w:rPr>
          <w:noProof/>
          <w:lang w:val="uk-UA" w:eastAsia="uk-UA"/>
        </w:rPr>
        <w:drawing>
          <wp:inline distT="0" distB="0" distL="0" distR="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47B" w:rsidRPr="00AF4ED6" w:rsidRDefault="00AF4ED6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AF4ED6">
        <w:rPr>
          <w:rFonts w:ascii="Arial"/>
          <w:color w:val="000000"/>
          <w:sz w:val="27"/>
          <w:lang w:val="ru-RU"/>
        </w:rPr>
        <w:t>МІНІСТЕРСТВО</w:t>
      </w:r>
      <w:r w:rsidRPr="00AF4ED6">
        <w:rPr>
          <w:rFonts w:ascii="Arial"/>
          <w:color w:val="000000"/>
          <w:sz w:val="27"/>
          <w:lang w:val="ru-RU"/>
        </w:rPr>
        <w:t xml:space="preserve"> </w:t>
      </w:r>
      <w:r w:rsidRPr="00AF4ED6">
        <w:rPr>
          <w:rFonts w:ascii="Arial"/>
          <w:color w:val="000000"/>
          <w:sz w:val="27"/>
          <w:lang w:val="ru-RU"/>
        </w:rPr>
        <w:t>ЗАХИСТУ</w:t>
      </w:r>
      <w:r w:rsidRPr="00AF4ED6">
        <w:rPr>
          <w:rFonts w:ascii="Arial"/>
          <w:color w:val="000000"/>
          <w:sz w:val="27"/>
          <w:lang w:val="ru-RU"/>
        </w:rPr>
        <w:t xml:space="preserve"> </w:t>
      </w:r>
      <w:r w:rsidRPr="00AF4ED6">
        <w:rPr>
          <w:rFonts w:ascii="Arial"/>
          <w:color w:val="000000"/>
          <w:sz w:val="27"/>
          <w:lang w:val="ru-RU"/>
        </w:rPr>
        <w:t>ДОВКІЛЛЯ</w:t>
      </w:r>
      <w:r w:rsidRPr="00AF4ED6">
        <w:rPr>
          <w:rFonts w:ascii="Arial"/>
          <w:color w:val="000000"/>
          <w:sz w:val="27"/>
          <w:lang w:val="ru-RU"/>
        </w:rPr>
        <w:t xml:space="preserve"> </w:t>
      </w:r>
      <w:r w:rsidRPr="00AF4ED6">
        <w:rPr>
          <w:rFonts w:ascii="Arial"/>
          <w:color w:val="000000"/>
          <w:sz w:val="27"/>
          <w:lang w:val="ru-RU"/>
        </w:rPr>
        <w:t>ТА</w:t>
      </w:r>
      <w:r w:rsidRPr="00AF4ED6">
        <w:rPr>
          <w:rFonts w:ascii="Arial"/>
          <w:color w:val="000000"/>
          <w:sz w:val="27"/>
          <w:lang w:val="ru-RU"/>
        </w:rPr>
        <w:t xml:space="preserve"> </w:t>
      </w:r>
      <w:r w:rsidRPr="00AF4ED6">
        <w:rPr>
          <w:rFonts w:ascii="Arial"/>
          <w:color w:val="000000"/>
          <w:sz w:val="27"/>
          <w:lang w:val="ru-RU"/>
        </w:rPr>
        <w:t>ПРИРОДНИХ</w:t>
      </w:r>
      <w:r w:rsidRPr="00AF4ED6">
        <w:rPr>
          <w:rFonts w:ascii="Arial"/>
          <w:color w:val="000000"/>
          <w:sz w:val="27"/>
          <w:lang w:val="ru-RU"/>
        </w:rPr>
        <w:t xml:space="preserve"> </w:t>
      </w:r>
      <w:r w:rsidRPr="00AF4ED6">
        <w:rPr>
          <w:rFonts w:ascii="Arial"/>
          <w:color w:val="000000"/>
          <w:sz w:val="27"/>
          <w:lang w:val="ru-RU"/>
        </w:rPr>
        <w:t>РЕСУРСІВ</w:t>
      </w:r>
      <w:r w:rsidRPr="00AF4ED6">
        <w:rPr>
          <w:rFonts w:ascii="Arial"/>
          <w:color w:val="000000"/>
          <w:sz w:val="27"/>
          <w:lang w:val="ru-RU"/>
        </w:rPr>
        <w:t xml:space="preserve"> </w:t>
      </w:r>
      <w:r w:rsidRPr="00AF4ED6">
        <w:rPr>
          <w:rFonts w:ascii="Arial"/>
          <w:color w:val="000000"/>
          <w:sz w:val="27"/>
          <w:lang w:val="ru-RU"/>
        </w:rPr>
        <w:t>УКРАЇНИ</w:t>
      </w:r>
    </w:p>
    <w:p w:rsidR="00C3347B" w:rsidRDefault="00AF4ED6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0"/>
        <w:gridCol w:w="2767"/>
        <w:gridCol w:w="3226"/>
      </w:tblGrid>
      <w:tr w:rsidR="00C3347B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C3347B" w:rsidRDefault="00AF4ED6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09.08.2024</w:t>
            </w:r>
          </w:p>
        </w:tc>
        <w:tc>
          <w:tcPr>
            <w:tcW w:w="2907" w:type="dxa"/>
            <w:vAlign w:val="center"/>
          </w:tcPr>
          <w:p w:rsidR="00C3347B" w:rsidRDefault="00AF4ED6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C3347B" w:rsidRDefault="00AF4ED6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1003</w:t>
            </w:r>
          </w:p>
        </w:tc>
        <w:bookmarkEnd w:id="5"/>
      </w:tr>
    </w:tbl>
    <w:p w:rsidR="00C3347B" w:rsidRDefault="00AF4ED6">
      <w:r>
        <w:br/>
      </w:r>
    </w:p>
    <w:p w:rsidR="00C3347B" w:rsidRPr="00AF4ED6" w:rsidRDefault="00AF4ED6">
      <w:pPr>
        <w:spacing w:after="0"/>
        <w:jc w:val="center"/>
        <w:rPr>
          <w:lang w:val="ru-RU"/>
        </w:rPr>
      </w:pPr>
      <w:bookmarkStart w:id="6" w:name="7"/>
      <w:r w:rsidRPr="00AF4ED6">
        <w:rPr>
          <w:rFonts w:ascii="Arial"/>
          <w:b/>
          <w:color w:val="000000"/>
          <w:sz w:val="18"/>
          <w:lang w:val="ru-RU"/>
        </w:rPr>
        <w:t>Зареєстровано</w:t>
      </w:r>
      <w:r w:rsidRPr="00AF4ED6">
        <w:rPr>
          <w:rFonts w:ascii="Arial"/>
          <w:b/>
          <w:color w:val="000000"/>
          <w:sz w:val="18"/>
          <w:lang w:val="ru-RU"/>
        </w:rPr>
        <w:t xml:space="preserve"> </w:t>
      </w:r>
      <w:r w:rsidRPr="00AF4ED6">
        <w:rPr>
          <w:rFonts w:ascii="Arial"/>
          <w:b/>
          <w:color w:val="000000"/>
          <w:sz w:val="18"/>
          <w:lang w:val="ru-RU"/>
        </w:rPr>
        <w:t>в</w:t>
      </w:r>
      <w:r w:rsidRPr="00AF4ED6">
        <w:rPr>
          <w:rFonts w:ascii="Arial"/>
          <w:b/>
          <w:color w:val="000000"/>
          <w:sz w:val="18"/>
          <w:lang w:val="ru-RU"/>
        </w:rPr>
        <w:t xml:space="preserve"> </w:t>
      </w:r>
      <w:r w:rsidRPr="00AF4ED6">
        <w:rPr>
          <w:rFonts w:ascii="Arial"/>
          <w:b/>
          <w:color w:val="000000"/>
          <w:sz w:val="18"/>
          <w:lang w:val="ru-RU"/>
        </w:rPr>
        <w:t>Міністерстві</w:t>
      </w:r>
      <w:r w:rsidRPr="00AF4ED6">
        <w:rPr>
          <w:rFonts w:ascii="Arial"/>
          <w:b/>
          <w:color w:val="000000"/>
          <w:sz w:val="18"/>
          <w:lang w:val="ru-RU"/>
        </w:rPr>
        <w:t xml:space="preserve"> </w:t>
      </w:r>
      <w:r w:rsidRPr="00AF4ED6">
        <w:rPr>
          <w:rFonts w:ascii="Arial"/>
          <w:b/>
          <w:color w:val="000000"/>
          <w:sz w:val="18"/>
          <w:lang w:val="ru-RU"/>
        </w:rPr>
        <w:t>юстиції</w:t>
      </w:r>
      <w:r w:rsidRPr="00AF4ED6">
        <w:rPr>
          <w:rFonts w:ascii="Arial"/>
          <w:b/>
          <w:color w:val="000000"/>
          <w:sz w:val="18"/>
          <w:lang w:val="ru-RU"/>
        </w:rPr>
        <w:t xml:space="preserve"> </w:t>
      </w:r>
      <w:r w:rsidRPr="00AF4ED6">
        <w:rPr>
          <w:rFonts w:ascii="Arial"/>
          <w:b/>
          <w:color w:val="000000"/>
          <w:sz w:val="18"/>
          <w:lang w:val="ru-RU"/>
        </w:rPr>
        <w:t>України</w:t>
      </w:r>
      <w:r w:rsidRPr="00AF4ED6">
        <w:rPr>
          <w:lang w:val="ru-RU"/>
        </w:rPr>
        <w:br/>
      </w:r>
      <w:r w:rsidRPr="00AF4ED6">
        <w:rPr>
          <w:rFonts w:ascii="Arial"/>
          <w:b/>
          <w:color w:val="000000"/>
          <w:sz w:val="18"/>
          <w:lang w:val="ru-RU"/>
        </w:rPr>
        <w:t xml:space="preserve">26 </w:t>
      </w:r>
      <w:r w:rsidRPr="00AF4ED6">
        <w:rPr>
          <w:rFonts w:ascii="Arial"/>
          <w:b/>
          <w:color w:val="000000"/>
          <w:sz w:val="18"/>
          <w:lang w:val="ru-RU"/>
        </w:rPr>
        <w:t>вересня</w:t>
      </w:r>
      <w:r w:rsidRPr="00AF4ED6">
        <w:rPr>
          <w:rFonts w:ascii="Arial"/>
          <w:b/>
          <w:color w:val="000000"/>
          <w:sz w:val="18"/>
          <w:lang w:val="ru-RU"/>
        </w:rPr>
        <w:t xml:space="preserve"> 2024 </w:t>
      </w:r>
      <w:r w:rsidRPr="00AF4ED6">
        <w:rPr>
          <w:rFonts w:ascii="Arial"/>
          <w:b/>
          <w:color w:val="000000"/>
          <w:sz w:val="18"/>
          <w:lang w:val="ru-RU"/>
        </w:rPr>
        <w:t>р</w:t>
      </w:r>
      <w:r w:rsidRPr="00AF4ED6">
        <w:rPr>
          <w:rFonts w:ascii="Arial"/>
          <w:b/>
          <w:color w:val="000000"/>
          <w:sz w:val="18"/>
          <w:lang w:val="ru-RU"/>
        </w:rPr>
        <w:t xml:space="preserve">. </w:t>
      </w:r>
      <w:r w:rsidRPr="00AF4ED6">
        <w:rPr>
          <w:rFonts w:ascii="Arial"/>
          <w:b/>
          <w:color w:val="000000"/>
          <w:sz w:val="18"/>
          <w:lang w:val="ru-RU"/>
        </w:rPr>
        <w:t>за</w:t>
      </w:r>
      <w:r w:rsidRPr="00AF4ED6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AF4ED6">
        <w:rPr>
          <w:rFonts w:ascii="Arial"/>
          <w:b/>
          <w:color w:val="000000"/>
          <w:sz w:val="18"/>
          <w:lang w:val="ru-RU"/>
        </w:rPr>
        <w:t xml:space="preserve"> 1446/42791</w:t>
      </w:r>
    </w:p>
    <w:p w:rsidR="00C3347B" w:rsidRPr="00AF4ED6" w:rsidRDefault="00AF4ED6">
      <w:pPr>
        <w:pStyle w:val="2"/>
        <w:spacing w:after="0"/>
        <w:jc w:val="center"/>
        <w:rPr>
          <w:lang w:val="ru-RU"/>
        </w:rPr>
      </w:pPr>
      <w:bookmarkStart w:id="7" w:name="8"/>
      <w:bookmarkEnd w:id="6"/>
      <w:r w:rsidRPr="00AF4ED6">
        <w:rPr>
          <w:rFonts w:ascii="Arial"/>
          <w:color w:val="000000"/>
          <w:sz w:val="27"/>
          <w:lang w:val="ru-RU"/>
        </w:rPr>
        <w:t>Про</w:t>
      </w:r>
      <w:r w:rsidRPr="00AF4ED6">
        <w:rPr>
          <w:rFonts w:ascii="Arial"/>
          <w:color w:val="000000"/>
          <w:sz w:val="27"/>
          <w:lang w:val="ru-RU"/>
        </w:rPr>
        <w:t xml:space="preserve"> </w:t>
      </w:r>
      <w:r w:rsidRPr="00AF4ED6">
        <w:rPr>
          <w:rFonts w:ascii="Arial"/>
          <w:color w:val="000000"/>
          <w:sz w:val="27"/>
          <w:lang w:val="ru-RU"/>
        </w:rPr>
        <w:t>затвердження</w:t>
      </w:r>
      <w:r w:rsidRPr="00AF4ED6">
        <w:rPr>
          <w:rFonts w:ascii="Arial"/>
          <w:color w:val="000000"/>
          <w:sz w:val="27"/>
          <w:lang w:val="ru-RU"/>
        </w:rPr>
        <w:t xml:space="preserve"> </w:t>
      </w:r>
      <w:r w:rsidRPr="00AF4ED6">
        <w:rPr>
          <w:rFonts w:ascii="Arial"/>
          <w:color w:val="000000"/>
          <w:sz w:val="27"/>
          <w:lang w:val="ru-RU"/>
        </w:rPr>
        <w:t>Порядку</w:t>
      </w:r>
      <w:r w:rsidRPr="00AF4ED6">
        <w:rPr>
          <w:rFonts w:ascii="Arial"/>
          <w:color w:val="000000"/>
          <w:sz w:val="27"/>
          <w:lang w:val="ru-RU"/>
        </w:rPr>
        <w:t xml:space="preserve"> </w:t>
      </w:r>
      <w:r w:rsidRPr="00AF4ED6">
        <w:rPr>
          <w:rFonts w:ascii="Arial"/>
          <w:color w:val="000000"/>
          <w:sz w:val="27"/>
          <w:lang w:val="ru-RU"/>
        </w:rPr>
        <w:t>розроблення</w:t>
      </w:r>
      <w:r w:rsidRPr="00AF4ED6">
        <w:rPr>
          <w:rFonts w:ascii="Arial"/>
          <w:color w:val="000000"/>
          <w:sz w:val="27"/>
          <w:lang w:val="ru-RU"/>
        </w:rPr>
        <w:t xml:space="preserve"> </w:t>
      </w:r>
      <w:r w:rsidRPr="00AF4ED6">
        <w:rPr>
          <w:rFonts w:ascii="Arial"/>
          <w:color w:val="000000"/>
          <w:sz w:val="27"/>
          <w:lang w:val="ru-RU"/>
        </w:rPr>
        <w:t>планів</w:t>
      </w:r>
      <w:r w:rsidRPr="00AF4ED6">
        <w:rPr>
          <w:rFonts w:ascii="Arial"/>
          <w:color w:val="000000"/>
          <w:sz w:val="27"/>
          <w:lang w:val="ru-RU"/>
        </w:rPr>
        <w:t xml:space="preserve"> </w:t>
      </w:r>
      <w:r w:rsidRPr="00AF4ED6">
        <w:rPr>
          <w:rFonts w:ascii="Arial"/>
          <w:color w:val="000000"/>
          <w:sz w:val="27"/>
          <w:lang w:val="ru-RU"/>
        </w:rPr>
        <w:t>управління</w:t>
      </w:r>
      <w:r w:rsidRPr="00AF4ED6">
        <w:rPr>
          <w:rFonts w:ascii="Arial"/>
          <w:color w:val="000000"/>
          <w:sz w:val="27"/>
          <w:lang w:val="ru-RU"/>
        </w:rPr>
        <w:t xml:space="preserve"> </w:t>
      </w:r>
      <w:r w:rsidRPr="00AF4ED6">
        <w:rPr>
          <w:rFonts w:ascii="Arial"/>
          <w:color w:val="000000"/>
          <w:sz w:val="27"/>
          <w:lang w:val="ru-RU"/>
        </w:rPr>
        <w:t>відходами</w:t>
      </w:r>
      <w:r w:rsidRPr="00AF4ED6">
        <w:rPr>
          <w:rFonts w:ascii="Arial"/>
          <w:color w:val="000000"/>
          <w:sz w:val="27"/>
          <w:lang w:val="ru-RU"/>
        </w:rPr>
        <w:t xml:space="preserve"> </w:t>
      </w:r>
      <w:r w:rsidRPr="00AF4ED6">
        <w:rPr>
          <w:rFonts w:ascii="Arial"/>
          <w:color w:val="000000"/>
          <w:sz w:val="27"/>
          <w:lang w:val="ru-RU"/>
        </w:rPr>
        <w:t>підприємств</w:t>
      </w:r>
      <w:r w:rsidRPr="00AF4ED6">
        <w:rPr>
          <w:rFonts w:ascii="Arial"/>
          <w:color w:val="000000"/>
          <w:sz w:val="27"/>
          <w:lang w:val="ru-RU"/>
        </w:rPr>
        <w:t xml:space="preserve">, </w:t>
      </w:r>
      <w:r w:rsidRPr="00AF4ED6">
        <w:rPr>
          <w:rFonts w:ascii="Arial"/>
          <w:color w:val="000000"/>
          <w:sz w:val="27"/>
          <w:lang w:val="ru-RU"/>
        </w:rPr>
        <w:t>установ</w:t>
      </w:r>
      <w:r w:rsidRPr="00AF4ED6">
        <w:rPr>
          <w:rFonts w:ascii="Arial"/>
          <w:color w:val="000000"/>
          <w:sz w:val="27"/>
          <w:lang w:val="ru-RU"/>
        </w:rPr>
        <w:t xml:space="preserve"> </w:t>
      </w:r>
      <w:r w:rsidRPr="00AF4ED6">
        <w:rPr>
          <w:rFonts w:ascii="Arial"/>
          <w:color w:val="000000"/>
          <w:sz w:val="27"/>
          <w:lang w:val="ru-RU"/>
        </w:rPr>
        <w:t>та</w:t>
      </w:r>
      <w:r w:rsidRPr="00AF4ED6">
        <w:rPr>
          <w:rFonts w:ascii="Arial"/>
          <w:color w:val="000000"/>
          <w:sz w:val="27"/>
          <w:lang w:val="ru-RU"/>
        </w:rPr>
        <w:t xml:space="preserve"> </w:t>
      </w:r>
      <w:r w:rsidRPr="00AF4ED6">
        <w:rPr>
          <w:rFonts w:ascii="Arial"/>
          <w:color w:val="000000"/>
          <w:sz w:val="27"/>
          <w:lang w:val="ru-RU"/>
        </w:rPr>
        <w:t>організацій</w:t>
      </w:r>
    </w:p>
    <w:p w:rsidR="00C3347B" w:rsidRPr="00AF4ED6" w:rsidRDefault="00AF4ED6">
      <w:pPr>
        <w:spacing w:after="0"/>
        <w:ind w:firstLine="240"/>
        <w:rPr>
          <w:lang w:val="ru-RU"/>
        </w:rPr>
      </w:pPr>
      <w:bookmarkStart w:id="8" w:name="9"/>
      <w:bookmarkEnd w:id="7"/>
      <w:r w:rsidRPr="00AF4ED6">
        <w:rPr>
          <w:rFonts w:ascii="Arial"/>
          <w:color w:val="000000"/>
          <w:sz w:val="18"/>
          <w:lang w:val="ru-RU"/>
        </w:rPr>
        <w:t>Відповідно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до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частини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другої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статті</w:t>
      </w:r>
      <w:r w:rsidRPr="00AF4ED6">
        <w:rPr>
          <w:rFonts w:ascii="Arial"/>
          <w:color w:val="000000"/>
          <w:sz w:val="18"/>
          <w:lang w:val="ru-RU"/>
        </w:rPr>
        <w:t xml:space="preserve"> 53 </w:t>
      </w:r>
      <w:r w:rsidRPr="00AF4ED6">
        <w:rPr>
          <w:rFonts w:ascii="Arial"/>
          <w:color w:val="000000"/>
          <w:sz w:val="18"/>
          <w:lang w:val="ru-RU"/>
        </w:rPr>
        <w:t>Закону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України</w:t>
      </w:r>
      <w:r w:rsidRPr="00AF4ED6">
        <w:rPr>
          <w:rFonts w:ascii="Arial"/>
          <w:color w:val="000000"/>
          <w:sz w:val="18"/>
          <w:lang w:val="ru-RU"/>
        </w:rPr>
        <w:t xml:space="preserve"> "</w:t>
      </w:r>
      <w:r w:rsidRPr="00AF4ED6">
        <w:rPr>
          <w:rFonts w:ascii="Arial"/>
          <w:color w:val="000000"/>
          <w:sz w:val="18"/>
          <w:lang w:val="ru-RU"/>
        </w:rPr>
        <w:t>Про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управління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відходами</w:t>
      </w:r>
      <w:r w:rsidRPr="00AF4ED6">
        <w:rPr>
          <w:rFonts w:ascii="Arial"/>
          <w:color w:val="000000"/>
          <w:sz w:val="18"/>
          <w:lang w:val="ru-RU"/>
        </w:rPr>
        <w:t xml:space="preserve">" </w:t>
      </w:r>
      <w:r w:rsidRPr="00AF4ED6">
        <w:rPr>
          <w:rFonts w:ascii="Arial"/>
          <w:color w:val="000000"/>
          <w:sz w:val="18"/>
          <w:lang w:val="ru-RU"/>
        </w:rPr>
        <w:t>та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з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метою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встановлення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єдиних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правил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щодо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розроблення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планів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управління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відходами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підприємств</w:t>
      </w:r>
      <w:r w:rsidRPr="00AF4ED6">
        <w:rPr>
          <w:rFonts w:ascii="Arial"/>
          <w:color w:val="000000"/>
          <w:sz w:val="18"/>
          <w:lang w:val="ru-RU"/>
        </w:rPr>
        <w:t xml:space="preserve">, </w:t>
      </w:r>
      <w:r w:rsidRPr="00AF4ED6">
        <w:rPr>
          <w:rFonts w:ascii="Arial"/>
          <w:color w:val="000000"/>
          <w:sz w:val="18"/>
          <w:lang w:val="ru-RU"/>
        </w:rPr>
        <w:t>установ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та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організацій</w:t>
      </w:r>
    </w:p>
    <w:p w:rsidR="00C3347B" w:rsidRPr="00AF4ED6" w:rsidRDefault="00AF4ED6">
      <w:pPr>
        <w:spacing w:after="0"/>
        <w:ind w:firstLine="240"/>
        <w:rPr>
          <w:lang w:val="ru-RU"/>
        </w:rPr>
      </w:pPr>
      <w:bookmarkStart w:id="9" w:name="10"/>
      <w:bookmarkEnd w:id="8"/>
      <w:r w:rsidRPr="00AF4ED6">
        <w:rPr>
          <w:rFonts w:ascii="Arial"/>
          <w:b/>
          <w:color w:val="000000"/>
          <w:sz w:val="18"/>
          <w:lang w:val="ru-RU"/>
        </w:rPr>
        <w:t>НАКАЗУЮ</w:t>
      </w:r>
      <w:r w:rsidRPr="00AF4ED6">
        <w:rPr>
          <w:rFonts w:ascii="Arial"/>
          <w:b/>
          <w:color w:val="000000"/>
          <w:sz w:val="18"/>
          <w:lang w:val="ru-RU"/>
        </w:rPr>
        <w:t>:</w:t>
      </w:r>
    </w:p>
    <w:p w:rsidR="00C3347B" w:rsidRPr="00AF4ED6" w:rsidRDefault="00AF4ED6">
      <w:pPr>
        <w:spacing w:after="0"/>
        <w:ind w:firstLine="240"/>
        <w:rPr>
          <w:lang w:val="ru-RU"/>
        </w:rPr>
      </w:pPr>
      <w:bookmarkStart w:id="10" w:name="11"/>
      <w:bookmarkEnd w:id="9"/>
      <w:r w:rsidRPr="00AF4ED6">
        <w:rPr>
          <w:rFonts w:ascii="Arial"/>
          <w:color w:val="000000"/>
          <w:sz w:val="18"/>
          <w:lang w:val="ru-RU"/>
        </w:rPr>
        <w:t xml:space="preserve">1. </w:t>
      </w:r>
      <w:r w:rsidRPr="00AF4ED6">
        <w:rPr>
          <w:rFonts w:ascii="Arial"/>
          <w:color w:val="000000"/>
          <w:sz w:val="18"/>
          <w:lang w:val="ru-RU"/>
        </w:rPr>
        <w:t>Затверди</w:t>
      </w:r>
      <w:r w:rsidRPr="00AF4ED6">
        <w:rPr>
          <w:rFonts w:ascii="Arial"/>
          <w:color w:val="000000"/>
          <w:sz w:val="18"/>
          <w:lang w:val="ru-RU"/>
        </w:rPr>
        <w:t>ти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Порядок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розроблення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планів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управління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відходами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підприємств</w:t>
      </w:r>
      <w:r w:rsidRPr="00AF4ED6">
        <w:rPr>
          <w:rFonts w:ascii="Arial"/>
          <w:color w:val="000000"/>
          <w:sz w:val="18"/>
          <w:lang w:val="ru-RU"/>
        </w:rPr>
        <w:t xml:space="preserve">, </w:t>
      </w:r>
      <w:r w:rsidRPr="00AF4ED6">
        <w:rPr>
          <w:rFonts w:ascii="Arial"/>
          <w:color w:val="000000"/>
          <w:sz w:val="18"/>
          <w:lang w:val="ru-RU"/>
        </w:rPr>
        <w:t>установ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та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організацій</w:t>
      </w:r>
      <w:r w:rsidRPr="00AF4ED6">
        <w:rPr>
          <w:rFonts w:ascii="Arial"/>
          <w:color w:val="000000"/>
          <w:sz w:val="18"/>
          <w:lang w:val="ru-RU"/>
        </w:rPr>
        <w:t xml:space="preserve">, </w:t>
      </w:r>
      <w:r w:rsidRPr="00AF4ED6">
        <w:rPr>
          <w:rFonts w:ascii="Arial"/>
          <w:color w:val="000000"/>
          <w:sz w:val="18"/>
          <w:lang w:val="ru-RU"/>
        </w:rPr>
        <w:t>що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додається</w:t>
      </w:r>
      <w:r w:rsidRPr="00AF4ED6">
        <w:rPr>
          <w:rFonts w:ascii="Arial"/>
          <w:color w:val="000000"/>
          <w:sz w:val="18"/>
          <w:lang w:val="ru-RU"/>
        </w:rPr>
        <w:t>.</w:t>
      </w:r>
    </w:p>
    <w:p w:rsidR="00C3347B" w:rsidRPr="00AF4ED6" w:rsidRDefault="00AF4ED6">
      <w:pPr>
        <w:spacing w:after="0"/>
        <w:ind w:firstLine="240"/>
        <w:rPr>
          <w:lang w:val="ru-RU"/>
        </w:rPr>
      </w:pPr>
      <w:bookmarkStart w:id="11" w:name="12"/>
      <w:bookmarkEnd w:id="10"/>
      <w:r w:rsidRPr="00AF4ED6">
        <w:rPr>
          <w:rFonts w:ascii="Arial"/>
          <w:color w:val="000000"/>
          <w:sz w:val="18"/>
          <w:lang w:val="ru-RU"/>
        </w:rPr>
        <w:t xml:space="preserve">2. </w:t>
      </w:r>
      <w:r w:rsidRPr="00AF4ED6">
        <w:rPr>
          <w:rFonts w:ascii="Arial"/>
          <w:color w:val="000000"/>
          <w:sz w:val="18"/>
          <w:lang w:val="ru-RU"/>
        </w:rPr>
        <w:t>Департаменту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цифрової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трансформації</w:t>
      </w:r>
      <w:r w:rsidRPr="00AF4ED6">
        <w:rPr>
          <w:rFonts w:ascii="Arial"/>
          <w:color w:val="000000"/>
          <w:sz w:val="18"/>
          <w:lang w:val="ru-RU"/>
        </w:rPr>
        <w:t xml:space="preserve">, </w:t>
      </w:r>
      <w:r w:rsidRPr="00AF4ED6">
        <w:rPr>
          <w:rFonts w:ascii="Arial"/>
          <w:color w:val="000000"/>
          <w:sz w:val="18"/>
          <w:lang w:val="ru-RU"/>
        </w:rPr>
        <w:t>електронних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публічних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послуг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та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управління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відходами</w:t>
      </w:r>
      <w:r w:rsidRPr="00AF4ED6">
        <w:rPr>
          <w:rFonts w:ascii="Arial"/>
          <w:color w:val="000000"/>
          <w:sz w:val="18"/>
          <w:lang w:val="ru-RU"/>
        </w:rPr>
        <w:t xml:space="preserve"> (</w:t>
      </w:r>
      <w:r w:rsidRPr="00AF4ED6">
        <w:rPr>
          <w:rFonts w:ascii="Arial"/>
          <w:color w:val="000000"/>
          <w:sz w:val="18"/>
          <w:lang w:val="ru-RU"/>
        </w:rPr>
        <w:t>Євгенія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ПОПОВИЧ</w:t>
      </w:r>
      <w:r w:rsidRPr="00AF4ED6">
        <w:rPr>
          <w:rFonts w:ascii="Arial"/>
          <w:color w:val="000000"/>
          <w:sz w:val="18"/>
          <w:lang w:val="ru-RU"/>
        </w:rPr>
        <w:t xml:space="preserve">) </w:t>
      </w:r>
      <w:r w:rsidRPr="00AF4ED6">
        <w:rPr>
          <w:rFonts w:ascii="Arial"/>
          <w:color w:val="000000"/>
          <w:sz w:val="18"/>
          <w:lang w:val="ru-RU"/>
        </w:rPr>
        <w:t>забезпечити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подання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цього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наказу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установл</w:t>
      </w:r>
      <w:r w:rsidRPr="00AF4ED6">
        <w:rPr>
          <w:rFonts w:ascii="Arial"/>
          <w:color w:val="000000"/>
          <w:sz w:val="18"/>
          <w:lang w:val="ru-RU"/>
        </w:rPr>
        <w:t>еному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порядку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на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державну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реєстрацію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до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Міністерства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юстиції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України</w:t>
      </w:r>
      <w:r w:rsidRPr="00AF4ED6">
        <w:rPr>
          <w:rFonts w:ascii="Arial"/>
          <w:color w:val="000000"/>
          <w:sz w:val="18"/>
          <w:lang w:val="ru-RU"/>
        </w:rPr>
        <w:t>.</w:t>
      </w:r>
    </w:p>
    <w:p w:rsidR="00C3347B" w:rsidRPr="00AF4ED6" w:rsidRDefault="00AF4ED6">
      <w:pPr>
        <w:spacing w:after="0"/>
        <w:ind w:firstLine="240"/>
        <w:rPr>
          <w:lang w:val="ru-RU"/>
        </w:rPr>
      </w:pPr>
      <w:bookmarkStart w:id="12" w:name="13"/>
      <w:bookmarkEnd w:id="11"/>
      <w:r w:rsidRPr="00AF4ED6">
        <w:rPr>
          <w:rFonts w:ascii="Arial"/>
          <w:color w:val="000000"/>
          <w:sz w:val="18"/>
          <w:lang w:val="ru-RU"/>
        </w:rPr>
        <w:t xml:space="preserve">3. </w:t>
      </w:r>
      <w:r w:rsidRPr="00AF4ED6">
        <w:rPr>
          <w:rFonts w:ascii="Arial"/>
          <w:color w:val="000000"/>
          <w:sz w:val="18"/>
          <w:lang w:val="ru-RU"/>
        </w:rPr>
        <w:t>Цей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наказ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набирає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чинності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з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дня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його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офіційного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опублікування</w:t>
      </w:r>
      <w:r w:rsidRPr="00AF4ED6">
        <w:rPr>
          <w:rFonts w:ascii="Arial"/>
          <w:color w:val="000000"/>
          <w:sz w:val="18"/>
          <w:lang w:val="ru-RU"/>
        </w:rPr>
        <w:t>.</w:t>
      </w:r>
    </w:p>
    <w:p w:rsidR="00C3347B" w:rsidRPr="00AF4ED6" w:rsidRDefault="00AF4ED6">
      <w:pPr>
        <w:spacing w:after="0"/>
        <w:ind w:firstLine="240"/>
        <w:rPr>
          <w:lang w:val="ru-RU"/>
        </w:rPr>
      </w:pPr>
      <w:bookmarkStart w:id="13" w:name="14"/>
      <w:bookmarkEnd w:id="12"/>
      <w:r w:rsidRPr="00AF4ED6">
        <w:rPr>
          <w:rFonts w:ascii="Arial"/>
          <w:color w:val="000000"/>
          <w:sz w:val="18"/>
          <w:lang w:val="ru-RU"/>
        </w:rPr>
        <w:t xml:space="preserve">4. </w:t>
      </w:r>
      <w:r w:rsidRPr="00AF4ED6">
        <w:rPr>
          <w:rFonts w:ascii="Arial"/>
          <w:color w:val="000000"/>
          <w:sz w:val="18"/>
          <w:lang w:val="ru-RU"/>
        </w:rPr>
        <w:t>Контроль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за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виконанням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цього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наказу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покласти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на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заступника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Міністра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з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питань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цифрового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розвитку</w:t>
      </w:r>
      <w:r w:rsidRPr="00AF4ED6">
        <w:rPr>
          <w:rFonts w:ascii="Arial"/>
          <w:color w:val="000000"/>
          <w:sz w:val="18"/>
          <w:lang w:val="ru-RU"/>
        </w:rPr>
        <w:t xml:space="preserve">, </w:t>
      </w:r>
      <w:r w:rsidRPr="00AF4ED6">
        <w:rPr>
          <w:rFonts w:ascii="Arial"/>
          <w:color w:val="000000"/>
          <w:sz w:val="18"/>
          <w:lang w:val="ru-RU"/>
        </w:rPr>
        <w:t>цифрових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трансформа</w:t>
      </w:r>
      <w:r w:rsidRPr="00AF4ED6">
        <w:rPr>
          <w:rFonts w:ascii="Arial"/>
          <w:color w:val="000000"/>
          <w:sz w:val="18"/>
          <w:lang w:val="ru-RU"/>
        </w:rPr>
        <w:t>цій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і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цифровізації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Сергія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ВЛАСЕНКА</w:t>
      </w:r>
      <w:r w:rsidRPr="00AF4ED6">
        <w:rPr>
          <w:rFonts w:ascii="Arial"/>
          <w:color w:val="000000"/>
          <w:sz w:val="18"/>
          <w:lang w:val="ru-RU"/>
        </w:rPr>
        <w:t>.</w:t>
      </w:r>
    </w:p>
    <w:p w:rsidR="00C3347B" w:rsidRPr="00AF4ED6" w:rsidRDefault="00AF4ED6">
      <w:pPr>
        <w:spacing w:after="0"/>
        <w:ind w:firstLine="240"/>
        <w:rPr>
          <w:lang w:val="ru-RU"/>
        </w:rPr>
      </w:pPr>
      <w:bookmarkStart w:id="14" w:name="15"/>
      <w:bookmarkEnd w:id="13"/>
      <w:r w:rsidRPr="00AF4ED6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C3347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3347B" w:rsidRDefault="00AF4ED6">
            <w:pPr>
              <w:spacing w:after="0"/>
              <w:jc w:val="center"/>
            </w:pPr>
            <w:bookmarkStart w:id="15" w:name="16"/>
            <w:bookmarkEnd w:id="14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C3347B" w:rsidRDefault="00AF4ED6">
            <w:pPr>
              <w:spacing w:after="0"/>
              <w:jc w:val="center"/>
            </w:pPr>
            <w:bookmarkStart w:id="16" w:name="17"/>
            <w:bookmarkEnd w:id="15"/>
            <w:r>
              <w:rPr>
                <w:rFonts w:ascii="Arial"/>
                <w:b/>
                <w:color w:val="000000"/>
                <w:sz w:val="15"/>
              </w:rPr>
              <w:t>Руслан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СТРІЛЕЦЬ</w:t>
            </w:r>
          </w:p>
        </w:tc>
        <w:bookmarkEnd w:id="16"/>
      </w:tr>
      <w:tr w:rsidR="00C3347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3347B" w:rsidRDefault="00AF4ED6">
            <w:pPr>
              <w:spacing w:after="0"/>
              <w:jc w:val="center"/>
            </w:pPr>
            <w:bookmarkStart w:id="17" w:name="18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C3347B" w:rsidRDefault="00AF4ED6">
            <w:pPr>
              <w:spacing w:after="0"/>
              <w:jc w:val="center"/>
            </w:pPr>
            <w:bookmarkStart w:id="18" w:name="19"/>
            <w:bookmarkEnd w:id="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"/>
      </w:tr>
      <w:tr w:rsidR="00C3347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3347B" w:rsidRPr="00AF4ED6" w:rsidRDefault="00AF4ED6">
            <w:pPr>
              <w:spacing w:after="0"/>
              <w:jc w:val="center"/>
              <w:rPr>
                <w:lang w:val="ru-RU"/>
              </w:rPr>
            </w:pPr>
            <w:bookmarkStart w:id="19" w:name="20"/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Виконувач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обов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язків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Міністра</w:t>
            </w:r>
            <w:r w:rsidRPr="00AF4ED6">
              <w:rPr>
                <w:lang w:val="ru-RU"/>
              </w:rPr>
              <w:br/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розвитку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громад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територій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AF4ED6">
              <w:rPr>
                <w:lang w:val="ru-RU"/>
              </w:rPr>
              <w:br/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інфраструктури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C3347B" w:rsidRDefault="00AF4ED6">
            <w:pPr>
              <w:spacing w:after="0"/>
              <w:jc w:val="center"/>
            </w:pPr>
            <w:bookmarkStart w:id="20" w:name="21"/>
            <w:bookmarkEnd w:id="19"/>
            <w:r>
              <w:rPr>
                <w:rFonts w:ascii="Arial"/>
                <w:b/>
                <w:color w:val="000000"/>
                <w:sz w:val="15"/>
              </w:rPr>
              <w:t>Василь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ШКУРАКОВ</w:t>
            </w:r>
          </w:p>
        </w:tc>
        <w:bookmarkEnd w:id="20"/>
      </w:tr>
      <w:tr w:rsidR="00C3347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3347B" w:rsidRPr="00AF4ED6" w:rsidRDefault="00AF4ED6">
            <w:pPr>
              <w:spacing w:after="0"/>
              <w:jc w:val="center"/>
              <w:rPr>
                <w:lang w:val="ru-RU"/>
              </w:rPr>
            </w:pPr>
            <w:bookmarkStart w:id="21" w:name="22"/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Міністра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аграрної</w:t>
            </w:r>
            <w:r w:rsidRPr="00AF4ED6">
              <w:rPr>
                <w:lang w:val="ru-RU"/>
              </w:rPr>
              <w:br/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політики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продовольства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C3347B" w:rsidRDefault="00AF4ED6">
            <w:pPr>
              <w:spacing w:after="0"/>
              <w:jc w:val="center"/>
            </w:pPr>
            <w:bookmarkStart w:id="22" w:name="23"/>
            <w:bookmarkEnd w:id="21"/>
            <w:r>
              <w:rPr>
                <w:rFonts w:ascii="Arial"/>
                <w:b/>
                <w:color w:val="000000"/>
                <w:sz w:val="15"/>
              </w:rPr>
              <w:t>Маркіян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ДМИТРАСЕВИЧ</w:t>
            </w:r>
          </w:p>
        </w:tc>
        <w:bookmarkEnd w:id="22"/>
      </w:tr>
      <w:tr w:rsidR="00C3347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3347B" w:rsidRDefault="00AF4ED6">
            <w:pPr>
              <w:spacing w:after="0"/>
              <w:jc w:val="center"/>
            </w:pPr>
            <w:bookmarkStart w:id="23" w:name="24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енергетики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C3347B" w:rsidRDefault="00AF4ED6">
            <w:pPr>
              <w:spacing w:after="0"/>
              <w:jc w:val="center"/>
            </w:pPr>
            <w:bookmarkStart w:id="24" w:name="25"/>
            <w:bookmarkEnd w:id="23"/>
            <w:r>
              <w:rPr>
                <w:rFonts w:ascii="Arial"/>
                <w:b/>
                <w:color w:val="000000"/>
                <w:sz w:val="15"/>
              </w:rPr>
              <w:t>Герман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ГАЛУЩЕНКО</w:t>
            </w:r>
          </w:p>
        </w:tc>
        <w:bookmarkEnd w:id="24"/>
      </w:tr>
      <w:tr w:rsidR="00C3347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3347B" w:rsidRPr="00AF4ED6" w:rsidRDefault="00AF4ED6">
            <w:pPr>
              <w:spacing w:after="0"/>
              <w:jc w:val="center"/>
              <w:rPr>
                <w:lang w:val="ru-RU"/>
              </w:rPr>
            </w:pPr>
            <w:bookmarkStart w:id="25" w:name="26"/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о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Міністра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питань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стратегічних</w:t>
            </w:r>
            <w:r w:rsidRPr="00AF4ED6">
              <w:rPr>
                <w:lang w:val="ru-RU"/>
              </w:rPr>
              <w:br/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галузей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промисловості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C3347B" w:rsidRDefault="00AF4ED6">
            <w:pPr>
              <w:spacing w:after="0"/>
              <w:jc w:val="center"/>
            </w:pPr>
            <w:bookmarkStart w:id="26" w:name="27"/>
            <w:bookmarkEnd w:id="25"/>
            <w:r>
              <w:rPr>
                <w:rFonts w:ascii="Arial"/>
                <w:b/>
                <w:color w:val="000000"/>
                <w:sz w:val="15"/>
              </w:rPr>
              <w:t>Олег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МОЖНИЙ</w:t>
            </w:r>
          </w:p>
        </w:tc>
        <w:bookmarkEnd w:id="26"/>
      </w:tr>
      <w:tr w:rsidR="00C3347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3347B" w:rsidRDefault="00AF4ED6">
            <w:pPr>
              <w:spacing w:after="0"/>
              <w:jc w:val="center"/>
            </w:pPr>
            <w:bookmarkStart w:id="27" w:name="28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C3347B" w:rsidRDefault="00AF4ED6">
            <w:pPr>
              <w:spacing w:after="0"/>
              <w:jc w:val="center"/>
            </w:pPr>
            <w:bookmarkStart w:id="28" w:name="29"/>
            <w:bookmarkEnd w:id="27"/>
            <w:r>
              <w:rPr>
                <w:rFonts w:ascii="Arial"/>
                <w:b/>
                <w:color w:val="000000"/>
                <w:sz w:val="15"/>
              </w:rPr>
              <w:t>Рустем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УМЄРОВ</w:t>
            </w:r>
          </w:p>
        </w:tc>
        <w:bookmarkEnd w:id="28"/>
      </w:tr>
      <w:tr w:rsidR="00C3347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3347B" w:rsidRDefault="00AF4ED6">
            <w:pPr>
              <w:spacing w:after="0"/>
              <w:jc w:val="center"/>
            </w:pPr>
            <w:bookmarkStart w:id="29" w:name="30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C3347B" w:rsidRDefault="00AF4ED6">
            <w:pPr>
              <w:spacing w:after="0"/>
              <w:jc w:val="center"/>
            </w:pPr>
            <w:bookmarkStart w:id="30" w:name="31"/>
            <w:bookmarkEnd w:id="29"/>
            <w:r>
              <w:rPr>
                <w:rFonts w:ascii="Arial"/>
                <w:b/>
                <w:color w:val="000000"/>
                <w:sz w:val="15"/>
              </w:rPr>
              <w:t>Віктор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ЛЯШКО</w:t>
            </w:r>
          </w:p>
        </w:tc>
        <w:bookmarkEnd w:id="30"/>
      </w:tr>
      <w:tr w:rsidR="00C3347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3347B" w:rsidRPr="00AF4ED6" w:rsidRDefault="00AF4ED6">
            <w:pPr>
              <w:spacing w:after="0"/>
              <w:jc w:val="center"/>
              <w:rPr>
                <w:lang w:val="ru-RU"/>
              </w:rPr>
            </w:pPr>
            <w:bookmarkStart w:id="31" w:name="32"/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Перший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Голови</w:t>
            </w:r>
            <w:r w:rsidRPr="00AF4ED6">
              <w:rPr>
                <w:lang w:val="ru-RU"/>
              </w:rPr>
              <w:br/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екологічної</w:t>
            </w:r>
            <w:r w:rsidRPr="00AF4ED6">
              <w:rPr>
                <w:lang w:val="ru-RU"/>
              </w:rPr>
              <w:br/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інспекції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C3347B" w:rsidRDefault="00AF4ED6">
            <w:pPr>
              <w:spacing w:after="0"/>
              <w:jc w:val="center"/>
            </w:pPr>
            <w:bookmarkStart w:id="32" w:name="33"/>
            <w:bookmarkEnd w:id="31"/>
            <w:r>
              <w:rPr>
                <w:rFonts w:ascii="Arial"/>
                <w:b/>
                <w:color w:val="000000"/>
                <w:sz w:val="15"/>
              </w:rPr>
              <w:t>Дмитро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ЗАРУБА</w:t>
            </w:r>
          </w:p>
        </w:tc>
        <w:bookmarkEnd w:id="32"/>
      </w:tr>
      <w:tr w:rsidR="00C3347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3347B" w:rsidRPr="00AF4ED6" w:rsidRDefault="00AF4ED6">
            <w:pPr>
              <w:spacing w:after="0"/>
              <w:jc w:val="center"/>
              <w:rPr>
                <w:lang w:val="ru-RU"/>
              </w:rPr>
            </w:pPr>
            <w:bookmarkStart w:id="33" w:name="34"/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Державного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агентства</w:t>
            </w:r>
            <w:r w:rsidRPr="00AF4ED6">
              <w:rPr>
                <w:lang w:val="ru-RU"/>
              </w:rPr>
              <w:br/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водних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ресурсів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C3347B" w:rsidRDefault="00AF4ED6">
            <w:pPr>
              <w:spacing w:after="0"/>
              <w:jc w:val="center"/>
            </w:pPr>
            <w:bookmarkStart w:id="34" w:name="35"/>
            <w:bookmarkEnd w:id="33"/>
            <w:r>
              <w:rPr>
                <w:rFonts w:ascii="Arial"/>
                <w:b/>
                <w:color w:val="000000"/>
                <w:sz w:val="15"/>
              </w:rPr>
              <w:t>Михайло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ЯНЧУК</w:t>
            </w:r>
          </w:p>
        </w:tc>
        <w:bookmarkEnd w:id="34"/>
      </w:tr>
      <w:tr w:rsidR="00C3347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3347B" w:rsidRPr="00AF4ED6" w:rsidRDefault="00AF4ED6">
            <w:pPr>
              <w:spacing w:after="0"/>
              <w:jc w:val="center"/>
              <w:rPr>
                <w:lang w:val="ru-RU"/>
              </w:rPr>
            </w:pPr>
            <w:bookmarkStart w:id="35" w:name="36"/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AF4ED6">
              <w:rPr>
                <w:lang w:val="ru-RU"/>
              </w:rPr>
              <w:br/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геології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надр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C3347B" w:rsidRDefault="00AF4ED6">
            <w:pPr>
              <w:spacing w:after="0"/>
              <w:jc w:val="center"/>
            </w:pPr>
            <w:bookmarkStart w:id="36" w:name="37"/>
            <w:bookmarkEnd w:id="35"/>
            <w:r>
              <w:rPr>
                <w:rFonts w:ascii="Arial"/>
                <w:b/>
                <w:color w:val="000000"/>
                <w:sz w:val="15"/>
              </w:rPr>
              <w:t>Роман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ОПІМАХ</w:t>
            </w:r>
          </w:p>
        </w:tc>
        <w:bookmarkEnd w:id="36"/>
      </w:tr>
      <w:tr w:rsidR="00C3347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3347B" w:rsidRPr="00AF4ED6" w:rsidRDefault="00AF4ED6">
            <w:pPr>
              <w:spacing w:after="0"/>
              <w:jc w:val="center"/>
              <w:rPr>
                <w:lang w:val="ru-RU"/>
              </w:rPr>
            </w:pPr>
            <w:bookmarkStart w:id="37" w:name="38"/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регуляторної</w:t>
            </w:r>
            <w:r w:rsidRPr="00AF4ED6">
              <w:rPr>
                <w:lang w:val="ru-RU"/>
              </w:rPr>
              <w:br/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F4ED6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C3347B" w:rsidRDefault="00AF4ED6">
            <w:pPr>
              <w:spacing w:after="0"/>
              <w:jc w:val="center"/>
            </w:pPr>
            <w:bookmarkStart w:id="38" w:name="39"/>
            <w:bookmarkEnd w:id="37"/>
            <w:r>
              <w:rPr>
                <w:rFonts w:ascii="Arial"/>
                <w:b/>
                <w:color w:val="000000"/>
                <w:sz w:val="15"/>
              </w:rPr>
              <w:t>Олексій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КУЧЕР</w:t>
            </w:r>
          </w:p>
        </w:tc>
        <w:bookmarkEnd w:id="38"/>
      </w:tr>
    </w:tbl>
    <w:p w:rsidR="00C3347B" w:rsidRDefault="00AF4ED6">
      <w:r>
        <w:lastRenderedPageBreak/>
        <w:br/>
      </w:r>
    </w:p>
    <w:p w:rsidR="00C3347B" w:rsidRDefault="00AF4ED6">
      <w:pPr>
        <w:spacing w:after="0"/>
        <w:ind w:firstLine="240"/>
      </w:pPr>
      <w:bookmarkStart w:id="39" w:name="40"/>
      <w:r>
        <w:rPr>
          <w:rFonts w:ascii="Arial"/>
          <w:color w:val="000000"/>
          <w:sz w:val="18"/>
        </w:rPr>
        <w:t xml:space="preserve"> </w:t>
      </w:r>
    </w:p>
    <w:p w:rsidR="00C3347B" w:rsidRPr="00AF4ED6" w:rsidRDefault="00AF4ED6">
      <w:pPr>
        <w:spacing w:after="0"/>
        <w:ind w:firstLine="240"/>
        <w:jc w:val="right"/>
        <w:rPr>
          <w:lang w:val="ru-RU"/>
        </w:rPr>
      </w:pPr>
      <w:bookmarkStart w:id="40" w:name="41"/>
      <w:bookmarkEnd w:id="39"/>
      <w:r w:rsidRPr="00AF4ED6">
        <w:rPr>
          <w:rFonts w:ascii="Arial"/>
          <w:color w:val="000000"/>
          <w:sz w:val="18"/>
          <w:lang w:val="ru-RU"/>
        </w:rPr>
        <w:t>ЗАТВЕРДЖЕНО</w:t>
      </w:r>
      <w:r w:rsidRPr="00AF4ED6">
        <w:rPr>
          <w:lang w:val="ru-RU"/>
        </w:rPr>
        <w:br/>
      </w:r>
      <w:r w:rsidRPr="00AF4ED6">
        <w:rPr>
          <w:rFonts w:ascii="Arial"/>
          <w:color w:val="000000"/>
          <w:sz w:val="18"/>
          <w:lang w:val="ru-RU"/>
        </w:rPr>
        <w:t>Наказ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Міністерства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захисту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довкілля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та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природних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ресурсів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України</w:t>
      </w:r>
      <w:r w:rsidRPr="00AF4ED6">
        <w:rPr>
          <w:lang w:val="ru-RU"/>
        </w:rPr>
        <w:br/>
      </w:r>
      <w:r w:rsidRPr="00AF4ED6">
        <w:rPr>
          <w:rFonts w:ascii="Arial"/>
          <w:color w:val="000000"/>
          <w:sz w:val="18"/>
          <w:lang w:val="ru-RU"/>
        </w:rPr>
        <w:t xml:space="preserve">09 </w:t>
      </w:r>
      <w:r w:rsidRPr="00AF4ED6">
        <w:rPr>
          <w:rFonts w:ascii="Arial"/>
          <w:color w:val="000000"/>
          <w:sz w:val="18"/>
          <w:lang w:val="ru-RU"/>
        </w:rPr>
        <w:t>серпня</w:t>
      </w:r>
      <w:r w:rsidRPr="00AF4ED6">
        <w:rPr>
          <w:rFonts w:ascii="Arial"/>
          <w:color w:val="000000"/>
          <w:sz w:val="18"/>
          <w:lang w:val="ru-RU"/>
        </w:rPr>
        <w:t xml:space="preserve"> 2024 </w:t>
      </w:r>
      <w:r w:rsidRPr="00AF4ED6">
        <w:rPr>
          <w:rFonts w:ascii="Arial"/>
          <w:color w:val="000000"/>
          <w:sz w:val="18"/>
          <w:lang w:val="ru-RU"/>
        </w:rPr>
        <w:t>року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F4ED6">
        <w:rPr>
          <w:rFonts w:ascii="Arial"/>
          <w:color w:val="000000"/>
          <w:sz w:val="18"/>
          <w:lang w:val="ru-RU"/>
        </w:rPr>
        <w:t xml:space="preserve"> 1003</w:t>
      </w:r>
    </w:p>
    <w:p w:rsidR="00C3347B" w:rsidRPr="00AF4ED6" w:rsidRDefault="00AF4ED6">
      <w:pPr>
        <w:pStyle w:val="3"/>
        <w:spacing w:after="0"/>
        <w:jc w:val="center"/>
        <w:rPr>
          <w:lang w:val="ru-RU"/>
        </w:rPr>
      </w:pPr>
      <w:bookmarkStart w:id="41" w:name="42"/>
      <w:bookmarkEnd w:id="40"/>
      <w:r w:rsidRPr="00AF4ED6">
        <w:rPr>
          <w:rFonts w:ascii="Arial"/>
          <w:color w:val="000000"/>
          <w:sz w:val="27"/>
          <w:lang w:val="ru-RU"/>
        </w:rPr>
        <w:t>Порядок</w:t>
      </w:r>
      <w:r w:rsidRPr="00AF4ED6">
        <w:rPr>
          <w:lang w:val="ru-RU"/>
        </w:rPr>
        <w:br/>
      </w:r>
      <w:r w:rsidRPr="00AF4ED6">
        <w:rPr>
          <w:rFonts w:ascii="Arial"/>
          <w:color w:val="000000"/>
          <w:sz w:val="27"/>
          <w:lang w:val="ru-RU"/>
        </w:rPr>
        <w:t>розроблення</w:t>
      </w:r>
      <w:r w:rsidRPr="00AF4ED6">
        <w:rPr>
          <w:rFonts w:ascii="Arial"/>
          <w:color w:val="000000"/>
          <w:sz w:val="27"/>
          <w:lang w:val="ru-RU"/>
        </w:rPr>
        <w:t xml:space="preserve"> </w:t>
      </w:r>
      <w:r w:rsidRPr="00AF4ED6">
        <w:rPr>
          <w:rFonts w:ascii="Arial"/>
          <w:color w:val="000000"/>
          <w:sz w:val="27"/>
          <w:lang w:val="ru-RU"/>
        </w:rPr>
        <w:t>планів</w:t>
      </w:r>
      <w:r w:rsidRPr="00AF4ED6">
        <w:rPr>
          <w:rFonts w:ascii="Arial"/>
          <w:color w:val="000000"/>
          <w:sz w:val="27"/>
          <w:lang w:val="ru-RU"/>
        </w:rPr>
        <w:t xml:space="preserve"> </w:t>
      </w:r>
      <w:r w:rsidRPr="00AF4ED6">
        <w:rPr>
          <w:rFonts w:ascii="Arial"/>
          <w:color w:val="000000"/>
          <w:sz w:val="27"/>
          <w:lang w:val="ru-RU"/>
        </w:rPr>
        <w:t>управління</w:t>
      </w:r>
      <w:r w:rsidRPr="00AF4ED6">
        <w:rPr>
          <w:rFonts w:ascii="Arial"/>
          <w:color w:val="000000"/>
          <w:sz w:val="27"/>
          <w:lang w:val="ru-RU"/>
        </w:rPr>
        <w:t xml:space="preserve"> </w:t>
      </w:r>
      <w:r w:rsidRPr="00AF4ED6">
        <w:rPr>
          <w:rFonts w:ascii="Arial"/>
          <w:color w:val="000000"/>
          <w:sz w:val="27"/>
          <w:lang w:val="ru-RU"/>
        </w:rPr>
        <w:t>відходами</w:t>
      </w:r>
      <w:r w:rsidRPr="00AF4ED6">
        <w:rPr>
          <w:rFonts w:ascii="Arial"/>
          <w:color w:val="000000"/>
          <w:sz w:val="27"/>
          <w:lang w:val="ru-RU"/>
        </w:rPr>
        <w:t xml:space="preserve"> </w:t>
      </w:r>
      <w:r w:rsidRPr="00AF4ED6">
        <w:rPr>
          <w:rFonts w:ascii="Arial"/>
          <w:color w:val="000000"/>
          <w:sz w:val="27"/>
          <w:lang w:val="ru-RU"/>
        </w:rPr>
        <w:t>підприємств</w:t>
      </w:r>
      <w:r w:rsidRPr="00AF4ED6">
        <w:rPr>
          <w:rFonts w:ascii="Arial"/>
          <w:color w:val="000000"/>
          <w:sz w:val="27"/>
          <w:lang w:val="ru-RU"/>
        </w:rPr>
        <w:t xml:space="preserve">, </w:t>
      </w:r>
      <w:r w:rsidRPr="00AF4ED6">
        <w:rPr>
          <w:rFonts w:ascii="Arial"/>
          <w:color w:val="000000"/>
          <w:sz w:val="27"/>
          <w:lang w:val="ru-RU"/>
        </w:rPr>
        <w:t>установ</w:t>
      </w:r>
      <w:r w:rsidRPr="00AF4ED6">
        <w:rPr>
          <w:rFonts w:ascii="Arial"/>
          <w:color w:val="000000"/>
          <w:sz w:val="27"/>
          <w:lang w:val="ru-RU"/>
        </w:rPr>
        <w:t xml:space="preserve"> </w:t>
      </w:r>
      <w:r w:rsidRPr="00AF4ED6">
        <w:rPr>
          <w:rFonts w:ascii="Arial"/>
          <w:color w:val="000000"/>
          <w:sz w:val="27"/>
          <w:lang w:val="ru-RU"/>
        </w:rPr>
        <w:t>та</w:t>
      </w:r>
      <w:r w:rsidRPr="00AF4ED6">
        <w:rPr>
          <w:rFonts w:ascii="Arial"/>
          <w:color w:val="000000"/>
          <w:sz w:val="27"/>
          <w:lang w:val="ru-RU"/>
        </w:rPr>
        <w:t xml:space="preserve"> </w:t>
      </w:r>
      <w:r w:rsidRPr="00AF4ED6">
        <w:rPr>
          <w:rFonts w:ascii="Arial"/>
          <w:color w:val="000000"/>
          <w:sz w:val="27"/>
          <w:lang w:val="ru-RU"/>
        </w:rPr>
        <w:t>організацій</w:t>
      </w:r>
    </w:p>
    <w:p w:rsidR="00C3347B" w:rsidRPr="00AF4ED6" w:rsidRDefault="00AF4ED6">
      <w:pPr>
        <w:pStyle w:val="3"/>
        <w:spacing w:after="0"/>
        <w:jc w:val="center"/>
        <w:rPr>
          <w:lang w:val="ru-RU"/>
        </w:rPr>
      </w:pPr>
      <w:bookmarkStart w:id="42" w:name="43"/>
      <w:bookmarkEnd w:id="41"/>
      <w:r>
        <w:rPr>
          <w:rFonts w:ascii="Arial"/>
          <w:color w:val="000000"/>
          <w:sz w:val="27"/>
        </w:rPr>
        <w:t>I</w:t>
      </w:r>
      <w:r w:rsidRPr="00AF4ED6">
        <w:rPr>
          <w:rFonts w:ascii="Arial"/>
          <w:color w:val="000000"/>
          <w:sz w:val="27"/>
          <w:lang w:val="ru-RU"/>
        </w:rPr>
        <w:t xml:space="preserve">. </w:t>
      </w:r>
      <w:r w:rsidRPr="00AF4ED6">
        <w:rPr>
          <w:rFonts w:ascii="Arial"/>
          <w:color w:val="000000"/>
          <w:sz w:val="27"/>
          <w:lang w:val="ru-RU"/>
        </w:rPr>
        <w:t>Загальні</w:t>
      </w:r>
      <w:r w:rsidRPr="00AF4ED6">
        <w:rPr>
          <w:rFonts w:ascii="Arial"/>
          <w:color w:val="000000"/>
          <w:sz w:val="27"/>
          <w:lang w:val="ru-RU"/>
        </w:rPr>
        <w:t xml:space="preserve"> </w:t>
      </w:r>
      <w:r w:rsidRPr="00AF4ED6">
        <w:rPr>
          <w:rFonts w:ascii="Arial"/>
          <w:color w:val="000000"/>
          <w:sz w:val="27"/>
          <w:lang w:val="ru-RU"/>
        </w:rPr>
        <w:t>положення</w:t>
      </w:r>
    </w:p>
    <w:p w:rsidR="00C3347B" w:rsidRPr="00AF4ED6" w:rsidRDefault="00AF4ED6">
      <w:pPr>
        <w:spacing w:after="0"/>
        <w:ind w:firstLine="240"/>
        <w:rPr>
          <w:lang w:val="ru-RU"/>
        </w:rPr>
      </w:pPr>
      <w:bookmarkStart w:id="43" w:name="44"/>
      <w:bookmarkEnd w:id="42"/>
      <w:r w:rsidRPr="00AF4ED6">
        <w:rPr>
          <w:rFonts w:ascii="Arial"/>
          <w:color w:val="000000"/>
          <w:sz w:val="18"/>
          <w:lang w:val="ru-RU"/>
        </w:rPr>
        <w:t xml:space="preserve">1. </w:t>
      </w:r>
      <w:r w:rsidRPr="00AF4ED6">
        <w:rPr>
          <w:rFonts w:ascii="Arial"/>
          <w:color w:val="000000"/>
          <w:sz w:val="18"/>
          <w:lang w:val="ru-RU"/>
        </w:rPr>
        <w:t>Цей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Порядок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визначає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механізм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розроблення</w:t>
      </w:r>
      <w:r w:rsidRPr="00AF4ED6">
        <w:rPr>
          <w:rFonts w:ascii="Arial"/>
          <w:color w:val="000000"/>
          <w:sz w:val="18"/>
          <w:lang w:val="ru-RU"/>
        </w:rPr>
        <w:t>,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погодження</w:t>
      </w:r>
      <w:r w:rsidRPr="00AF4ED6">
        <w:rPr>
          <w:rFonts w:ascii="Arial"/>
          <w:color w:val="000000"/>
          <w:sz w:val="18"/>
          <w:lang w:val="ru-RU"/>
        </w:rPr>
        <w:t xml:space="preserve">, </w:t>
      </w:r>
      <w:r w:rsidRPr="00AF4ED6">
        <w:rPr>
          <w:rFonts w:ascii="Arial"/>
          <w:color w:val="000000"/>
          <w:sz w:val="18"/>
          <w:lang w:val="ru-RU"/>
        </w:rPr>
        <w:t>затвердження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та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внесення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змін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до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планів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управління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відходами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підприємств</w:t>
      </w:r>
      <w:r w:rsidRPr="00AF4ED6">
        <w:rPr>
          <w:rFonts w:ascii="Arial"/>
          <w:color w:val="000000"/>
          <w:sz w:val="18"/>
          <w:lang w:val="ru-RU"/>
        </w:rPr>
        <w:t xml:space="preserve">, </w:t>
      </w:r>
      <w:r w:rsidRPr="00AF4ED6">
        <w:rPr>
          <w:rFonts w:ascii="Arial"/>
          <w:color w:val="000000"/>
          <w:sz w:val="18"/>
          <w:lang w:val="ru-RU"/>
        </w:rPr>
        <w:t>установ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та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організацій</w:t>
      </w:r>
      <w:r w:rsidRPr="00AF4ED6">
        <w:rPr>
          <w:rFonts w:ascii="Arial"/>
          <w:color w:val="000000"/>
          <w:sz w:val="18"/>
          <w:lang w:val="ru-RU"/>
        </w:rPr>
        <w:t>.</w:t>
      </w:r>
    </w:p>
    <w:p w:rsidR="00C3347B" w:rsidRPr="00AF4ED6" w:rsidRDefault="00AF4ED6">
      <w:pPr>
        <w:spacing w:after="0"/>
        <w:ind w:firstLine="240"/>
        <w:rPr>
          <w:lang w:val="ru-RU"/>
        </w:rPr>
      </w:pPr>
      <w:bookmarkStart w:id="44" w:name="45"/>
      <w:bookmarkEnd w:id="43"/>
      <w:r w:rsidRPr="00AF4ED6">
        <w:rPr>
          <w:rFonts w:ascii="Arial"/>
          <w:color w:val="000000"/>
          <w:sz w:val="18"/>
          <w:lang w:val="ru-RU"/>
        </w:rPr>
        <w:t xml:space="preserve">2. </w:t>
      </w:r>
      <w:r w:rsidRPr="00AF4ED6">
        <w:rPr>
          <w:rFonts w:ascii="Arial"/>
          <w:color w:val="000000"/>
          <w:sz w:val="18"/>
          <w:lang w:val="ru-RU"/>
        </w:rPr>
        <w:t>У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цьому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Порядку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терміни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вживаються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у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такому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значенні</w:t>
      </w:r>
      <w:r w:rsidRPr="00AF4ED6">
        <w:rPr>
          <w:rFonts w:ascii="Arial"/>
          <w:color w:val="000000"/>
          <w:sz w:val="18"/>
          <w:lang w:val="ru-RU"/>
        </w:rPr>
        <w:t>:</w:t>
      </w:r>
    </w:p>
    <w:p w:rsidR="00C3347B" w:rsidRPr="00AF4ED6" w:rsidRDefault="00AF4ED6">
      <w:pPr>
        <w:spacing w:after="0"/>
        <w:ind w:firstLine="240"/>
        <w:rPr>
          <w:lang w:val="ru-RU"/>
        </w:rPr>
      </w:pPr>
      <w:bookmarkStart w:id="45" w:name="46"/>
      <w:bookmarkEnd w:id="44"/>
      <w:r w:rsidRPr="00AF4ED6">
        <w:rPr>
          <w:rFonts w:ascii="Arial"/>
          <w:color w:val="000000"/>
          <w:sz w:val="18"/>
          <w:lang w:val="ru-RU"/>
        </w:rPr>
        <w:t>граничний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показник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утворення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відходів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у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технологічних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процесах</w:t>
      </w:r>
      <w:r w:rsidRPr="00AF4ED6">
        <w:rPr>
          <w:rFonts w:ascii="Arial"/>
          <w:color w:val="000000"/>
          <w:sz w:val="18"/>
          <w:lang w:val="ru-RU"/>
        </w:rPr>
        <w:t xml:space="preserve"> - </w:t>
      </w:r>
      <w:r w:rsidRPr="00AF4ED6">
        <w:rPr>
          <w:rFonts w:ascii="Arial"/>
          <w:color w:val="000000"/>
          <w:sz w:val="18"/>
          <w:lang w:val="ru-RU"/>
        </w:rPr>
        <w:t>максимальний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обсяг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відх</w:t>
      </w:r>
      <w:r w:rsidRPr="00AF4ED6">
        <w:rPr>
          <w:rFonts w:ascii="Arial"/>
          <w:color w:val="000000"/>
          <w:sz w:val="18"/>
          <w:lang w:val="ru-RU"/>
        </w:rPr>
        <w:t>одів</w:t>
      </w:r>
      <w:r w:rsidRPr="00AF4ED6">
        <w:rPr>
          <w:rFonts w:ascii="Arial"/>
          <w:color w:val="000000"/>
          <w:sz w:val="18"/>
          <w:lang w:val="ru-RU"/>
        </w:rPr>
        <w:t xml:space="preserve">, </w:t>
      </w:r>
      <w:r w:rsidRPr="00AF4ED6">
        <w:rPr>
          <w:rFonts w:ascii="Arial"/>
          <w:color w:val="000000"/>
          <w:sz w:val="18"/>
          <w:lang w:val="ru-RU"/>
        </w:rPr>
        <w:t>що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може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утворитися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результаті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технологічного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процесу</w:t>
      </w:r>
      <w:r w:rsidRPr="00AF4ED6">
        <w:rPr>
          <w:rFonts w:ascii="Arial"/>
          <w:color w:val="000000"/>
          <w:sz w:val="18"/>
          <w:lang w:val="ru-RU"/>
        </w:rPr>
        <w:t>;</w:t>
      </w:r>
    </w:p>
    <w:p w:rsidR="00C3347B" w:rsidRPr="00AF4ED6" w:rsidRDefault="00AF4ED6">
      <w:pPr>
        <w:spacing w:after="0"/>
        <w:ind w:firstLine="240"/>
        <w:rPr>
          <w:lang w:val="ru-RU"/>
        </w:rPr>
      </w:pPr>
      <w:bookmarkStart w:id="46" w:name="47"/>
      <w:bookmarkEnd w:id="45"/>
      <w:r w:rsidRPr="00AF4ED6">
        <w:rPr>
          <w:rFonts w:ascii="Arial"/>
          <w:color w:val="000000"/>
          <w:sz w:val="18"/>
          <w:lang w:val="ru-RU"/>
        </w:rPr>
        <w:t>питомий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показник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утворення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відходів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у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технологічних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процесах</w:t>
      </w:r>
      <w:r w:rsidRPr="00AF4ED6">
        <w:rPr>
          <w:rFonts w:ascii="Arial"/>
          <w:color w:val="000000"/>
          <w:sz w:val="18"/>
          <w:lang w:val="ru-RU"/>
        </w:rPr>
        <w:t xml:space="preserve"> - </w:t>
      </w:r>
      <w:r w:rsidRPr="00AF4ED6">
        <w:rPr>
          <w:rFonts w:ascii="Arial"/>
          <w:color w:val="000000"/>
          <w:sz w:val="18"/>
          <w:lang w:val="ru-RU"/>
        </w:rPr>
        <w:t>обсяг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відходів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конкретного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коду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та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виду</w:t>
      </w:r>
      <w:r w:rsidRPr="00AF4ED6">
        <w:rPr>
          <w:rFonts w:ascii="Arial"/>
          <w:color w:val="000000"/>
          <w:sz w:val="18"/>
          <w:lang w:val="ru-RU"/>
        </w:rPr>
        <w:t xml:space="preserve">, </w:t>
      </w:r>
      <w:r w:rsidRPr="00AF4ED6">
        <w:rPr>
          <w:rFonts w:ascii="Arial"/>
          <w:color w:val="000000"/>
          <w:sz w:val="18"/>
          <w:lang w:val="ru-RU"/>
        </w:rPr>
        <w:t>визначених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відповідно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до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Національного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переліку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відходів</w:t>
      </w:r>
      <w:r w:rsidRPr="00AF4ED6">
        <w:rPr>
          <w:rFonts w:ascii="Arial"/>
          <w:color w:val="000000"/>
          <w:sz w:val="18"/>
          <w:lang w:val="ru-RU"/>
        </w:rPr>
        <w:t xml:space="preserve">, </w:t>
      </w:r>
      <w:r w:rsidRPr="00AF4ED6">
        <w:rPr>
          <w:rFonts w:ascii="Arial"/>
          <w:color w:val="000000"/>
          <w:sz w:val="18"/>
          <w:lang w:val="ru-RU"/>
        </w:rPr>
        <w:t>затвердженого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постановою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Кабінет</w:t>
      </w:r>
      <w:r w:rsidRPr="00AF4ED6">
        <w:rPr>
          <w:rFonts w:ascii="Arial"/>
          <w:color w:val="000000"/>
          <w:sz w:val="18"/>
          <w:lang w:val="ru-RU"/>
        </w:rPr>
        <w:t>у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Міністрів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України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від</w:t>
      </w:r>
      <w:r w:rsidRPr="00AF4ED6">
        <w:rPr>
          <w:rFonts w:ascii="Arial"/>
          <w:color w:val="000000"/>
          <w:sz w:val="18"/>
          <w:lang w:val="ru-RU"/>
        </w:rPr>
        <w:t xml:space="preserve"> 20 </w:t>
      </w:r>
      <w:r w:rsidRPr="00AF4ED6">
        <w:rPr>
          <w:rFonts w:ascii="Arial"/>
          <w:color w:val="000000"/>
          <w:sz w:val="18"/>
          <w:lang w:val="ru-RU"/>
        </w:rPr>
        <w:t>жовтня</w:t>
      </w:r>
      <w:r w:rsidRPr="00AF4ED6">
        <w:rPr>
          <w:rFonts w:ascii="Arial"/>
          <w:color w:val="000000"/>
          <w:sz w:val="18"/>
          <w:lang w:val="ru-RU"/>
        </w:rPr>
        <w:t xml:space="preserve"> 2023 </w:t>
      </w:r>
      <w:r w:rsidRPr="00AF4ED6">
        <w:rPr>
          <w:rFonts w:ascii="Arial"/>
          <w:color w:val="000000"/>
          <w:sz w:val="18"/>
          <w:lang w:val="ru-RU"/>
        </w:rPr>
        <w:t>року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F4ED6">
        <w:rPr>
          <w:rFonts w:ascii="Arial"/>
          <w:color w:val="000000"/>
          <w:sz w:val="18"/>
          <w:lang w:val="ru-RU"/>
        </w:rPr>
        <w:t xml:space="preserve"> 1102 (</w:t>
      </w:r>
      <w:r w:rsidRPr="00AF4ED6">
        <w:rPr>
          <w:rFonts w:ascii="Arial"/>
          <w:color w:val="000000"/>
          <w:sz w:val="18"/>
          <w:lang w:val="ru-RU"/>
        </w:rPr>
        <w:t>далі</w:t>
      </w:r>
      <w:r w:rsidRPr="00AF4ED6">
        <w:rPr>
          <w:rFonts w:ascii="Arial"/>
          <w:color w:val="000000"/>
          <w:sz w:val="18"/>
          <w:lang w:val="ru-RU"/>
        </w:rPr>
        <w:t xml:space="preserve"> - </w:t>
      </w:r>
      <w:r w:rsidRPr="00AF4ED6">
        <w:rPr>
          <w:rFonts w:ascii="Arial"/>
          <w:color w:val="000000"/>
          <w:sz w:val="18"/>
          <w:lang w:val="ru-RU"/>
        </w:rPr>
        <w:t>Національний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перелік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відходів</w:t>
      </w:r>
      <w:r w:rsidRPr="00AF4ED6">
        <w:rPr>
          <w:rFonts w:ascii="Arial"/>
          <w:color w:val="000000"/>
          <w:sz w:val="18"/>
          <w:lang w:val="ru-RU"/>
        </w:rPr>
        <w:t xml:space="preserve">), </w:t>
      </w:r>
      <w:r w:rsidRPr="00AF4ED6">
        <w:rPr>
          <w:rFonts w:ascii="Arial"/>
          <w:color w:val="000000"/>
          <w:sz w:val="18"/>
          <w:lang w:val="ru-RU"/>
        </w:rPr>
        <w:t>який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утворюється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при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виробництві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одиниці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продукції</w:t>
      </w:r>
      <w:r w:rsidRPr="00AF4ED6">
        <w:rPr>
          <w:rFonts w:ascii="Arial"/>
          <w:color w:val="000000"/>
          <w:sz w:val="18"/>
          <w:lang w:val="ru-RU"/>
        </w:rPr>
        <w:t xml:space="preserve">, </w:t>
      </w:r>
      <w:r w:rsidRPr="00AF4ED6">
        <w:rPr>
          <w:rFonts w:ascii="Arial"/>
          <w:color w:val="000000"/>
          <w:sz w:val="18"/>
          <w:lang w:val="ru-RU"/>
        </w:rPr>
        <w:t>переробленні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одиниці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сировини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або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наданні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одиниці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послуги</w:t>
      </w:r>
      <w:r w:rsidRPr="00AF4ED6">
        <w:rPr>
          <w:rFonts w:ascii="Arial"/>
          <w:color w:val="000000"/>
          <w:sz w:val="18"/>
          <w:lang w:val="ru-RU"/>
        </w:rPr>
        <w:t>.</w:t>
      </w:r>
    </w:p>
    <w:p w:rsidR="00C3347B" w:rsidRPr="00AF4ED6" w:rsidRDefault="00AF4ED6">
      <w:pPr>
        <w:spacing w:after="0"/>
        <w:ind w:firstLine="240"/>
        <w:rPr>
          <w:lang w:val="ru-RU"/>
        </w:rPr>
      </w:pPr>
      <w:bookmarkStart w:id="47" w:name="48"/>
      <w:bookmarkEnd w:id="46"/>
      <w:r w:rsidRPr="00AF4ED6">
        <w:rPr>
          <w:rFonts w:ascii="Arial"/>
          <w:color w:val="000000"/>
          <w:sz w:val="18"/>
          <w:lang w:val="ru-RU"/>
        </w:rPr>
        <w:t>Інші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терміни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вживаються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у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значенні</w:t>
      </w:r>
      <w:r w:rsidRPr="00AF4ED6">
        <w:rPr>
          <w:rFonts w:ascii="Arial"/>
          <w:color w:val="000000"/>
          <w:sz w:val="18"/>
          <w:lang w:val="ru-RU"/>
        </w:rPr>
        <w:t xml:space="preserve">, </w:t>
      </w:r>
      <w:r w:rsidRPr="00AF4ED6">
        <w:rPr>
          <w:rFonts w:ascii="Arial"/>
          <w:color w:val="000000"/>
          <w:sz w:val="18"/>
          <w:lang w:val="ru-RU"/>
        </w:rPr>
        <w:t>наведеному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Законі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України</w:t>
      </w:r>
      <w:r w:rsidRPr="00AF4ED6">
        <w:rPr>
          <w:rFonts w:ascii="Arial"/>
          <w:color w:val="000000"/>
          <w:sz w:val="18"/>
          <w:lang w:val="ru-RU"/>
        </w:rPr>
        <w:t xml:space="preserve"> "</w:t>
      </w:r>
      <w:r w:rsidRPr="00AF4ED6">
        <w:rPr>
          <w:rFonts w:ascii="Arial"/>
          <w:color w:val="000000"/>
          <w:sz w:val="18"/>
          <w:lang w:val="ru-RU"/>
        </w:rPr>
        <w:t>Про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управління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відходами</w:t>
      </w:r>
      <w:r w:rsidRPr="00AF4ED6">
        <w:rPr>
          <w:rFonts w:ascii="Arial"/>
          <w:color w:val="000000"/>
          <w:sz w:val="18"/>
          <w:lang w:val="ru-RU"/>
        </w:rPr>
        <w:t>".</w:t>
      </w:r>
    </w:p>
    <w:p w:rsidR="00C3347B" w:rsidRPr="00AF4ED6" w:rsidRDefault="00AF4ED6">
      <w:pPr>
        <w:spacing w:after="0"/>
        <w:ind w:firstLine="240"/>
        <w:rPr>
          <w:lang w:val="ru-RU"/>
        </w:rPr>
      </w:pPr>
      <w:bookmarkStart w:id="48" w:name="49"/>
      <w:bookmarkEnd w:id="47"/>
      <w:r w:rsidRPr="00AF4ED6">
        <w:rPr>
          <w:rFonts w:ascii="Arial"/>
          <w:color w:val="000000"/>
          <w:sz w:val="18"/>
          <w:lang w:val="ru-RU"/>
        </w:rPr>
        <w:t xml:space="preserve">3. </w:t>
      </w:r>
      <w:r w:rsidRPr="00AF4ED6">
        <w:rPr>
          <w:rFonts w:ascii="Arial"/>
          <w:color w:val="000000"/>
          <w:sz w:val="18"/>
          <w:lang w:val="ru-RU"/>
        </w:rPr>
        <w:t>Плани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управління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відходами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підприємств</w:t>
      </w:r>
      <w:r w:rsidRPr="00AF4ED6">
        <w:rPr>
          <w:rFonts w:ascii="Arial"/>
          <w:color w:val="000000"/>
          <w:sz w:val="18"/>
          <w:lang w:val="ru-RU"/>
        </w:rPr>
        <w:t xml:space="preserve">, </w:t>
      </w:r>
      <w:r w:rsidRPr="00AF4ED6">
        <w:rPr>
          <w:rFonts w:ascii="Arial"/>
          <w:color w:val="000000"/>
          <w:sz w:val="18"/>
          <w:lang w:val="ru-RU"/>
        </w:rPr>
        <w:t>установ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та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організацій</w:t>
      </w:r>
      <w:r w:rsidRPr="00AF4ED6">
        <w:rPr>
          <w:rFonts w:ascii="Arial"/>
          <w:color w:val="000000"/>
          <w:sz w:val="18"/>
          <w:lang w:val="ru-RU"/>
        </w:rPr>
        <w:t xml:space="preserve"> (</w:t>
      </w:r>
      <w:r w:rsidRPr="00AF4ED6">
        <w:rPr>
          <w:rFonts w:ascii="Arial"/>
          <w:color w:val="000000"/>
          <w:sz w:val="18"/>
          <w:lang w:val="ru-RU"/>
        </w:rPr>
        <w:t>далі</w:t>
      </w:r>
      <w:r w:rsidRPr="00AF4ED6">
        <w:rPr>
          <w:rFonts w:ascii="Arial"/>
          <w:color w:val="000000"/>
          <w:sz w:val="18"/>
          <w:lang w:val="ru-RU"/>
        </w:rPr>
        <w:t xml:space="preserve"> - </w:t>
      </w:r>
      <w:r w:rsidRPr="00AF4ED6">
        <w:rPr>
          <w:rFonts w:ascii="Arial"/>
          <w:color w:val="000000"/>
          <w:sz w:val="18"/>
          <w:lang w:val="ru-RU"/>
        </w:rPr>
        <w:t>плани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управління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відходами</w:t>
      </w:r>
      <w:r w:rsidRPr="00AF4ED6">
        <w:rPr>
          <w:rFonts w:ascii="Arial"/>
          <w:color w:val="000000"/>
          <w:sz w:val="18"/>
          <w:lang w:val="ru-RU"/>
        </w:rPr>
        <w:t xml:space="preserve">) </w:t>
      </w:r>
      <w:r w:rsidRPr="00AF4ED6">
        <w:rPr>
          <w:rFonts w:ascii="Arial"/>
          <w:color w:val="000000"/>
          <w:sz w:val="18"/>
          <w:lang w:val="ru-RU"/>
        </w:rPr>
        <w:t>розробляються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відповідно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до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статті</w:t>
      </w:r>
      <w:r w:rsidRPr="00AF4ED6">
        <w:rPr>
          <w:rFonts w:ascii="Arial"/>
          <w:color w:val="000000"/>
          <w:sz w:val="18"/>
          <w:lang w:val="ru-RU"/>
        </w:rPr>
        <w:t xml:space="preserve"> 53 </w:t>
      </w:r>
      <w:r w:rsidRPr="00AF4ED6">
        <w:rPr>
          <w:rFonts w:ascii="Arial"/>
          <w:color w:val="000000"/>
          <w:sz w:val="18"/>
          <w:lang w:val="ru-RU"/>
        </w:rPr>
        <w:t>Закону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України</w:t>
      </w:r>
      <w:r w:rsidRPr="00AF4ED6">
        <w:rPr>
          <w:rFonts w:ascii="Arial"/>
          <w:color w:val="000000"/>
          <w:sz w:val="18"/>
          <w:lang w:val="ru-RU"/>
        </w:rPr>
        <w:t xml:space="preserve"> "</w:t>
      </w:r>
      <w:r w:rsidRPr="00AF4ED6">
        <w:rPr>
          <w:rFonts w:ascii="Arial"/>
          <w:color w:val="000000"/>
          <w:sz w:val="18"/>
          <w:lang w:val="ru-RU"/>
        </w:rPr>
        <w:t>Про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управління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відходами</w:t>
      </w:r>
      <w:r w:rsidRPr="00AF4ED6">
        <w:rPr>
          <w:rFonts w:ascii="Arial"/>
          <w:color w:val="000000"/>
          <w:sz w:val="18"/>
          <w:lang w:val="ru-RU"/>
        </w:rPr>
        <w:t xml:space="preserve">" </w:t>
      </w:r>
      <w:r w:rsidRPr="00AF4ED6">
        <w:rPr>
          <w:rFonts w:ascii="Arial"/>
          <w:color w:val="000000"/>
          <w:sz w:val="18"/>
          <w:lang w:val="ru-RU"/>
        </w:rPr>
        <w:t>підприємствами</w:t>
      </w:r>
      <w:r w:rsidRPr="00AF4ED6">
        <w:rPr>
          <w:rFonts w:ascii="Arial"/>
          <w:color w:val="000000"/>
          <w:sz w:val="18"/>
          <w:lang w:val="ru-RU"/>
        </w:rPr>
        <w:t xml:space="preserve">, </w:t>
      </w:r>
      <w:r w:rsidRPr="00AF4ED6">
        <w:rPr>
          <w:rFonts w:ascii="Arial"/>
          <w:color w:val="000000"/>
          <w:sz w:val="18"/>
          <w:lang w:val="ru-RU"/>
        </w:rPr>
        <w:t>установами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та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о</w:t>
      </w:r>
      <w:r w:rsidRPr="00AF4ED6">
        <w:rPr>
          <w:rFonts w:ascii="Arial"/>
          <w:color w:val="000000"/>
          <w:sz w:val="18"/>
          <w:lang w:val="ru-RU"/>
        </w:rPr>
        <w:t>рганізаціями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усіх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форм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власності</w:t>
      </w:r>
      <w:r w:rsidRPr="00AF4ED6">
        <w:rPr>
          <w:rFonts w:ascii="Arial"/>
          <w:color w:val="000000"/>
          <w:sz w:val="18"/>
          <w:lang w:val="ru-RU"/>
        </w:rPr>
        <w:t xml:space="preserve">, </w:t>
      </w:r>
      <w:r w:rsidRPr="00AF4ED6">
        <w:rPr>
          <w:rFonts w:ascii="Arial"/>
          <w:color w:val="000000"/>
          <w:sz w:val="18"/>
          <w:lang w:val="ru-RU"/>
        </w:rPr>
        <w:t>які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є</w:t>
      </w:r>
      <w:r w:rsidRPr="00AF4ED6">
        <w:rPr>
          <w:rFonts w:ascii="Arial"/>
          <w:color w:val="000000"/>
          <w:sz w:val="18"/>
          <w:lang w:val="ru-RU"/>
        </w:rPr>
        <w:t>:</w:t>
      </w:r>
    </w:p>
    <w:p w:rsidR="00C3347B" w:rsidRPr="00AF4ED6" w:rsidRDefault="00AF4ED6">
      <w:pPr>
        <w:spacing w:after="0"/>
        <w:ind w:firstLine="240"/>
        <w:rPr>
          <w:lang w:val="ru-RU"/>
        </w:rPr>
      </w:pPr>
      <w:bookmarkStart w:id="49" w:name="50"/>
      <w:bookmarkEnd w:id="48"/>
      <w:r w:rsidRPr="00AF4ED6">
        <w:rPr>
          <w:rFonts w:ascii="Arial"/>
          <w:color w:val="000000"/>
          <w:sz w:val="18"/>
          <w:lang w:val="ru-RU"/>
        </w:rPr>
        <w:t>утворювачами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відходів</w:t>
      </w:r>
      <w:r w:rsidRPr="00AF4ED6">
        <w:rPr>
          <w:rFonts w:ascii="Arial"/>
          <w:color w:val="000000"/>
          <w:sz w:val="18"/>
          <w:lang w:val="ru-RU"/>
        </w:rPr>
        <w:t xml:space="preserve">, </w:t>
      </w:r>
      <w:r w:rsidRPr="00AF4ED6">
        <w:rPr>
          <w:rFonts w:ascii="Arial"/>
          <w:color w:val="000000"/>
          <w:sz w:val="18"/>
          <w:lang w:val="ru-RU"/>
        </w:rPr>
        <w:t>що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подають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декларацію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про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відходи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відповідно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до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частини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першої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статті</w:t>
      </w:r>
      <w:r w:rsidRPr="00AF4ED6">
        <w:rPr>
          <w:rFonts w:ascii="Arial"/>
          <w:color w:val="000000"/>
          <w:sz w:val="18"/>
          <w:lang w:val="ru-RU"/>
        </w:rPr>
        <w:t xml:space="preserve"> 45 </w:t>
      </w:r>
      <w:r w:rsidRPr="00AF4ED6">
        <w:rPr>
          <w:rFonts w:ascii="Arial"/>
          <w:color w:val="000000"/>
          <w:sz w:val="18"/>
          <w:lang w:val="ru-RU"/>
        </w:rPr>
        <w:t>Закону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України</w:t>
      </w:r>
      <w:r w:rsidRPr="00AF4ED6">
        <w:rPr>
          <w:rFonts w:ascii="Arial"/>
          <w:color w:val="000000"/>
          <w:sz w:val="18"/>
          <w:lang w:val="ru-RU"/>
        </w:rPr>
        <w:t xml:space="preserve"> "</w:t>
      </w:r>
      <w:r w:rsidRPr="00AF4ED6">
        <w:rPr>
          <w:rFonts w:ascii="Arial"/>
          <w:color w:val="000000"/>
          <w:sz w:val="18"/>
          <w:lang w:val="ru-RU"/>
        </w:rPr>
        <w:t>Про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управління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відходами</w:t>
      </w:r>
      <w:r w:rsidRPr="00AF4ED6">
        <w:rPr>
          <w:rFonts w:ascii="Arial"/>
          <w:color w:val="000000"/>
          <w:sz w:val="18"/>
          <w:lang w:val="ru-RU"/>
        </w:rPr>
        <w:t>";</w:t>
      </w:r>
    </w:p>
    <w:p w:rsidR="00C3347B" w:rsidRPr="00AF4ED6" w:rsidRDefault="00AF4ED6">
      <w:pPr>
        <w:spacing w:after="0"/>
        <w:ind w:firstLine="240"/>
        <w:rPr>
          <w:lang w:val="ru-RU"/>
        </w:rPr>
      </w:pPr>
      <w:bookmarkStart w:id="50" w:name="51"/>
      <w:bookmarkEnd w:id="49"/>
      <w:r w:rsidRPr="00AF4ED6">
        <w:rPr>
          <w:rFonts w:ascii="Arial"/>
          <w:color w:val="000000"/>
          <w:sz w:val="18"/>
          <w:lang w:val="ru-RU"/>
        </w:rPr>
        <w:t>суб</w:t>
      </w:r>
      <w:r w:rsidRPr="00AF4ED6">
        <w:rPr>
          <w:rFonts w:ascii="Arial"/>
          <w:color w:val="000000"/>
          <w:sz w:val="18"/>
          <w:lang w:val="ru-RU"/>
        </w:rPr>
        <w:t>'</w:t>
      </w:r>
      <w:r w:rsidRPr="00AF4ED6">
        <w:rPr>
          <w:rFonts w:ascii="Arial"/>
          <w:color w:val="000000"/>
          <w:sz w:val="18"/>
          <w:lang w:val="ru-RU"/>
        </w:rPr>
        <w:t>єктами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господарювання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у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сфері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управління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відходами</w:t>
      </w:r>
      <w:r w:rsidRPr="00AF4ED6">
        <w:rPr>
          <w:rFonts w:ascii="Arial"/>
          <w:color w:val="000000"/>
          <w:sz w:val="18"/>
          <w:lang w:val="ru-RU"/>
        </w:rPr>
        <w:t>.</w:t>
      </w:r>
    </w:p>
    <w:p w:rsidR="00C3347B" w:rsidRDefault="00AF4ED6">
      <w:pPr>
        <w:spacing w:after="0"/>
        <w:ind w:firstLine="240"/>
      </w:pPr>
      <w:bookmarkStart w:id="51" w:name="52"/>
      <w:bookmarkEnd w:id="50"/>
      <w:r w:rsidRPr="00AF4ED6">
        <w:rPr>
          <w:rFonts w:ascii="Arial"/>
          <w:color w:val="000000"/>
          <w:sz w:val="18"/>
          <w:lang w:val="ru-RU"/>
        </w:rPr>
        <w:t xml:space="preserve">4. </w:t>
      </w:r>
      <w:r w:rsidRPr="00AF4ED6">
        <w:rPr>
          <w:rFonts w:ascii="Arial"/>
          <w:color w:val="000000"/>
          <w:sz w:val="18"/>
          <w:lang w:val="ru-RU"/>
        </w:rPr>
        <w:t>Якщо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підприємство</w:t>
      </w:r>
      <w:r w:rsidRPr="00AF4ED6">
        <w:rPr>
          <w:rFonts w:ascii="Arial"/>
          <w:color w:val="000000"/>
          <w:sz w:val="18"/>
          <w:lang w:val="ru-RU"/>
        </w:rPr>
        <w:t xml:space="preserve">, </w:t>
      </w:r>
      <w:r w:rsidRPr="00AF4ED6">
        <w:rPr>
          <w:rFonts w:ascii="Arial"/>
          <w:color w:val="000000"/>
          <w:sz w:val="18"/>
          <w:lang w:val="ru-RU"/>
        </w:rPr>
        <w:t>установа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та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організація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у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своєму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складі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має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філії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або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інші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відокремлені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підрозділи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без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статусу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юридичної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особи</w:t>
      </w:r>
      <w:r w:rsidRPr="00AF4ED6">
        <w:rPr>
          <w:rFonts w:ascii="Arial"/>
          <w:color w:val="000000"/>
          <w:sz w:val="18"/>
          <w:lang w:val="ru-RU"/>
        </w:rPr>
        <w:t xml:space="preserve"> (</w:t>
      </w:r>
      <w:r w:rsidRPr="00AF4ED6">
        <w:rPr>
          <w:rFonts w:ascii="Arial"/>
          <w:color w:val="000000"/>
          <w:sz w:val="18"/>
          <w:lang w:val="ru-RU"/>
        </w:rPr>
        <w:t>об</w:t>
      </w:r>
      <w:r w:rsidRPr="00AF4ED6">
        <w:rPr>
          <w:rFonts w:ascii="Arial"/>
          <w:color w:val="000000"/>
          <w:sz w:val="18"/>
          <w:lang w:val="ru-RU"/>
        </w:rPr>
        <w:t>'</w:t>
      </w:r>
      <w:r w:rsidRPr="00AF4ED6">
        <w:rPr>
          <w:rFonts w:ascii="Arial"/>
          <w:color w:val="000000"/>
          <w:sz w:val="18"/>
          <w:lang w:val="ru-RU"/>
        </w:rPr>
        <w:t>єкт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утворення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та</w:t>
      </w:r>
      <w:r w:rsidRPr="00AF4ED6">
        <w:rPr>
          <w:rFonts w:ascii="Arial"/>
          <w:color w:val="000000"/>
          <w:sz w:val="18"/>
          <w:lang w:val="ru-RU"/>
        </w:rPr>
        <w:t>/</w:t>
      </w:r>
      <w:r w:rsidRPr="00AF4ED6">
        <w:rPr>
          <w:rFonts w:ascii="Arial"/>
          <w:color w:val="000000"/>
          <w:sz w:val="18"/>
          <w:lang w:val="ru-RU"/>
        </w:rPr>
        <w:t>або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оброблення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відходів</w:t>
      </w:r>
      <w:r w:rsidRPr="00AF4ED6">
        <w:rPr>
          <w:rFonts w:ascii="Arial"/>
          <w:color w:val="000000"/>
          <w:sz w:val="18"/>
          <w:lang w:val="ru-RU"/>
        </w:rPr>
        <w:t xml:space="preserve">), </w:t>
      </w:r>
      <w:r w:rsidRPr="00AF4ED6">
        <w:rPr>
          <w:rFonts w:ascii="Arial"/>
          <w:color w:val="000000"/>
          <w:sz w:val="18"/>
          <w:lang w:val="ru-RU"/>
        </w:rPr>
        <w:t>що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розташовані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одній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територіальній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громаді</w:t>
      </w:r>
      <w:r w:rsidRPr="00AF4ED6">
        <w:rPr>
          <w:rFonts w:ascii="Arial"/>
          <w:color w:val="000000"/>
          <w:sz w:val="18"/>
          <w:lang w:val="ru-RU"/>
        </w:rPr>
        <w:t xml:space="preserve">, </w:t>
      </w:r>
      <w:r w:rsidRPr="00AF4ED6">
        <w:rPr>
          <w:rFonts w:ascii="Arial"/>
          <w:color w:val="000000"/>
          <w:sz w:val="18"/>
          <w:lang w:val="ru-RU"/>
        </w:rPr>
        <w:t>розробляється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єдиний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план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управління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відходами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та</w:t>
      </w:r>
      <w:r w:rsidRPr="00AF4ED6">
        <w:rPr>
          <w:rFonts w:ascii="Arial"/>
          <w:color w:val="000000"/>
          <w:sz w:val="18"/>
          <w:lang w:val="ru-RU"/>
        </w:rPr>
        <w:t>кого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підприємства</w:t>
      </w:r>
      <w:r w:rsidRPr="00AF4ED6">
        <w:rPr>
          <w:rFonts w:ascii="Arial"/>
          <w:color w:val="000000"/>
          <w:sz w:val="18"/>
          <w:lang w:val="ru-RU"/>
        </w:rPr>
        <w:t xml:space="preserve">, </w:t>
      </w:r>
      <w:r w:rsidRPr="00AF4ED6">
        <w:rPr>
          <w:rFonts w:ascii="Arial"/>
          <w:color w:val="000000"/>
          <w:sz w:val="18"/>
          <w:lang w:val="ru-RU"/>
        </w:rPr>
        <w:t>установи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та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організації</w:t>
      </w:r>
      <w:r w:rsidRPr="00AF4ED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>.</w:t>
      </w:r>
    </w:p>
    <w:p w:rsidR="00C3347B" w:rsidRDefault="00AF4ED6">
      <w:pPr>
        <w:pStyle w:val="3"/>
        <w:spacing w:after="0"/>
        <w:jc w:val="center"/>
      </w:pPr>
      <w:bookmarkStart w:id="52" w:name="53"/>
      <w:bookmarkEnd w:id="51"/>
      <w:r>
        <w:rPr>
          <w:rFonts w:ascii="Arial"/>
          <w:color w:val="000000"/>
          <w:sz w:val="27"/>
        </w:rPr>
        <w:t xml:space="preserve">II. </w:t>
      </w:r>
      <w:r>
        <w:rPr>
          <w:rFonts w:ascii="Arial"/>
          <w:color w:val="000000"/>
          <w:sz w:val="27"/>
        </w:rPr>
        <w:t>Розроблення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>рганізацій</w:t>
      </w:r>
    </w:p>
    <w:p w:rsidR="00C3347B" w:rsidRDefault="00AF4ED6">
      <w:pPr>
        <w:spacing w:after="0"/>
        <w:ind w:firstLine="240"/>
      </w:pPr>
      <w:bookmarkStart w:id="53" w:name="54"/>
      <w:bookmarkEnd w:id="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C3347B" w:rsidRDefault="00AF4ED6">
      <w:pPr>
        <w:spacing w:after="0"/>
        <w:ind w:firstLine="240"/>
      </w:pPr>
      <w:bookmarkStart w:id="54" w:name="55"/>
      <w:bookmarkEnd w:id="53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>.</w:t>
      </w:r>
    </w:p>
    <w:p w:rsidR="00C3347B" w:rsidRDefault="00AF4ED6">
      <w:pPr>
        <w:spacing w:after="0"/>
        <w:ind w:firstLine="240"/>
      </w:pPr>
      <w:bookmarkStart w:id="55" w:name="56"/>
      <w:bookmarkEnd w:id="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>.</w:t>
      </w:r>
    </w:p>
    <w:p w:rsidR="00C3347B" w:rsidRDefault="00AF4ED6">
      <w:pPr>
        <w:spacing w:after="0"/>
        <w:ind w:firstLine="240"/>
      </w:pPr>
      <w:bookmarkStart w:id="56" w:name="57"/>
      <w:bookmarkEnd w:id="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>.</w:t>
      </w:r>
    </w:p>
    <w:p w:rsidR="00C3347B" w:rsidRDefault="00AF4ED6">
      <w:pPr>
        <w:spacing w:after="0"/>
        <w:ind w:firstLine="240"/>
      </w:pPr>
      <w:bookmarkStart w:id="57" w:name="58"/>
      <w:bookmarkEnd w:id="56"/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C3347B" w:rsidRDefault="00AF4ED6">
      <w:pPr>
        <w:spacing w:after="0"/>
        <w:ind w:firstLine="240"/>
      </w:pPr>
      <w:bookmarkStart w:id="58" w:name="59"/>
      <w:bookmarkEnd w:id="57"/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C3347B" w:rsidRDefault="00AF4ED6">
      <w:pPr>
        <w:spacing w:after="0"/>
        <w:ind w:firstLine="240"/>
      </w:pPr>
      <w:bookmarkStart w:id="59" w:name="60"/>
      <w:bookmarkEnd w:id="58"/>
      <w:r>
        <w:rPr>
          <w:rFonts w:ascii="Arial"/>
          <w:color w:val="000000"/>
          <w:sz w:val="18"/>
        </w:rPr>
        <w:lastRenderedPageBreak/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20 %.</w:t>
      </w:r>
    </w:p>
    <w:p w:rsidR="00C3347B" w:rsidRDefault="00AF4ED6">
      <w:pPr>
        <w:spacing w:after="0"/>
        <w:ind w:firstLine="240"/>
      </w:pPr>
      <w:bookmarkStart w:id="60" w:name="61"/>
      <w:bookmarkEnd w:id="59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:rsidR="00C3347B" w:rsidRDefault="00AF4ED6">
      <w:pPr>
        <w:spacing w:after="0"/>
        <w:ind w:firstLine="240"/>
      </w:pPr>
      <w:bookmarkStart w:id="61" w:name="62"/>
      <w:bookmarkEnd w:id="6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розділи</w:t>
      </w:r>
      <w:r>
        <w:rPr>
          <w:rFonts w:ascii="Arial"/>
          <w:color w:val="000000"/>
          <w:sz w:val="18"/>
        </w:rPr>
        <w:t>:</w:t>
      </w:r>
    </w:p>
    <w:p w:rsidR="00C3347B" w:rsidRDefault="00AF4ED6">
      <w:pPr>
        <w:spacing w:after="0"/>
        <w:ind w:firstLine="240"/>
      </w:pPr>
      <w:bookmarkStart w:id="62" w:name="63"/>
      <w:bookmarkEnd w:id="61"/>
      <w:r>
        <w:rPr>
          <w:rFonts w:ascii="Arial"/>
          <w:color w:val="000000"/>
          <w:sz w:val="18"/>
        </w:rPr>
        <w:t>вступна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>;</w:t>
      </w:r>
    </w:p>
    <w:p w:rsidR="00C3347B" w:rsidRDefault="00AF4ED6">
      <w:pPr>
        <w:spacing w:after="0"/>
        <w:ind w:firstLine="240"/>
      </w:pPr>
      <w:bookmarkStart w:id="63" w:name="64"/>
      <w:bookmarkEnd w:id="62"/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C3347B" w:rsidRDefault="00AF4ED6">
      <w:pPr>
        <w:spacing w:after="0"/>
        <w:ind w:firstLine="240"/>
      </w:pPr>
      <w:bookmarkStart w:id="64" w:name="65"/>
      <w:bookmarkEnd w:id="63"/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C3347B" w:rsidRDefault="00AF4ED6">
      <w:pPr>
        <w:spacing w:after="0"/>
        <w:ind w:firstLine="240"/>
      </w:pPr>
      <w:bookmarkStart w:id="65" w:name="66"/>
      <w:bookmarkEnd w:id="64"/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C3347B" w:rsidRDefault="00AF4ED6">
      <w:pPr>
        <w:spacing w:after="0"/>
        <w:ind w:firstLine="240"/>
      </w:pPr>
      <w:bookmarkStart w:id="66" w:name="67"/>
      <w:bookmarkEnd w:id="65"/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C3347B" w:rsidRDefault="00AF4ED6">
      <w:pPr>
        <w:spacing w:after="0"/>
        <w:ind w:firstLine="240"/>
      </w:pPr>
      <w:bookmarkStart w:id="67" w:name="68"/>
      <w:bookmarkEnd w:id="6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C3347B" w:rsidRDefault="00AF4ED6">
      <w:pPr>
        <w:spacing w:after="0"/>
        <w:ind w:firstLine="240"/>
      </w:pPr>
      <w:bookmarkStart w:id="68" w:name="69"/>
      <w:bookmarkEnd w:id="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Вступна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>.</w:t>
      </w:r>
    </w:p>
    <w:p w:rsidR="00C3347B" w:rsidRDefault="00AF4ED6">
      <w:pPr>
        <w:spacing w:after="0"/>
        <w:ind w:firstLine="240"/>
      </w:pPr>
      <w:bookmarkStart w:id="69" w:name="70"/>
      <w:bookmarkEnd w:id="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зазнач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.</w:t>
      </w:r>
    </w:p>
    <w:p w:rsidR="00C3347B" w:rsidRDefault="00AF4ED6">
      <w:pPr>
        <w:spacing w:after="0"/>
        <w:ind w:firstLine="240"/>
      </w:pPr>
      <w:bookmarkStart w:id="70" w:name="71"/>
      <w:bookmarkEnd w:id="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C3347B" w:rsidRDefault="00AF4ED6">
      <w:pPr>
        <w:spacing w:after="0"/>
        <w:ind w:firstLine="240"/>
      </w:pPr>
      <w:bookmarkStart w:id="71" w:name="72"/>
      <w:bookmarkEnd w:id="70"/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C3347B" w:rsidRDefault="00AF4ED6">
      <w:pPr>
        <w:spacing w:after="0"/>
        <w:ind w:firstLine="240"/>
      </w:pPr>
      <w:bookmarkStart w:id="72" w:name="73"/>
      <w:bookmarkEnd w:id="71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C3347B" w:rsidRDefault="00AF4ED6">
      <w:pPr>
        <w:spacing w:after="0"/>
        <w:ind w:firstLine="240"/>
      </w:pPr>
      <w:bookmarkStart w:id="73" w:name="74"/>
      <w:bookmarkEnd w:id="72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>;</w:t>
      </w:r>
    </w:p>
    <w:p w:rsidR="00C3347B" w:rsidRDefault="00AF4ED6">
      <w:pPr>
        <w:spacing w:after="0"/>
        <w:ind w:firstLine="240"/>
      </w:pPr>
      <w:bookmarkStart w:id="74" w:name="75"/>
      <w:bookmarkEnd w:id="7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C3347B" w:rsidRDefault="00AF4ED6">
      <w:pPr>
        <w:spacing w:after="0"/>
        <w:ind w:firstLine="240"/>
      </w:pPr>
      <w:bookmarkStart w:id="75" w:name="76"/>
      <w:bookmarkEnd w:id="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C3347B" w:rsidRDefault="00AF4ED6">
      <w:pPr>
        <w:spacing w:after="0"/>
        <w:ind w:firstLine="240"/>
      </w:pPr>
      <w:bookmarkStart w:id="76" w:name="77"/>
      <w:bookmarkEnd w:id="75"/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C3347B" w:rsidRDefault="00AF4ED6">
      <w:pPr>
        <w:spacing w:after="0"/>
        <w:ind w:firstLine="240"/>
      </w:pPr>
      <w:bookmarkStart w:id="77" w:name="78"/>
      <w:bookmarkEnd w:id="76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C3347B" w:rsidRDefault="00AF4ED6">
      <w:pPr>
        <w:spacing w:after="0"/>
        <w:ind w:firstLine="240"/>
      </w:pPr>
      <w:bookmarkStart w:id="78" w:name="79"/>
      <w:bookmarkEnd w:id="77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>;</w:t>
      </w:r>
    </w:p>
    <w:p w:rsidR="00C3347B" w:rsidRDefault="00AF4ED6">
      <w:pPr>
        <w:spacing w:after="0"/>
        <w:ind w:firstLine="240"/>
      </w:pPr>
      <w:bookmarkStart w:id="79" w:name="80"/>
      <w:bookmarkEnd w:id="78"/>
      <w:r>
        <w:rPr>
          <w:rFonts w:ascii="Arial"/>
          <w:color w:val="000000"/>
          <w:sz w:val="18"/>
        </w:rPr>
        <w:t>вимірювані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>;</w:t>
      </w:r>
    </w:p>
    <w:p w:rsidR="00C3347B" w:rsidRDefault="00AF4ED6">
      <w:pPr>
        <w:spacing w:after="0"/>
        <w:ind w:firstLine="240"/>
      </w:pPr>
      <w:bookmarkStart w:id="80" w:name="81"/>
      <w:bookmarkEnd w:id="79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обізнаності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C3347B" w:rsidRDefault="00AF4ED6">
      <w:pPr>
        <w:spacing w:after="0"/>
        <w:ind w:firstLine="240"/>
      </w:pPr>
      <w:bookmarkStart w:id="81" w:name="82"/>
      <w:bookmarkEnd w:id="80"/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C3347B" w:rsidRDefault="00AF4ED6">
      <w:pPr>
        <w:spacing w:after="0"/>
        <w:ind w:firstLine="240"/>
      </w:pPr>
      <w:bookmarkStart w:id="82" w:name="83"/>
      <w:bookmarkEnd w:id="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.</w:t>
      </w:r>
    </w:p>
    <w:p w:rsidR="00C3347B" w:rsidRDefault="00AF4ED6">
      <w:pPr>
        <w:spacing w:after="0"/>
        <w:ind w:firstLine="240"/>
      </w:pPr>
      <w:bookmarkStart w:id="83" w:name="84"/>
      <w:bookmarkEnd w:id="8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C3347B" w:rsidRDefault="00AF4ED6">
      <w:pPr>
        <w:spacing w:after="0"/>
        <w:ind w:firstLine="240"/>
      </w:pPr>
      <w:bookmarkStart w:id="84" w:name="85"/>
      <w:bookmarkEnd w:id="8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руйнуванням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>.</w:t>
      </w:r>
    </w:p>
    <w:p w:rsidR="00C3347B" w:rsidRDefault="00AF4ED6">
      <w:pPr>
        <w:spacing w:after="0"/>
        <w:ind w:firstLine="240"/>
      </w:pPr>
      <w:bookmarkStart w:id="85" w:name="86"/>
      <w:bookmarkEnd w:id="8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C3347B" w:rsidRDefault="00AF4ED6">
      <w:pPr>
        <w:spacing w:after="0"/>
        <w:ind w:firstLine="240"/>
      </w:pPr>
      <w:bookmarkStart w:id="86" w:name="87"/>
      <w:bookmarkEnd w:id="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Вступна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зазн</w:t>
      </w:r>
      <w:r>
        <w:rPr>
          <w:rFonts w:ascii="Arial"/>
          <w:color w:val="000000"/>
          <w:sz w:val="18"/>
        </w:rPr>
        <w:t>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>.</w:t>
      </w:r>
    </w:p>
    <w:p w:rsidR="00C3347B" w:rsidRDefault="00AF4ED6">
      <w:pPr>
        <w:spacing w:after="0"/>
        <w:ind w:firstLine="240"/>
      </w:pPr>
      <w:bookmarkStart w:id="87" w:name="88"/>
      <w:bookmarkEnd w:id="86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C3347B" w:rsidRDefault="00AF4ED6">
      <w:pPr>
        <w:spacing w:after="0"/>
        <w:ind w:firstLine="240"/>
      </w:pPr>
      <w:bookmarkStart w:id="88" w:name="89"/>
      <w:bookmarkEnd w:id="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C3347B" w:rsidRDefault="00AF4ED6">
      <w:pPr>
        <w:spacing w:after="0"/>
        <w:ind w:firstLine="240"/>
      </w:pPr>
      <w:bookmarkStart w:id="89" w:name="90"/>
      <w:bookmarkEnd w:id="88"/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C3347B" w:rsidRDefault="00AF4ED6">
      <w:pPr>
        <w:spacing w:after="0"/>
        <w:ind w:firstLine="240"/>
      </w:pPr>
      <w:bookmarkStart w:id="90" w:name="91"/>
      <w:bookmarkEnd w:id="89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C3347B" w:rsidRDefault="00AF4ED6">
      <w:pPr>
        <w:spacing w:after="0"/>
        <w:ind w:firstLine="240"/>
      </w:pPr>
      <w:bookmarkStart w:id="91" w:name="92"/>
      <w:bookmarkEnd w:id="90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C3347B" w:rsidRDefault="00AF4ED6">
      <w:pPr>
        <w:spacing w:after="0"/>
        <w:ind w:firstLine="240"/>
      </w:pPr>
      <w:bookmarkStart w:id="92" w:name="93"/>
      <w:bookmarkEnd w:id="9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C3347B" w:rsidRDefault="00AF4ED6">
      <w:pPr>
        <w:spacing w:after="0"/>
        <w:ind w:firstLine="240"/>
      </w:pPr>
      <w:bookmarkStart w:id="93" w:name="94"/>
      <w:bookmarkEnd w:id="92"/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>.</w:t>
      </w:r>
    </w:p>
    <w:p w:rsidR="00C3347B" w:rsidRDefault="00AF4ED6">
      <w:pPr>
        <w:spacing w:after="0"/>
        <w:ind w:firstLine="240"/>
      </w:pPr>
      <w:bookmarkStart w:id="94" w:name="95"/>
      <w:bookmarkEnd w:id="9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>:</w:t>
      </w:r>
    </w:p>
    <w:p w:rsidR="00C3347B" w:rsidRDefault="00AF4ED6">
      <w:pPr>
        <w:spacing w:after="0"/>
        <w:ind w:firstLine="240"/>
      </w:pPr>
      <w:bookmarkStart w:id="95" w:name="96"/>
      <w:bookmarkEnd w:id="94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полігону</w:t>
      </w:r>
      <w:r>
        <w:rPr>
          <w:rFonts w:ascii="Arial"/>
          <w:color w:val="000000"/>
          <w:sz w:val="18"/>
        </w:rPr>
        <w:t>;</w:t>
      </w:r>
    </w:p>
    <w:p w:rsidR="00C3347B" w:rsidRPr="00AF4ED6" w:rsidRDefault="00AF4ED6">
      <w:pPr>
        <w:spacing w:after="0"/>
        <w:ind w:firstLine="240"/>
        <w:rPr>
          <w:lang w:val="ru-RU"/>
        </w:rPr>
      </w:pPr>
      <w:bookmarkStart w:id="96" w:name="97"/>
      <w:bookmarkEnd w:id="95"/>
      <w:r w:rsidRPr="00AF4ED6">
        <w:rPr>
          <w:rFonts w:ascii="Arial"/>
          <w:color w:val="000000"/>
          <w:sz w:val="18"/>
          <w:lang w:val="ru-RU"/>
        </w:rPr>
        <w:t>відомості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про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проектний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обсяг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видалення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відходів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та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розрахунковий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строк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експлуатаці</w:t>
      </w:r>
      <w:r w:rsidRPr="00AF4ED6">
        <w:rPr>
          <w:rFonts w:ascii="Arial"/>
          <w:color w:val="000000"/>
          <w:sz w:val="18"/>
          <w:lang w:val="ru-RU"/>
        </w:rPr>
        <w:t>ї</w:t>
      </w:r>
      <w:r w:rsidRPr="00AF4ED6">
        <w:rPr>
          <w:rFonts w:ascii="Arial"/>
          <w:color w:val="000000"/>
          <w:sz w:val="18"/>
          <w:lang w:val="ru-RU"/>
        </w:rPr>
        <w:t xml:space="preserve"> </w:t>
      </w:r>
      <w:r w:rsidRPr="00AF4ED6">
        <w:rPr>
          <w:rFonts w:ascii="Arial"/>
          <w:color w:val="000000"/>
          <w:sz w:val="18"/>
          <w:lang w:val="ru-RU"/>
        </w:rPr>
        <w:t>полігону</w:t>
      </w:r>
      <w:r w:rsidRPr="00AF4ED6">
        <w:rPr>
          <w:rFonts w:ascii="Arial"/>
          <w:color w:val="000000"/>
          <w:sz w:val="18"/>
          <w:lang w:val="ru-RU"/>
        </w:rPr>
        <w:t>;</w:t>
      </w:r>
    </w:p>
    <w:p w:rsidR="00C3347B" w:rsidRDefault="00AF4ED6">
      <w:pPr>
        <w:spacing w:after="0"/>
        <w:ind w:firstLine="240"/>
      </w:pPr>
      <w:bookmarkStart w:id="97" w:name="98"/>
      <w:bookmarkEnd w:id="96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полігону</w:t>
      </w:r>
      <w:r>
        <w:rPr>
          <w:rFonts w:ascii="Arial"/>
          <w:color w:val="000000"/>
          <w:sz w:val="18"/>
        </w:rPr>
        <w:t>.</w:t>
      </w:r>
    </w:p>
    <w:p w:rsidR="00C3347B" w:rsidRDefault="00AF4ED6">
      <w:pPr>
        <w:spacing w:after="0"/>
        <w:ind w:firstLine="240"/>
      </w:pPr>
      <w:bookmarkStart w:id="98" w:name="99"/>
      <w:bookmarkEnd w:id="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>.</w:t>
      </w:r>
    </w:p>
    <w:p w:rsidR="00C3347B" w:rsidRDefault="00AF4ED6">
      <w:pPr>
        <w:spacing w:after="0"/>
        <w:ind w:firstLine="240"/>
      </w:pPr>
      <w:bookmarkStart w:id="99" w:name="100"/>
      <w:bookmarkEnd w:id="9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C3347B" w:rsidRDefault="00AF4ED6">
      <w:pPr>
        <w:spacing w:after="0"/>
        <w:ind w:firstLine="240"/>
      </w:pPr>
      <w:bookmarkStart w:id="100" w:name="101"/>
      <w:bookmarkEnd w:id="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>:</w:t>
      </w:r>
    </w:p>
    <w:p w:rsidR="00C3347B" w:rsidRDefault="00AF4ED6">
      <w:pPr>
        <w:spacing w:after="0"/>
        <w:ind w:firstLine="240"/>
      </w:pPr>
      <w:bookmarkStart w:id="101" w:name="102"/>
      <w:bookmarkEnd w:id="100"/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;</w:t>
      </w:r>
    </w:p>
    <w:p w:rsidR="00C3347B" w:rsidRDefault="00AF4ED6">
      <w:pPr>
        <w:spacing w:after="0"/>
        <w:ind w:firstLine="240"/>
      </w:pPr>
      <w:bookmarkStart w:id="102" w:name="103"/>
      <w:bookmarkEnd w:id="101"/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);</w:t>
      </w:r>
    </w:p>
    <w:p w:rsidR="00C3347B" w:rsidRDefault="00AF4ED6">
      <w:pPr>
        <w:spacing w:after="0"/>
        <w:ind w:firstLine="240"/>
      </w:pPr>
      <w:bookmarkStart w:id="103" w:name="104"/>
      <w:bookmarkEnd w:id="102"/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>;</w:t>
      </w:r>
    </w:p>
    <w:p w:rsidR="00C3347B" w:rsidRDefault="00AF4ED6">
      <w:pPr>
        <w:spacing w:after="0"/>
        <w:ind w:firstLine="240"/>
      </w:pPr>
      <w:bookmarkStart w:id="104" w:name="105"/>
      <w:bookmarkEnd w:id="103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>;</w:t>
      </w:r>
    </w:p>
    <w:p w:rsidR="00C3347B" w:rsidRDefault="00AF4ED6">
      <w:pPr>
        <w:spacing w:after="0"/>
        <w:ind w:firstLine="240"/>
      </w:pPr>
      <w:bookmarkStart w:id="105" w:name="106"/>
      <w:bookmarkEnd w:id="104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обізнаності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C3347B" w:rsidRDefault="00AF4ED6">
      <w:pPr>
        <w:spacing w:after="0"/>
        <w:ind w:firstLine="240"/>
      </w:pPr>
      <w:bookmarkStart w:id="106" w:name="107"/>
      <w:bookmarkEnd w:id="105"/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C3347B" w:rsidRDefault="00AF4ED6">
      <w:pPr>
        <w:spacing w:after="0"/>
        <w:ind w:firstLine="240"/>
      </w:pPr>
      <w:bookmarkStart w:id="107" w:name="108"/>
      <w:bookmarkEnd w:id="1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.</w:t>
      </w:r>
    </w:p>
    <w:p w:rsidR="00C3347B" w:rsidRDefault="00AF4ED6">
      <w:pPr>
        <w:spacing w:after="0"/>
        <w:ind w:firstLine="240"/>
      </w:pPr>
      <w:bookmarkStart w:id="108" w:name="109"/>
      <w:bookmarkEnd w:id="10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C3347B" w:rsidRDefault="00AF4ED6">
      <w:pPr>
        <w:spacing w:after="0"/>
        <w:ind w:firstLine="240"/>
      </w:pPr>
      <w:bookmarkStart w:id="109" w:name="110"/>
      <w:bookmarkEnd w:id="10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</w:t>
      </w:r>
      <w:r>
        <w:rPr>
          <w:rFonts w:ascii="Arial"/>
          <w:color w:val="000000"/>
          <w:sz w:val="18"/>
        </w:rPr>
        <w:t>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C3347B" w:rsidRDefault="00AF4ED6">
      <w:pPr>
        <w:spacing w:after="0"/>
        <w:ind w:firstLine="240"/>
      </w:pPr>
      <w:bookmarkStart w:id="110" w:name="111"/>
      <w:bookmarkEnd w:id="10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C3347B" w:rsidRDefault="00AF4ED6">
      <w:pPr>
        <w:spacing w:after="0"/>
        <w:ind w:firstLine="240"/>
      </w:pPr>
      <w:bookmarkStart w:id="111" w:name="112"/>
      <w:bookmarkEnd w:id="110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2"/>
        <w:gridCol w:w="4611"/>
      </w:tblGrid>
      <w:tr w:rsidR="00C3347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3347B" w:rsidRDefault="00AF4ED6">
            <w:pPr>
              <w:spacing w:after="0"/>
              <w:jc w:val="center"/>
            </w:pPr>
            <w:bookmarkStart w:id="112" w:name="113"/>
            <w:bookmarkEnd w:id="111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цифрової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трансформації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електронних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публічних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послуг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відходами</w:t>
            </w:r>
          </w:p>
        </w:tc>
        <w:tc>
          <w:tcPr>
            <w:tcW w:w="4845" w:type="dxa"/>
            <w:vAlign w:val="center"/>
          </w:tcPr>
          <w:p w:rsidR="00C3347B" w:rsidRDefault="00AF4ED6">
            <w:pPr>
              <w:spacing w:after="0"/>
              <w:jc w:val="center"/>
            </w:pPr>
            <w:bookmarkStart w:id="113" w:name="114"/>
            <w:bookmarkEnd w:id="112"/>
            <w:r>
              <w:rPr>
                <w:rFonts w:ascii="Arial"/>
                <w:b/>
                <w:color w:val="000000"/>
                <w:sz w:val="15"/>
              </w:rPr>
              <w:t>Євгенія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ПОПОВИЧ</w:t>
            </w:r>
          </w:p>
        </w:tc>
        <w:bookmarkEnd w:id="113"/>
      </w:tr>
    </w:tbl>
    <w:p w:rsidR="00C3347B" w:rsidRDefault="00AF4ED6">
      <w:r>
        <w:br/>
      </w:r>
    </w:p>
    <w:p w:rsidR="00C3347B" w:rsidRDefault="00C3347B">
      <w:pPr>
        <w:spacing w:after="0"/>
        <w:ind w:firstLine="240"/>
      </w:pPr>
      <w:bookmarkStart w:id="114" w:name="115"/>
      <w:bookmarkStart w:id="115" w:name="_GoBack"/>
      <w:bookmarkEnd w:id="114"/>
      <w:bookmarkEnd w:id="115"/>
    </w:p>
    <w:sectPr w:rsidR="00C3347B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347B"/>
    <w:rsid w:val="00AF4ED6"/>
    <w:rsid w:val="00C3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CE86"/>
  <w15:docId w15:val="{8E6BB188-002B-4F5A-ABF6-4C4FF295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8484</Words>
  <Characters>4836</Characters>
  <Application>Microsoft Office Word</Application>
  <DocSecurity>0</DocSecurity>
  <Lines>40</Lines>
  <Paragraphs>26</Paragraphs>
  <ScaleCrop>false</ScaleCrop>
  <Company/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НАСТЯ</cp:lastModifiedBy>
  <cp:revision>2</cp:revision>
  <dcterms:created xsi:type="dcterms:W3CDTF">2024-10-01T09:56:00Z</dcterms:created>
  <dcterms:modified xsi:type="dcterms:W3CDTF">2024-10-01T09:56:00Z</dcterms:modified>
</cp:coreProperties>
</file>