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98" w:rsidRDefault="008D24A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E98" w:rsidRPr="008D24A6" w:rsidRDefault="008D24A6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8D24A6">
        <w:rPr>
          <w:rFonts w:ascii="Arial"/>
          <w:color w:val="000000"/>
          <w:sz w:val="27"/>
          <w:lang w:val="ru-RU"/>
        </w:rPr>
        <w:t>КАБІНЕТ</w:t>
      </w:r>
      <w:r w:rsidRPr="008D24A6">
        <w:rPr>
          <w:rFonts w:ascii="Arial"/>
          <w:color w:val="000000"/>
          <w:sz w:val="27"/>
          <w:lang w:val="ru-RU"/>
        </w:rPr>
        <w:t xml:space="preserve"> </w:t>
      </w:r>
      <w:r w:rsidRPr="008D24A6">
        <w:rPr>
          <w:rFonts w:ascii="Arial"/>
          <w:color w:val="000000"/>
          <w:sz w:val="27"/>
          <w:lang w:val="ru-RU"/>
        </w:rPr>
        <w:t>МІНІСТРІВ</w:t>
      </w:r>
      <w:r w:rsidRPr="008D24A6">
        <w:rPr>
          <w:rFonts w:ascii="Arial"/>
          <w:color w:val="000000"/>
          <w:sz w:val="27"/>
          <w:lang w:val="ru-RU"/>
        </w:rPr>
        <w:t xml:space="preserve"> </w:t>
      </w:r>
      <w:r w:rsidRPr="008D24A6">
        <w:rPr>
          <w:rFonts w:ascii="Arial"/>
          <w:color w:val="000000"/>
          <w:sz w:val="27"/>
          <w:lang w:val="ru-RU"/>
        </w:rPr>
        <w:t>УКРАЇНИ</w:t>
      </w:r>
    </w:p>
    <w:p w:rsidR="00601E98" w:rsidRPr="008D24A6" w:rsidRDefault="008D24A6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8D24A6">
        <w:rPr>
          <w:rFonts w:ascii="Arial"/>
          <w:color w:val="000000"/>
          <w:sz w:val="27"/>
          <w:lang w:val="ru-RU"/>
        </w:rPr>
        <w:t>ПОСТАНОВА</w:t>
      </w:r>
    </w:p>
    <w:p w:rsidR="00601E98" w:rsidRPr="008D24A6" w:rsidRDefault="008D24A6">
      <w:pPr>
        <w:spacing w:after="0"/>
        <w:jc w:val="center"/>
        <w:rPr>
          <w:lang w:val="ru-RU"/>
        </w:rPr>
      </w:pPr>
      <w:bookmarkStart w:id="3" w:name="4"/>
      <w:bookmarkEnd w:id="2"/>
      <w:r w:rsidRPr="008D24A6">
        <w:rPr>
          <w:rFonts w:ascii="Arial"/>
          <w:b/>
          <w:color w:val="000000"/>
          <w:sz w:val="18"/>
          <w:lang w:val="ru-RU"/>
        </w:rPr>
        <w:t>від</w:t>
      </w:r>
      <w:r w:rsidRPr="008D24A6">
        <w:rPr>
          <w:rFonts w:ascii="Arial"/>
          <w:b/>
          <w:color w:val="000000"/>
          <w:sz w:val="18"/>
          <w:lang w:val="ru-RU"/>
        </w:rPr>
        <w:t xml:space="preserve"> 3 </w:t>
      </w:r>
      <w:r w:rsidRPr="008D24A6">
        <w:rPr>
          <w:rFonts w:ascii="Arial"/>
          <w:b/>
          <w:color w:val="000000"/>
          <w:sz w:val="18"/>
          <w:lang w:val="ru-RU"/>
        </w:rPr>
        <w:t>серпня</w:t>
      </w:r>
      <w:r w:rsidRPr="008D24A6">
        <w:rPr>
          <w:rFonts w:ascii="Arial"/>
          <w:b/>
          <w:color w:val="000000"/>
          <w:sz w:val="18"/>
          <w:lang w:val="ru-RU"/>
        </w:rPr>
        <w:t xml:space="preserve"> 1998 </w:t>
      </w:r>
      <w:r w:rsidRPr="008D24A6">
        <w:rPr>
          <w:rFonts w:ascii="Arial"/>
          <w:b/>
          <w:color w:val="000000"/>
          <w:sz w:val="18"/>
          <w:lang w:val="ru-RU"/>
        </w:rPr>
        <w:t>р</w:t>
      </w:r>
      <w:r w:rsidRPr="008D24A6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8D24A6">
        <w:rPr>
          <w:rFonts w:ascii="Arial"/>
          <w:b/>
          <w:color w:val="000000"/>
          <w:sz w:val="18"/>
          <w:lang w:val="ru-RU"/>
        </w:rPr>
        <w:t xml:space="preserve"> 1216</w:t>
      </w:r>
    </w:p>
    <w:p w:rsidR="00601E98" w:rsidRPr="008D24A6" w:rsidRDefault="008D24A6">
      <w:pPr>
        <w:spacing w:after="0"/>
        <w:jc w:val="center"/>
        <w:rPr>
          <w:lang w:val="ru-RU"/>
        </w:rPr>
      </w:pPr>
      <w:bookmarkStart w:id="4" w:name="5"/>
      <w:bookmarkEnd w:id="3"/>
      <w:r w:rsidRPr="008D24A6">
        <w:rPr>
          <w:rFonts w:ascii="Arial"/>
          <w:b/>
          <w:color w:val="000000"/>
          <w:sz w:val="18"/>
          <w:lang w:val="ru-RU"/>
        </w:rPr>
        <w:t>Київ</w:t>
      </w:r>
    </w:p>
    <w:p w:rsidR="00601E98" w:rsidRPr="008D24A6" w:rsidRDefault="008D24A6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8D24A6">
        <w:rPr>
          <w:rFonts w:ascii="Arial"/>
          <w:color w:val="000000"/>
          <w:sz w:val="27"/>
          <w:lang w:val="ru-RU"/>
        </w:rPr>
        <w:t>Про</w:t>
      </w:r>
      <w:r w:rsidRPr="008D24A6">
        <w:rPr>
          <w:rFonts w:ascii="Arial"/>
          <w:color w:val="000000"/>
          <w:sz w:val="27"/>
          <w:lang w:val="ru-RU"/>
        </w:rPr>
        <w:t xml:space="preserve"> </w:t>
      </w:r>
      <w:r w:rsidRPr="008D24A6">
        <w:rPr>
          <w:rFonts w:ascii="Arial"/>
          <w:color w:val="000000"/>
          <w:sz w:val="27"/>
          <w:lang w:val="ru-RU"/>
        </w:rPr>
        <w:t>затвердження</w:t>
      </w:r>
      <w:r w:rsidRPr="008D24A6">
        <w:rPr>
          <w:rFonts w:ascii="Arial"/>
          <w:color w:val="000000"/>
          <w:sz w:val="27"/>
          <w:lang w:val="ru-RU"/>
        </w:rPr>
        <w:t xml:space="preserve"> </w:t>
      </w:r>
      <w:r w:rsidRPr="008D24A6">
        <w:rPr>
          <w:rFonts w:ascii="Arial"/>
          <w:color w:val="000000"/>
          <w:sz w:val="27"/>
          <w:lang w:val="ru-RU"/>
        </w:rPr>
        <w:t>Порядку</w:t>
      </w:r>
      <w:r w:rsidRPr="008D24A6">
        <w:rPr>
          <w:rFonts w:ascii="Arial"/>
          <w:color w:val="000000"/>
          <w:sz w:val="27"/>
          <w:lang w:val="ru-RU"/>
        </w:rPr>
        <w:t xml:space="preserve"> </w:t>
      </w:r>
      <w:r w:rsidRPr="008D24A6">
        <w:rPr>
          <w:rFonts w:ascii="Arial"/>
          <w:color w:val="000000"/>
          <w:sz w:val="27"/>
          <w:lang w:val="ru-RU"/>
        </w:rPr>
        <w:t>ведення</w:t>
      </w:r>
      <w:r w:rsidRPr="008D24A6">
        <w:rPr>
          <w:rFonts w:ascii="Arial"/>
          <w:color w:val="000000"/>
          <w:sz w:val="27"/>
          <w:lang w:val="ru-RU"/>
        </w:rPr>
        <w:t xml:space="preserve"> </w:t>
      </w:r>
      <w:r w:rsidRPr="008D24A6">
        <w:rPr>
          <w:rFonts w:ascii="Arial"/>
          <w:color w:val="000000"/>
          <w:sz w:val="27"/>
          <w:lang w:val="ru-RU"/>
        </w:rPr>
        <w:t>реєстру</w:t>
      </w:r>
      <w:r w:rsidRPr="008D24A6">
        <w:rPr>
          <w:rFonts w:ascii="Arial"/>
          <w:color w:val="000000"/>
          <w:sz w:val="27"/>
          <w:lang w:val="ru-RU"/>
        </w:rPr>
        <w:t xml:space="preserve"> </w:t>
      </w:r>
      <w:r w:rsidRPr="008D24A6">
        <w:rPr>
          <w:rFonts w:ascii="Arial"/>
          <w:color w:val="000000"/>
          <w:sz w:val="27"/>
          <w:lang w:val="ru-RU"/>
        </w:rPr>
        <w:t>місць</w:t>
      </w:r>
      <w:r w:rsidRPr="008D24A6">
        <w:rPr>
          <w:rFonts w:ascii="Arial"/>
          <w:color w:val="000000"/>
          <w:sz w:val="27"/>
          <w:lang w:val="ru-RU"/>
        </w:rPr>
        <w:t xml:space="preserve"> </w:t>
      </w:r>
      <w:r w:rsidRPr="008D24A6">
        <w:rPr>
          <w:rFonts w:ascii="Arial"/>
          <w:color w:val="000000"/>
          <w:sz w:val="27"/>
          <w:lang w:val="ru-RU"/>
        </w:rPr>
        <w:t>видалення</w:t>
      </w:r>
      <w:r w:rsidRPr="008D24A6">
        <w:rPr>
          <w:rFonts w:ascii="Arial"/>
          <w:color w:val="000000"/>
          <w:sz w:val="27"/>
          <w:lang w:val="ru-RU"/>
        </w:rPr>
        <w:t xml:space="preserve"> </w:t>
      </w:r>
      <w:r w:rsidRPr="008D24A6">
        <w:rPr>
          <w:rFonts w:ascii="Arial"/>
          <w:color w:val="000000"/>
          <w:sz w:val="27"/>
          <w:lang w:val="ru-RU"/>
        </w:rPr>
        <w:t>відходів</w:t>
      </w:r>
    </w:p>
    <w:p w:rsidR="00601E98" w:rsidRPr="008D24A6" w:rsidRDefault="008D24A6">
      <w:pPr>
        <w:spacing w:after="0"/>
        <w:jc w:val="center"/>
        <w:rPr>
          <w:lang w:val="ru-RU"/>
        </w:rPr>
      </w:pPr>
      <w:bookmarkStart w:id="6" w:name="716490"/>
      <w:bookmarkEnd w:id="5"/>
      <w:r w:rsidRPr="008D24A6">
        <w:rPr>
          <w:rFonts w:ascii="Arial"/>
          <w:color w:val="000000"/>
          <w:sz w:val="18"/>
          <w:lang w:val="ru-RU"/>
        </w:rPr>
        <w:t>Із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змінами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доповненнями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внесеними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постановами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Кабінету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України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</w:t>
      </w:r>
      <w:r w:rsidRPr="008D24A6">
        <w:rPr>
          <w:rFonts w:ascii="Arial"/>
          <w:color w:val="000000"/>
          <w:sz w:val="18"/>
          <w:lang w:val="ru-RU"/>
        </w:rPr>
        <w:t xml:space="preserve"> 11 </w:t>
      </w:r>
      <w:r w:rsidRPr="008D24A6">
        <w:rPr>
          <w:rFonts w:ascii="Arial"/>
          <w:color w:val="000000"/>
          <w:sz w:val="18"/>
          <w:lang w:val="ru-RU"/>
        </w:rPr>
        <w:t>жовтня</w:t>
      </w:r>
      <w:r w:rsidRPr="008D24A6">
        <w:rPr>
          <w:rFonts w:ascii="Arial"/>
          <w:color w:val="000000"/>
          <w:sz w:val="18"/>
          <w:lang w:val="ru-RU"/>
        </w:rPr>
        <w:t xml:space="preserve"> 2002 </w:t>
      </w:r>
      <w:r w:rsidRPr="008D24A6">
        <w:rPr>
          <w:rFonts w:ascii="Arial"/>
          <w:color w:val="000000"/>
          <w:sz w:val="18"/>
          <w:lang w:val="ru-RU"/>
        </w:rPr>
        <w:t>року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24A6">
        <w:rPr>
          <w:rFonts w:ascii="Arial"/>
          <w:color w:val="000000"/>
          <w:sz w:val="18"/>
          <w:lang w:val="ru-RU"/>
        </w:rPr>
        <w:t xml:space="preserve"> 1518,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</w:t>
      </w:r>
      <w:r w:rsidRPr="008D24A6">
        <w:rPr>
          <w:rFonts w:ascii="Arial"/>
          <w:color w:val="000000"/>
          <w:sz w:val="18"/>
          <w:lang w:val="ru-RU"/>
        </w:rPr>
        <w:t xml:space="preserve"> 7 </w:t>
      </w:r>
      <w:r w:rsidRPr="008D24A6">
        <w:rPr>
          <w:rFonts w:ascii="Arial"/>
          <w:color w:val="000000"/>
          <w:sz w:val="18"/>
          <w:lang w:val="ru-RU"/>
        </w:rPr>
        <w:t>серпня</w:t>
      </w:r>
      <w:r w:rsidRPr="008D24A6">
        <w:rPr>
          <w:rFonts w:ascii="Arial"/>
          <w:color w:val="000000"/>
          <w:sz w:val="18"/>
          <w:lang w:val="ru-RU"/>
        </w:rPr>
        <w:t xml:space="preserve"> 2013 </w:t>
      </w:r>
      <w:r w:rsidRPr="008D24A6">
        <w:rPr>
          <w:rFonts w:ascii="Arial"/>
          <w:color w:val="000000"/>
          <w:sz w:val="18"/>
          <w:lang w:val="ru-RU"/>
        </w:rPr>
        <w:t>року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24A6">
        <w:rPr>
          <w:rFonts w:ascii="Arial"/>
          <w:color w:val="000000"/>
          <w:sz w:val="18"/>
          <w:lang w:val="ru-RU"/>
        </w:rPr>
        <w:t xml:space="preserve"> 748</w:t>
      </w:r>
    </w:p>
    <w:p w:rsidR="00601E98" w:rsidRPr="008D24A6" w:rsidRDefault="008D24A6">
      <w:pPr>
        <w:spacing w:after="0"/>
        <w:jc w:val="center"/>
        <w:rPr>
          <w:lang w:val="ru-RU"/>
        </w:rPr>
      </w:pPr>
      <w:bookmarkStart w:id="7" w:name="716570"/>
      <w:bookmarkEnd w:id="6"/>
      <w:r w:rsidRPr="008D24A6">
        <w:rPr>
          <w:rFonts w:ascii="Arial"/>
          <w:color w:val="000000"/>
          <w:sz w:val="18"/>
          <w:lang w:val="ru-RU"/>
        </w:rPr>
        <w:t>Постанова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втратила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чинність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18"/>
          <w:lang w:val="ru-RU"/>
        </w:rPr>
        <w:t>(</w:t>
      </w:r>
      <w:r w:rsidRPr="008D24A6">
        <w:rPr>
          <w:rFonts w:ascii="Arial"/>
          <w:color w:val="000000"/>
          <w:sz w:val="18"/>
          <w:lang w:val="ru-RU"/>
        </w:rPr>
        <w:t>згідно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постановою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Кабінету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України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</w:t>
      </w:r>
      <w:r w:rsidRPr="008D24A6">
        <w:rPr>
          <w:rFonts w:ascii="Arial"/>
          <w:color w:val="000000"/>
          <w:sz w:val="18"/>
          <w:lang w:val="ru-RU"/>
        </w:rPr>
        <w:t xml:space="preserve"> 5 </w:t>
      </w:r>
      <w:r w:rsidRPr="008D24A6">
        <w:rPr>
          <w:rFonts w:ascii="Arial"/>
          <w:color w:val="000000"/>
          <w:sz w:val="18"/>
          <w:lang w:val="ru-RU"/>
        </w:rPr>
        <w:t>грудня</w:t>
      </w:r>
      <w:r w:rsidRPr="008D24A6">
        <w:rPr>
          <w:rFonts w:ascii="Arial"/>
          <w:color w:val="000000"/>
          <w:sz w:val="18"/>
          <w:lang w:val="ru-RU"/>
        </w:rPr>
        <w:t xml:space="preserve"> 2023 </w:t>
      </w:r>
      <w:r w:rsidRPr="008D24A6">
        <w:rPr>
          <w:rFonts w:ascii="Arial"/>
          <w:color w:val="000000"/>
          <w:sz w:val="18"/>
          <w:lang w:val="ru-RU"/>
        </w:rPr>
        <w:t>року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D24A6">
        <w:rPr>
          <w:rFonts w:ascii="Arial"/>
          <w:color w:val="000000"/>
          <w:sz w:val="18"/>
          <w:lang w:val="ru-RU"/>
        </w:rPr>
        <w:t xml:space="preserve"> 1279)</w:t>
      </w:r>
    </w:p>
    <w:p w:rsidR="00601E98" w:rsidRDefault="008D24A6">
      <w:pPr>
        <w:spacing w:after="0"/>
        <w:ind w:firstLine="240"/>
      </w:pPr>
      <w:bookmarkStart w:id="8" w:name="7"/>
      <w:bookmarkEnd w:id="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9" w:name="8"/>
      <w:bookmarkEnd w:id="8"/>
      <w:r w:rsidRPr="008D24A6">
        <w:rPr>
          <w:rFonts w:ascii="Arial"/>
          <w:color w:val="000000"/>
          <w:sz w:val="18"/>
          <w:lang w:val="ru-RU"/>
        </w:rPr>
        <w:t xml:space="preserve">1. </w:t>
      </w:r>
      <w:r w:rsidRPr="008D24A6">
        <w:rPr>
          <w:rFonts w:ascii="Arial"/>
          <w:color w:val="000000"/>
          <w:sz w:val="18"/>
          <w:lang w:val="ru-RU"/>
        </w:rPr>
        <w:t>Затвердити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Порядок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ведення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реєстру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місць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видалення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відходів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що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додається</w:t>
      </w:r>
      <w:r w:rsidRPr="008D24A6">
        <w:rPr>
          <w:rFonts w:ascii="Arial"/>
          <w:color w:val="000000"/>
          <w:sz w:val="18"/>
          <w:lang w:val="ru-RU"/>
        </w:rPr>
        <w:t>.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10" w:name="9"/>
      <w:bookmarkEnd w:id="9"/>
      <w:r w:rsidRPr="008D24A6">
        <w:rPr>
          <w:rFonts w:ascii="Arial"/>
          <w:color w:val="000000"/>
          <w:sz w:val="18"/>
          <w:lang w:val="ru-RU"/>
        </w:rPr>
        <w:t xml:space="preserve">2. </w:t>
      </w:r>
      <w:r w:rsidRPr="008D24A6">
        <w:rPr>
          <w:rFonts w:ascii="Arial"/>
          <w:color w:val="000000"/>
          <w:sz w:val="18"/>
          <w:lang w:val="ru-RU"/>
        </w:rPr>
        <w:t>Міністерству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охорони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навколишнього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природного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середови</w:t>
      </w:r>
      <w:r w:rsidRPr="008D24A6">
        <w:rPr>
          <w:rFonts w:ascii="Arial"/>
          <w:color w:val="000000"/>
          <w:sz w:val="18"/>
          <w:lang w:val="ru-RU"/>
        </w:rPr>
        <w:t>ща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ядерної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безпеки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погодженням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Міністерством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охорони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здоров</w:t>
      </w:r>
      <w:r w:rsidRPr="008D24A6">
        <w:rPr>
          <w:rFonts w:ascii="Arial"/>
          <w:color w:val="000000"/>
          <w:sz w:val="18"/>
          <w:lang w:val="ru-RU"/>
        </w:rPr>
        <w:t>'</w:t>
      </w:r>
      <w:r w:rsidRPr="008D24A6">
        <w:rPr>
          <w:rFonts w:ascii="Arial"/>
          <w:color w:val="000000"/>
          <w:sz w:val="18"/>
          <w:lang w:val="ru-RU"/>
        </w:rPr>
        <w:t>я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Міністерством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праці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соціальної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політики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Державним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комітетом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геології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використанню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надр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Державним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комітетом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8D24A6">
        <w:rPr>
          <w:rFonts w:ascii="Arial"/>
          <w:color w:val="000000"/>
          <w:sz w:val="18"/>
          <w:lang w:val="ru-RU"/>
        </w:rPr>
        <w:t>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справах</w:t>
      </w:r>
      <w:proofErr w:type="gramEnd"/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будівництва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архітектури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житлової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політики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Державним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</w:t>
      </w:r>
      <w:r w:rsidRPr="008D24A6">
        <w:rPr>
          <w:rFonts w:ascii="Arial"/>
          <w:color w:val="000000"/>
          <w:sz w:val="18"/>
          <w:lang w:val="ru-RU"/>
        </w:rPr>
        <w:t>омітетом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водному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господарству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тримісячний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термін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розробити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затвердити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Інструкцію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про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зміст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складання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паспорта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місць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видалення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відходів</w:t>
      </w:r>
      <w:r w:rsidRPr="008D24A6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5"/>
        <w:gridCol w:w="4638"/>
      </w:tblGrid>
      <w:tr w:rsidR="00601E98" w:rsidRPr="008D24A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11" w:name="11"/>
            <w:bookmarkEnd w:id="10"/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12" w:name="13"/>
            <w:bookmarkEnd w:id="11"/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2"/>
      </w:tr>
      <w:tr w:rsidR="00601E9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01E98" w:rsidRDefault="008D24A6">
            <w:pPr>
              <w:spacing w:after="0"/>
              <w:jc w:val="center"/>
            </w:pPr>
            <w:bookmarkStart w:id="13" w:name="15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01E98" w:rsidRDefault="008D24A6">
            <w:pPr>
              <w:spacing w:after="0"/>
              <w:jc w:val="center"/>
            </w:pPr>
            <w:bookmarkStart w:id="14" w:name="17"/>
            <w:bookmarkEnd w:id="1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ПУСТОВОЙТЕНКО</w:t>
            </w:r>
          </w:p>
        </w:tc>
        <w:bookmarkEnd w:id="14"/>
      </w:tr>
    </w:tbl>
    <w:p w:rsidR="00601E98" w:rsidRDefault="008D24A6">
      <w:r>
        <w:br/>
      </w:r>
    </w:p>
    <w:p w:rsidR="00601E98" w:rsidRDefault="008D24A6">
      <w:pPr>
        <w:spacing w:after="0"/>
        <w:ind w:firstLine="240"/>
      </w:pPr>
      <w:bookmarkStart w:id="15" w:name="18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33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9"/>
        <w:gridCol w:w="4131"/>
        <w:gridCol w:w="4183"/>
      </w:tblGrid>
      <w:tr w:rsidR="00601E98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601E98" w:rsidRDefault="008D24A6">
            <w:pPr>
              <w:spacing w:after="0"/>
            </w:pPr>
            <w:bookmarkStart w:id="16" w:name="20"/>
            <w:bookmarkEnd w:id="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601E98" w:rsidRDefault="008D24A6">
            <w:pPr>
              <w:spacing w:after="0"/>
            </w:pPr>
            <w:bookmarkStart w:id="17" w:name="22"/>
            <w:bookmarkEnd w:id="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601E98" w:rsidRDefault="008D24A6">
            <w:pPr>
              <w:spacing w:after="0"/>
            </w:pPr>
            <w:bookmarkStart w:id="18" w:name="23"/>
            <w:bookmarkEnd w:id="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"/>
      </w:tr>
      <w:tr w:rsidR="00601E98" w:rsidRPr="008D24A6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601E98" w:rsidRDefault="008D24A6">
            <w:pPr>
              <w:spacing w:after="0"/>
            </w:pPr>
            <w:bookmarkStart w:id="19" w:name="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601E98" w:rsidRDefault="008D24A6">
            <w:pPr>
              <w:spacing w:after="0"/>
            </w:pPr>
            <w:bookmarkStart w:id="20" w:name="27"/>
            <w:bookmarkEnd w:id="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21" w:name="29"/>
            <w:bookmarkEnd w:id="20"/>
            <w:r w:rsidRPr="008D24A6">
              <w:rPr>
                <w:rFonts w:ascii="Arial"/>
                <w:color w:val="000000"/>
                <w:sz w:val="15"/>
                <w:lang w:val="ru-RU"/>
              </w:rPr>
              <w:t>ЗАТВЕРДЖЕНО</w:t>
            </w:r>
            <w:r w:rsidRPr="008D24A6">
              <w:rPr>
                <w:lang w:val="ru-RU"/>
              </w:rPr>
              <w:br/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D24A6">
              <w:rPr>
                <w:lang w:val="ru-RU"/>
              </w:rPr>
              <w:br/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1998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1216</w:t>
            </w:r>
          </w:p>
        </w:tc>
        <w:bookmarkEnd w:id="21"/>
      </w:tr>
    </w:tbl>
    <w:p w:rsidR="00601E98" w:rsidRPr="008D24A6" w:rsidRDefault="008D24A6">
      <w:pPr>
        <w:rPr>
          <w:lang w:val="ru-RU"/>
        </w:rPr>
      </w:pPr>
      <w:r w:rsidRPr="008D24A6">
        <w:rPr>
          <w:lang w:val="ru-RU"/>
        </w:rPr>
        <w:br/>
      </w:r>
    </w:p>
    <w:p w:rsidR="00601E98" w:rsidRPr="008D24A6" w:rsidRDefault="008D24A6">
      <w:pPr>
        <w:pStyle w:val="3"/>
        <w:spacing w:after="0"/>
        <w:jc w:val="center"/>
        <w:rPr>
          <w:lang w:val="ru-RU"/>
        </w:rPr>
      </w:pPr>
      <w:bookmarkStart w:id="22" w:name="35"/>
      <w:r w:rsidRPr="008D24A6">
        <w:rPr>
          <w:rFonts w:ascii="Arial"/>
          <w:color w:val="000000"/>
          <w:sz w:val="27"/>
          <w:lang w:val="ru-RU"/>
        </w:rPr>
        <w:t>ПОРЯДОК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27"/>
          <w:lang w:val="ru-RU"/>
        </w:rPr>
        <w:t>ведення</w:t>
      </w:r>
      <w:r w:rsidRPr="008D24A6">
        <w:rPr>
          <w:rFonts w:ascii="Arial"/>
          <w:color w:val="000000"/>
          <w:sz w:val="27"/>
          <w:lang w:val="ru-RU"/>
        </w:rPr>
        <w:t xml:space="preserve"> </w:t>
      </w:r>
      <w:r w:rsidRPr="008D24A6">
        <w:rPr>
          <w:rFonts w:ascii="Arial"/>
          <w:color w:val="000000"/>
          <w:sz w:val="27"/>
          <w:lang w:val="ru-RU"/>
        </w:rPr>
        <w:t>реєстру</w:t>
      </w:r>
      <w:r w:rsidRPr="008D24A6">
        <w:rPr>
          <w:rFonts w:ascii="Arial"/>
          <w:color w:val="000000"/>
          <w:sz w:val="27"/>
          <w:lang w:val="ru-RU"/>
        </w:rPr>
        <w:t xml:space="preserve"> </w:t>
      </w:r>
      <w:r w:rsidRPr="008D24A6">
        <w:rPr>
          <w:rFonts w:ascii="Arial"/>
          <w:color w:val="000000"/>
          <w:sz w:val="27"/>
          <w:lang w:val="ru-RU"/>
        </w:rPr>
        <w:t>місць</w:t>
      </w:r>
      <w:r w:rsidRPr="008D24A6">
        <w:rPr>
          <w:rFonts w:ascii="Arial"/>
          <w:color w:val="000000"/>
          <w:sz w:val="27"/>
          <w:lang w:val="ru-RU"/>
        </w:rPr>
        <w:t xml:space="preserve"> </w:t>
      </w:r>
      <w:r w:rsidRPr="008D24A6">
        <w:rPr>
          <w:rFonts w:ascii="Arial"/>
          <w:color w:val="000000"/>
          <w:sz w:val="27"/>
          <w:lang w:val="ru-RU"/>
        </w:rPr>
        <w:t>видалення</w:t>
      </w:r>
      <w:r w:rsidRPr="008D24A6">
        <w:rPr>
          <w:rFonts w:ascii="Arial"/>
          <w:color w:val="000000"/>
          <w:sz w:val="27"/>
          <w:lang w:val="ru-RU"/>
        </w:rPr>
        <w:t xml:space="preserve"> </w:t>
      </w:r>
      <w:r w:rsidRPr="008D24A6">
        <w:rPr>
          <w:rFonts w:ascii="Arial"/>
          <w:color w:val="000000"/>
          <w:sz w:val="27"/>
          <w:lang w:val="ru-RU"/>
        </w:rPr>
        <w:t>відходів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01E98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01E98" w:rsidRDefault="008D24A6">
            <w:pPr>
              <w:spacing w:after="0"/>
            </w:pPr>
            <w:bookmarkStart w:id="23" w:name="716489"/>
            <w:bookmarkEnd w:id="22"/>
            <w:r w:rsidRPr="008D24A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Мінекобезпеки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Держкомгеології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Мінекоресурсів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2002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</w:t>
            </w:r>
            <w:r>
              <w:rPr>
                <w:rFonts w:ascii="Arial"/>
                <w:color w:val="000000"/>
                <w:sz w:val="15"/>
              </w:rPr>
              <w:t>518)</w:t>
            </w:r>
          </w:p>
        </w:tc>
        <w:bookmarkEnd w:id="23"/>
      </w:tr>
    </w:tbl>
    <w:p w:rsidR="00601E98" w:rsidRDefault="008D24A6">
      <w:r>
        <w:br/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24" w:name="36"/>
      <w:r w:rsidRPr="008D24A6">
        <w:rPr>
          <w:rFonts w:ascii="Arial"/>
          <w:color w:val="000000"/>
          <w:sz w:val="18"/>
          <w:lang w:val="ru-RU"/>
        </w:rPr>
        <w:lastRenderedPageBreak/>
        <w:t xml:space="preserve">1. </w:t>
      </w:r>
      <w:r w:rsidRPr="008D24A6">
        <w:rPr>
          <w:rFonts w:ascii="Arial"/>
          <w:color w:val="000000"/>
          <w:sz w:val="18"/>
          <w:lang w:val="ru-RU"/>
        </w:rPr>
        <w:t>Цей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Порядок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розроблений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відповідно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статті</w:t>
      </w:r>
      <w:r w:rsidRPr="008D24A6">
        <w:rPr>
          <w:rFonts w:ascii="Arial"/>
          <w:color w:val="000000"/>
          <w:sz w:val="18"/>
          <w:lang w:val="ru-RU"/>
        </w:rPr>
        <w:t xml:space="preserve"> 28 </w:t>
      </w:r>
      <w:r w:rsidRPr="008D24A6">
        <w:rPr>
          <w:rFonts w:ascii="Arial"/>
          <w:color w:val="000000"/>
          <w:sz w:val="18"/>
          <w:lang w:val="ru-RU"/>
        </w:rPr>
        <w:t>Закону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України</w:t>
      </w:r>
      <w:r w:rsidRPr="008D24A6">
        <w:rPr>
          <w:rFonts w:ascii="Arial"/>
          <w:color w:val="000000"/>
          <w:sz w:val="18"/>
          <w:lang w:val="ru-RU"/>
        </w:rPr>
        <w:t xml:space="preserve"> "</w:t>
      </w:r>
      <w:r w:rsidRPr="008D24A6">
        <w:rPr>
          <w:rFonts w:ascii="Arial"/>
          <w:color w:val="000000"/>
          <w:sz w:val="18"/>
          <w:lang w:val="ru-RU"/>
        </w:rPr>
        <w:t>Про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відходи</w:t>
      </w:r>
      <w:r w:rsidRPr="008D24A6">
        <w:rPr>
          <w:rFonts w:ascii="Arial"/>
          <w:color w:val="000000"/>
          <w:sz w:val="18"/>
          <w:lang w:val="ru-RU"/>
        </w:rPr>
        <w:t xml:space="preserve">", </w:t>
      </w:r>
      <w:r w:rsidRPr="008D24A6">
        <w:rPr>
          <w:rFonts w:ascii="Arial"/>
          <w:color w:val="000000"/>
          <w:sz w:val="18"/>
          <w:lang w:val="ru-RU"/>
        </w:rPr>
        <w:t>визначає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правила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ведення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реєстру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місць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видалення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відходів</w:t>
      </w:r>
      <w:r w:rsidRPr="008D24A6">
        <w:rPr>
          <w:rFonts w:ascii="Arial"/>
          <w:color w:val="000000"/>
          <w:sz w:val="18"/>
          <w:lang w:val="ru-RU"/>
        </w:rPr>
        <w:t>.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25" w:name="37"/>
      <w:bookmarkEnd w:id="24"/>
      <w:r w:rsidRPr="008D24A6">
        <w:rPr>
          <w:rFonts w:ascii="Arial"/>
          <w:color w:val="000000"/>
          <w:sz w:val="18"/>
          <w:lang w:val="ru-RU"/>
        </w:rPr>
        <w:t xml:space="preserve">2. </w:t>
      </w:r>
      <w:r w:rsidRPr="008D24A6">
        <w:rPr>
          <w:rFonts w:ascii="Arial"/>
          <w:color w:val="000000"/>
          <w:sz w:val="18"/>
          <w:lang w:val="ru-RU"/>
        </w:rPr>
        <w:t>Реєстр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місць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видалення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відходів</w:t>
      </w:r>
      <w:r w:rsidRPr="008D24A6">
        <w:rPr>
          <w:rFonts w:ascii="Arial"/>
          <w:color w:val="000000"/>
          <w:sz w:val="18"/>
          <w:lang w:val="ru-RU"/>
        </w:rPr>
        <w:t xml:space="preserve"> (</w:t>
      </w:r>
      <w:r w:rsidRPr="008D24A6">
        <w:rPr>
          <w:rFonts w:ascii="Arial"/>
          <w:color w:val="000000"/>
          <w:sz w:val="18"/>
          <w:lang w:val="ru-RU"/>
        </w:rPr>
        <w:t>далі</w:t>
      </w:r>
      <w:r w:rsidRPr="008D24A6">
        <w:rPr>
          <w:rFonts w:ascii="Arial"/>
          <w:color w:val="000000"/>
          <w:sz w:val="18"/>
          <w:lang w:val="ru-RU"/>
        </w:rPr>
        <w:t xml:space="preserve"> - </w:t>
      </w:r>
      <w:r w:rsidRPr="008D24A6">
        <w:rPr>
          <w:rFonts w:ascii="Arial"/>
          <w:color w:val="000000"/>
          <w:sz w:val="18"/>
          <w:lang w:val="ru-RU"/>
        </w:rPr>
        <w:t>реєстр</w:t>
      </w:r>
      <w:r w:rsidRPr="008D24A6">
        <w:rPr>
          <w:rFonts w:ascii="Arial"/>
          <w:color w:val="000000"/>
          <w:sz w:val="18"/>
          <w:lang w:val="ru-RU"/>
        </w:rPr>
        <w:t xml:space="preserve">) - </w:t>
      </w:r>
      <w:r w:rsidRPr="008D24A6">
        <w:rPr>
          <w:rFonts w:ascii="Arial"/>
          <w:color w:val="000000"/>
          <w:sz w:val="18"/>
          <w:lang w:val="ru-RU"/>
        </w:rPr>
        <w:t>це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система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даних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одержаних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результаті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обліку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опису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всіх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об</w:t>
      </w:r>
      <w:r w:rsidRPr="008D24A6">
        <w:rPr>
          <w:rFonts w:ascii="Arial"/>
          <w:color w:val="000000"/>
          <w:sz w:val="18"/>
          <w:lang w:val="ru-RU"/>
        </w:rPr>
        <w:t>'</w:t>
      </w:r>
      <w:r w:rsidRPr="008D24A6">
        <w:rPr>
          <w:rFonts w:ascii="Arial"/>
          <w:color w:val="000000"/>
          <w:sz w:val="18"/>
          <w:lang w:val="ru-RU"/>
        </w:rPr>
        <w:t>єктів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спеціально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відведених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місць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де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здійснюються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операції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видалення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відходів</w:t>
      </w:r>
      <w:r w:rsidRPr="008D24A6">
        <w:rPr>
          <w:rFonts w:ascii="Arial"/>
          <w:color w:val="000000"/>
          <w:sz w:val="18"/>
          <w:lang w:val="ru-RU"/>
        </w:rPr>
        <w:t xml:space="preserve"> (</w:t>
      </w:r>
      <w:r w:rsidRPr="008D24A6">
        <w:rPr>
          <w:rFonts w:ascii="Arial"/>
          <w:color w:val="000000"/>
          <w:sz w:val="18"/>
          <w:lang w:val="ru-RU"/>
        </w:rPr>
        <w:t>форму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ведення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реєстру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подано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додатку</w:t>
      </w:r>
      <w:r w:rsidRPr="008D24A6">
        <w:rPr>
          <w:rFonts w:ascii="Arial"/>
          <w:color w:val="000000"/>
          <w:sz w:val="18"/>
          <w:lang w:val="ru-RU"/>
        </w:rPr>
        <w:t xml:space="preserve"> 1 </w:t>
      </w:r>
      <w:r w:rsidRPr="008D24A6">
        <w:rPr>
          <w:rFonts w:ascii="Arial"/>
          <w:color w:val="000000"/>
          <w:sz w:val="18"/>
          <w:lang w:val="ru-RU"/>
        </w:rPr>
        <w:t>до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цього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Порядку</w:t>
      </w:r>
      <w:r w:rsidRPr="008D24A6">
        <w:rPr>
          <w:rFonts w:ascii="Arial"/>
          <w:color w:val="000000"/>
          <w:sz w:val="18"/>
          <w:lang w:val="ru-RU"/>
        </w:rPr>
        <w:t>).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26" w:name="38"/>
      <w:bookmarkEnd w:id="25"/>
      <w:r w:rsidRPr="008D24A6">
        <w:rPr>
          <w:rFonts w:ascii="Arial"/>
          <w:color w:val="000000"/>
          <w:sz w:val="18"/>
          <w:lang w:val="ru-RU"/>
        </w:rPr>
        <w:t xml:space="preserve">3. </w:t>
      </w:r>
      <w:r w:rsidRPr="008D24A6">
        <w:rPr>
          <w:rFonts w:ascii="Arial"/>
          <w:color w:val="000000"/>
          <w:sz w:val="18"/>
          <w:lang w:val="ru-RU"/>
        </w:rPr>
        <w:t>Терміни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що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використовуються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цьому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Порядку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мають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таке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значення</w:t>
      </w:r>
      <w:r w:rsidRPr="008D24A6">
        <w:rPr>
          <w:rFonts w:ascii="Arial"/>
          <w:color w:val="000000"/>
          <w:sz w:val="18"/>
          <w:lang w:val="ru-RU"/>
        </w:rPr>
        <w:t>: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27" w:name="39"/>
      <w:bookmarkEnd w:id="26"/>
      <w:r w:rsidRPr="008D24A6">
        <w:rPr>
          <w:rFonts w:ascii="Arial"/>
          <w:b/>
          <w:color w:val="000000"/>
          <w:sz w:val="18"/>
          <w:lang w:val="ru-RU"/>
        </w:rPr>
        <w:t>видалення</w:t>
      </w:r>
      <w:r w:rsidRPr="008D24A6">
        <w:rPr>
          <w:rFonts w:ascii="Arial"/>
          <w:b/>
          <w:color w:val="000000"/>
          <w:sz w:val="18"/>
          <w:lang w:val="ru-RU"/>
        </w:rPr>
        <w:t xml:space="preserve"> </w:t>
      </w:r>
      <w:r w:rsidRPr="008D24A6">
        <w:rPr>
          <w:rFonts w:ascii="Arial"/>
          <w:b/>
          <w:color w:val="000000"/>
          <w:sz w:val="18"/>
          <w:lang w:val="ru-RU"/>
        </w:rPr>
        <w:t>відходів</w:t>
      </w:r>
      <w:r w:rsidRPr="008D24A6">
        <w:rPr>
          <w:rFonts w:ascii="Arial"/>
          <w:color w:val="000000"/>
          <w:sz w:val="18"/>
          <w:lang w:val="ru-RU"/>
        </w:rPr>
        <w:t xml:space="preserve"> - </w:t>
      </w:r>
      <w:r w:rsidRPr="008D24A6">
        <w:rPr>
          <w:rFonts w:ascii="Arial"/>
          <w:color w:val="000000"/>
          <w:sz w:val="18"/>
          <w:lang w:val="ru-RU"/>
        </w:rPr>
        <w:t>здійснення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операцій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відходами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що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не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призводять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їх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утилізації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згідно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переліком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наведеним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додатку</w:t>
      </w:r>
      <w:r w:rsidRPr="008D24A6">
        <w:rPr>
          <w:rFonts w:ascii="Arial"/>
          <w:color w:val="000000"/>
          <w:sz w:val="18"/>
          <w:lang w:val="ru-RU"/>
        </w:rPr>
        <w:t xml:space="preserve"> 2 </w:t>
      </w:r>
      <w:r w:rsidRPr="008D24A6">
        <w:rPr>
          <w:rFonts w:ascii="Arial"/>
          <w:color w:val="000000"/>
          <w:sz w:val="18"/>
          <w:lang w:val="ru-RU"/>
        </w:rPr>
        <w:t>до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цього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Порядку</w:t>
      </w:r>
      <w:r w:rsidRPr="008D24A6">
        <w:rPr>
          <w:rFonts w:ascii="Arial"/>
          <w:color w:val="000000"/>
          <w:sz w:val="18"/>
          <w:lang w:val="ru-RU"/>
        </w:rPr>
        <w:t>;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28" w:name="40"/>
      <w:bookmarkEnd w:id="27"/>
      <w:r w:rsidRPr="008D24A6">
        <w:rPr>
          <w:rFonts w:ascii="Arial"/>
          <w:b/>
          <w:color w:val="000000"/>
          <w:sz w:val="18"/>
          <w:lang w:val="ru-RU"/>
        </w:rPr>
        <w:t>місця</w:t>
      </w:r>
      <w:r w:rsidRPr="008D24A6">
        <w:rPr>
          <w:rFonts w:ascii="Arial"/>
          <w:b/>
          <w:color w:val="000000"/>
          <w:sz w:val="18"/>
          <w:lang w:val="ru-RU"/>
        </w:rPr>
        <w:t xml:space="preserve"> </w:t>
      </w:r>
      <w:r w:rsidRPr="008D24A6">
        <w:rPr>
          <w:rFonts w:ascii="Arial"/>
          <w:b/>
          <w:color w:val="000000"/>
          <w:sz w:val="18"/>
          <w:lang w:val="ru-RU"/>
        </w:rPr>
        <w:t>видалення</w:t>
      </w:r>
      <w:r w:rsidRPr="008D24A6">
        <w:rPr>
          <w:rFonts w:ascii="Arial"/>
          <w:b/>
          <w:color w:val="000000"/>
          <w:sz w:val="18"/>
          <w:lang w:val="ru-RU"/>
        </w:rPr>
        <w:t xml:space="preserve"> </w:t>
      </w:r>
      <w:r w:rsidRPr="008D24A6">
        <w:rPr>
          <w:rFonts w:ascii="Arial"/>
          <w:b/>
          <w:color w:val="000000"/>
          <w:sz w:val="18"/>
          <w:lang w:val="ru-RU"/>
        </w:rPr>
        <w:t>відходів</w:t>
      </w:r>
      <w:r w:rsidRPr="008D24A6">
        <w:rPr>
          <w:rFonts w:ascii="Arial"/>
          <w:color w:val="000000"/>
          <w:sz w:val="18"/>
          <w:lang w:val="ru-RU"/>
        </w:rPr>
        <w:t xml:space="preserve"> (</w:t>
      </w:r>
      <w:r w:rsidRPr="008D24A6">
        <w:rPr>
          <w:rFonts w:ascii="Arial"/>
          <w:color w:val="000000"/>
          <w:sz w:val="18"/>
          <w:lang w:val="ru-RU"/>
        </w:rPr>
        <w:t>далі</w:t>
      </w:r>
      <w:r w:rsidRPr="008D24A6">
        <w:rPr>
          <w:rFonts w:ascii="Arial"/>
          <w:color w:val="000000"/>
          <w:sz w:val="18"/>
          <w:lang w:val="ru-RU"/>
        </w:rPr>
        <w:t xml:space="preserve"> - </w:t>
      </w:r>
      <w:r w:rsidRPr="008D24A6">
        <w:rPr>
          <w:rFonts w:ascii="Arial"/>
          <w:color w:val="000000"/>
          <w:sz w:val="18"/>
          <w:lang w:val="ru-RU"/>
        </w:rPr>
        <w:t>МВВ</w:t>
      </w:r>
      <w:r w:rsidRPr="008D24A6">
        <w:rPr>
          <w:rFonts w:ascii="Arial"/>
          <w:color w:val="000000"/>
          <w:sz w:val="18"/>
          <w:lang w:val="ru-RU"/>
        </w:rPr>
        <w:t xml:space="preserve">) - </w:t>
      </w:r>
      <w:r w:rsidRPr="008D24A6">
        <w:rPr>
          <w:rFonts w:ascii="Arial"/>
          <w:color w:val="000000"/>
          <w:sz w:val="18"/>
          <w:lang w:val="ru-RU"/>
        </w:rPr>
        <w:t>спеціально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відведені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місця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чи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об</w:t>
      </w:r>
      <w:r w:rsidRPr="008D24A6">
        <w:rPr>
          <w:rFonts w:ascii="Arial"/>
          <w:color w:val="000000"/>
          <w:sz w:val="18"/>
          <w:lang w:val="ru-RU"/>
        </w:rPr>
        <w:t>'</w:t>
      </w:r>
      <w:r w:rsidRPr="008D24A6">
        <w:rPr>
          <w:rFonts w:ascii="Arial"/>
          <w:color w:val="000000"/>
          <w:sz w:val="18"/>
          <w:lang w:val="ru-RU"/>
        </w:rPr>
        <w:t>єкти</w:t>
      </w:r>
      <w:r w:rsidRPr="008D24A6">
        <w:rPr>
          <w:rFonts w:ascii="Arial"/>
          <w:color w:val="000000"/>
          <w:sz w:val="18"/>
          <w:lang w:val="ru-RU"/>
        </w:rPr>
        <w:t xml:space="preserve"> (</w:t>
      </w:r>
      <w:r w:rsidRPr="008D24A6">
        <w:rPr>
          <w:rFonts w:ascii="Arial"/>
          <w:color w:val="000000"/>
          <w:sz w:val="18"/>
          <w:lang w:val="ru-RU"/>
        </w:rPr>
        <w:t>полігони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комплекси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котловани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споруди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ділян</w:t>
      </w:r>
      <w:r w:rsidRPr="008D24A6">
        <w:rPr>
          <w:rFonts w:ascii="Arial"/>
          <w:color w:val="000000"/>
          <w:sz w:val="18"/>
          <w:lang w:val="ru-RU"/>
        </w:rPr>
        <w:t>ки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надр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тощо</w:t>
      </w:r>
      <w:r w:rsidRPr="008D24A6">
        <w:rPr>
          <w:rFonts w:ascii="Arial"/>
          <w:color w:val="000000"/>
          <w:sz w:val="18"/>
          <w:lang w:val="ru-RU"/>
        </w:rPr>
        <w:t xml:space="preserve">), </w:t>
      </w:r>
      <w:r w:rsidRPr="008D24A6">
        <w:rPr>
          <w:rFonts w:ascii="Arial"/>
          <w:color w:val="000000"/>
          <w:sz w:val="18"/>
          <w:lang w:val="ru-RU"/>
        </w:rPr>
        <w:t>на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використання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яких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для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видалення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відходів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отримано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дозвіл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спеціально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уповноважених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органів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сфері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поводження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відходами</w:t>
      </w:r>
      <w:r w:rsidRPr="008D24A6">
        <w:rPr>
          <w:rFonts w:ascii="Arial"/>
          <w:color w:val="000000"/>
          <w:sz w:val="18"/>
          <w:lang w:val="ru-RU"/>
        </w:rPr>
        <w:t>;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29" w:name="41"/>
      <w:bookmarkEnd w:id="28"/>
      <w:r w:rsidRPr="008D24A6">
        <w:rPr>
          <w:rFonts w:ascii="Arial"/>
          <w:b/>
          <w:color w:val="000000"/>
          <w:sz w:val="18"/>
          <w:lang w:val="ru-RU"/>
        </w:rPr>
        <w:t>власник</w:t>
      </w:r>
      <w:r w:rsidRPr="008D24A6">
        <w:rPr>
          <w:rFonts w:ascii="Arial"/>
          <w:b/>
          <w:color w:val="000000"/>
          <w:sz w:val="18"/>
          <w:lang w:val="ru-RU"/>
        </w:rPr>
        <w:t xml:space="preserve"> </w:t>
      </w:r>
      <w:r w:rsidRPr="008D24A6">
        <w:rPr>
          <w:rFonts w:ascii="Arial"/>
          <w:b/>
          <w:color w:val="000000"/>
          <w:sz w:val="18"/>
          <w:lang w:val="ru-RU"/>
        </w:rPr>
        <w:t>місць</w:t>
      </w:r>
      <w:r w:rsidRPr="008D24A6">
        <w:rPr>
          <w:rFonts w:ascii="Arial"/>
          <w:b/>
          <w:color w:val="000000"/>
          <w:sz w:val="18"/>
          <w:lang w:val="ru-RU"/>
        </w:rPr>
        <w:t xml:space="preserve"> (</w:t>
      </w:r>
      <w:r w:rsidRPr="008D24A6">
        <w:rPr>
          <w:rFonts w:ascii="Arial"/>
          <w:b/>
          <w:color w:val="000000"/>
          <w:sz w:val="18"/>
          <w:lang w:val="ru-RU"/>
        </w:rPr>
        <w:t>чи</w:t>
      </w:r>
      <w:r w:rsidRPr="008D24A6">
        <w:rPr>
          <w:rFonts w:ascii="Arial"/>
          <w:b/>
          <w:color w:val="000000"/>
          <w:sz w:val="18"/>
          <w:lang w:val="ru-RU"/>
        </w:rPr>
        <w:t xml:space="preserve"> </w:t>
      </w:r>
      <w:r w:rsidRPr="008D24A6">
        <w:rPr>
          <w:rFonts w:ascii="Arial"/>
          <w:b/>
          <w:color w:val="000000"/>
          <w:sz w:val="18"/>
          <w:lang w:val="ru-RU"/>
        </w:rPr>
        <w:t>об</w:t>
      </w:r>
      <w:r w:rsidRPr="008D24A6">
        <w:rPr>
          <w:rFonts w:ascii="Arial"/>
          <w:b/>
          <w:color w:val="000000"/>
          <w:sz w:val="18"/>
          <w:lang w:val="ru-RU"/>
        </w:rPr>
        <w:t>'</w:t>
      </w:r>
      <w:r w:rsidRPr="008D24A6">
        <w:rPr>
          <w:rFonts w:ascii="Arial"/>
          <w:b/>
          <w:color w:val="000000"/>
          <w:sz w:val="18"/>
          <w:lang w:val="ru-RU"/>
        </w:rPr>
        <w:t>єктів</w:t>
      </w:r>
      <w:r w:rsidRPr="008D24A6">
        <w:rPr>
          <w:rFonts w:ascii="Arial"/>
          <w:b/>
          <w:color w:val="000000"/>
          <w:sz w:val="18"/>
          <w:lang w:val="ru-RU"/>
        </w:rPr>
        <w:t xml:space="preserve">) </w:t>
      </w:r>
      <w:r w:rsidRPr="008D24A6">
        <w:rPr>
          <w:rFonts w:ascii="Arial"/>
          <w:b/>
          <w:color w:val="000000"/>
          <w:sz w:val="18"/>
          <w:lang w:val="ru-RU"/>
        </w:rPr>
        <w:t>видалення</w:t>
      </w:r>
      <w:r w:rsidRPr="008D24A6">
        <w:rPr>
          <w:rFonts w:ascii="Arial"/>
          <w:b/>
          <w:color w:val="000000"/>
          <w:sz w:val="18"/>
          <w:lang w:val="ru-RU"/>
        </w:rPr>
        <w:t xml:space="preserve"> </w:t>
      </w:r>
      <w:r w:rsidRPr="008D24A6">
        <w:rPr>
          <w:rFonts w:ascii="Arial"/>
          <w:b/>
          <w:color w:val="000000"/>
          <w:sz w:val="18"/>
          <w:lang w:val="ru-RU"/>
        </w:rPr>
        <w:t>відходів</w:t>
      </w:r>
      <w:r w:rsidRPr="008D24A6">
        <w:rPr>
          <w:rFonts w:ascii="Arial"/>
          <w:color w:val="000000"/>
          <w:sz w:val="18"/>
          <w:lang w:val="ru-RU"/>
        </w:rPr>
        <w:t xml:space="preserve"> - </w:t>
      </w:r>
      <w:r w:rsidRPr="008D24A6">
        <w:rPr>
          <w:rFonts w:ascii="Arial"/>
          <w:color w:val="000000"/>
          <w:sz w:val="18"/>
          <w:lang w:val="ru-RU"/>
        </w:rPr>
        <w:t>будь</w:t>
      </w:r>
      <w:r w:rsidRPr="008D24A6">
        <w:rPr>
          <w:rFonts w:ascii="Arial"/>
          <w:color w:val="000000"/>
          <w:sz w:val="18"/>
          <w:lang w:val="ru-RU"/>
        </w:rPr>
        <w:t>-</w:t>
      </w:r>
      <w:r w:rsidRPr="008D24A6">
        <w:rPr>
          <w:rFonts w:ascii="Arial"/>
          <w:color w:val="000000"/>
          <w:sz w:val="18"/>
          <w:lang w:val="ru-RU"/>
        </w:rPr>
        <w:t>яка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фізична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або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юридична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особа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що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здійснює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видалення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</w:t>
      </w:r>
      <w:r w:rsidRPr="008D24A6">
        <w:rPr>
          <w:rFonts w:ascii="Arial"/>
          <w:color w:val="000000"/>
          <w:sz w:val="18"/>
          <w:lang w:val="ru-RU"/>
        </w:rPr>
        <w:t>одів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на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законних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підставах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тому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числі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виробник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відходів</w:t>
      </w:r>
      <w:r w:rsidRPr="008D24A6">
        <w:rPr>
          <w:rFonts w:ascii="Arial"/>
          <w:color w:val="000000"/>
          <w:sz w:val="18"/>
          <w:lang w:val="ru-RU"/>
        </w:rPr>
        <w:t>.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30" w:name="42"/>
      <w:bookmarkEnd w:id="29"/>
      <w:r w:rsidRPr="008D24A6">
        <w:rPr>
          <w:rFonts w:ascii="Arial"/>
          <w:color w:val="000000"/>
          <w:sz w:val="18"/>
          <w:lang w:val="ru-RU"/>
        </w:rPr>
        <w:t xml:space="preserve">4. </w:t>
      </w:r>
      <w:r w:rsidRPr="008D24A6">
        <w:rPr>
          <w:rFonts w:ascii="Arial"/>
          <w:color w:val="000000"/>
          <w:sz w:val="18"/>
          <w:lang w:val="ru-RU"/>
        </w:rPr>
        <w:t>Включенню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реєстру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підлягають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усі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місця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видалення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відходів</w:t>
      </w:r>
      <w:r w:rsidRPr="008D24A6">
        <w:rPr>
          <w:rFonts w:ascii="Arial"/>
          <w:color w:val="000000"/>
          <w:sz w:val="18"/>
          <w:lang w:val="ru-RU"/>
        </w:rPr>
        <w:t xml:space="preserve"> (</w:t>
      </w:r>
      <w:r w:rsidRPr="008D24A6">
        <w:rPr>
          <w:rFonts w:ascii="Arial"/>
          <w:color w:val="000000"/>
          <w:sz w:val="18"/>
          <w:lang w:val="ru-RU"/>
        </w:rPr>
        <w:t>ті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що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функціонують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закриті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законсервовані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тощо</w:t>
      </w:r>
      <w:r w:rsidRPr="008D24A6">
        <w:rPr>
          <w:rFonts w:ascii="Arial"/>
          <w:color w:val="000000"/>
          <w:sz w:val="18"/>
          <w:lang w:val="ru-RU"/>
        </w:rPr>
        <w:t>).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31" w:name="43"/>
      <w:bookmarkEnd w:id="30"/>
      <w:r w:rsidRPr="008D24A6">
        <w:rPr>
          <w:rFonts w:ascii="Arial"/>
          <w:color w:val="000000"/>
          <w:sz w:val="18"/>
          <w:lang w:val="ru-RU"/>
        </w:rPr>
        <w:t xml:space="preserve">5. </w:t>
      </w:r>
      <w:r w:rsidRPr="008D24A6">
        <w:rPr>
          <w:rFonts w:ascii="Arial"/>
          <w:color w:val="000000"/>
          <w:sz w:val="18"/>
          <w:lang w:val="ru-RU"/>
        </w:rPr>
        <w:t>На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кожне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МВВ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складається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спеціальний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паспорт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якому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зазначається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найменува</w:t>
      </w:r>
      <w:r w:rsidRPr="008D24A6">
        <w:rPr>
          <w:rFonts w:ascii="Arial"/>
          <w:color w:val="000000"/>
          <w:sz w:val="18"/>
          <w:lang w:val="ru-RU"/>
        </w:rPr>
        <w:t>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код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відходів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їх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кількісний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якісний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склад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походження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також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технічні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характеристики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відомості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про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методи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контролю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безпечної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експлуатації</w:t>
      </w:r>
      <w:r w:rsidRPr="008D24A6">
        <w:rPr>
          <w:rFonts w:ascii="Arial"/>
          <w:color w:val="000000"/>
          <w:sz w:val="18"/>
          <w:lang w:val="ru-RU"/>
        </w:rPr>
        <w:t xml:space="preserve">. </w:t>
      </w:r>
      <w:r w:rsidRPr="008D24A6">
        <w:rPr>
          <w:rFonts w:ascii="Arial"/>
          <w:color w:val="000000"/>
          <w:sz w:val="18"/>
          <w:lang w:val="ru-RU"/>
        </w:rPr>
        <w:t>Спеціальний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паспорт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складається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власником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МВВ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відповідно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Інструкції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про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зміст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складання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паспорта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місць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видалення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відходів</w:t>
      </w:r>
      <w:r w:rsidRPr="008D24A6">
        <w:rPr>
          <w:rFonts w:ascii="Arial"/>
          <w:color w:val="000000"/>
          <w:sz w:val="18"/>
          <w:lang w:val="ru-RU"/>
        </w:rPr>
        <w:t>.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32" w:name="44"/>
      <w:bookmarkEnd w:id="31"/>
      <w:r w:rsidRPr="008D24A6">
        <w:rPr>
          <w:rFonts w:ascii="Arial"/>
          <w:color w:val="000000"/>
          <w:sz w:val="18"/>
          <w:lang w:val="ru-RU"/>
        </w:rPr>
        <w:t xml:space="preserve">6. </w:t>
      </w:r>
      <w:r w:rsidRPr="008D24A6">
        <w:rPr>
          <w:rFonts w:ascii="Arial"/>
          <w:color w:val="000000"/>
          <w:sz w:val="18"/>
          <w:lang w:val="ru-RU"/>
        </w:rPr>
        <w:t>Фінансування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робіт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ведення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реєстру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здійснюється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рахунок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коштів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місцевих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фондів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охорони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навколишнього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природного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середовища</w:t>
      </w:r>
      <w:r w:rsidRPr="008D24A6">
        <w:rPr>
          <w:rFonts w:ascii="Arial"/>
          <w:color w:val="000000"/>
          <w:sz w:val="18"/>
          <w:lang w:val="ru-RU"/>
        </w:rPr>
        <w:t>.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33" w:name="45"/>
      <w:bookmarkEnd w:id="32"/>
      <w:r w:rsidRPr="008D24A6">
        <w:rPr>
          <w:rFonts w:ascii="Arial"/>
          <w:color w:val="000000"/>
          <w:sz w:val="18"/>
          <w:lang w:val="ru-RU"/>
        </w:rPr>
        <w:t xml:space="preserve">7. </w:t>
      </w:r>
      <w:r w:rsidRPr="008D24A6">
        <w:rPr>
          <w:rFonts w:ascii="Arial"/>
          <w:color w:val="000000"/>
          <w:sz w:val="18"/>
          <w:lang w:val="ru-RU"/>
        </w:rPr>
        <w:t>Контроль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повнотою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якістю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ведення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реєстру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покладається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на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територіальні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органи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Держекоінс</w:t>
      </w:r>
      <w:r w:rsidRPr="008D24A6">
        <w:rPr>
          <w:rFonts w:ascii="Arial"/>
          <w:color w:val="000000"/>
          <w:sz w:val="18"/>
          <w:lang w:val="ru-RU"/>
        </w:rPr>
        <w:t>пекції</w:t>
      </w:r>
      <w:r w:rsidRPr="008D24A6">
        <w:rPr>
          <w:rFonts w:ascii="Arial"/>
          <w:color w:val="000000"/>
          <w:sz w:val="18"/>
          <w:lang w:val="ru-RU"/>
        </w:rPr>
        <w:t>.</w:t>
      </w:r>
    </w:p>
    <w:p w:rsidR="00601E98" w:rsidRPr="008D24A6" w:rsidRDefault="008D24A6">
      <w:pPr>
        <w:spacing w:after="0"/>
        <w:ind w:firstLine="240"/>
        <w:jc w:val="right"/>
        <w:rPr>
          <w:lang w:val="ru-RU"/>
        </w:rPr>
      </w:pPr>
      <w:bookmarkStart w:id="34" w:name="716496"/>
      <w:bookmarkEnd w:id="33"/>
      <w:r w:rsidRPr="008D24A6">
        <w:rPr>
          <w:rFonts w:ascii="Arial"/>
          <w:color w:val="000000"/>
          <w:sz w:val="18"/>
          <w:lang w:val="ru-RU"/>
        </w:rPr>
        <w:t>(</w:t>
      </w:r>
      <w:r w:rsidRPr="008D24A6">
        <w:rPr>
          <w:rFonts w:ascii="Arial"/>
          <w:color w:val="000000"/>
          <w:sz w:val="18"/>
          <w:lang w:val="ru-RU"/>
        </w:rPr>
        <w:t>пункт</w:t>
      </w:r>
      <w:r w:rsidRPr="008D24A6">
        <w:rPr>
          <w:rFonts w:ascii="Arial"/>
          <w:color w:val="000000"/>
          <w:sz w:val="18"/>
          <w:lang w:val="ru-RU"/>
        </w:rPr>
        <w:t xml:space="preserve"> 7 </w:t>
      </w:r>
      <w:r w:rsidRPr="008D24A6">
        <w:rPr>
          <w:rFonts w:ascii="Arial"/>
          <w:color w:val="000000"/>
          <w:sz w:val="18"/>
          <w:lang w:val="ru-RU"/>
        </w:rPr>
        <w:t>із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змінами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внесеними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згідно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постановою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Кабінету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України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</w:t>
      </w:r>
      <w:r w:rsidRPr="008D24A6">
        <w:rPr>
          <w:rFonts w:ascii="Arial"/>
          <w:color w:val="000000"/>
          <w:sz w:val="18"/>
          <w:lang w:val="ru-RU"/>
        </w:rPr>
        <w:t xml:space="preserve"> 07.08.2013 </w:t>
      </w:r>
      <w:r w:rsidRPr="008D24A6">
        <w:rPr>
          <w:rFonts w:ascii="Arial"/>
          <w:color w:val="000000"/>
          <w:sz w:val="18"/>
          <w:lang w:val="ru-RU"/>
        </w:rPr>
        <w:t>р</w:t>
      </w:r>
      <w:r w:rsidRPr="008D24A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D24A6">
        <w:rPr>
          <w:rFonts w:ascii="Arial"/>
          <w:color w:val="000000"/>
          <w:sz w:val="18"/>
          <w:lang w:val="ru-RU"/>
        </w:rPr>
        <w:t xml:space="preserve"> 748)</w:t>
      </w:r>
    </w:p>
    <w:p w:rsidR="00601E98" w:rsidRDefault="008D24A6">
      <w:pPr>
        <w:spacing w:after="0"/>
        <w:ind w:firstLine="240"/>
      </w:pPr>
      <w:bookmarkStart w:id="35" w:name="46"/>
      <w:bookmarkEnd w:id="3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601E98" w:rsidRDefault="008D24A6">
      <w:pPr>
        <w:spacing w:after="0"/>
        <w:ind w:firstLine="240"/>
      </w:pPr>
      <w:bookmarkStart w:id="36" w:name="47"/>
      <w:bookmarkEnd w:id="3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уточненню</w:t>
      </w:r>
      <w:r>
        <w:rPr>
          <w:rFonts w:ascii="Arial"/>
          <w:color w:val="000000"/>
          <w:sz w:val="18"/>
        </w:rPr>
        <w:t>.</w:t>
      </w:r>
    </w:p>
    <w:p w:rsidR="00601E98" w:rsidRDefault="008D24A6">
      <w:pPr>
        <w:spacing w:after="0"/>
        <w:ind w:firstLine="240"/>
      </w:pPr>
      <w:bookmarkStart w:id="37" w:name="48"/>
      <w:bookmarkEnd w:id="3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601E98" w:rsidRDefault="008D24A6">
      <w:pPr>
        <w:spacing w:after="0"/>
        <w:ind w:firstLine="240"/>
      </w:pPr>
      <w:bookmarkStart w:id="38" w:name="49"/>
      <w:bookmarkEnd w:id="3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601E98" w:rsidRPr="008D24A6" w:rsidRDefault="008D24A6">
      <w:pPr>
        <w:spacing w:after="0"/>
        <w:ind w:firstLine="240"/>
        <w:jc w:val="right"/>
        <w:rPr>
          <w:lang w:val="ru-RU"/>
        </w:rPr>
      </w:pPr>
      <w:bookmarkStart w:id="39" w:name="716497"/>
      <w:bookmarkEnd w:id="38"/>
      <w:r w:rsidRPr="008D24A6">
        <w:rPr>
          <w:rFonts w:ascii="Arial"/>
          <w:color w:val="000000"/>
          <w:sz w:val="18"/>
          <w:lang w:val="ru-RU"/>
        </w:rPr>
        <w:t>(</w:t>
      </w:r>
      <w:r w:rsidRPr="008D24A6">
        <w:rPr>
          <w:rFonts w:ascii="Arial"/>
          <w:color w:val="000000"/>
          <w:sz w:val="18"/>
          <w:lang w:val="ru-RU"/>
        </w:rPr>
        <w:t>пункт</w:t>
      </w:r>
      <w:r w:rsidRPr="008D24A6">
        <w:rPr>
          <w:rFonts w:ascii="Arial"/>
          <w:color w:val="000000"/>
          <w:sz w:val="18"/>
          <w:lang w:val="ru-RU"/>
        </w:rPr>
        <w:t xml:space="preserve"> 11 </w:t>
      </w:r>
      <w:r w:rsidRPr="008D24A6">
        <w:rPr>
          <w:rFonts w:ascii="Arial"/>
          <w:color w:val="000000"/>
          <w:sz w:val="18"/>
          <w:lang w:val="ru-RU"/>
        </w:rPr>
        <w:t>із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змінами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внесеними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згідно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постановою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Кабінету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України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</w:t>
      </w:r>
      <w:r w:rsidRPr="008D24A6">
        <w:rPr>
          <w:rFonts w:ascii="Arial"/>
          <w:color w:val="000000"/>
          <w:sz w:val="18"/>
          <w:lang w:val="ru-RU"/>
        </w:rPr>
        <w:t xml:space="preserve"> 07.08.2013 </w:t>
      </w:r>
      <w:r w:rsidRPr="008D24A6">
        <w:rPr>
          <w:rFonts w:ascii="Arial"/>
          <w:color w:val="000000"/>
          <w:sz w:val="18"/>
          <w:lang w:val="ru-RU"/>
        </w:rPr>
        <w:t>р</w:t>
      </w:r>
      <w:r w:rsidRPr="008D24A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D24A6">
        <w:rPr>
          <w:rFonts w:ascii="Arial"/>
          <w:color w:val="000000"/>
          <w:sz w:val="18"/>
          <w:lang w:val="ru-RU"/>
        </w:rPr>
        <w:t xml:space="preserve"> 748)</w:t>
      </w:r>
    </w:p>
    <w:p w:rsidR="00601E98" w:rsidRDefault="008D24A6">
      <w:pPr>
        <w:spacing w:after="0"/>
        <w:ind w:firstLine="240"/>
      </w:pPr>
      <w:bookmarkStart w:id="40" w:name="50"/>
      <w:bookmarkEnd w:id="3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>.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41" w:name="51"/>
      <w:bookmarkEnd w:id="40"/>
      <w:r w:rsidRPr="008D24A6">
        <w:rPr>
          <w:rFonts w:ascii="Arial"/>
          <w:color w:val="000000"/>
          <w:sz w:val="18"/>
          <w:lang w:val="ru-RU"/>
        </w:rPr>
        <w:t xml:space="preserve">13. </w:t>
      </w:r>
      <w:r w:rsidRPr="008D24A6">
        <w:rPr>
          <w:rFonts w:ascii="Arial"/>
          <w:color w:val="000000"/>
          <w:sz w:val="18"/>
          <w:lang w:val="ru-RU"/>
        </w:rPr>
        <w:t>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визначений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термін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власники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МВВ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надсилають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проекти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паспортів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на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погодження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територіальних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органів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Держсанепідслужби</w:t>
      </w:r>
      <w:r w:rsidRPr="008D24A6">
        <w:rPr>
          <w:rFonts w:ascii="Arial"/>
          <w:color w:val="000000"/>
          <w:sz w:val="18"/>
          <w:lang w:val="ru-RU"/>
        </w:rPr>
        <w:t>.</w:t>
      </w:r>
    </w:p>
    <w:p w:rsidR="00601E98" w:rsidRPr="008D24A6" w:rsidRDefault="008D24A6">
      <w:pPr>
        <w:spacing w:after="0"/>
        <w:ind w:firstLine="240"/>
        <w:jc w:val="right"/>
        <w:rPr>
          <w:lang w:val="ru-RU"/>
        </w:rPr>
      </w:pPr>
      <w:bookmarkStart w:id="42" w:name="716498"/>
      <w:bookmarkEnd w:id="41"/>
      <w:r w:rsidRPr="008D24A6">
        <w:rPr>
          <w:rFonts w:ascii="Arial"/>
          <w:color w:val="000000"/>
          <w:sz w:val="18"/>
          <w:lang w:val="ru-RU"/>
        </w:rPr>
        <w:t>(</w:t>
      </w:r>
      <w:r w:rsidRPr="008D24A6">
        <w:rPr>
          <w:rFonts w:ascii="Arial"/>
          <w:color w:val="000000"/>
          <w:sz w:val="18"/>
          <w:lang w:val="ru-RU"/>
        </w:rPr>
        <w:t>пункт</w:t>
      </w:r>
      <w:r w:rsidRPr="008D24A6">
        <w:rPr>
          <w:rFonts w:ascii="Arial"/>
          <w:color w:val="000000"/>
          <w:sz w:val="18"/>
          <w:lang w:val="ru-RU"/>
        </w:rPr>
        <w:t xml:space="preserve"> 13 </w:t>
      </w:r>
      <w:r w:rsidRPr="008D24A6">
        <w:rPr>
          <w:rFonts w:ascii="Arial"/>
          <w:color w:val="000000"/>
          <w:sz w:val="18"/>
          <w:lang w:val="ru-RU"/>
        </w:rPr>
        <w:t>із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змінами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внесеними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згідно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постанов</w:t>
      </w:r>
      <w:r w:rsidRPr="008D24A6">
        <w:rPr>
          <w:rFonts w:ascii="Arial"/>
          <w:color w:val="000000"/>
          <w:sz w:val="18"/>
          <w:lang w:val="ru-RU"/>
        </w:rPr>
        <w:t>ою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Кабінету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України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</w:t>
      </w:r>
      <w:r w:rsidRPr="008D24A6">
        <w:rPr>
          <w:rFonts w:ascii="Arial"/>
          <w:color w:val="000000"/>
          <w:sz w:val="18"/>
          <w:lang w:val="ru-RU"/>
        </w:rPr>
        <w:t xml:space="preserve"> 07.08.2013 </w:t>
      </w:r>
      <w:r w:rsidRPr="008D24A6">
        <w:rPr>
          <w:rFonts w:ascii="Arial"/>
          <w:color w:val="000000"/>
          <w:sz w:val="18"/>
          <w:lang w:val="ru-RU"/>
        </w:rPr>
        <w:t>р</w:t>
      </w:r>
      <w:r w:rsidRPr="008D24A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D24A6">
        <w:rPr>
          <w:rFonts w:ascii="Arial"/>
          <w:color w:val="000000"/>
          <w:sz w:val="18"/>
          <w:lang w:val="ru-RU"/>
        </w:rPr>
        <w:t xml:space="preserve"> 748)</w:t>
      </w:r>
    </w:p>
    <w:p w:rsidR="00601E98" w:rsidRDefault="008D24A6">
      <w:pPr>
        <w:spacing w:after="0"/>
        <w:ind w:firstLine="240"/>
      </w:pPr>
      <w:bookmarkStart w:id="43" w:name="52"/>
      <w:bookmarkEnd w:id="4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держадміністраціям</w:t>
      </w:r>
      <w:r>
        <w:rPr>
          <w:rFonts w:ascii="Arial"/>
          <w:color w:val="000000"/>
          <w:sz w:val="18"/>
        </w:rPr>
        <w:t>.</w:t>
      </w:r>
    </w:p>
    <w:p w:rsidR="00601E98" w:rsidRPr="008D24A6" w:rsidRDefault="008D24A6">
      <w:pPr>
        <w:spacing w:after="0"/>
        <w:ind w:firstLine="240"/>
        <w:jc w:val="right"/>
        <w:rPr>
          <w:lang w:val="ru-RU"/>
        </w:rPr>
      </w:pPr>
      <w:bookmarkStart w:id="44" w:name="716499"/>
      <w:bookmarkEnd w:id="43"/>
      <w:r w:rsidRPr="008D24A6">
        <w:rPr>
          <w:rFonts w:ascii="Arial"/>
          <w:color w:val="000000"/>
          <w:sz w:val="18"/>
          <w:lang w:val="ru-RU"/>
        </w:rPr>
        <w:t>(</w:t>
      </w:r>
      <w:r w:rsidRPr="008D24A6">
        <w:rPr>
          <w:rFonts w:ascii="Arial"/>
          <w:color w:val="000000"/>
          <w:sz w:val="18"/>
          <w:lang w:val="ru-RU"/>
        </w:rPr>
        <w:t>пункт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 xml:space="preserve">14 </w:t>
      </w:r>
      <w:r w:rsidRPr="008D24A6">
        <w:rPr>
          <w:rFonts w:ascii="Arial"/>
          <w:color w:val="000000"/>
          <w:sz w:val="18"/>
          <w:lang w:val="ru-RU"/>
        </w:rPr>
        <w:t>із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змінами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внесеними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згідно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постановою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Кабінету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України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</w:t>
      </w:r>
      <w:r w:rsidRPr="008D24A6">
        <w:rPr>
          <w:rFonts w:ascii="Arial"/>
          <w:color w:val="000000"/>
          <w:sz w:val="18"/>
          <w:lang w:val="ru-RU"/>
        </w:rPr>
        <w:t xml:space="preserve"> 07.08.2013 </w:t>
      </w:r>
      <w:r w:rsidRPr="008D24A6">
        <w:rPr>
          <w:rFonts w:ascii="Arial"/>
          <w:color w:val="000000"/>
          <w:sz w:val="18"/>
          <w:lang w:val="ru-RU"/>
        </w:rPr>
        <w:t>р</w:t>
      </w:r>
      <w:r w:rsidRPr="008D24A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D24A6">
        <w:rPr>
          <w:rFonts w:ascii="Arial"/>
          <w:color w:val="000000"/>
          <w:sz w:val="18"/>
          <w:lang w:val="ru-RU"/>
        </w:rPr>
        <w:t xml:space="preserve"> 748)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45" w:name="54"/>
      <w:bookmarkEnd w:id="44"/>
      <w:r w:rsidRPr="008D24A6">
        <w:rPr>
          <w:rFonts w:ascii="Arial"/>
          <w:color w:val="000000"/>
          <w:sz w:val="18"/>
          <w:lang w:val="ru-RU"/>
        </w:rPr>
        <w:t xml:space="preserve">15. </w:t>
      </w:r>
      <w:r w:rsidRPr="008D24A6">
        <w:rPr>
          <w:rFonts w:ascii="Arial"/>
          <w:color w:val="000000"/>
          <w:sz w:val="18"/>
          <w:lang w:val="ru-RU"/>
        </w:rPr>
        <w:t>Проекти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паспортів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розглядаються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Радою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Автономної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Республіки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Крим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обласними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Київською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Севастопольською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міськими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держадміністраціями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двотиж</w:t>
      </w:r>
      <w:r w:rsidRPr="008D24A6">
        <w:rPr>
          <w:rFonts w:ascii="Arial"/>
          <w:color w:val="000000"/>
          <w:sz w:val="18"/>
          <w:lang w:val="ru-RU"/>
        </w:rPr>
        <w:t>невий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строк</w:t>
      </w:r>
      <w:r w:rsidRPr="008D24A6">
        <w:rPr>
          <w:rFonts w:ascii="Arial"/>
          <w:color w:val="000000"/>
          <w:sz w:val="18"/>
          <w:lang w:val="ru-RU"/>
        </w:rPr>
        <w:t xml:space="preserve">. </w:t>
      </w:r>
      <w:r w:rsidRPr="008D24A6">
        <w:rPr>
          <w:rFonts w:ascii="Arial"/>
          <w:color w:val="000000"/>
          <w:sz w:val="18"/>
          <w:lang w:val="ru-RU"/>
        </w:rPr>
        <w:t>Затверджені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проекти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паспортів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МВВ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засвідчуються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Радою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Автономної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Республіки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Крим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обласними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Київською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Севастопольською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міськими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держадміністраціями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їх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штампом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або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печаткою</w:t>
      </w:r>
      <w:r w:rsidRPr="008D24A6">
        <w:rPr>
          <w:rFonts w:ascii="Arial"/>
          <w:color w:val="000000"/>
          <w:sz w:val="18"/>
          <w:lang w:val="ru-RU"/>
        </w:rPr>
        <w:t xml:space="preserve">. </w:t>
      </w:r>
      <w:r w:rsidRPr="008D24A6">
        <w:rPr>
          <w:rFonts w:ascii="Arial"/>
          <w:color w:val="000000"/>
          <w:sz w:val="18"/>
          <w:lang w:val="ru-RU"/>
        </w:rPr>
        <w:t>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разі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відхилення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паспорта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8D24A6">
        <w:rPr>
          <w:rFonts w:ascii="Arial"/>
          <w:color w:val="000000"/>
          <w:sz w:val="18"/>
          <w:lang w:val="ru-RU"/>
        </w:rPr>
        <w:t>на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адресу</w:t>
      </w:r>
      <w:proofErr w:type="gramEnd"/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власника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МВВ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надсил</w:t>
      </w:r>
      <w:r w:rsidRPr="008D24A6">
        <w:rPr>
          <w:rFonts w:ascii="Arial"/>
          <w:color w:val="000000"/>
          <w:sz w:val="18"/>
          <w:lang w:val="ru-RU"/>
        </w:rPr>
        <w:t>ається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лист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обґрунтуванням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причин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відхилення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встановленням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строку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повторного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подання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такого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проекту</w:t>
      </w:r>
      <w:r w:rsidRPr="008D24A6">
        <w:rPr>
          <w:rFonts w:ascii="Arial"/>
          <w:color w:val="000000"/>
          <w:sz w:val="18"/>
          <w:lang w:val="ru-RU"/>
        </w:rPr>
        <w:t>.</w:t>
      </w:r>
    </w:p>
    <w:p w:rsidR="00601E98" w:rsidRPr="008D24A6" w:rsidRDefault="008D24A6">
      <w:pPr>
        <w:spacing w:after="0"/>
        <w:ind w:firstLine="240"/>
        <w:jc w:val="right"/>
        <w:rPr>
          <w:lang w:val="ru-RU"/>
        </w:rPr>
      </w:pPr>
      <w:bookmarkStart w:id="46" w:name="716501"/>
      <w:bookmarkEnd w:id="45"/>
      <w:r w:rsidRPr="008D24A6">
        <w:rPr>
          <w:rFonts w:ascii="Arial"/>
          <w:color w:val="000000"/>
          <w:sz w:val="18"/>
          <w:lang w:val="ru-RU"/>
        </w:rPr>
        <w:t>(</w:t>
      </w:r>
      <w:r w:rsidRPr="008D24A6">
        <w:rPr>
          <w:rFonts w:ascii="Arial"/>
          <w:color w:val="000000"/>
          <w:sz w:val="18"/>
          <w:lang w:val="ru-RU"/>
        </w:rPr>
        <w:t>пункт</w:t>
      </w:r>
      <w:r w:rsidRPr="008D24A6">
        <w:rPr>
          <w:rFonts w:ascii="Arial"/>
          <w:color w:val="000000"/>
          <w:sz w:val="18"/>
          <w:lang w:val="ru-RU"/>
        </w:rPr>
        <w:t xml:space="preserve"> 15 </w:t>
      </w:r>
      <w:r w:rsidRPr="008D24A6">
        <w:rPr>
          <w:rFonts w:ascii="Arial"/>
          <w:color w:val="000000"/>
          <w:sz w:val="18"/>
          <w:lang w:val="ru-RU"/>
        </w:rPr>
        <w:t>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редакції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постанови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Кабінету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України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</w:t>
      </w:r>
      <w:r w:rsidRPr="008D24A6">
        <w:rPr>
          <w:rFonts w:ascii="Arial"/>
          <w:color w:val="000000"/>
          <w:sz w:val="18"/>
          <w:lang w:val="ru-RU"/>
        </w:rPr>
        <w:t xml:space="preserve"> 07.08.2013 </w:t>
      </w:r>
      <w:r w:rsidRPr="008D24A6">
        <w:rPr>
          <w:rFonts w:ascii="Arial"/>
          <w:color w:val="000000"/>
          <w:sz w:val="18"/>
          <w:lang w:val="ru-RU"/>
        </w:rPr>
        <w:t>р</w:t>
      </w:r>
      <w:r w:rsidRPr="008D24A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D24A6">
        <w:rPr>
          <w:rFonts w:ascii="Arial"/>
          <w:color w:val="000000"/>
          <w:sz w:val="18"/>
          <w:lang w:val="ru-RU"/>
        </w:rPr>
        <w:t xml:space="preserve"> 748)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47" w:name="716500"/>
      <w:bookmarkEnd w:id="46"/>
      <w:r w:rsidRPr="008D24A6">
        <w:rPr>
          <w:rFonts w:ascii="Arial"/>
          <w:color w:val="000000"/>
          <w:sz w:val="18"/>
          <w:lang w:val="ru-RU"/>
        </w:rPr>
        <w:t xml:space="preserve">16. </w:t>
      </w:r>
      <w:r w:rsidRPr="008D24A6">
        <w:rPr>
          <w:rFonts w:ascii="Arial"/>
          <w:color w:val="000000"/>
          <w:sz w:val="18"/>
          <w:lang w:val="ru-RU"/>
        </w:rPr>
        <w:t>Затверджені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паспорти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вносяться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Радою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Автономної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Респу</w:t>
      </w:r>
      <w:r w:rsidRPr="008D24A6">
        <w:rPr>
          <w:rFonts w:ascii="Arial"/>
          <w:color w:val="000000"/>
          <w:sz w:val="18"/>
          <w:lang w:val="ru-RU"/>
        </w:rPr>
        <w:t>бліки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Крим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обласними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Київською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Севастопольською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міськими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держадміністраціями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реєстру</w:t>
      </w:r>
      <w:r w:rsidRPr="008D24A6">
        <w:rPr>
          <w:rFonts w:ascii="Arial"/>
          <w:color w:val="000000"/>
          <w:sz w:val="18"/>
          <w:lang w:val="ru-RU"/>
        </w:rPr>
        <w:t>.</w:t>
      </w:r>
    </w:p>
    <w:p w:rsidR="00601E98" w:rsidRPr="008D24A6" w:rsidRDefault="008D24A6">
      <w:pPr>
        <w:spacing w:after="0"/>
        <w:ind w:firstLine="240"/>
        <w:jc w:val="right"/>
        <w:rPr>
          <w:lang w:val="ru-RU"/>
        </w:rPr>
      </w:pPr>
      <w:bookmarkStart w:id="48" w:name="716502"/>
      <w:bookmarkEnd w:id="47"/>
      <w:r w:rsidRPr="008D24A6">
        <w:rPr>
          <w:rFonts w:ascii="Arial"/>
          <w:color w:val="000000"/>
          <w:sz w:val="18"/>
          <w:lang w:val="ru-RU"/>
        </w:rPr>
        <w:t>(</w:t>
      </w:r>
      <w:r w:rsidRPr="008D24A6">
        <w:rPr>
          <w:rFonts w:ascii="Arial"/>
          <w:color w:val="000000"/>
          <w:sz w:val="18"/>
          <w:lang w:val="ru-RU"/>
        </w:rPr>
        <w:t>пункт</w:t>
      </w:r>
      <w:r w:rsidRPr="008D24A6">
        <w:rPr>
          <w:rFonts w:ascii="Arial"/>
          <w:color w:val="000000"/>
          <w:sz w:val="18"/>
          <w:lang w:val="ru-RU"/>
        </w:rPr>
        <w:t xml:space="preserve"> 16 </w:t>
      </w:r>
      <w:r w:rsidRPr="008D24A6">
        <w:rPr>
          <w:rFonts w:ascii="Arial"/>
          <w:color w:val="000000"/>
          <w:sz w:val="18"/>
          <w:lang w:val="ru-RU"/>
        </w:rPr>
        <w:t>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редакції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постанови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Кабінету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України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</w:t>
      </w:r>
      <w:r w:rsidRPr="008D24A6">
        <w:rPr>
          <w:rFonts w:ascii="Arial"/>
          <w:color w:val="000000"/>
          <w:sz w:val="18"/>
          <w:lang w:val="ru-RU"/>
        </w:rPr>
        <w:t xml:space="preserve"> 07.08.2013 </w:t>
      </w:r>
      <w:r w:rsidRPr="008D24A6">
        <w:rPr>
          <w:rFonts w:ascii="Arial"/>
          <w:color w:val="000000"/>
          <w:sz w:val="18"/>
          <w:lang w:val="ru-RU"/>
        </w:rPr>
        <w:t>р</w:t>
      </w:r>
      <w:r w:rsidRPr="008D24A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D24A6">
        <w:rPr>
          <w:rFonts w:ascii="Arial"/>
          <w:color w:val="000000"/>
          <w:sz w:val="18"/>
          <w:lang w:val="ru-RU"/>
        </w:rPr>
        <w:t xml:space="preserve"> 748)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49" w:name="55"/>
      <w:bookmarkEnd w:id="48"/>
      <w:r w:rsidRPr="008D24A6">
        <w:rPr>
          <w:rFonts w:ascii="Arial"/>
          <w:color w:val="000000"/>
          <w:sz w:val="18"/>
          <w:lang w:val="ru-RU"/>
        </w:rPr>
        <w:lastRenderedPageBreak/>
        <w:t xml:space="preserve">17. </w:t>
      </w:r>
      <w:r w:rsidRPr="008D24A6">
        <w:rPr>
          <w:rFonts w:ascii="Arial"/>
          <w:color w:val="000000"/>
          <w:sz w:val="18"/>
          <w:lang w:val="ru-RU"/>
        </w:rPr>
        <w:t>Кожному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МВВ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присвоюється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реєстраційний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номер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фіксується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дата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реєстрації</w:t>
      </w:r>
      <w:r w:rsidRPr="008D24A6">
        <w:rPr>
          <w:rFonts w:ascii="Arial"/>
          <w:color w:val="000000"/>
          <w:sz w:val="18"/>
          <w:lang w:val="ru-RU"/>
        </w:rPr>
        <w:t>.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50" w:name="56"/>
      <w:bookmarkEnd w:id="49"/>
      <w:r w:rsidRPr="008D24A6">
        <w:rPr>
          <w:rFonts w:ascii="Arial"/>
          <w:color w:val="000000"/>
          <w:sz w:val="18"/>
          <w:lang w:val="ru-RU"/>
        </w:rPr>
        <w:t xml:space="preserve">18. </w:t>
      </w:r>
      <w:r w:rsidRPr="008D24A6">
        <w:rPr>
          <w:rFonts w:ascii="Arial"/>
          <w:color w:val="000000"/>
          <w:sz w:val="18"/>
          <w:lang w:val="ru-RU"/>
        </w:rPr>
        <w:t>Оригінал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паспорта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повертається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власнику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МВВ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копії</w:t>
      </w:r>
      <w:r w:rsidRPr="008D24A6">
        <w:rPr>
          <w:rFonts w:ascii="Arial"/>
          <w:color w:val="000000"/>
          <w:sz w:val="18"/>
          <w:lang w:val="ru-RU"/>
        </w:rPr>
        <w:t xml:space="preserve"> - </w:t>
      </w:r>
      <w:r w:rsidRPr="008D24A6">
        <w:rPr>
          <w:rFonts w:ascii="Arial"/>
          <w:color w:val="000000"/>
          <w:sz w:val="18"/>
          <w:lang w:val="ru-RU"/>
        </w:rPr>
        <w:t>Раді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Автономної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Республіки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Крим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обласним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Київській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Севастопольській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міським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держадміністраціям</w:t>
      </w:r>
      <w:r w:rsidRPr="008D24A6">
        <w:rPr>
          <w:rFonts w:ascii="Arial"/>
          <w:color w:val="000000"/>
          <w:sz w:val="18"/>
          <w:lang w:val="ru-RU"/>
        </w:rPr>
        <w:t>.</w:t>
      </w:r>
    </w:p>
    <w:p w:rsidR="00601E98" w:rsidRPr="008D24A6" w:rsidRDefault="008D24A6">
      <w:pPr>
        <w:spacing w:after="0"/>
        <w:ind w:firstLine="240"/>
        <w:jc w:val="right"/>
        <w:rPr>
          <w:lang w:val="ru-RU"/>
        </w:rPr>
      </w:pPr>
      <w:bookmarkStart w:id="51" w:name="716503"/>
      <w:bookmarkEnd w:id="50"/>
      <w:r w:rsidRPr="008D24A6">
        <w:rPr>
          <w:rFonts w:ascii="Arial"/>
          <w:color w:val="000000"/>
          <w:sz w:val="18"/>
          <w:lang w:val="ru-RU"/>
        </w:rPr>
        <w:t>(</w:t>
      </w:r>
      <w:r w:rsidRPr="008D24A6">
        <w:rPr>
          <w:rFonts w:ascii="Arial"/>
          <w:color w:val="000000"/>
          <w:sz w:val="18"/>
          <w:lang w:val="ru-RU"/>
        </w:rPr>
        <w:t>пункт</w:t>
      </w:r>
      <w:r w:rsidRPr="008D24A6">
        <w:rPr>
          <w:rFonts w:ascii="Arial"/>
          <w:color w:val="000000"/>
          <w:sz w:val="18"/>
          <w:lang w:val="ru-RU"/>
        </w:rPr>
        <w:t xml:space="preserve"> 18 </w:t>
      </w:r>
      <w:r w:rsidRPr="008D24A6">
        <w:rPr>
          <w:rFonts w:ascii="Arial"/>
          <w:color w:val="000000"/>
          <w:sz w:val="18"/>
          <w:lang w:val="ru-RU"/>
        </w:rPr>
        <w:t>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редакції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постанови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Кабінету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України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</w:t>
      </w:r>
      <w:r w:rsidRPr="008D24A6">
        <w:rPr>
          <w:rFonts w:ascii="Arial"/>
          <w:color w:val="000000"/>
          <w:sz w:val="18"/>
          <w:lang w:val="ru-RU"/>
        </w:rPr>
        <w:t xml:space="preserve"> 07.08.2013 </w:t>
      </w:r>
      <w:r w:rsidRPr="008D24A6">
        <w:rPr>
          <w:rFonts w:ascii="Arial"/>
          <w:color w:val="000000"/>
          <w:sz w:val="18"/>
          <w:lang w:val="ru-RU"/>
        </w:rPr>
        <w:t>р</w:t>
      </w:r>
      <w:r w:rsidRPr="008D24A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D24A6">
        <w:rPr>
          <w:rFonts w:ascii="Arial"/>
          <w:color w:val="000000"/>
          <w:sz w:val="18"/>
          <w:lang w:val="ru-RU"/>
        </w:rPr>
        <w:t xml:space="preserve"> 748)</w:t>
      </w:r>
    </w:p>
    <w:p w:rsidR="00601E98" w:rsidRPr="008D24A6" w:rsidRDefault="008D24A6">
      <w:pPr>
        <w:spacing w:after="0"/>
        <w:ind w:firstLine="240"/>
        <w:rPr>
          <w:lang w:val="ru-RU"/>
        </w:rPr>
      </w:pPr>
      <w:bookmarkStart w:id="52" w:name="57"/>
      <w:bookmarkEnd w:id="51"/>
      <w:r w:rsidRPr="008D24A6">
        <w:rPr>
          <w:rFonts w:ascii="Arial"/>
          <w:color w:val="000000"/>
          <w:sz w:val="18"/>
          <w:lang w:val="ru-RU"/>
        </w:rPr>
        <w:t xml:space="preserve">19. </w:t>
      </w:r>
      <w:r w:rsidRPr="008D24A6">
        <w:rPr>
          <w:rFonts w:ascii="Arial"/>
          <w:color w:val="000000"/>
          <w:sz w:val="18"/>
          <w:lang w:val="ru-RU"/>
        </w:rPr>
        <w:t>Щорічно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паспорти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МВВ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підлягають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перегляду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результатами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спостережень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контрольних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замірів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додаткових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робіт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тощо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погоджуються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Радою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Автономної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Республіки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Крим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обласними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Київською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та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Севастопольською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міськими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держадміністраціями</w:t>
      </w:r>
      <w:r w:rsidRPr="008D24A6">
        <w:rPr>
          <w:rFonts w:ascii="Arial"/>
          <w:color w:val="000000"/>
          <w:sz w:val="18"/>
          <w:lang w:val="ru-RU"/>
        </w:rPr>
        <w:t xml:space="preserve">. </w:t>
      </w:r>
      <w:r w:rsidRPr="008D24A6">
        <w:rPr>
          <w:rFonts w:ascii="Arial"/>
          <w:color w:val="000000"/>
          <w:sz w:val="18"/>
          <w:lang w:val="ru-RU"/>
        </w:rPr>
        <w:t>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разі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необхідності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за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рішенням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місцевих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державних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адміністрацій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може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здійснюватися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позачергове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уточнення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даних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паспортів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МВВ</w:t>
      </w:r>
      <w:r w:rsidRPr="008D24A6">
        <w:rPr>
          <w:rFonts w:ascii="Arial"/>
          <w:color w:val="000000"/>
          <w:sz w:val="18"/>
          <w:lang w:val="ru-RU"/>
        </w:rPr>
        <w:t>.</w:t>
      </w:r>
    </w:p>
    <w:p w:rsidR="00601E98" w:rsidRPr="008D24A6" w:rsidRDefault="008D24A6">
      <w:pPr>
        <w:spacing w:after="0"/>
        <w:ind w:firstLine="240"/>
        <w:jc w:val="right"/>
        <w:rPr>
          <w:lang w:val="ru-RU"/>
        </w:rPr>
      </w:pPr>
      <w:bookmarkStart w:id="53" w:name="716504"/>
      <w:bookmarkEnd w:id="52"/>
      <w:r w:rsidRPr="008D24A6">
        <w:rPr>
          <w:rFonts w:ascii="Arial"/>
          <w:color w:val="000000"/>
          <w:sz w:val="18"/>
          <w:lang w:val="ru-RU"/>
        </w:rPr>
        <w:t>(</w:t>
      </w:r>
      <w:r w:rsidRPr="008D24A6">
        <w:rPr>
          <w:rFonts w:ascii="Arial"/>
          <w:color w:val="000000"/>
          <w:sz w:val="18"/>
          <w:lang w:val="ru-RU"/>
        </w:rPr>
        <w:t>пункт</w:t>
      </w:r>
      <w:r w:rsidRPr="008D24A6">
        <w:rPr>
          <w:rFonts w:ascii="Arial"/>
          <w:color w:val="000000"/>
          <w:sz w:val="18"/>
          <w:lang w:val="ru-RU"/>
        </w:rPr>
        <w:t xml:space="preserve"> 19 </w:t>
      </w:r>
      <w:r w:rsidRPr="008D24A6">
        <w:rPr>
          <w:rFonts w:ascii="Arial"/>
          <w:color w:val="000000"/>
          <w:sz w:val="18"/>
          <w:lang w:val="ru-RU"/>
        </w:rPr>
        <w:t>із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змінами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внесеними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згідно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постановою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Кабінету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України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</w:t>
      </w:r>
      <w:r w:rsidRPr="008D24A6">
        <w:rPr>
          <w:rFonts w:ascii="Arial"/>
          <w:color w:val="000000"/>
          <w:sz w:val="18"/>
          <w:lang w:val="ru-RU"/>
        </w:rPr>
        <w:t xml:space="preserve"> 07.08.2013 </w:t>
      </w:r>
      <w:r w:rsidRPr="008D24A6">
        <w:rPr>
          <w:rFonts w:ascii="Arial"/>
          <w:color w:val="000000"/>
          <w:sz w:val="18"/>
          <w:lang w:val="ru-RU"/>
        </w:rPr>
        <w:t>р</w:t>
      </w:r>
      <w:r w:rsidRPr="008D24A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D24A6">
        <w:rPr>
          <w:rFonts w:ascii="Arial"/>
          <w:color w:val="000000"/>
          <w:sz w:val="18"/>
          <w:lang w:val="ru-RU"/>
        </w:rPr>
        <w:t xml:space="preserve"> 748)</w:t>
      </w:r>
    </w:p>
    <w:p w:rsidR="00601E98" w:rsidRDefault="008D24A6">
      <w:pPr>
        <w:spacing w:after="0"/>
        <w:ind w:firstLine="240"/>
      </w:pPr>
      <w:bookmarkStart w:id="54" w:name="58"/>
      <w:bookmarkEnd w:id="5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юдини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МВВ</w:t>
      </w:r>
      <w:r>
        <w:rPr>
          <w:rFonts w:ascii="Arial"/>
          <w:color w:val="000000"/>
          <w:sz w:val="18"/>
        </w:rPr>
        <w:t>.</w:t>
      </w:r>
    </w:p>
    <w:p w:rsidR="00601E98" w:rsidRPr="008D24A6" w:rsidRDefault="008D24A6">
      <w:pPr>
        <w:spacing w:after="0"/>
        <w:ind w:firstLine="240"/>
        <w:jc w:val="right"/>
        <w:rPr>
          <w:lang w:val="ru-RU"/>
        </w:rPr>
      </w:pPr>
      <w:bookmarkStart w:id="55" w:name="716505"/>
      <w:bookmarkEnd w:id="54"/>
      <w:r w:rsidRPr="008D24A6">
        <w:rPr>
          <w:rFonts w:ascii="Arial"/>
          <w:color w:val="000000"/>
          <w:sz w:val="18"/>
          <w:lang w:val="ru-RU"/>
        </w:rPr>
        <w:t>(</w:t>
      </w:r>
      <w:r w:rsidRPr="008D24A6">
        <w:rPr>
          <w:rFonts w:ascii="Arial"/>
          <w:color w:val="000000"/>
          <w:sz w:val="18"/>
          <w:lang w:val="ru-RU"/>
        </w:rPr>
        <w:t>пункт</w:t>
      </w:r>
      <w:r w:rsidRPr="008D24A6">
        <w:rPr>
          <w:rFonts w:ascii="Arial"/>
          <w:color w:val="000000"/>
          <w:sz w:val="18"/>
          <w:lang w:val="ru-RU"/>
        </w:rPr>
        <w:t xml:space="preserve"> 20 </w:t>
      </w:r>
      <w:r w:rsidRPr="008D24A6">
        <w:rPr>
          <w:rFonts w:ascii="Arial"/>
          <w:color w:val="000000"/>
          <w:sz w:val="18"/>
          <w:lang w:val="ru-RU"/>
        </w:rPr>
        <w:t>із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змінами</w:t>
      </w:r>
      <w:r w:rsidRPr="008D24A6">
        <w:rPr>
          <w:rFonts w:ascii="Arial"/>
          <w:color w:val="000000"/>
          <w:sz w:val="18"/>
          <w:lang w:val="ru-RU"/>
        </w:rPr>
        <w:t xml:space="preserve">, </w:t>
      </w:r>
      <w:r w:rsidRPr="008D24A6">
        <w:rPr>
          <w:rFonts w:ascii="Arial"/>
          <w:color w:val="000000"/>
          <w:sz w:val="18"/>
          <w:lang w:val="ru-RU"/>
        </w:rPr>
        <w:t>внесеними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згідно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з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постановою</w:t>
      </w:r>
      <w:r w:rsidRPr="008D24A6">
        <w:rPr>
          <w:lang w:val="ru-RU"/>
        </w:rPr>
        <w:br/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Кабінету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Міністрів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України</w:t>
      </w:r>
      <w:r w:rsidRPr="008D24A6">
        <w:rPr>
          <w:rFonts w:ascii="Arial"/>
          <w:color w:val="000000"/>
          <w:sz w:val="18"/>
          <w:lang w:val="ru-RU"/>
        </w:rPr>
        <w:t xml:space="preserve"> </w:t>
      </w:r>
      <w:r w:rsidRPr="008D24A6">
        <w:rPr>
          <w:rFonts w:ascii="Arial"/>
          <w:color w:val="000000"/>
          <w:sz w:val="18"/>
          <w:lang w:val="ru-RU"/>
        </w:rPr>
        <w:t>від</w:t>
      </w:r>
      <w:r w:rsidRPr="008D24A6">
        <w:rPr>
          <w:rFonts w:ascii="Arial"/>
          <w:color w:val="000000"/>
          <w:sz w:val="18"/>
          <w:lang w:val="ru-RU"/>
        </w:rPr>
        <w:t xml:space="preserve"> 07.08.2013 </w:t>
      </w:r>
      <w:r w:rsidRPr="008D24A6">
        <w:rPr>
          <w:rFonts w:ascii="Arial"/>
          <w:color w:val="000000"/>
          <w:sz w:val="18"/>
          <w:lang w:val="ru-RU"/>
        </w:rPr>
        <w:t>р</w:t>
      </w:r>
      <w:r w:rsidRPr="008D24A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D24A6">
        <w:rPr>
          <w:rFonts w:ascii="Arial"/>
          <w:color w:val="000000"/>
          <w:sz w:val="18"/>
          <w:lang w:val="ru-RU"/>
        </w:rPr>
        <w:t xml:space="preserve"> 748)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9"/>
        <w:gridCol w:w="4322"/>
        <w:gridCol w:w="3992"/>
      </w:tblGrid>
      <w:tr w:rsidR="00601E98" w:rsidRPr="008D24A6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56" w:name="716564"/>
            <w:bookmarkEnd w:id="55"/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554" w:type="dxa"/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57" w:name="716565"/>
            <w:bookmarkEnd w:id="56"/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167" w:type="dxa"/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58" w:name="716566"/>
            <w:bookmarkEnd w:id="57"/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8"/>
      </w:tr>
      <w:tr w:rsidR="00601E98" w:rsidRPr="008D24A6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59" w:name="716567"/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554" w:type="dxa"/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60" w:name="716568"/>
            <w:bookmarkEnd w:id="59"/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167" w:type="dxa"/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61" w:name="716569"/>
            <w:bookmarkEnd w:id="60"/>
            <w:r w:rsidRPr="008D24A6">
              <w:rPr>
                <w:rFonts w:ascii="Arial"/>
                <w:color w:val="000000"/>
                <w:sz w:val="15"/>
                <w:lang w:val="ru-RU"/>
              </w:rPr>
              <w:t>Додаток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1</w:t>
            </w:r>
            <w:r w:rsidRPr="008D24A6">
              <w:rPr>
                <w:lang w:val="ru-RU"/>
              </w:rPr>
              <w:br/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ведення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реєстру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місць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видалення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bookmarkEnd w:id="61"/>
      </w:tr>
    </w:tbl>
    <w:p w:rsidR="00601E98" w:rsidRPr="008D24A6" w:rsidRDefault="008D24A6">
      <w:pPr>
        <w:rPr>
          <w:lang w:val="ru-RU"/>
        </w:rPr>
      </w:pPr>
      <w:r w:rsidRPr="008D24A6">
        <w:rPr>
          <w:lang w:val="ru-RU"/>
        </w:rPr>
        <w:br/>
      </w:r>
    </w:p>
    <w:p w:rsidR="00601E98" w:rsidRDefault="008D24A6">
      <w:pPr>
        <w:pStyle w:val="3"/>
        <w:spacing w:after="0"/>
        <w:jc w:val="center"/>
      </w:pPr>
      <w:bookmarkStart w:id="62" w:name="716510"/>
      <w:r>
        <w:rPr>
          <w:rFonts w:ascii="Arial"/>
          <w:color w:val="000000"/>
          <w:sz w:val="27"/>
        </w:rPr>
        <w:t>РЕЄСТР</w:t>
      </w:r>
      <w:r>
        <w:br/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45"/>
        <w:gridCol w:w="765"/>
        <w:gridCol w:w="1058"/>
        <w:gridCol w:w="975"/>
        <w:gridCol w:w="1046"/>
        <w:gridCol w:w="1133"/>
        <w:gridCol w:w="866"/>
        <w:gridCol w:w="1112"/>
        <w:gridCol w:w="1128"/>
      </w:tblGrid>
      <w:tr w:rsidR="00601E98" w:rsidRPr="008D24A6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jc w:val="center"/>
              <w:rPr>
                <w:lang w:val="ru-RU"/>
              </w:rPr>
            </w:pPr>
            <w:bookmarkStart w:id="63" w:name="716511"/>
            <w:bookmarkEnd w:id="62"/>
            <w:r w:rsidRPr="008D24A6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МВВ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64" w:name="716512"/>
            <w:bookmarkEnd w:id="6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ревізії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МВВ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65" w:name="716513"/>
            <w:bookmarkEnd w:id="6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МВВ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jc w:val="center"/>
              <w:rPr>
                <w:lang w:val="ru-RU"/>
              </w:rPr>
            </w:pPr>
            <w:bookmarkStart w:id="66" w:name="716514"/>
            <w:bookmarkEnd w:id="65"/>
            <w:r w:rsidRPr="008D24A6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знаходження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МВВ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населений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пункт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район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код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jc w:val="center"/>
              <w:rPr>
                <w:lang w:val="ru-RU"/>
              </w:rPr>
            </w:pPr>
            <w:bookmarkStart w:id="67" w:name="716515"/>
            <w:bookmarkEnd w:id="66"/>
            <w:r w:rsidRPr="008D24A6">
              <w:rPr>
                <w:rFonts w:ascii="Arial"/>
                <w:color w:val="000000"/>
                <w:sz w:val="15"/>
                <w:lang w:val="ru-RU"/>
              </w:rPr>
              <w:t>Повне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власника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МВВ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код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jc w:val="center"/>
              <w:rPr>
                <w:lang w:val="ru-RU"/>
              </w:rPr>
            </w:pPr>
            <w:bookmarkStart w:id="68" w:name="716516"/>
            <w:bookmarkEnd w:id="67"/>
            <w:r w:rsidRPr="008D24A6">
              <w:rPr>
                <w:rFonts w:ascii="Arial"/>
                <w:color w:val="000000"/>
                <w:sz w:val="15"/>
                <w:lang w:val="ru-RU"/>
              </w:rPr>
              <w:t>Режим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функціонування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МВВ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діючих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закритих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69" w:name="716517"/>
            <w:bookmarkEnd w:id="68"/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МВВ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jc w:val="center"/>
              <w:rPr>
                <w:lang w:val="ru-RU"/>
              </w:rPr>
            </w:pPr>
            <w:bookmarkStart w:id="70" w:name="716518"/>
            <w:bookmarkEnd w:id="69"/>
            <w:r w:rsidRPr="008D24A6">
              <w:rPr>
                <w:rFonts w:ascii="Arial"/>
                <w:color w:val="000000"/>
                <w:sz w:val="15"/>
                <w:lang w:val="ru-RU"/>
              </w:rPr>
              <w:t>Характеристика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МВВ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обсяг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площа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наземне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підземне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jc w:val="center"/>
              <w:rPr>
                <w:lang w:val="ru-RU"/>
              </w:rPr>
            </w:pPr>
            <w:bookmarkStart w:id="71" w:name="716519"/>
            <w:bookmarkEnd w:id="70"/>
            <w:r w:rsidRPr="008D24A6">
              <w:rPr>
                <w:rFonts w:ascii="Arial"/>
                <w:color w:val="000000"/>
                <w:sz w:val="15"/>
                <w:lang w:val="ru-RU"/>
              </w:rPr>
              <w:t>Характеристика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група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клас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небезпеки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1"/>
      </w:tr>
      <w:tr w:rsidR="00601E98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72" w:name="7165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73" w:name="716521"/>
            <w:bookmarkEnd w:id="7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74" w:name="716522"/>
            <w:bookmarkEnd w:id="7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75" w:name="716523"/>
            <w:bookmarkEnd w:id="7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76" w:name="716524"/>
            <w:bookmarkEnd w:id="7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77" w:name="716525"/>
            <w:bookmarkEnd w:id="7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78" w:name="716526"/>
            <w:bookmarkEnd w:id="7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79" w:name="716527"/>
            <w:bookmarkEnd w:id="78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80" w:name="716528"/>
            <w:bookmarkEnd w:id="79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80"/>
      </w:tr>
    </w:tbl>
    <w:p w:rsidR="00601E98" w:rsidRDefault="008D24A6">
      <w:r>
        <w:br/>
      </w:r>
    </w:p>
    <w:p w:rsidR="00601E98" w:rsidRDefault="008D24A6">
      <w:pPr>
        <w:spacing w:after="0"/>
        <w:ind w:firstLine="240"/>
      </w:pPr>
      <w:bookmarkStart w:id="81" w:name="716529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Виноску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виключено</w:t>
      </w:r>
    </w:p>
    <w:p w:rsidR="00601E98" w:rsidRDefault="008D24A6">
      <w:pPr>
        <w:spacing w:after="0"/>
        <w:ind w:firstLine="240"/>
        <w:jc w:val="right"/>
      </w:pPr>
      <w:bookmarkStart w:id="82" w:name="716494"/>
      <w:bookmarkEnd w:id="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748)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0"/>
        <w:gridCol w:w="4138"/>
        <w:gridCol w:w="4175"/>
      </w:tblGrid>
      <w:tr w:rsidR="00601E98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601E98" w:rsidRDefault="008D24A6">
            <w:pPr>
              <w:spacing w:after="0"/>
            </w:pPr>
            <w:bookmarkStart w:id="83" w:name="77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601E98" w:rsidRDefault="008D24A6">
            <w:pPr>
              <w:spacing w:after="0"/>
            </w:pPr>
            <w:bookmarkStart w:id="84" w:name="79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601E98" w:rsidRDefault="008D24A6">
            <w:pPr>
              <w:spacing w:after="0"/>
            </w:pPr>
            <w:bookmarkStart w:id="85" w:name="80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"/>
      </w:tr>
      <w:tr w:rsidR="00601E98" w:rsidRPr="008D24A6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601E98" w:rsidRDefault="008D24A6">
            <w:pPr>
              <w:spacing w:after="0"/>
            </w:pPr>
            <w:bookmarkStart w:id="86" w:name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601E98" w:rsidRDefault="008D24A6">
            <w:pPr>
              <w:spacing w:after="0"/>
            </w:pPr>
            <w:bookmarkStart w:id="87" w:name="84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88" w:name="86"/>
            <w:bookmarkEnd w:id="87"/>
            <w:r w:rsidRPr="008D24A6">
              <w:rPr>
                <w:rFonts w:ascii="Arial"/>
                <w:color w:val="000000"/>
                <w:sz w:val="15"/>
                <w:lang w:val="ru-RU"/>
              </w:rPr>
              <w:t>Додаток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2</w:t>
            </w:r>
            <w:r w:rsidRPr="008D24A6">
              <w:rPr>
                <w:lang w:val="ru-RU"/>
              </w:rPr>
              <w:br/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ведення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реєстру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місць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видалення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bookmarkEnd w:id="88"/>
      </w:tr>
    </w:tbl>
    <w:p w:rsidR="00601E98" w:rsidRPr="008D24A6" w:rsidRDefault="008D24A6">
      <w:pPr>
        <w:rPr>
          <w:lang w:val="ru-RU"/>
        </w:rPr>
      </w:pPr>
      <w:r w:rsidRPr="008D24A6">
        <w:rPr>
          <w:lang w:val="ru-RU"/>
        </w:rPr>
        <w:br/>
      </w:r>
    </w:p>
    <w:p w:rsidR="00601E98" w:rsidRDefault="008D24A6">
      <w:pPr>
        <w:pStyle w:val="3"/>
        <w:spacing w:after="0"/>
        <w:jc w:val="center"/>
      </w:pPr>
      <w:bookmarkStart w:id="89" w:name="92"/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93"/>
        <w:gridCol w:w="7635"/>
      </w:tblGrid>
      <w:tr w:rsidR="00601E98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90" w:name="716530"/>
            <w:bookmarkEnd w:id="8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91" w:name="716531"/>
            <w:bookmarkEnd w:id="90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</w:p>
        </w:tc>
        <w:bookmarkEnd w:id="91"/>
      </w:tr>
      <w:tr w:rsidR="00601E98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92" w:name="716532"/>
            <w:r>
              <w:rPr>
                <w:rFonts w:ascii="Arial"/>
                <w:color w:val="000000"/>
                <w:sz w:val="15"/>
              </w:rPr>
              <w:t>D1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</w:pPr>
            <w:bookmarkStart w:id="93" w:name="716533"/>
            <w:bookmarkEnd w:id="92"/>
            <w:r w:rsidRPr="008D24A6">
              <w:rPr>
                <w:rFonts w:ascii="Arial"/>
                <w:color w:val="000000"/>
                <w:sz w:val="15"/>
                <w:lang w:val="ru-RU"/>
              </w:rPr>
              <w:t>Поховання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землі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скидання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землю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звалище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3"/>
      </w:tr>
      <w:tr w:rsidR="00601E98" w:rsidRPr="008D24A6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94" w:name="716534"/>
            <w:r>
              <w:rPr>
                <w:rFonts w:ascii="Arial"/>
                <w:color w:val="000000"/>
                <w:sz w:val="15"/>
              </w:rPr>
              <w:t>D2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95" w:name="716535"/>
            <w:bookmarkEnd w:id="94"/>
            <w:r w:rsidRPr="008D24A6">
              <w:rPr>
                <w:rFonts w:ascii="Arial"/>
                <w:color w:val="000000"/>
                <w:sz w:val="15"/>
                <w:lang w:val="ru-RU"/>
              </w:rPr>
              <w:t>Обробка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грунту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наприклад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біохімічний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розклад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рідких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мулових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грунті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5"/>
      </w:tr>
      <w:tr w:rsidR="00601E98" w:rsidRPr="008D24A6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96" w:name="716536"/>
            <w:r>
              <w:rPr>
                <w:rFonts w:ascii="Arial"/>
                <w:color w:val="000000"/>
                <w:sz w:val="15"/>
              </w:rPr>
              <w:t>D3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97" w:name="716537"/>
            <w:bookmarkEnd w:id="96"/>
            <w:r w:rsidRPr="008D24A6">
              <w:rPr>
                <w:rFonts w:ascii="Arial"/>
                <w:color w:val="000000"/>
                <w:sz w:val="15"/>
                <w:lang w:val="ru-RU"/>
              </w:rPr>
              <w:t>Закачування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глибину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наприклад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вприскування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відповідної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консистенції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свердловини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соляні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куполи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природних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резервуарів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7"/>
      </w:tr>
      <w:tr w:rsidR="00601E98" w:rsidRPr="008D24A6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98" w:name="716538"/>
            <w:r>
              <w:rPr>
                <w:rFonts w:ascii="Arial"/>
                <w:color w:val="000000"/>
                <w:sz w:val="15"/>
              </w:rPr>
              <w:t>D4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99" w:name="716539"/>
            <w:bookmarkEnd w:id="98"/>
            <w:r w:rsidRPr="008D24A6">
              <w:rPr>
                <w:rFonts w:ascii="Arial"/>
                <w:color w:val="000000"/>
                <w:sz w:val="15"/>
                <w:lang w:val="ru-RU"/>
              </w:rPr>
              <w:t>Скидання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поверхневі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водойми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наприклад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скидання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рідких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мулистих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котловани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ставки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відстійні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басейни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9"/>
      </w:tr>
      <w:tr w:rsidR="00601E98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100" w:name="716540"/>
            <w:r>
              <w:rPr>
                <w:rFonts w:ascii="Arial"/>
                <w:color w:val="000000"/>
                <w:sz w:val="15"/>
              </w:rPr>
              <w:lastRenderedPageBreak/>
              <w:t>D5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</w:pPr>
            <w:bookmarkStart w:id="101" w:name="716541"/>
            <w:bookmarkEnd w:id="100"/>
            <w:r>
              <w:rPr>
                <w:rFonts w:ascii="Arial"/>
                <w:color w:val="000000"/>
                <w:sz w:val="15"/>
              </w:rPr>
              <w:t>Скидання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</w:t>
            </w:r>
            <w:r>
              <w:rPr>
                <w:rFonts w:ascii="Arial"/>
                <w:color w:val="000000"/>
                <w:sz w:val="15"/>
              </w:rPr>
              <w:t>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звалища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скидання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прокладкою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поверхневим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1"/>
      </w:tr>
      <w:tr w:rsidR="00601E98" w:rsidRPr="008D24A6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102" w:name="716542"/>
            <w:r>
              <w:rPr>
                <w:rFonts w:ascii="Arial"/>
                <w:color w:val="000000"/>
                <w:sz w:val="15"/>
              </w:rPr>
              <w:t>D6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103" w:name="716543"/>
            <w:bookmarkEnd w:id="102"/>
            <w:r w:rsidRPr="008D24A6">
              <w:rPr>
                <w:rFonts w:ascii="Arial"/>
                <w:color w:val="000000"/>
                <w:sz w:val="15"/>
                <w:lang w:val="ru-RU"/>
              </w:rPr>
              <w:t>Скидання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водойми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морів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океанів</w:t>
            </w:r>
          </w:p>
        </w:tc>
        <w:bookmarkEnd w:id="103"/>
      </w:tr>
      <w:tr w:rsidR="00601E98" w:rsidRPr="008D24A6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104" w:name="716544"/>
            <w:r>
              <w:rPr>
                <w:rFonts w:ascii="Arial"/>
                <w:color w:val="000000"/>
                <w:sz w:val="15"/>
              </w:rPr>
              <w:t>D7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105" w:name="716545"/>
            <w:bookmarkEnd w:id="104"/>
            <w:r w:rsidRPr="008D24A6">
              <w:rPr>
                <w:rFonts w:ascii="Arial"/>
                <w:color w:val="000000"/>
                <w:sz w:val="15"/>
                <w:lang w:val="ru-RU"/>
              </w:rPr>
              <w:t>Скидання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моря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океани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поховання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морському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дні</w:t>
            </w:r>
          </w:p>
        </w:tc>
        <w:bookmarkEnd w:id="105"/>
      </w:tr>
      <w:tr w:rsidR="00601E98" w:rsidRPr="008D24A6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106" w:name="716546"/>
            <w:r>
              <w:rPr>
                <w:rFonts w:ascii="Arial"/>
                <w:color w:val="000000"/>
                <w:sz w:val="15"/>
              </w:rPr>
              <w:t>D8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107" w:name="716547"/>
            <w:bookmarkEnd w:id="106"/>
            <w:r w:rsidRPr="008D24A6">
              <w:rPr>
                <w:rFonts w:ascii="Arial"/>
                <w:color w:val="000000"/>
                <w:sz w:val="15"/>
                <w:lang w:val="ru-RU"/>
              </w:rPr>
              <w:t>Біологічна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обробка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обумовлена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розділах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додатка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призводить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утворення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кінцевих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сполук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сумішей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потім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видаляються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способом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зазначеним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цьому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додатку</w:t>
            </w:r>
          </w:p>
        </w:tc>
        <w:bookmarkEnd w:id="107"/>
      </w:tr>
      <w:tr w:rsidR="00601E98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108" w:name="716548"/>
            <w:r>
              <w:rPr>
                <w:rFonts w:ascii="Arial"/>
                <w:color w:val="000000"/>
                <w:sz w:val="15"/>
              </w:rPr>
              <w:t>D9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</w:pPr>
            <w:bookmarkStart w:id="109" w:name="716549"/>
            <w:bookmarkEnd w:id="108"/>
            <w:r>
              <w:rPr>
                <w:rFonts w:ascii="Arial"/>
                <w:color w:val="000000"/>
                <w:sz w:val="15"/>
              </w:rPr>
              <w:t>Фізико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обу</w:t>
            </w:r>
            <w:r>
              <w:rPr>
                <w:rFonts w:ascii="Arial"/>
                <w:color w:val="000000"/>
                <w:sz w:val="15"/>
              </w:rPr>
              <w:t>мовлена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способом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</w:t>
            </w:r>
            <w:r>
              <w:rPr>
                <w:rFonts w:ascii="Arial"/>
                <w:color w:val="000000"/>
                <w:sz w:val="15"/>
              </w:rPr>
              <w:t xml:space="preserve"> A 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сушіння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прожарювання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нейтралізація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осаджування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9"/>
      </w:tr>
      <w:tr w:rsidR="00601E98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110" w:name="716550"/>
            <w:r>
              <w:rPr>
                <w:rFonts w:ascii="Arial"/>
                <w:color w:val="000000"/>
                <w:sz w:val="15"/>
              </w:rPr>
              <w:t>D10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</w:pPr>
            <w:bookmarkStart w:id="111" w:name="716551"/>
            <w:bookmarkEnd w:id="110"/>
            <w:r>
              <w:rPr>
                <w:rFonts w:ascii="Arial"/>
                <w:color w:val="000000"/>
                <w:sz w:val="15"/>
              </w:rPr>
              <w:t>Спалювання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суші</w:t>
            </w:r>
          </w:p>
        </w:tc>
        <w:bookmarkEnd w:id="111"/>
      </w:tr>
      <w:tr w:rsidR="00601E98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112" w:name="716552"/>
            <w:r>
              <w:rPr>
                <w:rFonts w:ascii="Arial"/>
                <w:color w:val="000000"/>
                <w:sz w:val="15"/>
              </w:rPr>
              <w:t>D11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</w:pPr>
            <w:bookmarkStart w:id="113" w:name="716553"/>
            <w:bookmarkEnd w:id="112"/>
            <w:r>
              <w:rPr>
                <w:rFonts w:ascii="Arial"/>
                <w:color w:val="000000"/>
                <w:sz w:val="15"/>
              </w:rPr>
              <w:t>Спалювання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морі</w:t>
            </w:r>
          </w:p>
        </w:tc>
        <w:bookmarkEnd w:id="113"/>
      </w:tr>
      <w:tr w:rsidR="00601E98" w:rsidRPr="008D24A6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114" w:name="716554"/>
            <w:r>
              <w:rPr>
                <w:rFonts w:ascii="Arial"/>
                <w:color w:val="000000"/>
                <w:sz w:val="15"/>
              </w:rPr>
              <w:t>D12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115" w:name="716555"/>
            <w:bookmarkEnd w:id="114"/>
            <w:r w:rsidRPr="008D24A6">
              <w:rPr>
                <w:rFonts w:ascii="Arial"/>
                <w:color w:val="000000"/>
                <w:sz w:val="15"/>
                <w:lang w:val="ru-RU"/>
              </w:rPr>
              <w:t>Постійне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зберігання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наприклад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спеціальних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контейнерах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шахті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5"/>
      </w:tr>
      <w:tr w:rsidR="00601E98" w:rsidRPr="008D24A6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116" w:name="716556"/>
            <w:r>
              <w:rPr>
                <w:rFonts w:ascii="Arial"/>
                <w:color w:val="000000"/>
                <w:sz w:val="15"/>
              </w:rPr>
              <w:t>D13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117" w:name="716557"/>
            <w:bookmarkEnd w:id="116"/>
            <w:r w:rsidRPr="008D24A6">
              <w:rPr>
                <w:rFonts w:ascii="Arial"/>
                <w:color w:val="000000"/>
                <w:sz w:val="15"/>
                <w:lang w:val="ru-RU"/>
              </w:rPr>
              <w:t>Змішування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перемішування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початку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якої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цьому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додатку</w:t>
            </w:r>
          </w:p>
        </w:tc>
        <w:bookmarkEnd w:id="117"/>
      </w:tr>
      <w:tr w:rsidR="00601E98" w:rsidRPr="008D24A6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118" w:name="716558"/>
            <w:r>
              <w:rPr>
                <w:rFonts w:ascii="Arial"/>
                <w:color w:val="000000"/>
                <w:sz w:val="15"/>
              </w:rPr>
              <w:t>D14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119" w:name="716559"/>
            <w:bookmarkEnd w:id="118"/>
            <w:r w:rsidRPr="008D24A6">
              <w:rPr>
                <w:rFonts w:ascii="Arial"/>
                <w:color w:val="000000"/>
                <w:sz w:val="15"/>
                <w:lang w:val="ru-RU"/>
              </w:rPr>
              <w:t>Переупаковка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початку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якої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цьому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додатку</w:t>
            </w:r>
          </w:p>
        </w:tc>
        <w:bookmarkEnd w:id="119"/>
      </w:tr>
      <w:tr w:rsidR="00601E98" w:rsidRPr="008D24A6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Default="008D24A6">
            <w:pPr>
              <w:spacing w:after="0"/>
              <w:jc w:val="center"/>
            </w:pPr>
            <w:bookmarkStart w:id="120" w:name="716560"/>
            <w:r>
              <w:rPr>
                <w:rFonts w:ascii="Arial"/>
                <w:color w:val="000000"/>
                <w:sz w:val="15"/>
              </w:rPr>
              <w:t>D15</w:t>
            </w:r>
          </w:p>
        </w:tc>
        <w:tc>
          <w:tcPr>
            <w:tcW w:w="8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01E98" w:rsidRPr="008D24A6" w:rsidRDefault="008D24A6">
            <w:pPr>
              <w:spacing w:after="0"/>
              <w:rPr>
                <w:lang w:val="ru-RU"/>
              </w:rPr>
            </w:pPr>
            <w:bookmarkStart w:id="121" w:name="716561"/>
            <w:bookmarkEnd w:id="120"/>
            <w:r w:rsidRPr="008D24A6">
              <w:rPr>
                <w:rFonts w:ascii="Arial"/>
                <w:color w:val="000000"/>
                <w:sz w:val="15"/>
                <w:lang w:val="ru-RU"/>
              </w:rPr>
              <w:t>Зберігання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будь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якої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цьому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D24A6">
              <w:rPr>
                <w:rFonts w:ascii="Arial"/>
                <w:color w:val="000000"/>
                <w:sz w:val="15"/>
                <w:lang w:val="ru-RU"/>
              </w:rPr>
              <w:t>додатку</w:t>
            </w:r>
          </w:p>
        </w:tc>
        <w:bookmarkEnd w:id="121"/>
      </w:tr>
    </w:tbl>
    <w:p w:rsidR="00601E98" w:rsidRPr="008D24A6" w:rsidRDefault="008D24A6">
      <w:pPr>
        <w:rPr>
          <w:lang w:val="ru-RU"/>
        </w:rPr>
      </w:pPr>
      <w:r w:rsidRPr="008D24A6">
        <w:rPr>
          <w:lang w:val="ru-RU"/>
        </w:rPr>
        <w:br/>
      </w:r>
    </w:p>
    <w:p w:rsidR="00601E98" w:rsidRDefault="008D24A6">
      <w:pPr>
        <w:spacing w:after="0"/>
        <w:jc w:val="center"/>
      </w:pPr>
      <w:bookmarkStart w:id="122" w:name="322"/>
      <w:r>
        <w:rPr>
          <w:rFonts w:ascii="Arial"/>
          <w:color w:val="000000"/>
          <w:sz w:val="18"/>
        </w:rPr>
        <w:t>____________</w:t>
      </w:r>
      <w:bookmarkStart w:id="123" w:name="_GoBack"/>
      <w:bookmarkEnd w:id="122"/>
      <w:bookmarkEnd w:id="123"/>
    </w:p>
    <w:sectPr w:rsidR="00601E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E98"/>
    <w:rsid w:val="00601E98"/>
    <w:rsid w:val="008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3B832-008F-4F09-9F23-BEED4F3D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1422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2025-01-01T15:51:00Z</dcterms:created>
  <dcterms:modified xsi:type="dcterms:W3CDTF">2025-01-01T15:51:00Z</dcterms:modified>
</cp:coreProperties>
</file>