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e1d9" w14:textId="131e1d9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ЕКОНОМІКИ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29 грудня 2022 року N 5573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Зміни N 11 до національного класифікатора ДК 003:2010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частини п'ятої статті 259 Господарського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Зміну N 11 до </w:t>
      </w:r>
      <w:r>
        <w:rPr>
          <w:rFonts w:ascii="Arial"/>
          <w:b w:val="false"/>
          <w:i w:val="false"/>
          <w:color w:val="000000"/>
          <w:sz w:val="18"/>
        </w:rPr>
        <w:t>національного класифікатора ДК 003:2010 "Класифікатор професій"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затвердженого </w:t>
      </w:r>
      <w:r>
        <w:rPr>
          <w:rFonts w:ascii="Arial"/>
          <w:b w:val="false"/>
          <w:i w:val="false"/>
          <w:color w:val="000000"/>
          <w:sz w:val="18"/>
        </w:rPr>
        <w:t>наказом Державного комітету України з питань технічного регулювання та споживчої політики від 28.07.2010 N 327 "Про затвердження, внесення зміни та скасування нормативних документів"</w:t>
      </w:r>
      <w:r>
        <w:rPr>
          <w:rFonts w:ascii="Arial"/>
          <w:b w:val="false"/>
          <w:i w:val="false"/>
          <w:color w:val="000000"/>
          <w:sz w:val="18"/>
        </w:rPr>
        <w:t xml:space="preserve"> (далі - Зміна N 11 до ДК 003:2010), що додається.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Департаменту технічного регулювання оприлюднити інформацію щодо затвердженої Зміни N 11 до </w:t>
      </w:r>
      <w:r>
        <w:rPr>
          <w:rFonts w:ascii="Arial"/>
          <w:b w:val="false"/>
          <w:i w:val="false"/>
          <w:color w:val="000000"/>
          <w:sz w:val="18"/>
        </w:rPr>
        <w:t>ДК 003:2010</w:t>
      </w:r>
      <w:r>
        <w:rPr>
          <w:rFonts w:ascii="Arial"/>
          <w:b w:val="false"/>
          <w:i w:val="false"/>
          <w:color w:val="000000"/>
          <w:sz w:val="18"/>
        </w:rPr>
        <w:t xml:space="preserve"> на офіційному вебсайті Міністерства економіки України.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Контроль за виконанням цього наказу покласти на заступника Міністра згідно з розподілом функціональних обов'язків.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Перший віце-прем'єр-міністр України -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10"/>
        </w:tc>
        <w:tc>
          <w:tcPr>
            <w:tcW w:w="4845" w:type="dxa"/>
            <w:tcBorders/>
            <w:vAlign w:val="center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Юлія СВИРИДЕНКО</w:t>
            </w:r>
          </w:p>
          <w:bookmarkEnd w:id="11"/>
        </w:tc>
      </w:tr>
    </w:tbl>
    <w:p>
      <w:pPr>
        <w:spacing/>
        <w:ind w:left="0"/>
        <w:jc w:val="left"/>
      </w:pPr>
      <w:r>
        <w:br/>
      </w:r>
    </w:p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bookmarkStart w:name="14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економіки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29 грудня 2022 року N 5573</w:t>
      </w:r>
    </w:p>
    <w:bookmarkEnd w:id="13"/>
    <w:bookmarkStart w:name="15" w:id="1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Зміна N 11</w:t>
      </w:r>
      <w:r>
        <w:br/>
      </w:r>
      <w:r>
        <w:rPr>
          <w:rFonts w:ascii="Arial"/>
          <w:color w:val="000000"/>
          <w:sz w:val="27"/>
        </w:rPr>
        <w:t>ДК 003:2010</w:t>
      </w:r>
      <w:r>
        <w:br/>
      </w:r>
      <w:r>
        <w:rPr>
          <w:rFonts w:ascii="Arial"/>
          <w:color w:val="000000"/>
          <w:sz w:val="27"/>
        </w:rPr>
        <w:t>Класифікатор професій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РОЗРОБЛЕНО:</w:t>
      </w:r>
      <w:r>
        <w:rPr>
          <w:rFonts w:ascii="Arial"/>
          <w:b w:val="false"/>
          <w:i w:val="false"/>
          <w:color w:val="000000"/>
          <w:sz w:val="18"/>
        </w:rPr>
        <w:t xml:space="preserve"> Міністерством економіки України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ЗАТВЕРДЖЕНО:</w:t>
      </w:r>
      <w:r>
        <w:rPr>
          <w:rFonts w:ascii="Arial"/>
          <w:b w:val="false"/>
          <w:i w:val="false"/>
          <w:color w:val="000000"/>
          <w:sz w:val="18"/>
        </w:rPr>
        <w:t xml:space="preserve"> наказ Міністерства економіки України від ___ ____________ 2022 р. N ___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ЧИННА З</w:t>
      </w:r>
      <w:r>
        <w:rPr>
          <w:rFonts w:ascii="Arial"/>
          <w:b w:val="false"/>
          <w:i w:val="false"/>
          <w:color w:val="000000"/>
          <w:sz w:val="18"/>
        </w:rPr>
        <w:t xml:space="preserve"> ___ ____________ 2022 р.</w:t>
      </w:r>
    </w:p>
    <w:bookmarkEnd w:id="17"/>
    <w:bookmarkStart w:name="19" w:id="18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Розділ 3 "ОСНОВНІ ПОЛОЖЕННЯ"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Після абзацу двадцять шостого доповнити абзацами такого змісту: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"В окремих випадках за потреби позначення видів робіт за певною професією (професійною назвою роботи) роботодавець може застосовувати похідні слова "виконувач окремих робіт". Конкретна деталізація робіт визначається роботодавцем у робочій інструкції або трудовому договорі.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Використання похідних слів "виконувач окремих робіт" застосовується роботодавцем за потреби: прийому на роботу робітників для виконання окремих робіт в межах певної професії, які не мають професійної (повної або часткової) кваліфікації; визнання результатів навчання за короткотерміновими курсами, семінарами, курсами підвищення кваліфікації відповідно до номенклатури професій (професійних назв робіт) та потреб ринку праці.".</w:t>
      </w:r>
    </w:p>
    <w:bookmarkEnd w:id="21"/>
    <w:bookmarkStart w:name="23" w:id="22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Розділ 5 "КЛАСИФІКАЦІЯ ПРОФЕСІЙ"</w:t>
      </w:r>
    </w:p>
    <w:bookmarkEnd w:id="22"/>
    <w:bookmarkStart w:name="24" w:id="23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Директива "ЗМІНИТИ"</w:t>
      </w:r>
    </w:p>
    <w:bookmarkEnd w:id="23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1709"/>
        <w:gridCol w:w="1709"/>
        <w:gridCol w:w="1710"/>
        <w:gridCol w:w="4562"/>
      </w:tblGrid>
      <w:tr>
        <w:trPr>
          <w:trHeight w:val="45" w:hRule="atLeast"/>
        </w:trPr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Директива</w:t>
            </w:r>
          </w:p>
          <w:bookmarkEnd w:id="24"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Є / має бути</w:t>
            </w:r>
          </w:p>
          <w:bookmarkEnd w:id="25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КП</w:t>
            </w:r>
          </w:p>
          <w:bookmarkEnd w:id="26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Назва класифікаційного угруповання</w:t>
            </w:r>
          </w:p>
          <w:bookmarkEnd w:id="27"/>
        </w:tc>
      </w:tr>
      <w:tr>
        <w:trPr>
          <w:trHeight w:val="45" w:hRule="atLeast"/>
        </w:trPr>
        <w:tc>
          <w:tcPr>
            <w:tcW w:w="170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28"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29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</w:t>
            </w:r>
          </w:p>
          <w:bookmarkEnd w:id="30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" w:id="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Професіонали в галузі електроніки та телекомунікацій</w:t>
            </w:r>
          </w:p>
          <w:bookmarkEnd w:id="3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32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</w:t>
            </w:r>
          </w:p>
          <w:bookmarkEnd w:id="33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" w:id="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Професіонали в галузі електроніки та електронних комунікацій</w:t>
            </w:r>
          </w:p>
          <w:bookmarkEnd w:id="34"/>
        </w:tc>
      </w:tr>
      <w:tr>
        <w:trPr>
          <w:trHeight w:val="45" w:hRule="atLeast"/>
        </w:trPr>
        <w:tc>
          <w:tcPr>
            <w:tcW w:w="170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35"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36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37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" w:id="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Наукові співробітники (електроніка, телекомунікації)</w:t>
            </w:r>
          </w:p>
          <w:bookmarkEnd w:id="3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39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40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" w:id="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Наукові співробітники (електроніка, електронні комунікації)</w:t>
            </w:r>
          </w:p>
          <w:bookmarkEnd w:id="41"/>
        </w:tc>
      </w:tr>
      <w:tr>
        <w:trPr>
          <w:trHeight w:val="45" w:hRule="atLeast"/>
        </w:trPr>
        <w:tc>
          <w:tcPr>
            <w:tcW w:w="170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42"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43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2144.2</w:t>
            </w:r>
          </w:p>
          <w:bookmarkEnd w:id="44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Інженери в галузі електроніки та телекомунікацій</w:t>
            </w:r>
          </w:p>
          <w:bookmarkEnd w:id="4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46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2144.2</w:t>
            </w:r>
          </w:p>
          <w:bookmarkEnd w:id="47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" w:id="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Інженери в галузі електроніки та електронних комунікацій</w:t>
            </w:r>
          </w:p>
          <w:bookmarkEnd w:id="48"/>
        </w:tc>
      </w:tr>
      <w:tr>
        <w:trPr>
          <w:trHeight w:val="45" w:hRule="atLeast"/>
        </w:trPr>
        <w:tc>
          <w:tcPr>
            <w:tcW w:w="170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49"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50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3114</w:t>
            </w:r>
          </w:p>
          <w:bookmarkEnd w:id="51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" w:id="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Технічні фахівці в галузі електроніки та телекомунікацій</w:t>
            </w:r>
          </w:p>
          <w:bookmarkEnd w:id="5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53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3114</w:t>
            </w:r>
          </w:p>
          <w:bookmarkEnd w:id="54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" w:id="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Технічні фахівці в галузі електроніки та електронних комунікацій</w:t>
            </w:r>
          </w:p>
          <w:bookmarkEnd w:id="55"/>
        </w:tc>
      </w:tr>
      <w:tr>
        <w:trPr>
          <w:trHeight w:val="45" w:hRule="atLeast"/>
        </w:trPr>
        <w:tc>
          <w:tcPr>
            <w:tcW w:w="170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56"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57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3132</w:t>
            </w:r>
          </w:p>
          <w:bookmarkEnd w:id="58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" w:id="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Оператори радіо- та телекомунікаційного устаткування</w:t>
            </w:r>
          </w:p>
          <w:bookmarkEnd w:id="5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60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3132</w:t>
            </w:r>
          </w:p>
          <w:bookmarkEnd w:id="61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Оператори радіо- та електронно-комунікаційного устаткування</w:t>
            </w:r>
          </w:p>
          <w:bookmarkEnd w:id="62"/>
        </w:tc>
      </w:tr>
      <w:tr>
        <w:trPr>
          <w:trHeight w:val="45" w:hRule="atLeast"/>
        </w:trPr>
        <w:tc>
          <w:tcPr>
            <w:tcW w:w="170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63"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64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" w:id="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65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" w:id="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Робітники, що обслуговують установки з виробництва цементу та інших мінеральних продуктів</w:t>
            </w:r>
          </w:p>
          <w:bookmarkEnd w:id="6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7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67"/>
        </w:tc>
        <w:tc>
          <w:tcPr>
            <w:tcW w:w="171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68"/>
        </w:tc>
        <w:tc>
          <w:tcPr>
            <w:tcW w:w="45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" w:id="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Робітники, які обслуговують установки у волокнистоцементному виробництві</w:t>
            </w:r>
          </w:p>
          <w:bookmarkEnd w:id="69"/>
        </w:tc>
      </w:tr>
    </w:tbl>
    <w:p>
      <w:pPr>
        <w:spacing/>
        <w:ind w:left="0"/>
        <w:jc w:val="left"/>
      </w:pPr>
      <w:r>
        <w:br/>
      </w:r>
    </w:p>
    <w:bookmarkStart w:name="71" w:id="70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Директива "УНЕСТИ"</w:t>
      </w:r>
    </w:p>
    <w:bookmarkEnd w:id="7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1454"/>
        <w:gridCol w:w="1163"/>
        <w:gridCol w:w="7073"/>
      </w:tblGrid>
      <w:tr>
        <w:trPr>
          <w:trHeight w:val="45" w:hRule="atLeast"/>
        </w:trPr>
        <w:tc>
          <w:tcPr>
            <w:tcW w:w="1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Директива</w:t>
            </w:r>
          </w:p>
          <w:bookmarkEnd w:id="71"/>
        </w:tc>
        <w:tc>
          <w:tcPr>
            <w:tcW w:w="11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" w:id="7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КП</w:t>
            </w:r>
          </w:p>
          <w:bookmarkEnd w:id="72"/>
        </w:tc>
        <w:tc>
          <w:tcPr>
            <w:tcW w:w="70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Назва класифікаційного угруповання</w:t>
            </w:r>
          </w:p>
          <w:bookmarkEnd w:id="73"/>
        </w:tc>
      </w:tr>
      <w:tr>
        <w:trPr>
          <w:trHeight w:val="45" w:hRule="atLeast"/>
        </w:trPr>
        <w:tc>
          <w:tcPr>
            <w:tcW w:w="1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4"/>
        </w:tc>
        <w:tc>
          <w:tcPr>
            <w:tcW w:w="11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75"/>
        </w:tc>
        <w:tc>
          <w:tcPr>
            <w:tcW w:w="70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" w:id="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Військовослужбовці (рядовий, сержантський і старшинський склад)</w:t>
            </w:r>
          </w:p>
          <w:bookmarkEnd w:id="76"/>
        </w:tc>
      </w:tr>
    </w:tbl>
    <w:p>
      <w:pPr>
        <w:spacing/>
        <w:ind w:left="0"/>
        <w:jc w:val="left"/>
      </w:pPr>
      <w:r>
        <w:br/>
      </w:r>
    </w:p>
    <w:bookmarkStart w:name="78" w:id="7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77"/>
    <w:bookmarkStart w:name="79" w:id="7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 А</w:t>
      </w:r>
    </w:p>
    <w:bookmarkEnd w:id="78"/>
    <w:bookmarkStart w:name="80" w:id="79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Директива "СКАСУВАТИ"</w:t>
      </w:r>
    </w:p>
    <w:bookmarkEnd w:id="79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969"/>
        <w:gridCol w:w="972"/>
        <w:gridCol w:w="1259"/>
        <w:gridCol w:w="1162"/>
        <w:gridCol w:w="1162"/>
        <w:gridCol w:w="4166"/>
      </w:tblGrid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Директива</w:t>
            </w:r>
          </w:p>
          <w:bookmarkEnd w:id="8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КП</w:t>
            </w:r>
          </w:p>
          <w:bookmarkEnd w:id="8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ЗКППТР</w:t>
            </w:r>
          </w:p>
          <w:bookmarkEnd w:id="8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Випуск ЄТКД</w:t>
            </w:r>
          </w:p>
          <w:bookmarkEnd w:id="8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Випуск ДКХП</w:t>
            </w:r>
          </w:p>
          <w:bookmarkEnd w:id="84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Професійна назва роботи</w:t>
            </w:r>
          </w:p>
          <w:bookmarkEnd w:id="85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8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22339</w:t>
            </w:r>
          </w:p>
          <w:bookmarkEnd w:id="8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90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" w:id="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нормування праці</w:t>
            </w:r>
          </w:p>
          <w:bookmarkEnd w:id="91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9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9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22351</w:t>
            </w:r>
          </w:p>
          <w:bookmarkEnd w:id="9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96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" w:id="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організації та нормування праці</w:t>
            </w:r>
          </w:p>
          <w:bookmarkEnd w:id="97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9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5122</w:t>
            </w:r>
          </w:p>
          <w:bookmarkEnd w:id="9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25311</w:t>
            </w:r>
          </w:p>
          <w:bookmarkEnd w:id="10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</w:t>
            </w:r>
          </w:p>
          <w:bookmarkEnd w:id="102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" w:id="1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Шеф-кухар</w:t>
            </w:r>
          </w:p>
          <w:bookmarkEnd w:id="103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0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8151</w:t>
            </w:r>
          </w:p>
          <w:bookmarkEnd w:id="10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11184</w:t>
            </w:r>
          </w:p>
          <w:bookmarkEnd w:id="10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" w:id="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08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" w:id="1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Бігунник</w:t>
            </w:r>
          </w:p>
          <w:bookmarkEnd w:id="109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1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8151</w:t>
            </w:r>
          </w:p>
          <w:bookmarkEnd w:id="11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11860</w:t>
            </w:r>
          </w:p>
          <w:bookmarkEnd w:id="11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" w:id="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14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" w:id="1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Дозувальник азбесту</w:t>
            </w:r>
          </w:p>
          <w:bookmarkEnd w:id="115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1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1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11666</w:t>
            </w:r>
          </w:p>
          <w:bookmarkEnd w:id="11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20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" w:id="1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Гідротерміст</w:t>
            </w:r>
          </w:p>
          <w:bookmarkEnd w:id="121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2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2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11691</w:t>
            </w:r>
          </w:p>
          <w:bookmarkEnd w:id="12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" w:id="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26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" w:id="1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Голендорник</w:t>
            </w:r>
          </w:p>
          <w:bookmarkEnd w:id="127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2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2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14395</w:t>
            </w:r>
          </w:p>
          <w:bookmarkEnd w:id="13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32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" w:id="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Машиніст екструзійного преса</w:t>
            </w:r>
          </w:p>
          <w:bookmarkEnd w:id="133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3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3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14057</w:t>
            </w:r>
          </w:p>
          <w:bookmarkEnd w:id="13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" w:id="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38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" w:id="1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Машиніст прикочувальної машини</w:t>
            </w:r>
          </w:p>
          <w:bookmarkEnd w:id="139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4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4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14271</w:t>
            </w:r>
          </w:p>
          <w:bookmarkEnd w:id="14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5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44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6" w:id="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Машиніст трубної машини</w:t>
            </w:r>
          </w:p>
          <w:bookmarkEnd w:id="145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7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4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8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4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9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15210</w:t>
            </w:r>
          </w:p>
          <w:bookmarkEnd w:id="14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0" w:id="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1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50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2" w:id="1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Обкатник труб</w:t>
            </w:r>
          </w:p>
          <w:bookmarkEnd w:id="151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3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5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4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5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5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15628</w:t>
            </w:r>
          </w:p>
          <w:bookmarkEnd w:id="15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6" w:id="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7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56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8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конвеєра твердіння азбестоцементних труб</w:t>
            </w:r>
          </w:p>
          <w:bookmarkEnd w:id="157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9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5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0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5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1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15792</w:t>
            </w:r>
          </w:p>
          <w:bookmarkEnd w:id="16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2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3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62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4" w:id="1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перебирача-зволожувача азбестоцементних виробів</w:t>
            </w:r>
          </w:p>
          <w:bookmarkEnd w:id="163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5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6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6" w:id="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6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7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16109</w:t>
            </w:r>
          </w:p>
          <w:bookmarkEnd w:id="16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8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69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68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0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прискорювальної установки</w:t>
            </w:r>
          </w:p>
          <w:bookmarkEnd w:id="169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1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7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2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7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3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17990</w:t>
            </w:r>
          </w:p>
          <w:bookmarkEnd w:id="17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4" w:id="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5" w:id="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74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6" w:id="1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Рекуператорник</w:t>
            </w:r>
          </w:p>
          <w:bookmarkEnd w:id="175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7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7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8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7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9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17581</w:t>
            </w:r>
          </w:p>
          <w:bookmarkEnd w:id="17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0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1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80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2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Розбирач азбестоцементних виробів</w:t>
            </w:r>
          </w:p>
          <w:bookmarkEnd w:id="181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3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8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4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8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5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19161</w:t>
            </w:r>
          </w:p>
          <w:bookmarkEnd w:id="18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6" w:id="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8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7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86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8" w:id="1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Токар з оброблення азбестоцементних труб та муфт</w:t>
            </w:r>
          </w:p>
          <w:bookmarkEnd w:id="187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9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8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0" w:id="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8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1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19481</w:t>
            </w:r>
          </w:p>
          <w:bookmarkEnd w:id="19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2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9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3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92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4" w:id="1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Фрезерувальник азбестоцементних плит</w:t>
            </w:r>
          </w:p>
          <w:bookmarkEnd w:id="193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5" w:id="1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19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6" w:id="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9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7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11480</w:t>
            </w:r>
          </w:p>
          <w:bookmarkEnd w:id="19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8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</w:t>
            </w:r>
          </w:p>
          <w:bookmarkEnd w:id="19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9" w:id="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98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0" w:id="1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Хвилювальник азбестоцементних листів</w:t>
            </w:r>
          </w:p>
          <w:bookmarkEnd w:id="199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1" w:id="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20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" w:id="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8251</w:t>
            </w:r>
          </w:p>
          <w:bookmarkEnd w:id="20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3" w:id="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13988</w:t>
            </w:r>
          </w:p>
          <w:bookmarkEnd w:id="20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4" w:id="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0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5" w:id="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204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6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Машиніст друкарської машини (виробництво азбестоцементних та азбестосилітових виробів)</w:t>
            </w:r>
          </w:p>
          <w:bookmarkEnd w:id="205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7" w:id="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20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8" w:id="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9411</w:t>
            </w:r>
          </w:p>
          <w:bookmarkEnd w:id="20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9" w:id="2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12759</w:t>
            </w:r>
          </w:p>
          <w:bookmarkEnd w:id="20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0" w:id="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0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1" w:id="2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0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2" w:id="2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Комірник</w:t>
            </w:r>
          </w:p>
          <w:bookmarkEnd w:id="211"/>
        </w:tc>
      </w:tr>
    </w:tbl>
    <w:p>
      <w:pPr>
        <w:spacing/>
        <w:ind w:left="0"/>
        <w:jc w:val="left"/>
      </w:pPr>
      <w:r>
        <w:br/>
      </w:r>
    </w:p>
    <w:bookmarkStart w:name="213" w:id="212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Директива "ЗМІНИТИ"</w:t>
      </w:r>
    </w:p>
    <w:bookmarkEnd w:id="212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969"/>
        <w:gridCol w:w="872"/>
        <w:gridCol w:w="972"/>
        <w:gridCol w:w="1259"/>
        <w:gridCol w:w="1162"/>
        <w:gridCol w:w="1162"/>
        <w:gridCol w:w="3294"/>
      </w:tblGrid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" w:id="2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Директива</w:t>
            </w:r>
          </w:p>
          <w:bookmarkEnd w:id="213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5" w:id="2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Є / має бути</w:t>
            </w:r>
          </w:p>
          <w:bookmarkEnd w:id="21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6" w:id="2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КП</w:t>
            </w:r>
          </w:p>
          <w:bookmarkEnd w:id="21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7" w:id="2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ЗКППТР</w:t>
            </w:r>
          </w:p>
          <w:bookmarkEnd w:id="21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8" w:id="2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Випуск ЄТКД</w:t>
            </w:r>
          </w:p>
          <w:bookmarkEnd w:id="21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" w:id="2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Випуск ДКХП</w:t>
            </w:r>
          </w:p>
          <w:bookmarkEnd w:id="21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0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Професійна назва роботи</w:t>
            </w:r>
          </w:p>
          <w:bookmarkEnd w:id="219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1" w:id="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220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2" w:id="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22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3" w:id="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1229.6</w:t>
            </w:r>
          </w:p>
          <w:bookmarkEnd w:id="22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4" w:id="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22129</w:t>
            </w:r>
          </w:p>
          <w:bookmarkEnd w:id="22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" w:id="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2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6" w:id="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</w:t>
            </w:r>
          </w:p>
          <w:bookmarkEnd w:id="22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7" w:id="2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Завідувач центру (молодіжного)</w:t>
            </w:r>
          </w:p>
          <w:bookmarkEnd w:id="22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8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22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9" w:id="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1229.6</w:t>
            </w:r>
          </w:p>
          <w:bookmarkEnd w:id="22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0" w:id="2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2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1" w:id="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3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</w:t>
            </w:r>
          </w:p>
          <w:bookmarkEnd w:id="23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3" w:id="2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Завідувач центру (за напрямом діяльності)</w:t>
            </w:r>
          </w:p>
          <w:bookmarkEnd w:id="232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4" w:id="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233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5" w:id="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23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" w:id="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23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7" w:id="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3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8" w:id="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3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9" w:id="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3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0" w:id="2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Аналітик з безпеки інформаційно-телекомунікаційних систем</w:t>
            </w:r>
          </w:p>
          <w:bookmarkEnd w:id="23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1" w:id="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24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2" w:id="2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24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3" w:id="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4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4" w:id="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4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5" w:id="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4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6" w:id="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Аналітик з безпеки інформаційно-комунікаційних систем</w:t>
            </w:r>
          </w:p>
          <w:bookmarkEnd w:id="245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" w:id="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246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8" w:id="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24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9" w:id="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24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0" w:id="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4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1" w:id="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5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2" w:id="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5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3" w:id="2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Аналітик систем захисту інформації та оцінки вразливостей</w:t>
            </w:r>
          </w:p>
          <w:bookmarkEnd w:id="25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4" w:id="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25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5" w:id="2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25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6" w:id="2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5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" w:id="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5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8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57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9" w:id="2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Аналітик систем захисту інформації</w:t>
            </w:r>
          </w:p>
          <w:bookmarkEnd w:id="258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0" w:id="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259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1" w:id="2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26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26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3" w:id="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6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4" w:id="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6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5" w:id="2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6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6" w:id="2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Аудитор інформаційних технологій</w:t>
            </w:r>
          </w:p>
          <w:bookmarkEnd w:id="26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7" w:id="2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26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8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26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9" w:id="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6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0" w:id="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6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1" w:id="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7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2" w:id="2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Аудитор інформаційних технологій (з кібербезпеки)</w:t>
            </w:r>
          </w:p>
          <w:bookmarkEnd w:id="271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3" w:id="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272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4" w:id="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27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5" w:id="2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27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6" w:id="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7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7" w:id="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7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8" w:id="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77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9" w:id="2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Молодший науковий співробітник (електроніка, телекомунікації)</w:t>
            </w:r>
          </w:p>
          <w:bookmarkEnd w:id="27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0" w:id="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27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1" w:id="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28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2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8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3" w:id="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8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4" w:id="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8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5" w:id="2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Молодший науковий співробітник (електроніка, електронні комунікації)</w:t>
            </w:r>
          </w:p>
          <w:bookmarkEnd w:id="284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6" w:id="2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285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7" w:id="2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28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8" w:id="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28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9" w:id="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23667</w:t>
            </w:r>
          </w:p>
          <w:bookmarkEnd w:id="28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0" w:id="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</w:t>
            </w:r>
          </w:p>
          <w:bookmarkEnd w:id="28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1" w:id="2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2" w:id="2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Науковий співробітник (електроніка, телекомунікації)</w:t>
            </w:r>
          </w:p>
          <w:bookmarkEnd w:id="29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3" w:id="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29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4" w:id="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29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5" w:id="2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6" w:id="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7" w:id="2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8" w:id="2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Науковий співробітник (електроніка, електронні комунікації)</w:t>
            </w:r>
          </w:p>
          <w:bookmarkEnd w:id="297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9" w:id="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298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0" w:id="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29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" w:id="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30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2" w:id="3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3" w:id="3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4" w:id="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5" w:id="3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Науковий співробітник-консультант (електроніка, телекомунікації)</w:t>
            </w:r>
          </w:p>
          <w:bookmarkEnd w:id="30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6" w:id="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30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7" w:id="3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30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8" w:id="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9" w:id="3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0" w:id="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" w:id="3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Науковий співробітник-консультант (електроніка, електронні комунікації)</w:t>
            </w:r>
          </w:p>
          <w:bookmarkEnd w:id="310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" w:id="3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311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" w:id="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31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4" w:id="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2144.2</w:t>
            </w:r>
          </w:p>
          <w:bookmarkEnd w:id="31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5" w:id="3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1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6" w:id="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1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7" w:id="3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1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" w:id="3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інформаційно-телекомунікаційних систем</w:t>
            </w:r>
          </w:p>
          <w:bookmarkEnd w:id="31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" w:id="3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31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" w:id="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2144.2</w:t>
            </w:r>
          </w:p>
          <w:bookmarkEnd w:id="31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" w:id="3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" w:id="3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3" w:id="3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2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4" w:id="3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інформаційно-комунікаційних систем</w:t>
            </w:r>
          </w:p>
          <w:bookmarkEnd w:id="323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5" w:id="3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324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6" w:id="3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32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7" w:id="3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2144.2</w:t>
            </w:r>
          </w:p>
          <w:bookmarkEnd w:id="32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" w:id="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9" w:id="3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0" w:id="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1" w:id="3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інформаційно-телекомунікаційних технологій</w:t>
            </w:r>
          </w:p>
          <w:bookmarkEnd w:id="33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2" w:id="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33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3" w:id="3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2144.2</w:t>
            </w:r>
          </w:p>
          <w:bookmarkEnd w:id="33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" w:id="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3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" w:id="3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3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6" w:id="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3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7" w:id="3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інформаційно-комунікаційних технологій</w:t>
            </w:r>
          </w:p>
          <w:bookmarkEnd w:id="336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8" w:id="3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337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9" w:id="3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33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0" w:id="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33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1" w:id="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22354</w:t>
            </w:r>
          </w:p>
          <w:bookmarkEnd w:id="34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2" w:id="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4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3" w:id="3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342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4" w:id="3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організації праці</w:t>
            </w:r>
          </w:p>
          <w:bookmarkEnd w:id="34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5" w:id="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34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6" w:id="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34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7" w:id="3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4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8" w:id="3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4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9" w:id="3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34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0" w:id="3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організації праці</w:t>
            </w:r>
          </w:p>
          <w:bookmarkEnd w:id="349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1" w:id="3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350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2" w:id="3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35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3" w:id="3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35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4" w:id="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22378</w:t>
            </w:r>
          </w:p>
          <w:bookmarkEnd w:id="35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5" w:id="3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5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6" w:id="3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35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7" w:id="3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підготовки кадрів</w:t>
            </w:r>
          </w:p>
          <w:bookmarkEnd w:id="35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8" w:id="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35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9" w:id="3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35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0" w:id="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5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1" w:id="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6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2" w:id="3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36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3" w:id="3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підготовки кадрів</w:t>
            </w:r>
          </w:p>
          <w:bookmarkEnd w:id="362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4" w:id="3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363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5" w:id="3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36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6" w:id="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36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7" w:id="3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22397</w:t>
            </w:r>
          </w:p>
          <w:bookmarkEnd w:id="36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8" w:id="3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</w:t>
            </w:r>
          </w:p>
          <w:bookmarkEnd w:id="36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9" w:id="3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6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0" w:id="3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профадаптації</w:t>
            </w:r>
          </w:p>
          <w:bookmarkEnd w:id="36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1" w:id="3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37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2" w:id="3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37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3" w:id="3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7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4" w:id="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7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5" w:id="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7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6" w:id="3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профадаптації</w:t>
            </w:r>
          </w:p>
          <w:bookmarkEnd w:id="375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7" w:id="3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376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8" w:id="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37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9" w:id="3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3132</w:t>
            </w:r>
          </w:p>
          <w:bookmarkEnd w:id="37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0" w:id="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7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1" w:id="3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8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2" w:id="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8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3" w:id="3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із телекомунікаційної інженерії</w:t>
            </w:r>
          </w:p>
          <w:bookmarkEnd w:id="38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4" w:id="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38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5" w:id="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3132</w:t>
            </w:r>
          </w:p>
          <w:bookmarkEnd w:id="38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6" w:id="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8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7" w:id="3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8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8" w:id="3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87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9" w:id="3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із електронно-комунікаційної інженерії</w:t>
            </w:r>
          </w:p>
          <w:bookmarkEnd w:id="388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0" w:id="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389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1" w:id="3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39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2" w:id="3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3212</w:t>
            </w:r>
          </w:p>
          <w:bookmarkEnd w:id="39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3" w:id="3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9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4" w:id="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9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5" w:id="3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9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6" w:id="3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Інспектор із захисту рослин</w:t>
            </w:r>
          </w:p>
          <w:bookmarkEnd w:id="39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7" w:id="3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39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8" w:id="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3212</w:t>
            </w:r>
          </w:p>
          <w:bookmarkEnd w:id="39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9" w:id="3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9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0" w:id="3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9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1" w:id="4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0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2" w:id="4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Інспектор фітосанітарний</w:t>
            </w:r>
          </w:p>
          <w:bookmarkEnd w:id="401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3" w:id="4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402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4" w:id="4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40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5" w:id="4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4131</w:t>
            </w:r>
          </w:p>
          <w:bookmarkEnd w:id="40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6" w:id="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0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7" w:id="4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0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8" w:id="4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07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9" w:id="4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Офісний службовець (складське господарство)</w:t>
            </w:r>
          </w:p>
          <w:bookmarkEnd w:id="40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0" w:id="4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40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1" w:id="4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4131</w:t>
            </w:r>
          </w:p>
          <w:bookmarkEnd w:id="41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2" w:id="4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3" w:id="4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4" w:id="4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5" w:id="4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Службовець на складі (комірник)</w:t>
            </w:r>
          </w:p>
          <w:bookmarkEnd w:id="414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6" w:id="4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415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7" w:id="4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41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8" w:id="4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4229</w:t>
            </w:r>
          </w:p>
          <w:bookmarkEnd w:id="41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9" w:id="4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0" w:id="4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1" w:id="4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2" w:id="4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телекомунікаційних послуг</w:t>
            </w:r>
          </w:p>
          <w:bookmarkEnd w:id="42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3" w:id="4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42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4" w:id="4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4229</w:t>
            </w:r>
          </w:p>
          <w:bookmarkEnd w:id="42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5" w:id="4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6" w:id="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7" w:id="4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8" w:id="4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електронно-комунікаційних послуг</w:t>
            </w:r>
          </w:p>
          <w:bookmarkEnd w:id="427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9" w:id="4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428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0" w:id="4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42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1" w:id="4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7223</w:t>
            </w:r>
          </w:p>
          <w:bookmarkEnd w:id="43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2" w:id="4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14907</w:t>
            </w:r>
          </w:p>
          <w:bookmarkEnd w:id="43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3" w:id="4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3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4" w:id="4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3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5" w:id="4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Налагоджувальник азбестоцементного устаткування</w:t>
            </w:r>
          </w:p>
          <w:bookmarkEnd w:id="43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6" w:id="4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43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7" w:id="4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7223</w:t>
            </w:r>
          </w:p>
          <w:bookmarkEnd w:id="43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8" w:id="4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3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9" w:id="4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3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0" w:id="4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3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1" w:id="4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Налагоджувальник волокнистоцементного устаткування</w:t>
            </w:r>
          </w:p>
          <w:bookmarkEnd w:id="440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2" w:id="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441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3" w:id="4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44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4" w:id="4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8112</w:t>
            </w:r>
          </w:p>
          <w:bookmarkEnd w:id="44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5" w:id="44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-</w:t>
            </w:r>
          </w:p>
          <w:bookmarkEnd w:id="44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6" w:id="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4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7" w:id="4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4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8" w:id="4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Лаборант азбестоцементного виробництва</w:t>
            </w:r>
          </w:p>
          <w:bookmarkEnd w:id="44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9" w:id="4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44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0" w:id="4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8112</w:t>
            </w:r>
          </w:p>
          <w:bookmarkEnd w:id="44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1" w:id="4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5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2" w:id="4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5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3" w:id="4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52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4" w:id="4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Лаборант волокнистоцементного виробництва</w:t>
            </w:r>
          </w:p>
          <w:bookmarkEnd w:id="453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5" w:id="4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454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6" w:id="4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45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7" w:id="4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45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8" w:id="4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11772</w:t>
            </w:r>
          </w:p>
          <w:bookmarkEnd w:id="45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9" w:id="4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5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0" w:id="4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5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1" w:id="4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Ґрунтувальник азбестоцементних та азбестосилітових виробів</w:t>
            </w:r>
          </w:p>
          <w:bookmarkEnd w:id="46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2" w:id="4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46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3" w:id="4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46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4" w:id="4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6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5" w:id="4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6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6" w:id="4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6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7" w:id="4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Ґрунтувальник волокнистоцементних виробів</w:t>
            </w:r>
          </w:p>
          <w:bookmarkEnd w:id="466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8" w:id="4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467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9" w:id="4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46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0" w:id="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46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1" w:id="4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19052</w:t>
            </w:r>
          </w:p>
          <w:bookmarkEnd w:id="47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2" w:id="4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7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3" w:id="4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72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4" w:id="4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Знімач-укладальник азбестоцементних виробів</w:t>
            </w:r>
          </w:p>
          <w:bookmarkEnd w:id="47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5" w:id="4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47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6" w:id="4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47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7" w:id="4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7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8" w:id="4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7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9" w:id="4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7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0" w:id="4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Знімач-укладальник волокнистоцементних виробів</w:t>
            </w:r>
          </w:p>
          <w:bookmarkEnd w:id="479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1" w:id="4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480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2" w:id="4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48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3" w:id="4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48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4" w:id="4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12926</w:t>
            </w:r>
          </w:p>
          <w:bookmarkEnd w:id="48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5" w:id="4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8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6" w:id="4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8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7" w:id="4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Контролер азбестоцементних виробів</w:t>
            </w:r>
          </w:p>
          <w:bookmarkEnd w:id="48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8" w:id="4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48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9" w:id="4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48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0" w:id="4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8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1" w:id="4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9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2" w:id="4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9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3" w:id="4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Контролер волокнистоцементних виробів</w:t>
            </w:r>
          </w:p>
          <w:bookmarkEnd w:id="492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4" w:id="4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493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5" w:id="4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49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6" w:id="4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49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7" w:id="4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16105</w:t>
            </w:r>
          </w:p>
          <w:bookmarkEnd w:id="49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8" w:id="4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9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9" w:id="4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49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0" w:id="4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укладальника-розбирача азбестоцементних виробів</w:t>
            </w:r>
          </w:p>
          <w:bookmarkEnd w:id="49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1" w:id="5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50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2" w:id="5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50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3" w:id="5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0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4" w:id="5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0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5" w:id="5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0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6" w:id="5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укладальника-розбирача волокнистоцементних виробів</w:t>
            </w:r>
          </w:p>
          <w:bookmarkEnd w:id="505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7" w:id="5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506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8" w:id="5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50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9" w:id="5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50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0" w:id="5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16974</w:t>
            </w:r>
          </w:p>
          <w:bookmarkEnd w:id="50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1" w:id="5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1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2" w:id="5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1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3" w:id="5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Пресувальник азбестоцементних виробів</w:t>
            </w:r>
          </w:p>
          <w:bookmarkEnd w:id="51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4" w:id="5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51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5" w:id="5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51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6" w:id="5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1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7" w:id="5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1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8" w:id="5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17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9" w:id="5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Пресувальник волокнистоцементних виробів</w:t>
            </w:r>
          </w:p>
          <w:bookmarkEnd w:id="518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0" w:id="5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519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1" w:id="5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52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2" w:id="5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52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3" w:id="5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17878</w:t>
            </w:r>
          </w:p>
          <w:bookmarkEnd w:id="52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4" w:id="5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2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5" w:id="5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2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6" w:id="5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Різальник азбестоцементних та азбестосилітових виробів</w:t>
            </w:r>
          </w:p>
          <w:bookmarkEnd w:id="52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7" w:id="5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52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8" w:id="5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52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9" w:id="5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2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0" w:id="5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2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1" w:id="5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3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2" w:id="5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Різальник волокнистоцементних виробів</w:t>
            </w:r>
          </w:p>
          <w:bookmarkEnd w:id="531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3" w:id="5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532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4" w:id="5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53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5" w:id="5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53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6" w:id="5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19379</w:t>
            </w:r>
          </w:p>
          <w:bookmarkEnd w:id="53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7" w:id="5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</w:t>
            </w:r>
          </w:p>
          <w:bookmarkEnd w:id="53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8" w:id="5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37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9" w:id="5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Формувальник азбестоцементних виробів</w:t>
            </w:r>
          </w:p>
          <w:bookmarkEnd w:id="53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0" w:id="5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53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1" w:id="5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54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2" w:id="5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4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3" w:id="5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4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4" w:id="5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4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5" w:id="5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Формувальник волокнистоцементних виробів</w:t>
            </w:r>
          </w:p>
          <w:bookmarkEnd w:id="544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6" w:id="5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545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7" w:id="5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54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8" w:id="5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54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9" w:id="5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19633</w:t>
            </w:r>
          </w:p>
          <w:bookmarkEnd w:id="54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0" w:id="5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4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1" w:id="5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5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2" w:id="5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Шліфувальник азбестоцементних та азбестосилітових плит</w:t>
            </w:r>
          </w:p>
          <w:bookmarkEnd w:id="55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3" w:id="5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55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4" w:id="5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55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5" w:id="5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5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6" w:id="5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5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7" w:id="5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5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8" w:id="5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Шліфувальник волокнистоцементних виробів</w:t>
            </w:r>
          </w:p>
          <w:bookmarkEnd w:id="557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9" w:id="5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558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0" w:id="5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55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1" w:id="5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9321</w:t>
            </w:r>
          </w:p>
          <w:bookmarkEnd w:id="56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2" w:id="5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18120</w:t>
            </w:r>
          </w:p>
          <w:bookmarkEnd w:id="56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3" w:id="5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6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4" w:id="5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6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5" w:id="5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Складальник азбестоцементних плит</w:t>
            </w:r>
          </w:p>
          <w:bookmarkEnd w:id="56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6" w:id="5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56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7" w:id="5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9321</w:t>
            </w:r>
          </w:p>
          <w:bookmarkEnd w:id="56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8" w:id="5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6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9" w:id="5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6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0" w:id="5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6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1" w:id="5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Складальник волокнистоцементних виробів</w:t>
            </w:r>
          </w:p>
          <w:bookmarkEnd w:id="570"/>
        </w:tc>
      </w:tr>
    </w:tbl>
    <w:p>
      <w:pPr>
        <w:spacing/>
        <w:ind w:left="0"/>
        <w:jc w:val="left"/>
      </w:pPr>
      <w:r>
        <w:br/>
      </w:r>
    </w:p>
    <w:bookmarkStart w:name="572" w:id="571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Директива "УНЕСТИ"</w:t>
      </w:r>
    </w:p>
    <w:bookmarkEnd w:id="571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956"/>
        <w:gridCol w:w="972"/>
        <w:gridCol w:w="1244"/>
        <w:gridCol w:w="1155"/>
        <w:gridCol w:w="5363"/>
      </w:tblGrid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3" w:id="57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Директива</w:t>
            </w:r>
          </w:p>
          <w:bookmarkEnd w:id="57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4" w:id="57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КП</w:t>
            </w:r>
          </w:p>
          <w:bookmarkEnd w:id="57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5" w:id="57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ЗКППТР</w:t>
            </w:r>
          </w:p>
          <w:bookmarkEnd w:id="57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6" w:id="57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Випуск ДКХП</w:t>
            </w:r>
          </w:p>
          <w:bookmarkEnd w:id="57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7" w:id="57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Професійна назва роботи</w:t>
            </w:r>
          </w:p>
          <w:bookmarkEnd w:id="57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8" w:id="5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57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9" w:id="5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1120.1</w:t>
            </w:r>
          </w:p>
          <w:bookmarkEnd w:id="57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0" w:id="5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7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1" w:id="5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8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2" w:id="5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Директор Національного антикорупційного бюро України</w:t>
            </w:r>
          </w:p>
          <w:bookmarkEnd w:id="58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3" w:id="5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58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4" w:id="5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1229.7</w:t>
            </w:r>
          </w:p>
          <w:bookmarkEnd w:id="58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5" w:id="5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8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6" w:id="5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8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7" w:id="5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Директор територіального управління Національного антикорупційного бюро України</w:t>
            </w:r>
          </w:p>
          <w:bookmarkEnd w:id="58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8" w:id="5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58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9" w:id="5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1239</w:t>
            </w:r>
          </w:p>
          <w:bookmarkEnd w:id="58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0" w:id="5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8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1" w:id="5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9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2" w:id="5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Керівник структурного підрозділу з питань безпеки інформації та кіберзахисту</w:t>
            </w:r>
          </w:p>
          <w:bookmarkEnd w:id="59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3" w:id="5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59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4" w:id="5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2132.2</w:t>
            </w:r>
          </w:p>
          <w:bookmarkEnd w:id="59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5" w:id="5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9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6" w:id="5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9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7" w:id="5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Конструктор систем кібербезпеки</w:t>
            </w:r>
          </w:p>
          <w:bookmarkEnd w:id="59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8" w:id="5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59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9" w:id="5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59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0" w:id="5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9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1" w:id="6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0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2" w:id="6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Аналітик з оцінки вразливостей</w:t>
            </w:r>
          </w:p>
          <w:bookmarkEnd w:id="60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3" w:id="6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0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4" w:id="6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60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5" w:id="6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0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6" w:id="6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0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7" w:id="6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Аудитор програм інформаційних технологій</w:t>
            </w:r>
          </w:p>
          <w:bookmarkEnd w:id="60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8" w:id="6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0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9" w:id="6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60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0" w:id="6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0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1" w:id="6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1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2" w:id="6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Уповноважений з авторизації безпеки інформації</w:t>
            </w:r>
          </w:p>
          <w:bookmarkEnd w:id="61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3" w:id="6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1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4" w:id="6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61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5" w:id="6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1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6" w:id="6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1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7" w:id="6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кібердосліджень та розробок систем безпеки</w:t>
            </w:r>
          </w:p>
          <w:bookmarkEnd w:id="61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8" w:id="6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1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9" w:id="6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61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0" w:id="6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1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1" w:id="6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2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2" w:id="6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оцінки заходів захисту інформації (кібербезпеки)</w:t>
            </w:r>
          </w:p>
          <w:bookmarkEnd w:id="62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3" w:id="6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2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4" w:id="6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62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5" w:id="6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2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6" w:id="6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2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7" w:id="6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планування політики та стратегії кібербезпеки</w:t>
            </w:r>
          </w:p>
          <w:bookmarkEnd w:id="62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8" w:id="6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2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9" w:id="6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62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0" w:id="6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2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1" w:id="6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3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2" w:id="6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юридичних консультацій та адвокації в сфері кібербезпеки</w:t>
            </w:r>
          </w:p>
          <w:bookmarkEnd w:id="63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3" w:id="6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3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4" w:id="6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2149.2</w:t>
            </w:r>
          </w:p>
          <w:bookmarkEnd w:id="63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5" w:id="6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3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6" w:id="6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3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7" w:id="6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 з оцінки пожежних ризиків</w:t>
            </w:r>
          </w:p>
          <w:bookmarkEnd w:id="63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8" w:id="6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3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9" w:id="6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2149.2</w:t>
            </w:r>
          </w:p>
          <w:bookmarkEnd w:id="63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0" w:id="6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3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1" w:id="6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4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2" w:id="6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 у сфері техногенної та пожежної безпеки</w:t>
            </w:r>
          </w:p>
          <w:bookmarkEnd w:id="64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3" w:id="6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4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4" w:id="6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2149.2</w:t>
            </w:r>
          </w:p>
          <w:bookmarkEnd w:id="64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5" w:id="6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4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6" w:id="6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64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7" w:id="6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нормування трудових процесів</w:t>
            </w:r>
          </w:p>
          <w:bookmarkEnd w:id="64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8" w:id="6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4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9" w:id="6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2225.2</w:t>
            </w:r>
          </w:p>
          <w:bookmarkEnd w:id="64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0" w:id="6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4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1" w:id="6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5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2" w:id="6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дослідження факторів навколишнього середовища</w:t>
            </w:r>
          </w:p>
          <w:bookmarkEnd w:id="65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3" w:id="6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5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4" w:id="6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2229.2</w:t>
            </w:r>
          </w:p>
          <w:bookmarkEnd w:id="65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5" w:id="6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5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6" w:id="6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5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7" w:id="6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Професіонал з фармаконагляду</w:t>
            </w:r>
          </w:p>
          <w:bookmarkEnd w:id="65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8" w:id="6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5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9" w:id="6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2445.2</w:t>
            </w:r>
          </w:p>
          <w:bookmarkEnd w:id="65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0" w:id="6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5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1" w:id="6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6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2" w:id="6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Клінічний психолог</w:t>
            </w:r>
          </w:p>
          <w:bookmarkEnd w:id="66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3" w:id="6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6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4" w:id="6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2445.2</w:t>
            </w:r>
          </w:p>
          <w:bookmarkEnd w:id="66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5" w:id="6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6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6" w:id="6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6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7" w:id="6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Психотерапевт</w:t>
            </w:r>
          </w:p>
          <w:bookmarkEnd w:id="66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8" w:id="6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6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9" w:id="6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2490</w:t>
            </w:r>
          </w:p>
          <w:bookmarkEnd w:id="66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0" w:id="6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6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1" w:id="6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7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2" w:id="6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 (за видами діяльності)</w:t>
            </w:r>
          </w:p>
          <w:bookmarkEnd w:id="67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3" w:id="6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7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4" w:id="6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3231</w:t>
            </w:r>
          </w:p>
          <w:bookmarkEnd w:id="67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5" w:id="6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7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6" w:id="6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7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7" w:id="6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Сестра медична (брат медичний) з реабілітації</w:t>
            </w:r>
          </w:p>
          <w:bookmarkEnd w:id="67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8" w:id="6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7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9" w:id="6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3449</w:t>
            </w:r>
          </w:p>
          <w:bookmarkEnd w:id="67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0" w:id="6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7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1" w:id="6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8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2" w:id="6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фітосанітарний інспектор</w:t>
            </w:r>
          </w:p>
          <w:bookmarkEnd w:id="68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3" w:id="6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8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4" w:id="6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3570</w:t>
            </w:r>
          </w:p>
          <w:bookmarkEnd w:id="68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5" w:id="6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8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6" w:id="6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</w:t>
            </w:r>
          </w:p>
          <w:bookmarkEnd w:id="68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7" w:id="6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Шеф-кухар</w:t>
            </w:r>
          </w:p>
          <w:bookmarkEnd w:id="68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8" w:id="6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8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9" w:id="6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4113</w:t>
            </w:r>
          </w:p>
          <w:bookmarkEnd w:id="68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0" w:id="6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8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1" w:id="6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9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2" w:id="6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Кібероператор</w:t>
            </w:r>
          </w:p>
          <w:bookmarkEnd w:id="69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3" w:id="6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9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4" w:id="6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69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5" w:id="6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9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6" w:id="6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9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7" w:id="6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Бойовий медик</w:t>
            </w:r>
          </w:p>
          <w:bookmarkEnd w:id="69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8" w:id="6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69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9" w:id="6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69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0" w:id="6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9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1" w:id="7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0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2" w:id="7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Верхолаз (військова служба)</w:t>
            </w:r>
          </w:p>
          <w:bookmarkEnd w:id="70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3" w:id="7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0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4" w:id="7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70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5" w:id="7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0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6" w:id="7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0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7" w:id="7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Доброволець територіальної оборони</w:t>
            </w:r>
          </w:p>
          <w:bookmarkEnd w:id="70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8" w:id="7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0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9" w:id="7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70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0" w:id="7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0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1" w:id="7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1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2" w:id="7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Інструктор з фізичної підготовки і спорту (військова служба)</w:t>
            </w:r>
          </w:p>
          <w:bookmarkEnd w:id="71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3" w:id="7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1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4" w:id="7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71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5" w:id="7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1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6" w:id="7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1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7" w:id="7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Контролер (особливо важливі державні об'єкти)</w:t>
            </w:r>
          </w:p>
          <w:bookmarkEnd w:id="71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8" w:id="7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1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9" w:id="7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71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0" w:id="7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1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1" w:id="7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2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2" w:id="7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Механік-водій</w:t>
            </w:r>
          </w:p>
          <w:bookmarkEnd w:id="72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3" w:id="7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2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4" w:id="7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72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5" w:id="7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2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6" w:id="7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2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7" w:id="7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Навідник</w:t>
            </w:r>
          </w:p>
          <w:bookmarkEnd w:id="72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8" w:id="7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2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9" w:id="7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72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0" w:id="7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2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1" w:id="7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3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2" w:id="7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Навідник-оператор</w:t>
            </w:r>
          </w:p>
          <w:bookmarkEnd w:id="73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3" w:id="7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3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4" w:id="7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73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5" w:id="7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3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6" w:id="7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3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7" w:id="7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Снайпер</w:t>
            </w:r>
          </w:p>
          <w:bookmarkEnd w:id="73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8" w:id="7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3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9" w:id="7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7111</w:t>
            </w:r>
          </w:p>
          <w:bookmarkEnd w:id="73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0" w:id="7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3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1" w:id="7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4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2" w:id="7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Гірник на очисних роботах в шахтах</w:t>
            </w:r>
          </w:p>
          <w:bookmarkEnd w:id="74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3" w:id="7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4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4" w:id="7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7111</w:t>
            </w:r>
          </w:p>
          <w:bookmarkEnd w:id="74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5" w:id="7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4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6" w:id="7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4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7" w:id="7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Гірник на підготовчих роботах в шахтах</w:t>
            </w:r>
          </w:p>
          <w:bookmarkEnd w:id="74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8" w:id="7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4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9" w:id="7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8119</w:t>
            </w:r>
          </w:p>
          <w:bookmarkEnd w:id="74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0" w:id="7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4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1" w:id="7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5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2" w:id="7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Машиніст технологічного обладнання збагачувальної фабрики</w:t>
            </w:r>
          </w:p>
          <w:bookmarkEnd w:id="75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3" w:id="7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5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4" w:id="7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8139</w:t>
            </w:r>
          </w:p>
          <w:bookmarkEnd w:id="75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5" w:id="7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5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6" w:id="7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75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7" w:id="7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Готувач преміксів</w:t>
            </w:r>
          </w:p>
          <w:bookmarkEnd w:id="75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8" w:id="7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75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9" w:id="7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75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0" w:id="7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5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1" w:id="7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76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2" w:id="7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пульта керування устаткуванням дробильно-сортувальної лінії</w:t>
            </w:r>
          </w:p>
          <w:bookmarkEnd w:id="761"/>
        </w:tc>
      </w:tr>
    </w:tbl>
    <w:p>
      <w:pPr>
        <w:spacing/>
        <w:ind w:left="0"/>
        <w:jc w:val="left"/>
      </w:pPr>
      <w:r>
        <w:br/>
      </w:r>
    </w:p>
    <w:bookmarkStart w:name="763" w:id="76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762"/>
    <w:bookmarkStart w:name="764" w:id="76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 Б</w:t>
      </w:r>
    </w:p>
    <w:bookmarkEnd w:id="763"/>
    <w:bookmarkStart w:name="765" w:id="764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Директива "СКАСУВАТИ"</w:t>
      </w:r>
    </w:p>
    <w:bookmarkEnd w:id="76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969"/>
        <w:gridCol w:w="972"/>
        <w:gridCol w:w="1259"/>
        <w:gridCol w:w="1162"/>
        <w:gridCol w:w="1162"/>
        <w:gridCol w:w="4166"/>
      </w:tblGrid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6" w:id="76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Директива</w:t>
            </w:r>
          </w:p>
          <w:bookmarkEnd w:id="76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7" w:id="76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КП</w:t>
            </w:r>
          </w:p>
          <w:bookmarkEnd w:id="76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8" w:id="76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ЗКППТР</w:t>
            </w:r>
          </w:p>
          <w:bookmarkEnd w:id="76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9" w:id="76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Випуск ЄТКД</w:t>
            </w:r>
          </w:p>
          <w:bookmarkEnd w:id="76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0" w:id="76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Випуск ДКХП</w:t>
            </w:r>
          </w:p>
          <w:bookmarkEnd w:id="769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1" w:id="77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Професійна назва роботи</w:t>
            </w:r>
          </w:p>
          <w:bookmarkEnd w:id="770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2" w:id="7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77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3" w:id="7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8151</w:t>
            </w:r>
          </w:p>
          <w:bookmarkEnd w:id="77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4" w:id="7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11184</w:t>
            </w:r>
          </w:p>
          <w:bookmarkEnd w:id="77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5" w:id="7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7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6" w:id="7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775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7" w:id="7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Бігунник</w:t>
            </w:r>
          </w:p>
          <w:bookmarkEnd w:id="776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8" w:id="7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77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9" w:id="7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77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0" w:id="7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11666</w:t>
            </w:r>
          </w:p>
          <w:bookmarkEnd w:id="77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1" w:id="7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8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2" w:id="7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781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3" w:id="7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Гідротерміст</w:t>
            </w:r>
          </w:p>
          <w:bookmarkEnd w:id="782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4" w:id="7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78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5" w:id="7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78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6" w:id="7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11691</w:t>
            </w:r>
          </w:p>
          <w:bookmarkEnd w:id="78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7" w:id="7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8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8" w:id="7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787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9" w:id="7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Голендорник</w:t>
            </w:r>
          </w:p>
          <w:bookmarkEnd w:id="788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0" w:id="7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78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1" w:id="7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8151</w:t>
            </w:r>
          </w:p>
          <w:bookmarkEnd w:id="79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2" w:id="7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11860</w:t>
            </w:r>
          </w:p>
          <w:bookmarkEnd w:id="79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3" w:id="7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9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4" w:id="7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793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5" w:id="7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Дозувальник азбесту</w:t>
            </w:r>
          </w:p>
          <w:bookmarkEnd w:id="794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6" w:id="7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79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7" w:id="7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79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8" w:id="7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22339</w:t>
            </w:r>
          </w:p>
          <w:bookmarkEnd w:id="79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9" w:id="7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9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0" w:id="7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799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1" w:id="8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нормування праці</w:t>
            </w:r>
          </w:p>
          <w:bookmarkEnd w:id="800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2" w:id="8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0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3" w:id="8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80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4" w:id="8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22351</w:t>
            </w:r>
          </w:p>
          <w:bookmarkEnd w:id="80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5" w:id="8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0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6" w:id="8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805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7" w:id="8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організації та нормування праці</w:t>
            </w:r>
          </w:p>
          <w:bookmarkEnd w:id="806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8" w:id="8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0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9" w:id="8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9411</w:t>
            </w:r>
          </w:p>
          <w:bookmarkEnd w:id="80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0" w:id="8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12759</w:t>
            </w:r>
          </w:p>
          <w:bookmarkEnd w:id="80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1" w:id="8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1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2" w:id="8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811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3" w:id="8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Комірник</w:t>
            </w:r>
          </w:p>
          <w:bookmarkEnd w:id="812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4" w:id="8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1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5" w:id="8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8251</w:t>
            </w:r>
          </w:p>
          <w:bookmarkEnd w:id="81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6" w:id="8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13988</w:t>
            </w:r>
          </w:p>
          <w:bookmarkEnd w:id="81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7" w:id="8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1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8" w:id="8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17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9" w:id="8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Машиніст друкарської машини (виробництво азбестоцементних та азбестосилітових виробів)</w:t>
            </w:r>
          </w:p>
          <w:bookmarkEnd w:id="818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0" w:id="8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1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1" w:id="8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2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2" w:id="8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14395</w:t>
            </w:r>
          </w:p>
          <w:bookmarkEnd w:id="82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3" w:id="8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2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4" w:id="8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23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5" w:id="8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Машиніст екструзійного преса</w:t>
            </w:r>
          </w:p>
          <w:bookmarkEnd w:id="824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6" w:id="8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2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7" w:id="8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2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8" w:id="8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14057</w:t>
            </w:r>
          </w:p>
          <w:bookmarkEnd w:id="82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9" w:id="8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2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0" w:id="8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29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1" w:id="8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Машиніст прикочувальної машини</w:t>
            </w:r>
          </w:p>
          <w:bookmarkEnd w:id="830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2" w:id="8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3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3" w:id="8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3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4" w:id="8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14271</w:t>
            </w:r>
          </w:p>
          <w:bookmarkEnd w:id="83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5" w:id="8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3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6" w:id="8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35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7" w:id="8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Машиніст трубної машини</w:t>
            </w:r>
          </w:p>
          <w:bookmarkEnd w:id="836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8" w:id="8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3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9" w:id="8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3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0" w:id="8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15210</w:t>
            </w:r>
          </w:p>
          <w:bookmarkEnd w:id="83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1" w:id="8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4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2" w:id="8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41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3" w:id="8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Обкатник труб</w:t>
            </w:r>
          </w:p>
          <w:bookmarkEnd w:id="842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4" w:id="8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4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5" w:id="8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4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6" w:id="8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15628</w:t>
            </w:r>
          </w:p>
          <w:bookmarkEnd w:id="84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7" w:id="8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4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8" w:id="8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47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9" w:id="8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конвеєра твердіння азбестоцементних труб</w:t>
            </w:r>
          </w:p>
          <w:bookmarkEnd w:id="848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0" w:id="8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4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1" w:id="8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5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2" w:id="8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15792</w:t>
            </w:r>
          </w:p>
          <w:bookmarkEnd w:id="85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3" w:id="8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5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4" w:id="8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53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5" w:id="8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перебирача-зволожувача азбестоцементних виробів</w:t>
            </w:r>
          </w:p>
          <w:bookmarkEnd w:id="854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6" w:id="8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5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7" w:id="8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5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8" w:id="8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16109</w:t>
            </w:r>
          </w:p>
          <w:bookmarkEnd w:id="85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9" w:id="8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5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0" w:id="8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59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1" w:id="8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прискорювальної установки</w:t>
            </w:r>
          </w:p>
          <w:bookmarkEnd w:id="860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2" w:id="8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6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3" w:id="8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6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4" w:id="8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17990</w:t>
            </w:r>
          </w:p>
          <w:bookmarkEnd w:id="86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5" w:id="8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6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6" w:id="8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65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7" w:id="8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Рекуператорник</w:t>
            </w:r>
          </w:p>
          <w:bookmarkEnd w:id="866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8" w:id="8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6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9" w:id="8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6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0" w:id="8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17581</w:t>
            </w:r>
          </w:p>
          <w:bookmarkEnd w:id="86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1" w:id="8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7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2" w:id="8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71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3" w:id="8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Розбирач азбестоцементних виробів</w:t>
            </w:r>
          </w:p>
          <w:bookmarkEnd w:id="872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4" w:id="8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7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5" w:id="8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7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6" w:id="8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19161</w:t>
            </w:r>
          </w:p>
          <w:bookmarkEnd w:id="87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7" w:id="8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7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8" w:id="8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77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9" w:id="8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Токар з оброблення азбестоцементних труб та муфт</w:t>
            </w:r>
          </w:p>
          <w:bookmarkEnd w:id="878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0" w:id="8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7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1" w:id="8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8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2" w:id="8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19481</w:t>
            </w:r>
          </w:p>
          <w:bookmarkEnd w:id="88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3" w:id="8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8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4" w:id="8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883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5" w:id="8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Фрезерувальник азбестоцементних плит</w:t>
            </w:r>
          </w:p>
          <w:bookmarkEnd w:id="884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6" w:id="8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8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7" w:id="8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88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8" w:id="8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11480</w:t>
            </w:r>
          </w:p>
          <w:bookmarkEnd w:id="88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9" w:id="8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</w:t>
            </w:r>
          </w:p>
          <w:bookmarkEnd w:id="88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0" w:id="8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89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1" w:id="8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Хвилювальник азбестоцементних листів</w:t>
            </w:r>
          </w:p>
          <w:bookmarkEnd w:id="890"/>
        </w:tc>
      </w:tr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2" w:id="8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</w:t>
            </w:r>
          </w:p>
          <w:bookmarkEnd w:id="89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3" w:id="8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5122</w:t>
            </w:r>
          </w:p>
          <w:bookmarkEnd w:id="89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4" w:id="8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25311</w:t>
            </w:r>
          </w:p>
          <w:bookmarkEnd w:id="89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5" w:id="8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9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6" w:id="8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</w:t>
            </w:r>
          </w:p>
          <w:bookmarkEnd w:id="895"/>
        </w:tc>
        <w:tc>
          <w:tcPr>
            <w:tcW w:w="416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7" w:id="8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Шеф-кухар</w:t>
            </w:r>
          </w:p>
          <w:bookmarkEnd w:id="896"/>
        </w:tc>
      </w:tr>
    </w:tbl>
    <w:p>
      <w:pPr>
        <w:spacing/>
        <w:ind w:left="0"/>
        <w:jc w:val="left"/>
      </w:pPr>
      <w:r>
        <w:br/>
      </w:r>
    </w:p>
    <w:bookmarkStart w:name="898" w:id="897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Директива "ЗМІНИТИ"</w:t>
      </w:r>
    </w:p>
    <w:bookmarkEnd w:id="897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969"/>
        <w:gridCol w:w="872"/>
        <w:gridCol w:w="972"/>
        <w:gridCol w:w="1259"/>
        <w:gridCol w:w="1162"/>
        <w:gridCol w:w="1162"/>
        <w:gridCol w:w="3294"/>
      </w:tblGrid>
      <w:tr>
        <w:trPr>
          <w:trHeight w:val="45" w:hRule="atLeast"/>
        </w:trPr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9" w:id="89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Директива</w:t>
            </w:r>
          </w:p>
          <w:bookmarkEnd w:id="898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0" w:id="89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Є / має бути</w:t>
            </w:r>
          </w:p>
          <w:bookmarkEnd w:id="89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1" w:id="90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КП</w:t>
            </w:r>
          </w:p>
          <w:bookmarkEnd w:id="90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2" w:id="90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ЗКППТР</w:t>
            </w:r>
          </w:p>
          <w:bookmarkEnd w:id="90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3" w:id="90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Випуск ЄТКД</w:t>
            </w:r>
          </w:p>
          <w:bookmarkEnd w:id="90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4" w:id="90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Випуск ДКХП</w:t>
            </w:r>
          </w:p>
          <w:bookmarkEnd w:id="90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5" w:id="90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Професійна назва роботи</w:t>
            </w:r>
          </w:p>
          <w:bookmarkEnd w:id="904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6" w:id="9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905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7" w:id="9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90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8" w:id="9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90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9" w:id="9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0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0" w:id="9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0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1" w:id="9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1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2" w:id="9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Аналітик з безпеки інформаційно-телекомунікаційних систем</w:t>
            </w:r>
          </w:p>
          <w:bookmarkEnd w:id="91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3" w:id="9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91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4" w:id="9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91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5" w:id="9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1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6" w:id="9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1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7" w:id="9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1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8" w:id="9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Аналітик з безпеки інформаційно-комунікаційних систем</w:t>
            </w:r>
          </w:p>
          <w:bookmarkEnd w:id="917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9" w:id="9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918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0" w:id="9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91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1" w:id="9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92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2" w:id="9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2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3" w:id="9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2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4" w:id="9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2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5" w:id="9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Аналітик систем захисту інформації та оцінки вразливостей</w:t>
            </w:r>
          </w:p>
          <w:bookmarkEnd w:id="92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6" w:id="9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92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7" w:id="9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92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8" w:id="9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2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9" w:id="9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2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0" w:id="9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2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1" w:id="9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Аналітик систем захисту інформації</w:t>
            </w:r>
          </w:p>
          <w:bookmarkEnd w:id="930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2" w:id="9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931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3" w:id="9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93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4" w:id="9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93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5" w:id="9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3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6" w:id="9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3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7" w:id="9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3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8" w:id="9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Аудитор інформаційних технологій</w:t>
            </w:r>
          </w:p>
          <w:bookmarkEnd w:id="93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9" w:id="9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93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0" w:id="9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93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1" w:id="9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4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2" w:id="9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4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3" w:id="9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42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4" w:id="9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Аудитор інформаційних технологій (з кібербезпеки)</w:t>
            </w:r>
          </w:p>
          <w:bookmarkEnd w:id="943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5" w:id="9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944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6" w:id="9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94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7" w:id="9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94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8" w:id="9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11772</w:t>
            </w:r>
          </w:p>
          <w:bookmarkEnd w:id="94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9" w:id="9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4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0" w:id="9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94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1" w:id="9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Ґрунтувальник азбестоцементних та азбестосилітових виробів</w:t>
            </w:r>
          </w:p>
          <w:bookmarkEnd w:id="95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2" w:id="9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95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3" w:id="9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95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4" w:id="9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5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5" w:id="9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5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6" w:id="9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95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7" w:id="9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Ґрунтувальник волокнистоцементних виробів</w:t>
            </w:r>
          </w:p>
          <w:bookmarkEnd w:id="956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8" w:id="9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957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9" w:id="9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95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0" w:id="9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1229.6</w:t>
            </w:r>
          </w:p>
          <w:bookmarkEnd w:id="95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1" w:id="9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22129</w:t>
            </w:r>
          </w:p>
          <w:bookmarkEnd w:id="96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2" w:id="9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6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3" w:id="9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</w:t>
            </w:r>
          </w:p>
          <w:bookmarkEnd w:id="962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4" w:id="9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Завідувач центру (молодіжного)</w:t>
            </w:r>
          </w:p>
          <w:bookmarkEnd w:id="96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5" w:id="9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96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6" w:id="9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1229.6</w:t>
            </w:r>
          </w:p>
          <w:bookmarkEnd w:id="96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7" w:id="9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6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8" w:id="9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6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69" w:id="9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</w:t>
            </w:r>
          </w:p>
          <w:bookmarkEnd w:id="96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0" w:id="9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Завідувач центру (за напрямом діяльності)</w:t>
            </w:r>
          </w:p>
          <w:bookmarkEnd w:id="969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1" w:id="9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970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2" w:id="9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97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3" w:id="9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97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4" w:id="9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19052</w:t>
            </w:r>
          </w:p>
          <w:bookmarkEnd w:id="97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5" w:id="9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7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6" w:id="9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97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7" w:id="9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Знімач-укладальник азбестоцементних виробів</w:t>
            </w:r>
          </w:p>
          <w:bookmarkEnd w:id="97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8" w:id="9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97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79" w:id="9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97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0" w:id="9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7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1" w:id="9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8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2" w:id="9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98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3" w:id="9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Знімач-укладальник волокнистоцементних виробів</w:t>
            </w:r>
          </w:p>
          <w:bookmarkEnd w:id="982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4" w:id="9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983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5" w:id="9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98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6" w:id="9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98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7" w:id="9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22354</w:t>
            </w:r>
          </w:p>
          <w:bookmarkEnd w:id="98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8" w:id="9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8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89" w:id="9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98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0" w:id="9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організації праці</w:t>
            </w:r>
          </w:p>
          <w:bookmarkEnd w:id="98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1" w:id="9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99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2" w:id="9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99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3" w:id="9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9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4" w:id="9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9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5" w:id="9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99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6" w:id="9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організації праці</w:t>
            </w:r>
          </w:p>
          <w:bookmarkEnd w:id="995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7" w:id="9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996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8" w:id="9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99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99" w:id="9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99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0" w:id="9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22378</w:t>
            </w:r>
          </w:p>
          <w:bookmarkEnd w:id="99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1" w:id="10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0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2" w:id="10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00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3" w:id="10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підготовки кадрів</w:t>
            </w:r>
          </w:p>
          <w:bookmarkEnd w:id="100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4" w:id="10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00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5" w:id="10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100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6" w:id="10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0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7" w:id="10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0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8" w:id="10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007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09" w:id="10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підготовки кадрів</w:t>
            </w:r>
          </w:p>
          <w:bookmarkEnd w:id="1008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0" w:id="10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009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1" w:id="10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01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2" w:id="10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101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3" w:id="10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22397</w:t>
            </w:r>
          </w:p>
          <w:bookmarkEnd w:id="101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4" w:id="10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</w:t>
            </w:r>
          </w:p>
          <w:bookmarkEnd w:id="101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5" w:id="10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1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6" w:id="10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профадаптації</w:t>
            </w:r>
          </w:p>
          <w:bookmarkEnd w:id="101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7" w:id="10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01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8" w:id="10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2412.2</w:t>
            </w:r>
          </w:p>
          <w:bookmarkEnd w:id="101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19" w:id="10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1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0" w:id="10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1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1" w:id="10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2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2" w:id="10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профадаптації</w:t>
            </w:r>
          </w:p>
          <w:bookmarkEnd w:id="1021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3" w:id="10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022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4" w:id="10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02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5" w:id="10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2144.2</w:t>
            </w:r>
          </w:p>
          <w:bookmarkEnd w:id="102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6" w:id="10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2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7" w:id="10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2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8" w:id="10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27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29" w:id="10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інформаційно-телекомунікаційних систем</w:t>
            </w:r>
          </w:p>
          <w:bookmarkEnd w:id="102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0" w:id="10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02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1" w:id="10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2144.2</w:t>
            </w:r>
          </w:p>
          <w:bookmarkEnd w:id="103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2" w:id="10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3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3" w:id="10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3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4" w:id="10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3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5" w:id="10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інформаційно-комунікаційних систем</w:t>
            </w:r>
          </w:p>
          <w:bookmarkEnd w:id="1034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6" w:id="10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035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7" w:id="10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03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8" w:id="10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2144.2</w:t>
            </w:r>
          </w:p>
          <w:bookmarkEnd w:id="103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39" w:id="10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3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0" w:id="10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3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1" w:id="10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4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2" w:id="10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інформаційно-телекомунікаційних технологій</w:t>
            </w:r>
          </w:p>
          <w:bookmarkEnd w:id="104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3" w:id="10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04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4" w:id="10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2144.2</w:t>
            </w:r>
          </w:p>
          <w:bookmarkEnd w:id="104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5" w:id="10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4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6" w:id="10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4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7" w:id="10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4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8" w:id="10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інформаційно-комунікаційних технологій</w:t>
            </w:r>
          </w:p>
          <w:bookmarkEnd w:id="1047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49" w:id="10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048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0" w:id="10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04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1" w:id="10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3212</w:t>
            </w:r>
          </w:p>
          <w:bookmarkEnd w:id="105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2" w:id="10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3" w:id="10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4" w:id="10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5" w:id="10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Інспектор із захисту рослин</w:t>
            </w:r>
          </w:p>
          <w:bookmarkEnd w:id="105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6" w:id="10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05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7" w:id="10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3212</w:t>
            </w:r>
          </w:p>
          <w:bookmarkEnd w:id="105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8" w:id="10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59" w:id="10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0" w:id="10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1" w:id="10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Інспектор фітосанітарний</w:t>
            </w:r>
          </w:p>
          <w:bookmarkEnd w:id="1060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2" w:id="10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061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3" w:id="10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06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4" w:id="10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06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5" w:id="10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12926</w:t>
            </w:r>
          </w:p>
          <w:bookmarkEnd w:id="106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6" w:id="10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6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7" w:id="10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06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8" w:id="10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Контролер азбестоцементних виробів</w:t>
            </w:r>
          </w:p>
          <w:bookmarkEnd w:id="106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69" w:id="10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06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0" w:id="10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06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1" w:id="10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7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2" w:id="10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7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3" w:id="10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072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4" w:id="10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Контролер волокнистоцементних виробів</w:t>
            </w:r>
          </w:p>
          <w:bookmarkEnd w:id="1073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5" w:id="10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074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6" w:id="10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07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7" w:id="10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8112</w:t>
            </w:r>
          </w:p>
          <w:bookmarkEnd w:id="107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8" w:id="107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-</w:t>
            </w:r>
          </w:p>
          <w:bookmarkEnd w:id="107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79" w:id="10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7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0" w:id="10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07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1" w:id="10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Лаборант азбестоцементного виробництва</w:t>
            </w:r>
          </w:p>
          <w:bookmarkEnd w:id="108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2" w:id="10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08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3" w:id="10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8112</w:t>
            </w:r>
          </w:p>
          <w:bookmarkEnd w:id="108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4" w:id="10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8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5" w:id="10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8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6" w:id="10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08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7" w:id="10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Лаборант волокнистоцементного виробництва</w:t>
            </w:r>
          </w:p>
          <w:bookmarkEnd w:id="1086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8" w:id="10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087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89" w:id="10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08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0" w:id="10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108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1" w:id="10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9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2" w:id="10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9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3" w:id="10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92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4" w:id="10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Молодший науковий співробітник (електроніка, телекомунікації)</w:t>
            </w:r>
          </w:p>
          <w:bookmarkEnd w:id="109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5" w:id="10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09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6" w:id="10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109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7" w:id="10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9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8" w:id="10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9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099" w:id="10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9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0" w:id="10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Молодший науковий співробітник (електроніка, електронні комунікації)</w:t>
            </w:r>
          </w:p>
          <w:bookmarkEnd w:id="1099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1" w:id="1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100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2" w:id="1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10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3" w:id="1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7223</w:t>
            </w:r>
          </w:p>
          <w:bookmarkEnd w:id="110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4" w:id="1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14907</w:t>
            </w:r>
          </w:p>
          <w:bookmarkEnd w:id="110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5" w:id="1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0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6" w:id="1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10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7" w:id="11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Налагоджувальник азбестоцементного устаткування</w:t>
            </w:r>
          </w:p>
          <w:bookmarkEnd w:id="110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8" w:id="1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10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09" w:id="1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7223</w:t>
            </w:r>
          </w:p>
          <w:bookmarkEnd w:id="110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0" w:id="1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0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1" w:id="1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1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2" w:id="1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11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3" w:id="1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Налагоджувальник волокнистоцементного устаткування</w:t>
            </w:r>
          </w:p>
          <w:bookmarkEnd w:id="1112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4" w:id="1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113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5" w:id="1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11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6" w:id="1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111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7" w:id="1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23667</w:t>
            </w:r>
          </w:p>
          <w:bookmarkEnd w:id="111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8" w:id="1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</w:t>
            </w:r>
          </w:p>
          <w:bookmarkEnd w:id="111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19" w:id="1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1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0" w:id="11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Науковий співробітник (електроніка, телекомунікації)</w:t>
            </w:r>
          </w:p>
          <w:bookmarkEnd w:id="111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1" w:id="1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12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2" w:id="1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112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3" w:id="1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2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4" w:id="1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2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5" w:id="1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2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6" w:id="1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Науковий співробітник (електроніка, електронні комунікації)</w:t>
            </w:r>
          </w:p>
          <w:bookmarkEnd w:id="1125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7" w:id="1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126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8" w:id="1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12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29" w:id="1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112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0" w:id="1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2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1" w:id="1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2" w:id="1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3" w:id="1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Науковий співробітник-консультант (електроніка, телекомунікації)</w:t>
            </w:r>
          </w:p>
          <w:bookmarkEnd w:id="113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4" w:id="1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13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5" w:id="1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2144.1</w:t>
            </w:r>
          </w:p>
          <w:bookmarkEnd w:id="113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6" w:id="1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7" w:id="1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8" w:id="1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7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39" w:id="1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Науковий співробітник-консультант (електроніка, електронні комунікації)</w:t>
            </w:r>
          </w:p>
          <w:bookmarkEnd w:id="1138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0" w:id="1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139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1" w:id="1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14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2" w:id="1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4229</w:t>
            </w:r>
          </w:p>
          <w:bookmarkEnd w:id="114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3" w:id="1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4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4" w:id="1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4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5" w:id="1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4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6" w:id="1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телекомунікаційних послуг</w:t>
            </w:r>
          </w:p>
          <w:bookmarkEnd w:id="114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7" w:id="1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14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8" w:id="1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4229</w:t>
            </w:r>
          </w:p>
          <w:bookmarkEnd w:id="114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49" w:id="1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4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0" w:id="1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4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1" w:id="1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5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2" w:id="11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електронно-комунікаційних послуг</w:t>
            </w:r>
          </w:p>
          <w:bookmarkEnd w:id="1151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3" w:id="1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152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4" w:id="1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153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5" w:id="1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154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6" w:id="1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16105</w:t>
            </w:r>
          </w:p>
          <w:bookmarkEnd w:id="115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7" w:id="1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5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8" w:id="1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157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59" w:id="11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укладальника-розбирача азбестоцементних виробів</w:t>
            </w:r>
          </w:p>
          <w:bookmarkEnd w:id="115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0" w:id="1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15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1" w:id="1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16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2" w:id="1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6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3" w:id="1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6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4" w:id="1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16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5" w:id="11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укладальника-розбирача волокнистоцементних виробів</w:t>
            </w:r>
          </w:p>
          <w:bookmarkEnd w:id="1164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6" w:id="1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165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7" w:id="1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166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8" w:id="1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4131</w:t>
            </w:r>
          </w:p>
          <w:bookmarkEnd w:id="1167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69" w:id="1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6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0" w:id="1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6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1" w:id="1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70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2" w:id="11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Офісний службовець (складське господарство)</w:t>
            </w:r>
          </w:p>
          <w:bookmarkEnd w:id="117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3" w:id="1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17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4" w:id="1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4131</w:t>
            </w:r>
          </w:p>
          <w:bookmarkEnd w:id="117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5" w:id="1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7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6" w:id="1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7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7" w:id="1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7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8" w:id="11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Службовець на складі (комірник)</w:t>
            </w:r>
          </w:p>
          <w:bookmarkEnd w:id="1177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79" w:id="1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178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0" w:id="1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17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1" w:id="1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18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2" w:id="1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16974</w:t>
            </w:r>
          </w:p>
          <w:bookmarkEnd w:id="118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3" w:id="1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8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4" w:id="1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183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5" w:id="11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Пресувальник азбестоцементних виробів</w:t>
            </w:r>
          </w:p>
          <w:bookmarkEnd w:id="118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6" w:id="1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18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7" w:id="1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18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8" w:id="1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8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89" w:id="1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8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0" w:id="1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18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1" w:id="1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Пресувальник волокнистоцементних виробів</w:t>
            </w:r>
          </w:p>
          <w:bookmarkEnd w:id="1190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2" w:id="1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191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3" w:id="1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19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4" w:id="1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193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5" w:id="11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17878</w:t>
            </w:r>
          </w:p>
          <w:bookmarkEnd w:id="119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6" w:id="1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95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7" w:id="1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196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8" w:id="11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Різальник азбестоцементних та азбестосилітових виробів</w:t>
            </w:r>
          </w:p>
          <w:bookmarkEnd w:id="119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199" w:id="1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19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0" w:id="1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19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1" w:id="1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0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2" w:id="1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0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3" w:id="1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202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4" w:id="12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Різальник волокнистоцементних виробів</w:t>
            </w:r>
          </w:p>
          <w:bookmarkEnd w:id="1203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5" w:id="1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204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6" w:id="12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205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7" w:id="1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9321</w:t>
            </w:r>
          </w:p>
          <w:bookmarkEnd w:id="1206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8" w:id="1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18120</w:t>
            </w:r>
          </w:p>
          <w:bookmarkEnd w:id="120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09" w:id="12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0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0" w:id="1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209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1" w:id="12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Складальник азбестоцементних плит</w:t>
            </w:r>
          </w:p>
          <w:bookmarkEnd w:id="121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2" w:id="1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21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3" w:id="1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9321</w:t>
            </w:r>
          </w:p>
          <w:bookmarkEnd w:id="121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4" w:id="1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1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5" w:id="12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1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6" w:id="1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21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7" w:id="12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Складальник волокнистоцементних виробів</w:t>
            </w:r>
          </w:p>
          <w:bookmarkEnd w:id="1216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8" w:id="1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217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19" w:id="12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21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0" w:id="1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3132</w:t>
            </w:r>
          </w:p>
          <w:bookmarkEnd w:id="1219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1" w:id="1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2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2" w:id="1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21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3" w:id="1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22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4" w:id="12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із телекомунікаційної інженерії</w:t>
            </w:r>
          </w:p>
          <w:bookmarkEnd w:id="122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5" w:id="1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22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6" w:id="1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3132</w:t>
            </w:r>
          </w:p>
          <w:bookmarkEnd w:id="122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7" w:id="1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2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8" w:id="1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2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29" w:id="1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2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0" w:id="12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із електронно-комунікаційної інженерії</w:t>
            </w:r>
          </w:p>
          <w:bookmarkEnd w:id="1229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1" w:id="1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230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2" w:id="1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231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3" w:id="1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23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4" w:id="1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19379</w:t>
            </w:r>
          </w:p>
          <w:bookmarkEnd w:id="123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5" w:id="1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</w:t>
            </w:r>
          </w:p>
          <w:bookmarkEnd w:id="1234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6" w:id="1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35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7" w:id="12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Формувальник азбестоцементних виробів</w:t>
            </w:r>
          </w:p>
          <w:bookmarkEnd w:id="123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8" w:id="1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23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39" w:id="1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238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0" w:id="1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39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1" w:id="1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4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2" w:id="12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241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3" w:id="12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Формувальник волокнистоцементних виробів</w:t>
            </w:r>
          </w:p>
          <w:bookmarkEnd w:id="1242"/>
        </w:tc>
      </w:tr>
      <w:tr>
        <w:trPr>
          <w:trHeight w:val="45" w:hRule="atLeast"/>
        </w:trPr>
        <w:tc>
          <w:tcPr>
            <w:tcW w:w="96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4" w:id="1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</w:t>
            </w:r>
          </w:p>
          <w:bookmarkEnd w:id="1243"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5" w:id="1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</w:t>
            </w:r>
          </w:p>
          <w:bookmarkEnd w:id="1244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6" w:id="12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245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7" w:id="1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19633</w:t>
            </w:r>
          </w:p>
          <w:bookmarkEnd w:id="1246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8" w:id="1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47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49" w:id="1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248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0" w:id="12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Шліфувальник азбестоцементних та азбестосилітових плит</w:t>
            </w:r>
          </w:p>
          <w:bookmarkEnd w:id="124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8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1" w:id="1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має бути</w:t>
            </w:r>
          </w:p>
          <w:bookmarkEnd w:id="125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2" w:id="1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251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3" w:id="1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52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4" w:id="1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53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5" w:id="12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254"/>
        </w:tc>
        <w:tc>
          <w:tcPr>
            <w:tcW w:w="32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6" w:id="12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Шліфувальник волокнистоцементних виробів</w:t>
            </w:r>
          </w:p>
          <w:bookmarkEnd w:id="1255"/>
        </w:tc>
      </w:tr>
    </w:tbl>
    <w:p>
      <w:pPr>
        <w:spacing/>
        <w:ind w:left="0"/>
        <w:jc w:val="left"/>
      </w:pPr>
      <w:r>
        <w:br/>
      </w:r>
    </w:p>
    <w:bookmarkStart w:name="1257" w:id="1256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Директива "УНЕСТИ"</w:t>
      </w:r>
    </w:p>
    <w:bookmarkEnd w:id="1256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956"/>
        <w:gridCol w:w="972"/>
        <w:gridCol w:w="1244"/>
        <w:gridCol w:w="1155"/>
        <w:gridCol w:w="5363"/>
      </w:tblGrid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8" w:id="125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Директива</w:t>
            </w:r>
          </w:p>
          <w:bookmarkEnd w:id="125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59" w:id="125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КП</w:t>
            </w:r>
          </w:p>
          <w:bookmarkEnd w:id="125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0" w:id="125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 ЗКППТР</w:t>
            </w:r>
          </w:p>
          <w:bookmarkEnd w:id="125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1" w:id="126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Випуск ДКХП</w:t>
            </w:r>
          </w:p>
          <w:bookmarkEnd w:id="126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2" w:id="126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Професійна назва роботи</w:t>
            </w:r>
          </w:p>
          <w:bookmarkEnd w:id="126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3" w:id="1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26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4" w:id="1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126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5" w:id="12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6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6" w:id="1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6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7" w:id="1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Аналітик з оцінки вразливостей</w:t>
            </w:r>
          </w:p>
          <w:bookmarkEnd w:id="126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8" w:id="1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26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69" w:id="1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126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0" w:id="1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6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1" w:id="1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7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2" w:id="12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Аудитор програм інформаційних технологій</w:t>
            </w:r>
          </w:p>
          <w:bookmarkEnd w:id="127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3" w:id="1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27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4" w:id="1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127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5" w:id="12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7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6" w:id="1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7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7" w:id="12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Бойовий медик</w:t>
            </w:r>
          </w:p>
          <w:bookmarkEnd w:id="127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8" w:id="1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27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9" w:id="12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127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0" w:id="1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7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1" w:id="1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8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2" w:id="12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Верхолаз (військова служба)</w:t>
            </w:r>
          </w:p>
          <w:bookmarkEnd w:id="128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3" w:id="1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28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4" w:id="1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7111</w:t>
            </w:r>
          </w:p>
          <w:bookmarkEnd w:id="128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5" w:id="12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8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6" w:id="12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8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7" w:id="1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Гірник на очисних роботах в шахтах</w:t>
            </w:r>
          </w:p>
          <w:bookmarkEnd w:id="128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8" w:id="1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28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89" w:id="1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7111</w:t>
            </w:r>
          </w:p>
          <w:bookmarkEnd w:id="128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0" w:id="1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8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1" w:id="12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9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2" w:id="12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Гірник на підготовчих роботах в шахтах</w:t>
            </w:r>
          </w:p>
          <w:bookmarkEnd w:id="129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3" w:id="1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29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4" w:id="1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8139</w:t>
            </w:r>
          </w:p>
          <w:bookmarkEnd w:id="129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5" w:id="12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9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6" w:id="1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29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7" w:id="12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Готувач преміксів</w:t>
            </w:r>
          </w:p>
          <w:bookmarkEnd w:id="129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8" w:id="1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29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99" w:id="1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3449</w:t>
            </w:r>
          </w:p>
          <w:bookmarkEnd w:id="129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0" w:id="1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9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1" w:id="1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0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2" w:id="13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фітосанітарний інспектор</w:t>
            </w:r>
          </w:p>
          <w:bookmarkEnd w:id="130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3" w:id="13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0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4" w:id="1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1120.1</w:t>
            </w:r>
          </w:p>
          <w:bookmarkEnd w:id="130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5" w:id="13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0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6" w:id="1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0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7" w:id="1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Директор Національного антикорупційного бюро України</w:t>
            </w:r>
          </w:p>
          <w:bookmarkEnd w:id="130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8" w:id="1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0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09" w:id="13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1229.7</w:t>
            </w:r>
          </w:p>
          <w:bookmarkEnd w:id="130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0" w:id="1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0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1" w:id="13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1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2" w:id="13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Директор територіального управління Національного антикорупційного бюро України</w:t>
            </w:r>
          </w:p>
          <w:bookmarkEnd w:id="131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3" w:id="1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1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4" w:id="1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131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5" w:id="13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1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6" w:id="1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1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7" w:id="13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Доброволець територіальної оборони</w:t>
            </w:r>
          </w:p>
          <w:bookmarkEnd w:id="131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8" w:id="1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1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19" w:id="13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2490</w:t>
            </w:r>
          </w:p>
          <w:bookmarkEnd w:id="131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0" w:id="1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1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1" w:id="13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2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2" w:id="13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 (за видами діяльності)</w:t>
            </w:r>
          </w:p>
          <w:bookmarkEnd w:id="132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3" w:id="13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2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4" w:id="1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2149.2</w:t>
            </w:r>
          </w:p>
          <w:bookmarkEnd w:id="132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5" w:id="13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2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6" w:id="13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2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7" w:id="1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 з оцінки пожежних ризиків</w:t>
            </w:r>
          </w:p>
          <w:bookmarkEnd w:id="132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8" w:id="1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2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29" w:id="13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2149.2</w:t>
            </w:r>
          </w:p>
          <w:bookmarkEnd w:id="132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0" w:id="1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2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1" w:id="13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3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2" w:id="13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 у сфері техногенної та пожежної безпеки</w:t>
            </w:r>
          </w:p>
          <w:bookmarkEnd w:id="133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3" w:id="13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3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4" w:id="1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2149.2</w:t>
            </w:r>
          </w:p>
          <w:bookmarkEnd w:id="133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5" w:id="13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3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6" w:id="1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33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7" w:id="13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Інженер з нормування трудових процесів</w:t>
            </w:r>
          </w:p>
          <w:bookmarkEnd w:id="133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8" w:id="13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3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39" w:id="13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133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0" w:id="1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3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1" w:id="1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4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2" w:id="13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Інструктор з фізичної підготовки і спорту (військова служба)</w:t>
            </w:r>
          </w:p>
          <w:bookmarkEnd w:id="134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3" w:id="13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4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4" w:id="1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1239</w:t>
            </w:r>
          </w:p>
          <w:bookmarkEnd w:id="134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5" w:id="1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4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6" w:id="1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4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7" w:id="13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Керівник структурного підрозділу з питань безпеки інформації та кіберзахисту</w:t>
            </w:r>
          </w:p>
          <w:bookmarkEnd w:id="134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8" w:id="13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4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49" w:id="13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4113</w:t>
            </w:r>
          </w:p>
          <w:bookmarkEnd w:id="134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0" w:id="13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4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1" w:id="13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5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2" w:id="13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Кібероператор</w:t>
            </w:r>
          </w:p>
          <w:bookmarkEnd w:id="135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3" w:id="13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5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4" w:id="1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2445.2</w:t>
            </w:r>
          </w:p>
          <w:bookmarkEnd w:id="135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5" w:id="13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5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6" w:id="13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5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7" w:id="13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Клінічний психолог</w:t>
            </w:r>
          </w:p>
          <w:bookmarkEnd w:id="135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8" w:id="1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5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59" w:id="13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2132.2</w:t>
            </w:r>
          </w:p>
          <w:bookmarkEnd w:id="135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0" w:id="1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5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1" w:id="1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6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2" w:id="13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Конструктор систем кібербезпеки</w:t>
            </w:r>
          </w:p>
          <w:bookmarkEnd w:id="136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3" w:id="13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6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4" w:id="13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136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5" w:id="13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6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6" w:id="1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6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7" w:id="13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Контролер (особливо важливі державні об'єкти)</w:t>
            </w:r>
          </w:p>
          <w:bookmarkEnd w:id="136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8" w:id="13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6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69" w:id="13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8119</w:t>
            </w:r>
          </w:p>
          <w:bookmarkEnd w:id="136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0" w:id="1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6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1" w:id="13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7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2" w:id="13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Машиніст технологічного обладнання збагачувальної фабрики</w:t>
            </w:r>
          </w:p>
          <w:bookmarkEnd w:id="137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3" w:id="13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7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4" w:id="1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137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5" w:id="1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7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6" w:id="13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7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7" w:id="13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Механік-водій</w:t>
            </w:r>
          </w:p>
          <w:bookmarkEnd w:id="137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8" w:id="1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7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79" w:id="13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137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0" w:id="1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7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1" w:id="13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8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2" w:id="13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Навідник</w:t>
            </w:r>
          </w:p>
          <w:bookmarkEnd w:id="138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3" w:id="13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8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4" w:id="1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138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5" w:id="1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8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6" w:id="1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8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7" w:id="13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Навідник-оператор</w:t>
            </w:r>
          </w:p>
          <w:bookmarkEnd w:id="138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8" w:id="13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8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89" w:id="13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8212</w:t>
            </w:r>
          </w:p>
          <w:bookmarkEnd w:id="138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0" w:id="1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8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1" w:id="13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39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2" w:id="13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Оператор пульта керування устаткуванням дробильно-сортувальної лінії</w:t>
            </w:r>
          </w:p>
          <w:bookmarkEnd w:id="139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3" w:id="13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9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4" w:id="1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2229.2</w:t>
            </w:r>
          </w:p>
          <w:bookmarkEnd w:id="139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5" w:id="13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9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6" w:id="13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9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7" w:id="13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Професіонал з фармаконагляду</w:t>
            </w:r>
          </w:p>
          <w:bookmarkEnd w:id="139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8" w:id="1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39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399" w:id="13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2445.2</w:t>
            </w:r>
          </w:p>
          <w:bookmarkEnd w:id="139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0" w:id="13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9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1" w:id="14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0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2" w:id="14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Психотерапевт</w:t>
            </w:r>
          </w:p>
          <w:bookmarkEnd w:id="140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3" w:id="14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40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4" w:id="14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3231</w:t>
            </w:r>
          </w:p>
          <w:bookmarkEnd w:id="140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5" w:id="14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0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6" w:id="1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0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7" w:id="14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Сестра медична (брат медичний) з реабілітації</w:t>
            </w:r>
          </w:p>
          <w:bookmarkEnd w:id="140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8" w:id="14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40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09" w:id="14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5164</w:t>
            </w:r>
          </w:p>
          <w:bookmarkEnd w:id="140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0" w:id="14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0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1" w:id="14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1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2" w:id="14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Снайпер</w:t>
            </w:r>
          </w:p>
          <w:bookmarkEnd w:id="141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3" w:id="14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41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4" w:id="14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141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5" w:id="14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1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6" w:id="14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1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7" w:id="14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Уповноважений з авторизації безпеки інформації</w:t>
            </w:r>
          </w:p>
          <w:bookmarkEnd w:id="141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8" w:id="14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41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19" w:id="14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2225.2</w:t>
            </w:r>
          </w:p>
          <w:bookmarkEnd w:id="141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0" w:id="14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1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1" w:id="14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2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2" w:id="14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дослідження факторів навколишнього середовища</w:t>
            </w:r>
          </w:p>
          <w:bookmarkEnd w:id="142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3" w:id="14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42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4" w:id="14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142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5" w:id="14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2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6" w:id="1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2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7" w:id="14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кібердосліджень та розробок систем безпеки</w:t>
            </w:r>
          </w:p>
          <w:bookmarkEnd w:id="142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8" w:id="14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42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29" w:id="14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142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0" w:id="14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2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1" w:id="14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3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2" w:id="14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оцінки заходів захисту інформації (кібербезпеки)</w:t>
            </w:r>
          </w:p>
          <w:bookmarkEnd w:id="143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3" w:id="14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43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4" w:id="14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143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5" w:id="14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3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6" w:id="14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3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7" w:id="14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планування політики та стратегії кібербезпеки</w:t>
            </w:r>
          </w:p>
          <w:bookmarkEnd w:id="1436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8" w:id="14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43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39" w:id="14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2139.2</w:t>
            </w:r>
          </w:p>
          <w:bookmarkEnd w:id="1438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0" w:id="14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39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1" w:id="14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40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2" w:id="14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Фахівець з юридичних консультацій та адвокації в сфері кібербезпеки</w:t>
            </w:r>
          </w:p>
          <w:bookmarkEnd w:id="1441"/>
        </w:tc>
      </w:tr>
      <w:tr>
        <w:trPr>
          <w:trHeight w:val="45" w:hRule="atLeast"/>
        </w:trPr>
        <w:tc>
          <w:tcPr>
            <w:tcW w:w="9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3" w:id="14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</w:t>
            </w:r>
          </w:p>
          <w:bookmarkEnd w:id="144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4" w:id="14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3570</w:t>
            </w:r>
          </w:p>
          <w:bookmarkEnd w:id="1443"/>
        </w:tc>
        <w:tc>
          <w:tcPr>
            <w:tcW w:w="12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5" w:id="14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44"/>
        </w:tc>
        <w:tc>
          <w:tcPr>
            <w:tcW w:w="11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6" w:id="1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</w:t>
            </w:r>
          </w:p>
          <w:bookmarkEnd w:id="1445"/>
        </w:tc>
        <w:tc>
          <w:tcPr>
            <w:tcW w:w="53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47" w:id="14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Шеф-кухар</w:t>
            </w:r>
          </w:p>
          <w:bookmarkEnd w:id="1446"/>
        </w:tc>
      </w:tr>
    </w:tbl>
    <w:p>
      <w:pPr>
        <w:spacing/>
        <w:ind w:left="0"/>
        <w:jc w:val="left"/>
      </w:pPr>
      <w:r>
        <w:br/>
      </w:r>
    </w:p>
    <w:bookmarkStart w:name="1448" w:id="14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447"/>
    <w:bookmarkStart w:name="1449" w:id="144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 В</w:t>
      </w:r>
    </w:p>
    <w:bookmarkEnd w:id="1448"/>
    <w:bookmarkStart w:name="1450" w:id="144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Похідні слова до професій (професійних назв робіт) після позиції "Бригадний" доповнити позицією "Виконувач окремих робіт*****".</w:t>
      </w:r>
    </w:p>
    <w:bookmarkEnd w:id="1449"/>
    <w:bookmarkStart w:name="1451" w:id="14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Доповнити виноскою такого змісту "***** Ці похідні слова застосовуються до професійних назв робіт 5 - 8 Розділів КП, якщо це не суперечить КП за умови, що до працівників за цими професіями (професійними назвами робіт) не визначаються особистісні, спеціальні та/чи специфічні вимоги.</w:t>
      </w:r>
    </w:p>
    <w:bookmarkEnd w:id="1450"/>
    <w:bookmarkStart w:name="1452" w:id="145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Наприклад, від назви професії "Монтажник гіпсокартонних конструкцій" з кодом КП 7129 можна утворити похідну назву "Виконавець окремих робіт монтажника гіпсокартонних конструкцій" із збереженням коду КП (конкретна деталізація робіт наводиться у робочій інструкції: виконання монтажу укосів гіпсокартоном або виконання монтажу каркасів гіпсокартоном).".</w:t>
      </w:r>
    </w:p>
    <w:bookmarkEnd w:id="1451"/>
    <w:bookmarkStart w:name="1453" w:id="145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1452"/>
    <w:bookmarkStart w:name="1454" w:id="1453"/>
    <w:p>
      <w:pPr>
        <w:spacing w:after="0"/>
        <w:ind w:firstLine="240"/>
        <w:jc w:val="left"/>
      </w:pPr>
    </w:p>
    <w:bookmarkEnd w:id="1453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2023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2023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