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D13" w:rsidRDefault="00606716">
      <w:pPr>
        <w:spacing w:after="75"/>
        <w:ind w:firstLine="24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D13" w:rsidRDefault="00606716">
      <w:pPr>
        <w:spacing w:after="75"/>
        <w:ind w:firstLine="240"/>
        <w:jc w:val="center"/>
      </w:pPr>
      <w:bookmarkStart w:id="1" w:name="2"/>
      <w:bookmarkEnd w:id="0"/>
      <w:r>
        <w:rPr>
          <w:rFonts w:ascii="Arial" w:hAnsi="Arial"/>
          <w:b/>
          <w:color w:val="000000"/>
          <w:sz w:val="18"/>
        </w:rPr>
        <w:t>МІНІСТЕРСТВО ЕКОНОМІКИ УКРАЇНИ</w:t>
      </w:r>
    </w:p>
    <w:p w:rsidR="005A2D13" w:rsidRDefault="00606716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ЛИСТ</w:t>
      </w:r>
    </w:p>
    <w:p w:rsidR="005A2D13" w:rsidRDefault="00606716">
      <w:pPr>
        <w:spacing w:after="75"/>
        <w:ind w:firstLine="240"/>
        <w:jc w:val="center"/>
      </w:pPr>
      <w:bookmarkStart w:id="3" w:name="4"/>
      <w:bookmarkEnd w:id="2"/>
      <w:r>
        <w:rPr>
          <w:rFonts w:ascii="Arial" w:hAnsi="Arial"/>
          <w:b/>
          <w:color w:val="000000"/>
          <w:sz w:val="18"/>
        </w:rPr>
        <w:t>від 07.03.2025 р. N 2704-25/20968-01</w:t>
      </w:r>
    </w:p>
    <w:p w:rsidR="005A2D13" w:rsidRDefault="00606716">
      <w:pPr>
        <w:spacing w:after="75"/>
        <w:ind w:firstLine="240"/>
        <w:jc w:val="right"/>
      </w:pPr>
      <w:bookmarkStart w:id="4" w:name="5"/>
      <w:bookmarkEnd w:id="3"/>
      <w:r>
        <w:rPr>
          <w:rFonts w:ascii="Arial" w:hAnsi="Arial"/>
          <w:color w:val="000000"/>
          <w:sz w:val="18"/>
        </w:rPr>
        <w:t>Міністерствам, іншим центральним органам виконавчої влади, іншим державним органам, місцевим органам виконавчої влади</w:t>
      </w:r>
      <w:r>
        <w:br/>
      </w:r>
      <w:r>
        <w:rPr>
          <w:rFonts w:ascii="Arial" w:hAnsi="Arial"/>
          <w:color w:val="000000"/>
          <w:sz w:val="18"/>
        </w:rPr>
        <w:t>(згідно із списком)</w:t>
      </w:r>
    </w:p>
    <w:p w:rsidR="005A2D13" w:rsidRDefault="00606716">
      <w:pPr>
        <w:pStyle w:val="2"/>
        <w:spacing w:after="225"/>
        <w:jc w:val="center"/>
      </w:pPr>
      <w:bookmarkStart w:id="5" w:name="6"/>
      <w:bookmarkEnd w:id="4"/>
      <w:r>
        <w:rPr>
          <w:rFonts w:ascii="Arial" w:hAnsi="Arial"/>
          <w:color w:val="000000"/>
          <w:sz w:val="34"/>
        </w:rPr>
        <w:t>Щодо розрахунку середньої заробітної плати</w:t>
      </w:r>
    </w:p>
    <w:p w:rsidR="005A2D13" w:rsidRDefault="00606716">
      <w:pPr>
        <w:spacing w:after="75"/>
        <w:ind w:firstLine="240"/>
        <w:jc w:val="both"/>
      </w:pPr>
      <w:bookmarkStart w:id="6" w:name="7"/>
      <w:bookmarkEnd w:id="5"/>
      <w:r>
        <w:rPr>
          <w:rFonts w:ascii="Arial" w:hAnsi="Arial"/>
          <w:color w:val="000000"/>
          <w:sz w:val="18"/>
        </w:rPr>
        <w:t xml:space="preserve">Відповідно до повноважень, визначених </w:t>
      </w:r>
      <w:r>
        <w:rPr>
          <w:rFonts w:ascii="Arial" w:hAnsi="Arial"/>
          <w:color w:val="293A55"/>
          <w:sz w:val="18"/>
        </w:rPr>
        <w:t>статтею 13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мобілізаційну підготовку та мобілізацію"</w:t>
      </w:r>
      <w:r>
        <w:rPr>
          <w:rFonts w:ascii="Arial" w:hAnsi="Arial"/>
          <w:color w:val="000000"/>
          <w:sz w:val="18"/>
        </w:rPr>
        <w:t>, щодо організації бронювання військовозобов'язаних на період мобілізації та на воєнний час, інформуємо.</w:t>
      </w:r>
    </w:p>
    <w:p w:rsidR="005A2D13" w:rsidRDefault="00606716">
      <w:pPr>
        <w:spacing w:after="75"/>
        <w:ind w:firstLine="240"/>
        <w:jc w:val="both"/>
      </w:pPr>
      <w:bookmarkStart w:id="7" w:name="8"/>
      <w:bookmarkEnd w:id="6"/>
      <w:r>
        <w:rPr>
          <w:rFonts w:ascii="Arial" w:hAnsi="Arial"/>
          <w:color w:val="000000"/>
          <w:sz w:val="18"/>
        </w:rPr>
        <w:t>Механізм визначення підприємств, установ</w:t>
      </w:r>
      <w:r>
        <w:rPr>
          <w:rFonts w:ascii="Arial" w:hAnsi="Arial"/>
          <w:color w:val="000000"/>
          <w:sz w:val="18"/>
        </w:rPr>
        <w:t xml:space="preserve"> та організацій, які є критично важливими для функціонування економіки та забезпечення життєдіяльності населення в особливий період, а також критично важливими для забезпечення потреб Збройних Сил, інших військових формувань в особливий період, встановлено</w:t>
      </w:r>
      <w:r>
        <w:rPr>
          <w:rFonts w:ascii="Arial" w:hAnsi="Arial"/>
          <w:color w:val="000000"/>
          <w:sz w:val="18"/>
        </w:rPr>
        <w:t xml:space="preserve"> Критеріями та порядком, за якими здійснюється визначення підприємств, установ та організацій, які є критично важливими для функціонування економіки та забезпечення життєдіяльності населення в особливий період, а також критично важливими для забезпечення п</w:t>
      </w:r>
      <w:r>
        <w:rPr>
          <w:rFonts w:ascii="Arial" w:hAnsi="Arial"/>
          <w:color w:val="000000"/>
          <w:sz w:val="18"/>
        </w:rPr>
        <w:t xml:space="preserve">отреб Збройних Сил, інших військових формувань в особливий період, затвердженими </w:t>
      </w:r>
      <w:r>
        <w:rPr>
          <w:rFonts w:ascii="Arial" w:hAnsi="Arial"/>
          <w:color w:val="293A55"/>
          <w:sz w:val="18"/>
        </w:rPr>
        <w:t>постановою Кабінету Міністрів України від 27.01.2023 N 76</w:t>
      </w:r>
      <w:r>
        <w:rPr>
          <w:rFonts w:ascii="Arial" w:hAnsi="Arial"/>
          <w:color w:val="000000"/>
          <w:sz w:val="18"/>
        </w:rPr>
        <w:t xml:space="preserve"> (із змінами) (далі - Критерії та порядок).</w:t>
      </w:r>
    </w:p>
    <w:p w:rsidR="005A2D13" w:rsidRDefault="00606716">
      <w:pPr>
        <w:spacing w:after="75"/>
        <w:ind w:firstLine="240"/>
        <w:jc w:val="both"/>
      </w:pPr>
      <w:bookmarkStart w:id="8" w:name="9"/>
      <w:bookmarkEnd w:id="7"/>
      <w:r>
        <w:rPr>
          <w:rFonts w:ascii="Arial" w:hAnsi="Arial"/>
          <w:color w:val="293A55"/>
          <w:sz w:val="18"/>
        </w:rPr>
        <w:t>Пунктом 2 Критеріїв та порядку</w:t>
      </w:r>
      <w:r>
        <w:rPr>
          <w:rFonts w:ascii="Arial" w:hAnsi="Arial"/>
          <w:color w:val="000000"/>
          <w:sz w:val="18"/>
        </w:rPr>
        <w:t xml:space="preserve"> встановлено критерії, за якими здійснюється</w:t>
      </w:r>
      <w:r>
        <w:rPr>
          <w:rFonts w:ascii="Arial" w:hAnsi="Arial"/>
          <w:color w:val="000000"/>
          <w:sz w:val="18"/>
        </w:rPr>
        <w:t xml:space="preserve"> визначення підприємства, установи, організації критично важливими для функціонування економіки та забезпечення життєдіяльності населення в особливий період, зокрема критерій щодо розміру нарахованої середньої заробітної плати застрахованих осіб - працівни</w:t>
      </w:r>
      <w:r>
        <w:rPr>
          <w:rFonts w:ascii="Arial" w:hAnsi="Arial"/>
          <w:color w:val="000000"/>
          <w:sz w:val="18"/>
        </w:rPr>
        <w:t>ків (</w:t>
      </w:r>
      <w:r>
        <w:rPr>
          <w:rFonts w:ascii="Arial" w:hAnsi="Arial"/>
          <w:color w:val="293A55"/>
          <w:sz w:val="18"/>
        </w:rPr>
        <w:t>підпункт 6 пункту 2</w:t>
      </w:r>
      <w:r>
        <w:rPr>
          <w:rFonts w:ascii="Arial" w:hAnsi="Arial"/>
          <w:color w:val="000000"/>
          <w:sz w:val="18"/>
        </w:rPr>
        <w:t>).</w:t>
      </w:r>
    </w:p>
    <w:p w:rsidR="005A2D13" w:rsidRDefault="00606716">
      <w:pPr>
        <w:spacing w:after="75"/>
        <w:ind w:firstLine="240"/>
        <w:jc w:val="both"/>
      </w:pPr>
      <w:bookmarkStart w:id="9" w:name="10"/>
      <w:bookmarkEnd w:id="8"/>
      <w:r>
        <w:rPr>
          <w:rFonts w:ascii="Arial" w:hAnsi="Arial"/>
          <w:color w:val="293A55"/>
          <w:sz w:val="18"/>
        </w:rPr>
        <w:t>Постановою Кабінету Міністрів України від 28.02.2025 N 233 "Деякі питання бронювання військовозобов'язаних на період мобілізації та на воєнний час"</w:t>
      </w:r>
      <w:r>
        <w:rPr>
          <w:rFonts w:ascii="Arial" w:hAnsi="Arial"/>
          <w:color w:val="000000"/>
          <w:sz w:val="18"/>
        </w:rPr>
        <w:t xml:space="preserve"> внесено зміни до </w:t>
      </w:r>
      <w:r>
        <w:rPr>
          <w:rFonts w:ascii="Arial" w:hAnsi="Arial"/>
          <w:color w:val="293A55"/>
          <w:sz w:val="18"/>
        </w:rPr>
        <w:t>постанови Кабінету Міністрів України від 27.01.2023 N 76</w:t>
      </w:r>
      <w:r>
        <w:rPr>
          <w:rFonts w:ascii="Arial" w:hAnsi="Arial"/>
          <w:color w:val="000000"/>
          <w:sz w:val="18"/>
        </w:rPr>
        <w:t xml:space="preserve"> та запр</w:t>
      </w:r>
      <w:r>
        <w:rPr>
          <w:rFonts w:ascii="Arial" w:hAnsi="Arial"/>
          <w:color w:val="000000"/>
          <w:sz w:val="18"/>
        </w:rPr>
        <w:t>оваджено місячний період для критерію щодо розміру нарахованої середньої заробітної плати працівників під час визначення підприємства, установи, організації критично важливими для функціонування економіки та забезпечення життєдіяльності населення в особлив</w:t>
      </w:r>
      <w:r>
        <w:rPr>
          <w:rFonts w:ascii="Arial" w:hAnsi="Arial"/>
          <w:color w:val="000000"/>
          <w:sz w:val="18"/>
        </w:rPr>
        <w:t>ий період.</w:t>
      </w:r>
    </w:p>
    <w:p w:rsidR="005A2D13" w:rsidRDefault="00606716">
      <w:pPr>
        <w:spacing w:after="75"/>
        <w:ind w:firstLine="240"/>
        <w:jc w:val="both"/>
      </w:pPr>
      <w:bookmarkStart w:id="10" w:name="11"/>
      <w:bookmarkEnd w:id="9"/>
      <w:r>
        <w:rPr>
          <w:rFonts w:ascii="Arial" w:hAnsi="Arial"/>
          <w:color w:val="000000"/>
          <w:sz w:val="18"/>
        </w:rPr>
        <w:t xml:space="preserve">Водночас </w:t>
      </w:r>
      <w:r>
        <w:rPr>
          <w:rFonts w:ascii="Arial" w:hAnsi="Arial"/>
          <w:color w:val="293A55"/>
          <w:sz w:val="18"/>
        </w:rPr>
        <w:t>наказом Міністерства фінансів України від 24.01.2025 N 39 "Про внесення змін до наказу Міністерства фінансів України від 13 січня 2015 року N 4"</w:t>
      </w:r>
      <w:r>
        <w:rPr>
          <w:rFonts w:ascii="Arial" w:hAnsi="Arial"/>
          <w:color w:val="000000"/>
          <w:sz w:val="18"/>
        </w:rPr>
        <w:t>, зареєстрованого в Міністерстві юстиції України 29.01.2025 за N 157/43563 (із змінами), зат</w:t>
      </w:r>
      <w:r>
        <w:rPr>
          <w:rFonts w:ascii="Arial" w:hAnsi="Arial"/>
          <w:color w:val="000000"/>
          <w:sz w:val="18"/>
        </w:rPr>
        <w:t xml:space="preserve">верджено нову </w:t>
      </w:r>
      <w:r>
        <w:rPr>
          <w:rFonts w:ascii="Arial" w:hAnsi="Arial"/>
          <w:color w:val="293A55"/>
          <w:sz w:val="18"/>
        </w:rPr>
        <w:t>форму Податкового розрахунку сум доходу, нарахованого (сплаченого) на користь платників податків - фізичних осіб, і сум утриманого з них податку, а також сум нарахованого єдиного внеску</w:t>
      </w:r>
      <w:r>
        <w:rPr>
          <w:rFonts w:ascii="Arial" w:hAnsi="Arial"/>
          <w:color w:val="000000"/>
          <w:sz w:val="18"/>
        </w:rPr>
        <w:t xml:space="preserve"> (далі - Податковий розрахунок), оновлено </w:t>
      </w:r>
      <w:r>
        <w:rPr>
          <w:rFonts w:ascii="Arial" w:hAnsi="Arial"/>
          <w:color w:val="293A55"/>
          <w:sz w:val="18"/>
        </w:rPr>
        <w:t>порядок його за</w:t>
      </w:r>
      <w:r>
        <w:rPr>
          <w:rFonts w:ascii="Arial" w:hAnsi="Arial"/>
          <w:color w:val="293A55"/>
          <w:sz w:val="18"/>
        </w:rPr>
        <w:t>повнення та подання</w:t>
      </w:r>
      <w:r>
        <w:rPr>
          <w:rFonts w:ascii="Arial" w:hAnsi="Arial"/>
          <w:color w:val="000000"/>
          <w:sz w:val="18"/>
        </w:rPr>
        <w:t>.</w:t>
      </w:r>
    </w:p>
    <w:p w:rsidR="005A2D13" w:rsidRDefault="00606716">
      <w:pPr>
        <w:spacing w:after="75"/>
        <w:ind w:firstLine="240"/>
        <w:jc w:val="both"/>
      </w:pPr>
      <w:bookmarkStart w:id="11" w:name="12"/>
      <w:bookmarkEnd w:id="10"/>
      <w:r>
        <w:rPr>
          <w:rFonts w:ascii="Arial" w:hAnsi="Arial"/>
          <w:color w:val="000000"/>
          <w:sz w:val="18"/>
        </w:rPr>
        <w:t xml:space="preserve">Ураховуючи зазначене, рекомендуємо здійснювати розрахунок середньої заробітної плати відповідно даних </w:t>
      </w:r>
      <w:r>
        <w:rPr>
          <w:rFonts w:ascii="Arial" w:hAnsi="Arial"/>
          <w:color w:val="293A55"/>
          <w:sz w:val="18"/>
        </w:rPr>
        <w:t>Податкового розрахунку</w:t>
      </w:r>
      <w:r>
        <w:rPr>
          <w:rFonts w:ascii="Arial" w:hAnsi="Arial"/>
          <w:color w:val="000000"/>
          <w:sz w:val="18"/>
        </w:rPr>
        <w:t xml:space="preserve"> шляхом ділення суми рядків 1.1 "сума нарахованої заробітної плати", 1.3 "сума оплати перших п'яти днів тимчасо</w:t>
      </w:r>
      <w:r>
        <w:rPr>
          <w:rFonts w:ascii="Arial" w:hAnsi="Arial"/>
          <w:color w:val="000000"/>
          <w:sz w:val="18"/>
        </w:rPr>
        <w:t xml:space="preserve">вої непрацездатності, що здійснюється за рахунок коштів платника податків", 1.4 "сума допомоги по тимчасовій непрацездатності, яка виплачується за рахунок коштів Пенсійного фонду України" на рядок 103 "Кількість застрахованих осіб у звітному періоді, яким </w:t>
      </w:r>
      <w:r>
        <w:rPr>
          <w:rFonts w:ascii="Arial" w:hAnsi="Arial"/>
          <w:color w:val="000000"/>
          <w:sz w:val="18"/>
        </w:rPr>
        <w:t>нараховано заробітну плату (крім осіб, яким у звітному періоді нараховано грошове забезпечення)".</w:t>
      </w:r>
    </w:p>
    <w:p w:rsidR="005A2D13" w:rsidRDefault="00606716">
      <w:pPr>
        <w:spacing w:after="75"/>
        <w:ind w:firstLine="240"/>
        <w:jc w:val="both"/>
      </w:pPr>
      <w:bookmarkStart w:id="12" w:name="13"/>
      <w:bookmarkEnd w:id="11"/>
      <w:r>
        <w:rPr>
          <w:rFonts w:ascii="Arial" w:hAnsi="Arial"/>
          <w:color w:val="000000"/>
          <w:sz w:val="18"/>
        </w:rPr>
        <w:t>Водночас повідомляємо, що цей лист не є нормативно-правовим актом, має роз'яснювальний характер і не встановлює правових норм.</w:t>
      </w:r>
    </w:p>
    <w:p w:rsidR="005A2D13" w:rsidRDefault="00606716">
      <w:pPr>
        <w:spacing w:after="75"/>
        <w:ind w:firstLine="240"/>
        <w:jc w:val="both"/>
      </w:pPr>
      <w:bookmarkStart w:id="13" w:name="14"/>
      <w:bookmarkEnd w:id="12"/>
      <w:r>
        <w:rPr>
          <w:rFonts w:ascii="Arial" w:hAnsi="Arial"/>
          <w:color w:val="000000"/>
          <w:sz w:val="18"/>
        </w:rPr>
        <w:lastRenderedPageBreak/>
        <w:t xml:space="preserve">У зв'язку із зазначеним </w:t>
      </w:r>
      <w:r>
        <w:rPr>
          <w:rFonts w:ascii="Arial" w:hAnsi="Arial"/>
          <w:color w:val="293A55"/>
          <w:sz w:val="18"/>
        </w:rPr>
        <w:t>лист Мі</w:t>
      </w:r>
      <w:r>
        <w:rPr>
          <w:rFonts w:ascii="Arial" w:hAnsi="Arial"/>
          <w:color w:val="293A55"/>
          <w:sz w:val="18"/>
        </w:rPr>
        <w:t>некономіки від 11.12.2024 N 2704-25/89101-01</w:t>
      </w:r>
      <w:r>
        <w:rPr>
          <w:rFonts w:ascii="Arial" w:hAnsi="Arial"/>
          <w:color w:val="000000"/>
          <w:sz w:val="18"/>
        </w:rPr>
        <w:t xml:space="preserve"> втратив актуальність.</w:t>
      </w:r>
    </w:p>
    <w:p w:rsidR="005A2D13" w:rsidRDefault="00606716">
      <w:pPr>
        <w:spacing w:after="75"/>
        <w:ind w:firstLine="240"/>
        <w:jc w:val="both"/>
      </w:pPr>
      <w:bookmarkStart w:id="14" w:name="15"/>
      <w:bookmarkEnd w:id="13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0"/>
        <w:gridCol w:w="4623"/>
      </w:tblGrid>
      <w:tr w:rsidR="005A2D1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5A2D13" w:rsidRDefault="00606716">
            <w:pPr>
              <w:spacing w:after="75"/>
              <w:jc w:val="center"/>
            </w:pPr>
            <w:bookmarkStart w:id="15" w:name="16"/>
            <w:bookmarkEnd w:id="14"/>
            <w:r>
              <w:rPr>
                <w:rFonts w:ascii="Arial" w:hAnsi="Arial"/>
                <w:b/>
                <w:color w:val="000000"/>
                <w:sz w:val="18"/>
              </w:rPr>
              <w:t>Заступник Міністра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8"/>
              </w:rPr>
              <w:t>економіки України</w:t>
            </w:r>
          </w:p>
        </w:tc>
        <w:tc>
          <w:tcPr>
            <w:tcW w:w="4845" w:type="dxa"/>
            <w:vAlign w:val="center"/>
          </w:tcPr>
          <w:p w:rsidR="005A2D13" w:rsidRDefault="00606716">
            <w:pPr>
              <w:spacing w:after="75"/>
              <w:jc w:val="center"/>
            </w:pPr>
            <w:bookmarkStart w:id="16" w:name="17"/>
            <w:bookmarkEnd w:id="15"/>
            <w:r>
              <w:rPr>
                <w:rFonts w:ascii="Arial" w:hAnsi="Arial"/>
                <w:b/>
                <w:color w:val="000000"/>
                <w:sz w:val="18"/>
              </w:rPr>
              <w:t>Віталій КІНДРАТІВ</w:t>
            </w:r>
          </w:p>
        </w:tc>
        <w:bookmarkEnd w:id="16"/>
      </w:tr>
    </w:tbl>
    <w:p w:rsidR="00606716" w:rsidRDefault="00606716" w:rsidP="00CC15C5">
      <w:pPr>
        <w:spacing w:after="75"/>
        <w:ind w:firstLine="240"/>
        <w:jc w:val="both"/>
      </w:pPr>
      <w:bookmarkStart w:id="17" w:name="_GoBack"/>
      <w:bookmarkEnd w:id="17"/>
    </w:p>
    <w:sectPr w:rsidR="006067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D13"/>
    <w:rsid w:val="005A2D13"/>
    <w:rsid w:val="00606716"/>
    <w:rsid w:val="00CC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CA862-0805-41F5-9DD2-3D57F61D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2025-03-12T12:13:00Z</dcterms:created>
  <dcterms:modified xsi:type="dcterms:W3CDTF">2025-03-12T12:13:00Z</dcterms:modified>
</cp:coreProperties>
</file>